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C6" w:rsidRDefault="00AA1CD2">
      <w:pPr>
        <w:pBdr>
          <w:top w:val="nil"/>
          <w:left w:val="nil"/>
          <w:bottom w:val="nil"/>
          <w:right w:val="nil"/>
          <w:between w:val="nil"/>
        </w:pBdr>
        <w:jc w:val="center"/>
        <w:rPr>
          <w:b/>
          <w:color w:val="000000"/>
          <w:sz w:val="36"/>
          <w:szCs w:val="36"/>
        </w:rPr>
      </w:pPr>
      <w:bookmarkStart w:id="0" w:name="_GoBack"/>
      <w:bookmarkEnd w:id="0"/>
      <w:proofErr w:type="spellStart"/>
      <w:r w:rsidRPr="00AA1CD2">
        <w:rPr>
          <w:b/>
          <w:color w:val="000000"/>
          <w:sz w:val="36"/>
          <w:szCs w:val="36"/>
        </w:rPr>
        <w:t>Rancang</w:t>
      </w:r>
      <w:proofErr w:type="spellEnd"/>
      <w:r w:rsidRPr="00AA1CD2">
        <w:rPr>
          <w:b/>
          <w:color w:val="000000"/>
          <w:sz w:val="36"/>
          <w:szCs w:val="36"/>
        </w:rPr>
        <w:t xml:space="preserve"> </w:t>
      </w:r>
      <w:proofErr w:type="spellStart"/>
      <w:r w:rsidRPr="00AA1CD2">
        <w:rPr>
          <w:b/>
          <w:color w:val="000000"/>
          <w:sz w:val="36"/>
          <w:szCs w:val="36"/>
        </w:rPr>
        <w:t>Bangun</w:t>
      </w:r>
      <w:proofErr w:type="spellEnd"/>
      <w:r w:rsidRPr="00AA1CD2">
        <w:rPr>
          <w:b/>
          <w:color w:val="000000"/>
          <w:sz w:val="36"/>
          <w:szCs w:val="36"/>
        </w:rPr>
        <w:t xml:space="preserve"> </w:t>
      </w:r>
      <w:proofErr w:type="spellStart"/>
      <w:r w:rsidRPr="00AA1CD2">
        <w:rPr>
          <w:b/>
          <w:color w:val="000000"/>
          <w:sz w:val="36"/>
          <w:szCs w:val="36"/>
        </w:rPr>
        <w:t>Sistem</w:t>
      </w:r>
      <w:proofErr w:type="spellEnd"/>
      <w:r w:rsidRPr="00AA1CD2">
        <w:rPr>
          <w:b/>
          <w:color w:val="000000"/>
          <w:sz w:val="36"/>
          <w:szCs w:val="36"/>
        </w:rPr>
        <w:t xml:space="preserve"> </w:t>
      </w:r>
      <w:proofErr w:type="spellStart"/>
      <w:r w:rsidRPr="00AA1CD2">
        <w:rPr>
          <w:b/>
          <w:color w:val="000000"/>
          <w:sz w:val="36"/>
          <w:szCs w:val="36"/>
        </w:rPr>
        <w:t>Kendali</w:t>
      </w:r>
      <w:proofErr w:type="spellEnd"/>
      <w:r w:rsidRPr="00AA1CD2">
        <w:rPr>
          <w:b/>
          <w:color w:val="000000"/>
          <w:sz w:val="36"/>
          <w:szCs w:val="36"/>
        </w:rPr>
        <w:t xml:space="preserve"> </w:t>
      </w:r>
      <w:proofErr w:type="spellStart"/>
      <w:r w:rsidRPr="00AA1CD2">
        <w:rPr>
          <w:b/>
          <w:color w:val="000000"/>
          <w:sz w:val="36"/>
          <w:szCs w:val="36"/>
        </w:rPr>
        <w:t>Manajemen</w:t>
      </w:r>
      <w:proofErr w:type="spellEnd"/>
      <w:r w:rsidRPr="00AA1CD2">
        <w:rPr>
          <w:b/>
          <w:color w:val="000000"/>
          <w:sz w:val="36"/>
          <w:szCs w:val="36"/>
        </w:rPr>
        <w:t xml:space="preserve"> </w:t>
      </w:r>
      <w:proofErr w:type="spellStart"/>
      <w:r w:rsidRPr="00AA1CD2">
        <w:rPr>
          <w:b/>
          <w:color w:val="000000"/>
          <w:sz w:val="36"/>
          <w:szCs w:val="36"/>
        </w:rPr>
        <w:t>Distribusi</w:t>
      </w:r>
      <w:proofErr w:type="spellEnd"/>
      <w:r w:rsidRPr="00AA1CD2">
        <w:rPr>
          <w:b/>
          <w:color w:val="000000"/>
          <w:sz w:val="36"/>
          <w:szCs w:val="36"/>
        </w:rPr>
        <w:t xml:space="preserve"> </w:t>
      </w:r>
      <w:proofErr w:type="spellStart"/>
      <w:r w:rsidRPr="00AA1CD2">
        <w:rPr>
          <w:b/>
          <w:color w:val="000000"/>
          <w:sz w:val="36"/>
          <w:szCs w:val="36"/>
        </w:rPr>
        <w:t>Daya</w:t>
      </w:r>
      <w:proofErr w:type="spellEnd"/>
      <w:r w:rsidRPr="00AA1CD2">
        <w:rPr>
          <w:b/>
          <w:color w:val="000000"/>
          <w:sz w:val="36"/>
          <w:szCs w:val="36"/>
        </w:rPr>
        <w:t xml:space="preserve"> </w:t>
      </w:r>
      <w:proofErr w:type="spellStart"/>
      <w:r w:rsidRPr="00AA1CD2">
        <w:rPr>
          <w:b/>
          <w:color w:val="000000"/>
          <w:sz w:val="36"/>
          <w:szCs w:val="36"/>
        </w:rPr>
        <w:t>dan</w:t>
      </w:r>
      <w:proofErr w:type="spellEnd"/>
      <w:r w:rsidRPr="00AA1CD2">
        <w:rPr>
          <w:b/>
          <w:color w:val="000000"/>
          <w:sz w:val="36"/>
          <w:szCs w:val="36"/>
        </w:rPr>
        <w:t xml:space="preserve"> </w:t>
      </w:r>
      <w:proofErr w:type="spellStart"/>
      <w:r w:rsidRPr="00AA1CD2">
        <w:rPr>
          <w:b/>
          <w:color w:val="000000"/>
          <w:sz w:val="36"/>
          <w:szCs w:val="36"/>
        </w:rPr>
        <w:t>Energi</w:t>
      </w:r>
      <w:proofErr w:type="spellEnd"/>
      <w:r w:rsidRPr="00AA1CD2">
        <w:rPr>
          <w:b/>
          <w:color w:val="000000"/>
          <w:sz w:val="36"/>
          <w:szCs w:val="36"/>
        </w:rPr>
        <w:t xml:space="preserve"> </w:t>
      </w:r>
      <w:proofErr w:type="spellStart"/>
      <w:r w:rsidRPr="00AA1CD2">
        <w:rPr>
          <w:b/>
          <w:color w:val="000000"/>
          <w:sz w:val="36"/>
          <w:szCs w:val="36"/>
        </w:rPr>
        <w:t>Listrik</w:t>
      </w:r>
      <w:proofErr w:type="spellEnd"/>
      <w:r w:rsidRPr="00AA1CD2">
        <w:rPr>
          <w:b/>
          <w:color w:val="000000"/>
          <w:sz w:val="36"/>
          <w:szCs w:val="36"/>
        </w:rPr>
        <w:t xml:space="preserve"> </w:t>
      </w:r>
      <w:proofErr w:type="spellStart"/>
      <w:r w:rsidRPr="00AA1CD2">
        <w:rPr>
          <w:b/>
          <w:color w:val="000000"/>
          <w:sz w:val="36"/>
          <w:szCs w:val="36"/>
        </w:rPr>
        <w:t>Secara</w:t>
      </w:r>
      <w:proofErr w:type="spellEnd"/>
      <w:r w:rsidRPr="00AA1CD2">
        <w:rPr>
          <w:b/>
          <w:color w:val="000000"/>
          <w:sz w:val="36"/>
          <w:szCs w:val="36"/>
        </w:rPr>
        <w:t xml:space="preserve"> </w:t>
      </w:r>
      <w:proofErr w:type="spellStart"/>
      <w:r w:rsidRPr="00AA1CD2">
        <w:rPr>
          <w:b/>
          <w:color w:val="000000"/>
          <w:sz w:val="36"/>
          <w:szCs w:val="36"/>
        </w:rPr>
        <w:t>Elektronik</w:t>
      </w:r>
      <w:proofErr w:type="spellEnd"/>
      <w:r w:rsidRPr="00AA1CD2">
        <w:rPr>
          <w:b/>
          <w:color w:val="000000"/>
          <w:sz w:val="36"/>
          <w:szCs w:val="36"/>
        </w:rPr>
        <w:t xml:space="preserve"> di </w:t>
      </w:r>
      <w:proofErr w:type="spellStart"/>
      <w:r w:rsidRPr="00AA1CD2">
        <w:rPr>
          <w:b/>
          <w:color w:val="000000"/>
          <w:sz w:val="36"/>
          <w:szCs w:val="36"/>
        </w:rPr>
        <w:t>Puskesmas</w:t>
      </w:r>
      <w:proofErr w:type="spellEnd"/>
      <w:r w:rsidRPr="00AA1CD2">
        <w:rPr>
          <w:b/>
          <w:color w:val="000000"/>
          <w:sz w:val="36"/>
          <w:szCs w:val="36"/>
        </w:rPr>
        <w:t xml:space="preserve"> </w:t>
      </w:r>
      <w:proofErr w:type="spellStart"/>
      <w:r w:rsidRPr="00AA1CD2">
        <w:rPr>
          <w:b/>
          <w:color w:val="000000"/>
          <w:sz w:val="36"/>
          <w:szCs w:val="36"/>
        </w:rPr>
        <w:t>Kecamatan</w:t>
      </w:r>
      <w:proofErr w:type="spellEnd"/>
      <w:r w:rsidRPr="00AA1CD2">
        <w:rPr>
          <w:b/>
          <w:color w:val="000000"/>
          <w:sz w:val="36"/>
          <w:szCs w:val="36"/>
        </w:rPr>
        <w:t xml:space="preserve"> </w:t>
      </w:r>
      <w:proofErr w:type="spellStart"/>
      <w:r w:rsidRPr="00AA1CD2">
        <w:rPr>
          <w:b/>
          <w:color w:val="000000"/>
          <w:sz w:val="36"/>
          <w:szCs w:val="36"/>
        </w:rPr>
        <w:t>Tlanakan</w:t>
      </w:r>
      <w:proofErr w:type="spellEnd"/>
      <w:r w:rsidRPr="00AA1CD2">
        <w:rPr>
          <w:b/>
          <w:color w:val="000000"/>
          <w:sz w:val="36"/>
          <w:szCs w:val="36"/>
        </w:rPr>
        <w:t xml:space="preserve">, </w:t>
      </w:r>
      <w:proofErr w:type="spellStart"/>
      <w:r w:rsidRPr="00AA1CD2">
        <w:rPr>
          <w:b/>
          <w:color w:val="000000"/>
          <w:sz w:val="36"/>
          <w:szCs w:val="36"/>
        </w:rPr>
        <w:t>Kabupaten</w:t>
      </w:r>
      <w:proofErr w:type="spellEnd"/>
      <w:r w:rsidRPr="00AA1CD2">
        <w:rPr>
          <w:b/>
          <w:color w:val="000000"/>
          <w:sz w:val="36"/>
          <w:szCs w:val="36"/>
        </w:rPr>
        <w:t xml:space="preserve"> </w:t>
      </w:r>
      <w:proofErr w:type="spellStart"/>
      <w:r w:rsidRPr="00AA1CD2">
        <w:rPr>
          <w:b/>
          <w:color w:val="000000"/>
          <w:sz w:val="36"/>
          <w:szCs w:val="36"/>
        </w:rPr>
        <w:t>Pamekasan</w:t>
      </w:r>
      <w:proofErr w:type="spellEnd"/>
      <w:r w:rsidRPr="00AA1CD2">
        <w:rPr>
          <w:b/>
          <w:color w:val="000000"/>
          <w:sz w:val="36"/>
          <w:szCs w:val="36"/>
        </w:rPr>
        <w:t xml:space="preserve">, </w:t>
      </w:r>
      <w:proofErr w:type="spellStart"/>
      <w:r w:rsidRPr="00AA1CD2">
        <w:rPr>
          <w:b/>
          <w:color w:val="000000"/>
          <w:sz w:val="36"/>
          <w:szCs w:val="36"/>
        </w:rPr>
        <w:t>Jawa</w:t>
      </w:r>
      <w:proofErr w:type="spellEnd"/>
      <w:r w:rsidRPr="00AA1CD2">
        <w:rPr>
          <w:b/>
          <w:color w:val="000000"/>
          <w:sz w:val="36"/>
          <w:szCs w:val="36"/>
        </w:rPr>
        <w:t xml:space="preserve"> </w:t>
      </w:r>
      <w:proofErr w:type="spellStart"/>
      <w:r w:rsidRPr="00AA1CD2">
        <w:rPr>
          <w:b/>
          <w:color w:val="000000"/>
          <w:sz w:val="36"/>
          <w:szCs w:val="36"/>
        </w:rPr>
        <w:t>Timur</w:t>
      </w:r>
      <w:proofErr w:type="spellEnd"/>
    </w:p>
    <w:p w:rsidR="00DC59C6" w:rsidRDefault="00AA1CD2">
      <w:pPr>
        <w:pBdr>
          <w:top w:val="nil"/>
          <w:left w:val="nil"/>
          <w:bottom w:val="nil"/>
          <w:right w:val="nil"/>
          <w:between w:val="nil"/>
        </w:pBdr>
        <w:jc w:val="center"/>
        <w:rPr>
          <w:b/>
          <w:color w:val="000000"/>
          <w:sz w:val="22"/>
          <w:szCs w:val="22"/>
        </w:rPr>
      </w:pPr>
      <w:r>
        <w:rPr>
          <w:b/>
          <w:color w:val="000000"/>
          <w:sz w:val="22"/>
          <w:szCs w:val="22"/>
          <w:lang w:val="id-ID"/>
        </w:rPr>
        <w:t>Rifqi Kurniawan</w:t>
      </w:r>
      <w:r w:rsidR="003B7B1F">
        <w:rPr>
          <w:b/>
          <w:color w:val="000000"/>
          <w:sz w:val="22"/>
          <w:szCs w:val="22"/>
          <w:vertAlign w:val="superscript"/>
        </w:rPr>
        <w:t>1</w:t>
      </w:r>
      <w:r w:rsidR="003B7B1F">
        <w:rPr>
          <w:b/>
          <w:color w:val="000000"/>
          <w:sz w:val="22"/>
          <w:szCs w:val="22"/>
        </w:rPr>
        <w:t xml:space="preserve">, </w:t>
      </w:r>
      <w:r w:rsidRPr="00AA1CD2">
        <w:rPr>
          <w:b/>
          <w:color w:val="000000"/>
          <w:sz w:val="22"/>
          <w:szCs w:val="22"/>
          <w:lang w:val="id-ID"/>
        </w:rPr>
        <w:t>Bambang Minto B.</w:t>
      </w:r>
      <w:r w:rsidR="003B7B1F">
        <w:rPr>
          <w:b/>
          <w:color w:val="000000"/>
          <w:sz w:val="22"/>
          <w:szCs w:val="22"/>
          <w:vertAlign w:val="superscript"/>
        </w:rPr>
        <w:t>2</w:t>
      </w:r>
      <w:r w:rsidR="003B7B1F">
        <w:rPr>
          <w:b/>
          <w:color w:val="000000"/>
          <w:sz w:val="22"/>
          <w:szCs w:val="22"/>
        </w:rPr>
        <w:t xml:space="preserve">, </w:t>
      </w:r>
      <w:r w:rsidRPr="00AA1CD2">
        <w:rPr>
          <w:b/>
          <w:color w:val="000000"/>
          <w:sz w:val="22"/>
          <w:szCs w:val="22"/>
          <w:lang w:val="id-ID"/>
        </w:rPr>
        <w:t xml:space="preserve">Abdul Muta'ali </w:t>
      </w:r>
      <w:r w:rsidR="003B7B1F">
        <w:rPr>
          <w:b/>
          <w:color w:val="000000"/>
          <w:sz w:val="22"/>
          <w:szCs w:val="22"/>
          <w:vertAlign w:val="superscript"/>
        </w:rPr>
        <w:t>3</w:t>
      </w:r>
    </w:p>
    <w:p w:rsidR="00DC59C6" w:rsidRPr="00A718EE" w:rsidRDefault="003B7B1F">
      <w:pPr>
        <w:jc w:val="center"/>
        <w:rPr>
          <w:sz w:val="20"/>
          <w:szCs w:val="20"/>
          <w:lang w:val="id-ID"/>
        </w:rPr>
      </w:pPr>
      <w:r>
        <w:rPr>
          <w:sz w:val="20"/>
          <w:szCs w:val="20"/>
          <w:vertAlign w:val="superscript"/>
        </w:rPr>
        <w:t>1</w:t>
      </w:r>
      <w:r w:rsidR="00A718EE">
        <w:rPr>
          <w:sz w:val="20"/>
          <w:szCs w:val="20"/>
          <w:lang w:val="id-ID"/>
        </w:rPr>
        <w:t>Teknik Elektro Universitas Islam Malang</w:t>
      </w:r>
    </w:p>
    <w:p w:rsidR="00DC59C6" w:rsidRDefault="003B7B1F">
      <w:pPr>
        <w:jc w:val="center"/>
        <w:rPr>
          <w:sz w:val="20"/>
          <w:szCs w:val="20"/>
        </w:rPr>
      </w:pPr>
      <w:r>
        <w:rPr>
          <w:sz w:val="20"/>
          <w:szCs w:val="20"/>
          <w:vertAlign w:val="superscript"/>
        </w:rPr>
        <w:t>2,3</w:t>
      </w:r>
      <w:r w:rsidR="00A718EE">
        <w:rPr>
          <w:sz w:val="20"/>
          <w:szCs w:val="20"/>
          <w:lang w:val="id-ID"/>
        </w:rPr>
        <w:t>Teknik Elektro Universitas Islam Malang</w:t>
      </w:r>
    </w:p>
    <w:p w:rsidR="00DC59C6" w:rsidRDefault="004A2ABC">
      <w:pPr>
        <w:jc w:val="center"/>
        <w:rPr>
          <w:sz w:val="20"/>
          <w:szCs w:val="20"/>
        </w:rPr>
      </w:pPr>
      <w:hyperlink r:id="rId10" w:history="1">
        <w:r w:rsidR="00787C3E" w:rsidRPr="009639D8">
          <w:rPr>
            <w:rStyle w:val="Hyperlink"/>
            <w:sz w:val="20"/>
            <w:szCs w:val="20"/>
            <w:lang w:val="en-US"/>
          </w:rPr>
          <w:t>rifqikurniawan395</w:t>
        </w:r>
        <w:r w:rsidR="00787C3E" w:rsidRPr="009639D8">
          <w:rPr>
            <w:rStyle w:val="Hyperlink"/>
            <w:sz w:val="20"/>
            <w:szCs w:val="20"/>
          </w:rPr>
          <w:t>@gmail.com</w:t>
        </w:r>
      </w:hyperlink>
      <w:r w:rsidR="003B7B1F">
        <w:rPr>
          <w:sz w:val="20"/>
          <w:szCs w:val="20"/>
        </w:rPr>
        <w:t xml:space="preserve">, </w:t>
      </w:r>
      <w:hyperlink r:id="rId11" w:history="1">
        <w:r w:rsidR="00D52205" w:rsidRPr="008935F4">
          <w:rPr>
            <w:rStyle w:val="Hyperlink"/>
            <w:sz w:val="20"/>
            <w:szCs w:val="20"/>
            <w:lang w:val="id-ID"/>
          </w:rPr>
          <w:t>bambang.minto</w:t>
        </w:r>
        <w:r w:rsidR="00D52205" w:rsidRPr="008935F4">
          <w:rPr>
            <w:rStyle w:val="Hyperlink"/>
            <w:sz w:val="20"/>
            <w:szCs w:val="20"/>
          </w:rPr>
          <w:t>@unisma.ac.id</w:t>
        </w:r>
      </w:hyperlink>
      <w:r w:rsidR="003B7B1F">
        <w:rPr>
          <w:sz w:val="20"/>
          <w:szCs w:val="20"/>
        </w:rPr>
        <w:t xml:space="preserve">, </w:t>
      </w:r>
      <w:hyperlink r:id="rId12" w:history="1">
        <w:r w:rsidR="00D52205" w:rsidRPr="008935F4">
          <w:rPr>
            <w:rStyle w:val="Hyperlink"/>
            <w:sz w:val="20"/>
            <w:szCs w:val="20"/>
            <w:lang w:val="id-ID"/>
          </w:rPr>
          <w:t>amutaali</w:t>
        </w:r>
        <w:r w:rsidR="00D52205" w:rsidRPr="008935F4">
          <w:rPr>
            <w:rStyle w:val="Hyperlink"/>
            <w:sz w:val="20"/>
            <w:szCs w:val="20"/>
          </w:rPr>
          <w:t>@unisma.ac.id</w:t>
        </w:r>
      </w:hyperlink>
    </w:p>
    <w:p w:rsidR="00DC59C6" w:rsidRDefault="00DC59C6"/>
    <w:p w:rsidR="00DC59C6" w:rsidRDefault="0078163B">
      <w:pPr>
        <w:jc w:val="center"/>
        <w:rPr>
          <w:b/>
          <w:sz w:val="22"/>
          <w:szCs w:val="22"/>
        </w:rPr>
      </w:pPr>
      <w:r>
        <w:rPr>
          <w:b/>
          <w:sz w:val="22"/>
          <w:szCs w:val="22"/>
        </w:rPr>
        <w:t>Abstract</w:t>
      </w:r>
    </w:p>
    <w:p w:rsidR="00DC59C6" w:rsidRPr="00A718EE" w:rsidRDefault="00AA1CD2" w:rsidP="00AA1CD2">
      <w:pPr>
        <w:pBdr>
          <w:top w:val="nil"/>
          <w:left w:val="nil"/>
          <w:bottom w:val="nil"/>
          <w:right w:val="nil"/>
          <w:between w:val="nil"/>
        </w:pBdr>
        <w:spacing w:after="60"/>
        <w:ind w:firstLine="567"/>
        <w:jc w:val="both"/>
        <w:rPr>
          <w:color w:val="000000"/>
          <w:sz w:val="20"/>
          <w:szCs w:val="20"/>
          <w:lang w:val="en-US"/>
        </w:rPr>
      </w:pPr>
      <w:r w:rsidRPr="00AA1CD2">
        <w:rPr>
          <w:color w:val="000000"/>
          <w:sz w:val="20"/>
          <w:szCs w:val="20"/>
          <w:lang w:val="en-US"/>
        </w:rPr>
        <w:t>The distribution and power limitation system in households and small businesses mostly applies the static method, using circuit breakers with a certain nominal limit and does not change on the kWh meter. The current limiter on the panel board uses several MCBs in the distribution group with a certain limit, where each limiter nominal is smaller than the limiter nominal at the central point, but has a collective capacity that is often greater than the central point limiter, so that there is a large possibility for the circuit to be disconnected at the central point before the limiter in the distribution group is disconnected. In this study, an electronic power and electrical energy distribution management control system will be developed in the form of a prototype device. The development in this study will be based on a previously built system, with improvements and additions to several aspects, including limiting the use of electrical energy, recording the use of electrical energy, managing the quota for using electrical energy, and the behavior of disconnecting each group using instant and delayed methods</w:t>
      </w:r>
      <w:proofErr w:type="gramStart"/>
      <w:r w:rsidRPr="00AA1CD2">
        <w:rPr>
          <w:color w:val="000000"/>
          <w:sz w:val="20"/>
          <w:szCs w:val="20"/>
          <w:lang w:val="en-US"/>
        </w:rPr>
        <w:t>.</w:t>
      </w:r>
      <w:r w:rsidR="00A718EE" w:rsidRPr="00A718EE">
        <w:rPr>
          <w:color w:val="000000"/>
          <w:sz w:val="20"/>
          <w:szCs w:val="20"/>
          <w:lang w:val="en-US"/>
        </w:rPr>
        <w:t>.</w:t>
      </w:r>
      <w:proofErr w:type="gramEnd"/>
      <w:r w:rsidR="003B7B1F" w:rsidRPr="00A718EE">
        <w:rPr>
          <w:color w:val="000000"/>
          <w:sz w:val="20"/>
          <w:szCs w:val="20"/>
          <w:lang w:val="en-US"/>
        </w:rPr>
        <w:t xml:space="preserve"> </w:t>
      </w:r>
    </w:p>
    <w:p w:rsidR="00DC59C6" w:rsidRDefault="003B7B1F">
      <w:pPr>
        <w:pBdr>
          <w:top w:val="nil"/>
          <w:left w:val="nil"/>
          <w:bottom w:val="nil"/>
          <w:right w:val="nil"/>
          <w:between w:val="nil"/>
        </w:pBdr>
        <w:jc w:val="both"/>
        <w:rPr>
          <w:color w:val="000000"/>
          <w:sz w:val="18"/>
          <w:szCs w:val="18"/>
          <w:highlight w:val="white"/>
        </w:rPr>
      </w:pPr>
      <w:r w:rsidRPr="00A718EE">
        <w:rPr>
          <w:b/>
          <w:i/>
          <w:color w:val="000000"/>
          <w:sz w:val="18"/>
          <w:szCs w:val="18"/>
          <w:lang w:val="en-US"/>
        </w:rPr>
        <w:t>Keywords</w:t>
      </w:r>
      <w:r w:rsidRPr="00A718EE">
        <w:rPr>
          <w:b/>
          <w:color w:val="000000"/>
          <w:sz w:val="18"/>
          <w:szCs w:val="18"/>
          <w:lang w:val="en-US"/>
        </w:rPr>
        <w:t xml:space="preserve">— </w:t>
      </w:r>
      <w:r w:rsidR="00AA1CD2" w:rsidRPr="00AA1CD2">
        <w:rPr>
          <w:i/>
          <w:color w:val="000000"/>
          <w:sz w:val="18"/>
          <w:szCs w:val="18"/>
          <w:lang w:val="en-US"/>
        </w:rPr>
        <w:t>management of power and energy distribution, control system, voltage sensor, solid-state relay</w:t>
      </w:r>
      <w:r w:rsidRPr="00A718EE">
        <w:rPr>
          <w:color w:val="000000"/>
          <w:sz w:val="18"/>
          <w:szCs w:val="18"/>
          <w:highlight w:val="white"/>
          <w:lang w:val="en-US"/>
        </w:rPr>
        <w:t>.</w:t>
      </w:r>
    </w:p>
    <w:p w:rsidR="00DC59C6" w:rsidRDefault="00DC59C6"/>
    <w:p w:rsidR="00DC59C6" w:rsidRPr="00A718EE" w:rsidRDefault="0078163B">
      <w:pPr>
        <w:jc w:val="center"/>
        <w:rPr>
          <w:b/>
          <w:sz w:val="22"/>
          <w:szCs w:val="22"/>
          <w:lang w:val="id-ID"/>
        </w:rPr>
      </w:pPr>
      <w:r>
        <w:rPr>
          <w:b/>
          <w:sz w:val="22"/>
          <w:szCs w:val="22"/>
          <w:lang w:val="id-ID"/>
        </w:rPr>
        <w:t>Abstraksi</w:t>
      </w:r>
    </w:p>
    <w:p w:rsidR="00DC59C6" w:rsidRPr="00AA1CD2" w:rsidRDefault="00AA1CD2" w:rsidP="00AA1CD2">
      <w:pPr>
        <w:pBdr>
          <w:top w:val="nil"/>
          <w:left w:val="nil"/>
          <w:bottom w:val="nil"/>
          <w:right w:val="nil"/>
          <w:between w:val="nil"/>
        </w:pBdr>
        <w:spacing w:after="60"/>
        <w:ind w:firstLine="567"/>
        <w:jc w:val="both"/>
        <w:rPr>
          <w:color w:val="000000"/>
          <w:sz w:val="20"/>
          <w:szCs w:val="20"/>
          <w:lang w:val="id-ID"/>
        </w:rPr>
      </w:pPr>
      <w:r w:rsidRPr="00AA1CD2">
        <w:rPr>
          <w:color w:val="000000"/>
          <w:sz w:val="20"/>
          <w:szCs w:val="20"/>
          <w:lang w:val="id-ID"/>
        </w:rPr>
        <w:t>Sistem distribusi dan pembatasan daya listrik pada rumah tangga dan usaha kecil mayoritas menerapkan metode statis, menggunakan pemutus rangkaian dengan batas nominal tertentu dan tidak berubah pada kWh meter. Pembatas arus pada panel hubung bagi menggunakan beberapa MCB pada grup distribusi dengan batas tertentu, yang mana masing-masing nominal pembatas lebih kecil daripada nominal pembatas pada titik pusat, tetapi memiliki kemampuan kolektif yang sering kali lebih besar dibandingkan pembatas titik pusat, sehingga sangat mungkin terjadi pemutusan rangkaian pada titik pusat sebelum pembatas</w:t>
      </w:r>
      <w:r>
        <w:rPr>
          <w:color w:val="000000"/>
          <w:sz w:val="20"/>
          <w:szCs w:val="20"/>
          <w:lang w:val="id-ID"/>
        </w:rPr>
        <w:t xml:space="preserve"> pada grup distribusi terputus. </w:t>
      </w:r>
      <w:r w:rsidRPr="00AA1CD2">
        <w:rPr>
          <w:color w:val="000000"/>
          <w:sz w:val="20"/>
          <w:szCs w:val="20"/>
          <w:lang w:val="id-ID"/>
        </w:rPr>
        <w:t>Pada penelitian ini akan dikembangkan sebuah sistem kendali manajemen distribusi daya dan energi listrik secara elektronik dalam bentuk sebuah perangkat prototipe. Pengembangan pada penelitian ini akan didasarkan pada sistem yang telah dibangun sebelumnya, dengan penyempurnaan dan penambahan beberapa aspek, antara lain pembatasan penggunaan energi listrik, pencatatan penggunaan energi listrik, manajemen kuota penggunaan energi listrik, dan perilaku pemutusan setiap grup meng</w:t>
      </w:r>
      <w:r>
        <w:rPr>
          <w:color w:val="000000"/>
          <w:sz w:val="20"/>
          <w:szCs w:val="20"/>
          <w:lang w:val="id-ID"/>
        </w:rPr>
        <w:t>gunakan metode instan dan tunda</w:t>
      </w:r>
      <w:r w:rsidR="00A718EE" w:rsidRPr="00A718EE">
        <w:rPr>
          <w:color w:val="000000"/>
          <w:sz w:val="20"/>
          <w:szCs w:val="20"/>
          <w:lang w:val="id-ID"/>
        </w:rPr>
        <w:t>.</w:t>
      </w:r>
    </w:p>
    <w:p w:rsidR="00DC59C6" w:rsidRPr="00A718EE" w:rsidRDefault="003B7B1F">
      <w:pPr>
        <w:pBdr>
          <w:top w:val="nil"/>
          <w:left w:val="nil"/>
          <w:bottom w:val="nil"/>
          <w:right w:val="nil"/>
          <w:between w:val="nil"/>
        </w:pBdr>
        <w:jc w:val="both"/>
        <w:rPr>
          <w:b/>
          <w:color w:val="000000"/>
          <w:sz w:val="18"/>
          <w:szCs w:val="18"/>
          <w:lang w:val="id-ID"/>
        </w:rPr>
      </w:pPr>
      <w:r w:rsidRPr="00A718EE">
        <w:rPr>
          <w:b/>
          <w:i/>
          <w:color w:val="000000"/>
          <w:sz w:val="18"/>
          <w:szCs w:val="18"/>
          <w:lang w:val="id-ID"/>
        </w:rPr>
        <w:t>Kata Kunci</w:t>
      </w:r>
      <w:r w:rsidRPr="00A718EE">
        <w:rPr>
          <w:b/>
          <w:color w:val="000000"/>
          <w:sz w:val="18"/>
          <w:szCs w:val="18"/>
          <w:lang w:val="id-ID"/>
        </w:rPr>
        <w:t xml:space="preserve">— </w:t>
      </w:r>
      <w:r w:rsidR="00AA1CD2" w:rsidRPr="00AA1CD2">
        <w:rPr>
          <w:color w:val="000000"/>
          <w:sz w:val="18"/>
          <w:szCs w:val="18"/>
          <w:lang w:val="id-ID"/>
        </w:rPr>
        <w:t xml:space="preserve">manajemen distribusi daya dan energi, sistem kendali, sensor tegangan, relai </w:t>
      </w:r>
      <w:r w:rsidR="00AA1CD2" w:rsidRPr="00AA1CD2">
        <w:rPr>
          <w:i/>
          <w:color w:val="000000"/>
          <w:sz w:val="18"/>
          <w:szCs w:val="18"/>
          <w:lang w:val="en-US"/>
        </w:rPr>
        <w:t>solid-state</w:t>
      </w:r>
      <w:r w:rsidRPr="00A718EE">
        <w:rPr>
          <w:color w:val="000000"/>
          <w:sz w:val="18"/>
          <w:szCs w:val="18"/>
          <w:highlight w:val="white"/>
          <w:lang w:val="id-ID"/>
        </w:rPr>
        <w:t>.</w:t>
      </w:r>
    </w:p>
    <w:p w:rsidR="00DC59C6" w:rsidRDefault="00DC59C6">
      <w:pPr>
        <w:rPr>
          <w:lang w:val="id-ID"/>
        </w:rPr>
      </w:pPr>
    </w:p>
    <w:p w:rsidR="003D0171" w:rsidRPr="00A718EE" w:rsidRDefault="003D0171">
      <w:pPr>
        <w:rPr>
          <w:lang w:val="id-ID"/>
        </w:rPr>
        <w:sectPr w:rsidR="003D0171" w:rsidRPr="00A718EE">
          <w:headerReference w:type="default" r:id="rId13"/>
          <w:footerReference w:type="default" r:id="rId14"/>
          <w:pgSz w:w="11906" w:h="16838"/>
          <w:pgMar w:top="1134" w:right="1134" w:bottom="1134" w:left="1701" w:header="431" w:footer="731" w:gutter="0"/>
          <w:pgNumType w:start="1"/>
          <w:cols w:space="720"/>
        </w:sectPr>
      </w:pPr>
    </w:p>
    <w:p w:rsidR="00DC59C6" w:rsidRPr="00A718EE" w:rsidRDefault="00A718EE" w:rsidP="005738F7">
      <w:pPr>
        <w:numPr>
          <w:ilvl w:val="0"/>
          <w:numId w:val="1"/>
        </w:numPr>
        <w:pBdr>
          <w:top w:val="nil"/>
          <w:left w:val="nil"/>
          <w:bottom w:val="nil"/>
          <w:right w:val="nil"/>
          <w:between w:val="nil"/>
        </w:pBdr>
        <w:tabs>
          <w:tab w:val="left" w:pos="426"/>
        </w:tabs>
        <w:spacing w:after="60"/>
        <w:ind w:left="0" w:firstLine="0"/>
        <w:rPr>
          <w:b/>
          <w:smallCaps/>
          <w:color w:val="000000"/>
          <w:sz w:val="22"/>
          <w:szCs w:val="22"/>
          <w:lang w:val="id-ID"/>
        </w:rPr>
      </w:pPr>
      <w:r>
        <w:rPr>
          <w:b/>
          <w:smallCaps/>
          <w:color w:val="000000"/>
          <w:sz w:val="22"/>
          <w:szCs w:val="22"/>
          <w:lang w:val="id-ID"/>
        </w:rPr>
        <w:lastRenderedPageBreak/>
        <w:t>Pendahuluan</w:t>
      </w:r>
    </w:p>
    <w:p w:rsidR="00BA2499" w:rsidRPr="00BA2499" w:rsidRDefault="00BA2499" w:rsidP="00BA2499">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 xml:space="preserve">Sistem distribusi dan pembatasan daya listrik pada rumah tangga ataupun usaha kecil dewasa ini mayoritas menerapkan metode statis. Ciri khas metode semacam ini adalah penggunakan pemutus rangkaian (MCB – </w:t>
      </w:r>
      <w:proofErr w:type="spellStart"/>
      <w:r w:rsidRPr="00BA2499">
        <w:rPr>
          <w:i/>
          <w:color w:val="000000"/>
          <w:sz w:val="20"/>
          <w:szCs w:val="20"/>
          <w:lang w:val="en-US"/>
        </w:rPr>
        <w:t>minia</w:t>
      </w:r>
      <w:proofErr w:type="spellEnd"/>
      <w:r w:rsidR="002A5184">
        <w:rPr>
          <w:i/>
          <w:color w:val="000000"/>
          <w:sz w:val="20"/>
          <w:szCs w:val="20"/>
          <w:lang w:val="id-ID"/>
        </w:rPr>
        <w:t>-</w:t>
      </w:r>
      <w:proofErr w:type="spellStart"/>
      <w:r w:rsidRPr="00BA2499">
        <w:rPr>
          <w:i/>
          <w:color w:val="000000"/>
          <w:sz w:val="20"/>
          <w:szCs w:val="20"/>
          <w:lang w:val="en-US"/>
        </w:rPr>
        <w:t>ture</w:t>
      </w:r>
      <w:proofErr w:type="spellEnd"/>
      <w:r w:rsidRPr="00BA2499">
        <w:rPr>
          <w:i/>
          <w:color w:val="000000"/>
          <w:sz w:val="20"/>
          <w:szCs w:val="20"/>
          <w:lang w:val="en-US"/>
        </w:rPr>
        <w:t xml:space="preserve"> circuit breaker</w:t>
      </w:r>
      <w:r w:rsidRPr="00BA2499">
        <w:rPr>
          <w:color w:val="000000"/>
          <w:sz w:val="20"/>
          <w:szCs w:val="20"/>
          <w:lang w:val="id-ID"/>
        </w:rPr>
        <w:t>) dengan batas nominal tertentu dan tidak berubah pada kWh meter. Di samping itu, pembatas arus pada panel hubung bagi menggunakan beberapa MCB pada grup distribusi dengan batas tertentu, yang mana masing-masing nominal pembatas lebih kecil dari</w:t>
      </w:r>
      <w:r w:rsidR="002A5184">
        <w:rPr>
          <w:color w:val="000000"/>
          <w:sz w:val="20"/>
          <w:szCs w:val="20"/>
          <w:lang w:val="id-ID"/>
        </w:rPr>
        <w:t>-</w:t>
      </w:r>
      <w:r w:rsidRPr="00BA2499">
        <w:rPr>
          <w:color w:val="000000"/>
          <w:sz w:val="20"/>
          <w:szCs w:val="20"/>
          <w:lang w:val="id-ID"/>
        </w:rPr>
        <w:t>pada nominal pembatas pada titik pusat, tetapi memiliki kemampuan kolektif yang sering kali lebih besar diban</w:t>
      </w:r>
      <w:r w:rsidR="002A5184">
        <w:rPr>
          <w:color w:val="000000"/>
          <w:sz w:val="20"/>
          <w:szCs w:val="20"/>
          <w:lang w:val="id-ID"/>
        </w:rPr>
        <w:t>-</w:t>
      </w:r>
      <w:r w:rsidRPr="00BA2499">
        <w:rPr>
          <w:color w:val="000000"/>
          <w:sz w:val="20"/>
          <w:szCs w:val="20"/>
          <w:lang w:val="id-ID"/>
        </w:rPr>
        <w:t>dingkan pembatas titik pusat. Dengan penerapan metode seperti ini, sangat mungkin terjadi pemutusan rangkaian pada titik pusat bahkan sebelum pembatas pada grup dis</w:t>
      </w:r>
      <w:r w:rsidR="002A5184">
        <w:rPr>
          <w:color w:val="000000"/>
          <w:sz w:val="20"/>
          <w:szCs w:val="20"/>
          <w:lang w:val="id-ID"/>
        </w:rPr>
        <w:t>-</w:t>
      </w:r>
      <w:r w:rsidRPr="00BA2499">
        <w:rPr>
          <w:color w:val="000000"/>
          <w:sz w:val="20"/>
          <w:szCs w:val="20"/>
          <w:lang w:val="id-ID"/>
        </w:rPr>
        <w:t>tribusi terputus.</w:t>
      </w:r>
    </w:p>
    <w:p w:rsidR="00BA2499" w:rsidRPr="00BA2499" w:rsidRDefault="00BA2499" w:rsidP="00BA2499">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 xml:space="preserve">Jika diterapkan pada unit usaha kecil yang memiliki kontrak penyambungan listrik dengan pembatas daya yang relatif kecil, maka hal ini mengakibatkan seringnya terjadi pemutusan rangkaian </w:t>
      </w:r>
      <w:r w:rsidRPr="00BA2499">
        <w:rPr>
          <w:color w:val="000000"/>
          <w:sz w:val="20"/>
          <w:szCs w:val="20"/>
          <w:lang w:val="id-ID"/>
        </w:rPr>
        <w:lastRenderedPageBreak/>
        <w:t xml:space="preserve">secara menyeluruh sebelum ambang batas tiap grup yang lebih kecil terlampaui. Potensi ini juga akan terjadi pada pasokan daya listrik darurat seperti </w:t>
      </w:r>
      <w:r w:rsidRPr="00BA2499">
        <w:rPr>
          <w:i/>
          <w:color w:val="000000"/>
          <w:sz w:val="20"/>
          <w:szCs w:val="20"/>
          <w:lang w:val="en-US"/>
        </w:rPr>
        <w:t>generator set</w:t>
      </w:r>
      <w:r w:rsidRPr="00BA2499">
        <w:rPr>
          <w:color w:val="000000"/>
          <w:sz w:val="20"/>
          <w:szCs w:val="20"/>
          <w:lang w:val="id-ID"/>
        </w:rPr>
        <w:t xml:space="preserve"> atau panel surya (</w:t>
      </w:r>
      <w:r w:rsidRPr="00BA2499">
        <w:rPr>
          <w:i/>
          <w:color w:val="000000"/>
          <w:sz w:val="20"/>
          <w:szCs w:val="20"/>
          <w:lang w:val="en-US"/>
        </w:rPr>
        <w:t>off grid</w:t>
      </w:r>
      <w:r w:rsidRPr="00BA2499">
        <w:rPr>
          <w:color w:val="000000"/>
          <w:sz w:val="20"/>
          <w:szCs w:val="20"/>
          <w:lang w:val="id-ID"/>
        </w:rPr>
        <w:t>) yang kebanyakan mempunyai kemampuan lebih rendah dibandingkan pasokan utama dari PLN. Kinerja pada unit usaha kecil akan terhambat jika hal-hal seperti itu terjadi. Penambahan daya kontrak penyambungan atau pening</w:t>
      </w:r>
      <w:r w:rsidR="00644F40">
        <w:rPr>
          <w:color w:val="000000"/>
          <w:sz w:val="20"/>
          <w:szCs w:val="20"/>
          <w:lang w:val="id-ID"/>
        </w:rPr>
        <w:t>-</w:t>
      </w:r>
      <w:r w:rsidRPr="00BA2499">
        <w:rPr>
          <w:color w:val="000000"/>
          <w:sz w:val="20"/>
          <w:szCs w:val="20"/>
          <w:lang w:val="id-ID"/>
        </w:rPr>
        <w:t>katan pasokan daya listrik darurat dapat dilakukan, tetapi tidak efisien jika ditinjau dari sisi pembiayaan dan inves</w:t>
      </w:r>
      <w:r w:rsidR="00644F40">
        <w:rPr>
          <w:color w:val="000000"/>
          <w:sz w:val="20"/>
          <w:szCs w:val="20"/>
          <w:lang w:val="id-ID"/>
        </w:rPr>
        <w:t>-</w:t>
      </w:r>
      <w:r w:rsidRPr="00BA2499">
        <w:rPr>
          <w:color w:val="000000"/>
          <w:sz w:val="20"/>
          <w:szCs w:val="20"/>
          <w:lang w:val="id-ID"/>
        </w:rPr>
        <w:t>tasi.</w:t>
      </w:r>
    </w:p>
    <w:p w:rsidR="00BA2499" w:rsidRPr="00BA2499" w:rsidRDefault="00BA2499" w:rsidP="00BA2499">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Terdapat cara untuk mengatasi masalah tersebut, yaitu dengan pengaturan pembatas daya tiap grup sehing</w:t>
      </w:r>
      <w:r w:rsidR="00644F40">
        <w:rPr>
          <w:color w:val="000000"/>
          <w:sz w:val="20"/>
          <w:szCs w:val="20"/>
          <w:lang w:val="id-ID"/>
        </w:rPr>
        <w:t>-</w:t>
      </w:r>
      <w:r w:rsidRPr="00BA2499">
        <w:rPr>
          <w:color w:val="000000"/>
          <w:sz w:val="20"/>
          <w:szCs w:val="20"/>
          <w:lang w:val="id-ID"/>
        </w:rPr>
        <w:t>ga batasan total tidak melebihi pembatas pada titik pusat. Akan tetapi metode seperti ini akan sulit diterapkan jika pada kondisi tertentu beberapa grup membutuhkan prio</w:t>
      </w:r>
      <w:r w:rsidR="00644F40">
        <w:rPr>
          <w:color w:val="000000"/>
          <w:sz w:val="20"/>
          <w:szCs w:val="20"/>
          <w:lang w:val="id-ID"/>
        </w:rPr>
        <w:t>-</w:t>
      </w:r>
      <w:r w:rsidRPr="00BA2499">
        <w:rPr>
          <w:color w:val="000000"/>
          <w:sz w:val="20"/>
          <w:szCs w:val="20"/>
          <w:lang w:val="id-ID"/>
        </w:rPr>
        <w:t>ritas batasan daya yang lebih tinggi, sehingga jumlahan daya yang dibatasi pada semua pembatas grup akan me</w:t>
      </w:r>
      <w:r w:rsidR="00644F40">
        <w:rPr>
          <w:color w:val="000000"/>
          <w:sz w:val="20"/>
          <w:szCs w:val="20"/>
          <w:lang w:val="id-ID"/>
        </w:rPr>
        <w:t>-</w:t>
      </w:r>
      <w:r w:rsidRPr="00BA2499">
        <w:rPr>
          <w:color w:val="000000"/>
          <w:sz w:val="20"/>
          <w:szCs w:val="20"/>
          <w:lang w:val="id-ID"/>
        </w:rPr>
        <w:t>lampaui besaran daya pada pembatas pusat.</w:t>
      </w:r>
    </w:p>
    <w:p w:rsidR="00BA2499" w:rsidRPr="00BA2499" w:rsidRDefault="00BA2499" w:rsidP="00BA2499">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Pada tahun 2020 telah dibuat sebuah metode mela</w:t>
      </w:r>
      <w:r w:rsidR="00644F40">
        <w:rPr>
          <w:color w:val="000000"/>
          <w:sz w:val="20"/>
          <w:szCs w:val="20"/>
          <w:lang w:val="id-ID"/>
        </w:rPr>
        <w:t>-</w:t>
      </w:r>
      <w:r w:rsidRPr="00BA2499">
        <w:rPr>
          <w:color w:val="000000"/>
          <w:sz w:val="20"/>
          <w:szCs w:val="20"/>
          <w:lang w:val="id-ID"/>
        </w:rPr>
        <w:t xml:space="preserve">kukan distribusi dan pembatasan daya secara elektronik </w:t>
      </w:r>
      <w:r w:rsidRPr="00BA2499">
        <w:rPr>
          <w:color w:val="000000"/>
          <w:sz w:val="20"/>
          <w:szCs w:val="20"/>
          <w:lang w:val="id-ID"/>
        </w:rPr>
        <w:lastRenderedPageBreak/>
        <w:t>oleh Dyah Retnohadi. Cara ini menggunakan sistem yang memiliki kemampuan mendeteksi arus yang disalurkan ke masing-masing grup, dan kemudian dapat memutus grup yang berpotensi membuat titik pusat kelebihan be</w:t>
      </w:r>
      <w:r w:rsidR="00644F40">
        <w:rPr>
          <w:color w:val="000000"/>
          <w:sz w:val="20"/>
          <w:szCs w:val="20"/>
          <w:lang w:val="id-ID"/>
        </w:rPr>
        <w:t>-</w:t>
      </w:r>
      <w:r w:rsidRPr="00BA2499">
        <w:rPr>
          <w:color w:val="000000"/>
          <w:sz w:val="20"/>
          <w:szCs w:val="20"/>
          <w:lang w:val="id-ID"/>
        </w:rPr>
        <w:t>ban, sehingga pemutusan pasokan daya secara keseluruh</w:t>
      </w:r>
      <w:r w:rsidR="00644F40">
        <w:rPr>
          <w:color w:val="000000"/>
          <w:sz w:val="20"/>
          <w:szCs w:val="20"/>
          <w:lang w:val="id-ID"/>
        </w:rPr>
        <w:t>-</w:t>
      </w:r>
      <w:r w:rsidRPr="00BA2499">
        <w:rPr>
          <w:color w:val="000000"/>
          <w:sz w:val="20"/>
          <w:szCs w:val="20"/>
          <w:lang w:val="id-ID"/>
        </w:rPr>
        <w:t>an dapat dihindari. Masing-masing grup yang ada diberi</w:t>
      </w:r>
      <w:r w:rsidR="00644F40">
        <w:rPr>
          <w:color w:val="000000"/>
          <w:sz w:val="20"/>
          <w:szCs w:val="20"/>
          <w:lang w:val="id-ID"/>
        </w:rPr>
        <w:t>-</w:t>
      </w:r>
      <w:r w:rsidRPr="00BA2499">
        <w:rPr>
          <w:color w:val="000000"/>
          <w:sz w:val="20"/>
          <w:szCs w:val="20"/>
          <w:lang w:val="id-ID"/>
        </w:rPr>
        <w:t>kan nilai prioritas tertentu untuk membedakan grup yang penting dan yang kurang penting.</w:t>
      </w:r>
      <w:sdt>
        <w:sdtPr>
          <w:rPr>
            <w:color w:val="000000"/>
            <w:sz w:val="20"/>
            <w:szCs w:val="20"/>
            <w:lang w:val="id-ID"/>
          </w:rPr>
          <w:id w:val="-655218866"/>
          <w:citation/>
        </w:sdtPr>
        <w:sdtEndPr/>
        <w:sdtContent>
          <w:r w:rsidRPr="00BA2499">
            <w:rPr>
              <w:color w:val="000000"/>
              <w:sz w:val="20"/>
              <w:szCs w:val="20"/>
              <w:lang w:val="id-ID"/>
            </w:rPr>
            <w:fldChar w:fldCharType="begin"/>
          </w:r>
          <w:r w:rsidRPr="00BA2499">
            <w:rPr>
              <w:color w:val="000000"/>
              <w:sz w:val="20"/>
              <w:szCs w:val="20"/>
              <w:lang w:val="id-ID"/>
            </w:rPr>
            <w:instrText xml:space="preserve">CITATION Ret20 \l 1057 </w:instrText>
          </w:r>
          <w:r w:rsidRPr="00BA2499">
            <w:rPr>
              <w:color w:val="000000"/>
              <w:sz w:val="20"/>
              <w:szCs w:val="20"/>
              <w:lang w:val="id-ID"/>
            </w:rPr>
            <w:fldChar w:fldCharType="separate"/>
          </w:r>
          <w:r w:rsidRPr="00BA2499">
            <w:rPr>
              <w:color w:val="000000"/>
              <w:sz w:val="20"/>
              <w:szCs w:val="20"/>
              <w:lang w:val="id-ID"/>
            </w:rPr>
            <w:t xml:space="preserve"> [1]</w:t>
          </w:r>
          <w:r w:rsidRPr="00BA2499">
            <w:rPr>
              <w:color w:val="000000"/>
              <w:sz w:val="20"/>
              <w:szCs w:val="20"/>
              <w:lang w:val="id-ID"/>
            </w:rPr>
            <w:fldChar w:fldCharType="end"/>
          </w:r>
        </w:sdtContent>
      </w:sdt>
    </w:p>
    <w:p w:rsidR="00BA2499" w:rsidRPr="00BA2499" w:rsidRDefault="00BA2499" w:rsidP="00BA2499">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Penelitian yang dilakukan oleh Dyah Retnohadi ter</w:t>
      </w:r>
      <w:r w:rsidR="00754D3C">
        <w:rPr>
          <w:color w:val="000000"/>
          <w:sz w:val="20"/>
          <w:szCs w:val="20"/>
          <w:lang w:val="id-ID"/>
        </w:rPr>
        <w:t>-</w:t>
      </w:r>
      <w:r w:rsidRPr="00BA2499">
        <w:rPr>
          <w:color w:val="000000"/>
          <w:sz w:val="20"/>
          <w:szCs w:val="20"/>
          <w:lang w:val="id-ID"/>
        </w:rPr>
        <w:t>sebut telah menghasilkan sebuah prototipe yang mampu melakukan pembatasan daya listrik secara elektronik, namun belum bisa melakukan beberapa hal seperti yang telah disarankan, yaitu melakukan pembatasan penggu</w:t>
      </w:r>
      <w:r w:rsidR="00754D3C">
        <w:rPr>
          <w:color w:val="000000"/>
          <w:sz w:val="20"/>
          <w:szCs w:val="20"/>
          <w:lang w:val="id-ID"/>
        </w:rPr>
        <w:t>-</w:t>
      </w:r>
      <w:r w:rsidRPr="00BA2499">
        <w:rPr>
          <w:color w:val="000000"/>
          <w:sz w:val="20"/>
          <w:szCs w:val="20"/>
          <w:lang w:val="id-ID"/>
        </w:rPr>
        <w:t>naan energi listrik, melakukan pencatatan penggunaan energi listrik (setiap grup), dan melakukan manajemen kuota penggunaan energi listrik (setiap grup dan semua grup). Selain itu prototipe yang dihasilkan juga masih menggunakan perilaku pemutusan beban dengan cara instan, bukan menggunakan metode instan (</w:t>
      </w:r>
      <w:r w:rsidRPr="00BA2499">
        <w:rPr>
          <w:i/>
          <w:color w:val="000000"/>
          <w:sz w:val="20"/>
          <w:szCs w:val="20"/>
          <w:lang w:val="en-US"/>
        </w:rPr>
        <w:t>magnetic trigger</w:t>
      </w:r>
      <w:r w:rsidRPr="00BA2499">
        <w:rPr>
          <w:color w:val="000000"/>
          <w:sz w:val="20"/>
          <w:szCs w:val="20"/>
          <w:lang w:val="id-ID"/>
        </w:rPr>
        <w:t>) dan tunda (</w:t>
      </w:r>
      <w:r w:rsidRPr="00BA2499">
        <w:rPr>
          <w:i/>
          <w:color w:val="000000"/>
          <w:sz w:val="20"/>
          <w:szCs w:val="20"/>
          <w:lang w:val="en-US"/>
        </w:rPr>
        <w:t>thermal trigger</w:t>
      </w:r>
      <w:r w:rsidRPr="00BA2499">
        <w:rPr>
          <w:color w:val="000000"/>
          <w:sz w:val="20"/>
          <w:szCs w:val="20"/>
          <w:lang w:val="id-ID"/>
        </w:rPr>
        <w:t>) seperti yang ada pada MCB.</w:t>
      </w:r>
      <w:sdt>
        <w:sdtPr>
          <w:rPr>
            <w:color w:val="000000"/>
            <w:sz w:val="20"/>
            <w:szCs w:val="20"/>
            <w:lang w:val="id-ID"/>
          </w:rPr>
          <w:id w:val="1755551015"/>
          <w:citation/>
        </w:sdtPr>
        <w:sdtEndPr/>
        <w:sdtContent>
          <w:r w:rsidRPr="00BA2499">
            <w:rPr>
              <w:color w:val="000000"/>
              <w:sz w:val="20"/>
              <w:szCs w:val="20"/>
              <w:lang w:val="id-ID"/>
            </w:rPr>
            <w:fldChar w:fldCharType="begin"/>
          </w:r>
          <w:r w:rsidRPr="00BA2499">
            <w:rPr>
              <w:color w:val="000000"/>
              <w:sz w:val="20"/>
              <w:szCs w:val="20"/>
              <w:lang w:val="id-ID"/>
            </w:rPr>
            <w:instrText xml:space="preserve">CITATION Ret20 \l 1057 </w:instrText>
          </w:r>
          <w:r w:rsidRPr="00BA2499">
            <w:rPr>
              <w:color w:val="000000"/>
              <w:sz w:val="20"/>
              <w:szCs w:val="20"/>
              <w:lang w:val="id-ID"/>
            </w:rPr>
            <w:fldChar w:fldCharType="separate"/>
          </w:r>
          <w:r w:rsidRPr="00BA2499">
            <w:rPr>
              <w:color w:val="000000"/>
              <w:sz w:val="20"/>
              <w:szCs w:val="20"/>
              <w:lang w:val="id-ID"/>
            </w:rPr>
            <w:t xml:space="preserve"> [1]</w:t>
          </w:r>
          <w:r w:rsidRPr="00BA2499">
            <w:rPr>
              <w:color w:val="000000"/>
              <w:sz w:val="20"/>
              <w:szCs w:val="20"/>
              <w:lang w:val="id-ID"/>
            </w:rPr>
            <w:fldChar w:fldCharType="end"/>
          </w:r>
        </w:sdtContent>
      </w:sdt>
    </w:p>
    <w:p w:rsidR="00A718EE" w:rsidRDefault="00BA2499" w:rsidP="00BA2499">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Oleh karena itu, pada penelitian ini akan dikem</w:t>
      </w:r>
      <w:r w:rsidR="00754D3C">
        <w:rPr>
          <w:color w:val="000000"/>
          <w:sz w:val="20"/>
          <w:szCs w:val="20"/>
          <w:lang w:val="id-ID"/>
        </w:rPr>
        <w:t>-</w:t>
      </w:r>
      <w:r w:rsidRPr="00BA2499">
        <w:rPr>
          <w:color w:val="000000"/>
          <w:sz w:val="20"/>
          <w:szCs w:val="20"/>
          <w:lang w:val="id-ID"/>
        </w:rPr>
        <w:t>bangkan sebuah sistem kendali manajemen distribusi da</w:t>
      </w:r>
      <w:r w:rsidR="00754D3C">
        <w:rPr>
          <w:color w:val="000000"/>
          <w:sz w:val="20"/>
          <w:szCs w:val="20"/>
          <w:lang w:val="id-ID"/>
        </w:rPr>
        <w:t>-</w:t>
      </w:r>
      <w:r w:rsidRPr="00BA2499">
        <w:rPr>
          <w:color w:val="000000"/>
          <w:sz w:val="20"/>
          <w:szCs w:val="20"/>
          <w:lang w:val="id-ID"/>
        </w:rPr>
        <w:t>ya dan energi listrik secara elektronik dalam bentuk se</w:t>
      </w:r>
      <w:r w:rsidR="00754D3C">
        <w:rPr>
          <w:color w:val="000000"/>
          <w:sz w:val="20"/>
          <w:szCs w:val="20"/>
          <w:lang w:val="id-ID"/>
        </w:rPr>
        <w:t>-</w:t>
      </w:r>
      <w:r w:rsidRPr="00BA2499">
        <w:rPr>
          <w:color w:val="000000"/>
          <w:sz w:val="20"/>
          <w:szCs w:val="20"/>
          <w:lang w:val="id-ID"/>
        </w:rPr>
        <w:t>buah prototipe. Pengembangan pada penelitian ini akan didasarkan pada sistem yang telah dibangun sebelumnya oleh Dyah Retnohadi, yaitu sebuah prototipe distribusi dan pembatas daya listrik secara elektronik. Metode yang telah dilakukan sebelumnya akan disempurnakan dengan menambahkan beberapa aspek, antara lain pembatasan penggunaan energi listrik, pencatatan penggunaan energi listrik, manajemen kuota penggunaan energi listrik, dan perilaku pemutusan setiap grup meng</w:t>
      </w:r>
      <w:r>
        <w:rPr>
          <w:color w:val="000000"/>
          <w:sz w:val="20"/>
          <w:szCs w:val="20"/>
          <w:lang w:val="id-ID"/>
        </w:rPr>
        <w:t>gunakan metode instan dan tunda</w:t>
      </w:r>
      <w:r w:rsidR="00A718EE" w:rsidRPr="00A718EE">
        <w:rPr>
          <w:color w:val="000000"/>
          <w:sz w:val="20"/>
          <w:szCs w:val="20"/>
          <w:lang w:val="id-ID"/>
        </w:rPr>
        <w:t>.</w:t>
      </w:r>
    </w:p>
    <w:p w:rsidR="00A718EE" w:rsidRPr="00A718EE" w:rsidRDefault="00BA2499" w:rsidP="00A718EE">
      <w:pPr>
        <w:pBdr>
          <w:top w:val="nil"/>
          <w:left w:val="nil"/>
          <w:bottom w:val="nil"/>
          <w:right w:val="nil"/>
          <w:between w:val="nil"/>
        </w:pBdr>
        <w:ind w:firstLine="426"/>
        <w:jc w:val="both"/>
        <w:rPr>
          <w:color w:val="000000"/>
          <w:sz w:val="20"/>
          <w:szCs w:val="20"/>
          <w:lang w:val="id-ID"/>
        </w:rPr>
      </w:pPr>
      <w:r w:rsidRPr="00BA2499">
        <w:rPr>
          <w:color w:val="000000"/>
          <w:sz w:val="20"/>
          <w:szCs w:val="20"/>
          <w:lang w:val="id-ID"/>
        </w:rPr>
        <w:t>Berdasarkan latar belakang yang telah diulas, terda</w:t>
      </w:r>
      <w:r w:rsidR="00754D3C">
        <w:rPr>
          <w:color w:val="000000"/>
          <w:sz w:val="20"/>
          <w:szCs w:val="20"/>
          <w:lang w:val="id-ID"/>
        </w:rPr>
        <w:t>-</w:t>
      </w:r>
      <w:r w:rsidRPr="00BA2499">
        <w:rPr>
          <w:color w:val="000000"/>
          <w:sz w:val="20"/>
          <w:szCs w:val="20"/>
          <w:lang w:val="id-ID"/>
        </w:rPr>
        <w:t>pat beberapa permasalahan yang akan dirumuskan, yang meliputi</w:t>
      </w:r>
      <w:r w:rsidR="00A718EE" w:rsidRPr="00A718EE">
        <w:rPr>
          <w:color w:val="000000"/>
          <w:sz w:val="20"/>
          <w:szCs w:val="20"/>
          <w:lang w:val="id-ID"/>
        </w:rPr>
        <w:t xml:space="preserve">: </w:t>
      </w:r>
    </w:p>
    <w:p w:rsidR="00BA2499" w:rsidRPr="00BA2499" w:rsidRDefault="00BA2499" w:rsidP="00BA2499">
      <w:pPr>
        <w:numPr>
          <w:ilvl w:val="0"/>
          <w:numId w:val="8"/>
        </w:numPr>
        <w:pBdr>
          <w:top w:val="nil"/>
          <w:left w:val="nil"/>
          <w:bottom w:val="nil"/>
          <w:right w:val="nil"/>
          <w:between w:val="nil"/>
        </w:pBdr>
        <w:jc w:val="both"/>
        <w:rPr>
          <w:color w:val="000000"/>
          <w:sz w:val="20"/>
          <w:szCs w:val="20"/>
          <w:lang w:val="id-ID"/>
        </w:rPr>
      </w:pPr>
      <w:r w:rsidRPr="00BA2499">
        <w:rPr>
          <w:color w:val="000000"/>
          <w:sz w:val="20"/>
          <w:szCs w:val="20"/>
          <w:lang w:val="id-ID"/>
        </w:rPr>
        <w:t>Bagaimana merancang dan membangun sebu</w:t>
      </w:r>
      <w:r w:rsidR="00754D3C">
        <w:rPr>
          <w:color w:val="000000"/>
          <w:sz w:val="20"/>
          <w:szCs w:val="20"/>
          <w:lang w:val="id-ID"/>
        </w:rPr>
        <w:t>-</w:t>
      </w:r>
      <w:r w:rsidRPr="00BA2499">
        <w:rPr>
          <w:color w:val="000000"/>
          <w:sz w:val="20"/>
          <w:szCs w:val="20"/>
          <w:lang w:val="id-ID"/>
        </w:rPr>
        <w:t>ah prototipe manajemen distribusi daya dan energi listrik secara elektronik di Puskesmas Kecamatan Tlanakan, Kabupaten Pamekasan, Jawa Timur.</w:t>
      </w:r>
    </w:p>
    <w:p w:rsidR="00BA2499" w:rsidRPr="00BA2499" w:rsidRDefault="00BA2499" w:rsidP="00BA2499">
      <w:pPr>
        <w:numPr>
          <w:ilvl w:val="0"/>
          <w:numId w:val="8"/>
        </w:numPr>
        <w:pBdr>
          <w:top w:val="nil"/>
          <w:left w:val="nil"/>
          <w:bottom w:val="nil"/>
          <w:right w:val="nil"/>
          <w:between w:val="nil"/>
        </w:pBdr>
        <w:jc w:val="both"/>
        <w:rPr>
          <w:color w:val="000000"/>
          <w:sz w:val="20"/>
          <w:szCs w:val="20"/>
          <w:lang w:val="id-ID"/>
        </w:rPr>
      </w:pPr>
      <w:r w:rsidRPr="00BA2499">
        <w:rPr>
          <w:color w:val="000000"/>
          <w:sz w:val="20"/>
          <w:szCs w:val="20"/>
          <w:lang w:val="id-ID"/>
        </w:rPr>
        <w:t>Bagaimana menyempurnakan metode pemu</w:t>
      </w:r>
      <w:r w:rsidR="00754D3C">
        <w:rPr>
          <w:color w:val="000000"/>
          <w:sz w:val="20"/>
          <w:szCs w:val="20"/>
          <w:lang w:val="id-ID"/>
        </w:rPr>
        <w:t>-</w:t>
      </w:r>
      <w:r w:rsidRPr="00BA2499">
        <w:rPr>
          <w:color w:val="000000"/>
          <w:sz w:val="20"/>
          <w:szCs w:val="20"/>
          <w:lang w:val="id-ID"/>
        </w:rPr>
        <w:t>tusan rangkaian listrik secara elektronik yang menirukan perilaku MCB dan menyempur</w:t>
      </w:r>
      <w:r w:rsidR="00754D3C">
        <w:rPr>
          <w:color w:val="000000"/>
          <w:sz w:val="20"/>
          <w:szCs w:val="20"/>
          <w:lang w:val="id-ID"/>
        </w:rPr>
        <w:t>-</w:t>
      </w:r>
      <w:r w:rsidRPr="00BA2499">
        <w:rPr>
          <w:color w:val="000000"/>
          <w:sz w:val="20"/>
          <w:szCs w:val="20"/>
          <w:lang w:val="id-ID"/>
        </w:rPr>
        <w:t>nakan metode pencatatan penggunaan energi listrik agar bisa digunakan untuk pembatasan kuota pada setiap grup yang ada.</w:t>
      </w:r>
    </w:p>
    <w:p w:rsidR="00A718EE" w:rsidRDefault="00BA2499" w:rsidP="00BA2499">
      <w:pPr>
        <w:numPr>
          <w:ilvl w:val="0"/>
          <w:numId w:val="8"/>
        </w:numPr>
        <w:pBdr>
          <w:top w:val="nil"/>
          <w:left w:val="nil"/>
          <w:bottom w:val="nil"/>
          <w:right w:val="nil"/>
          <w:between w:val="nil"/>
        </w:pBdr>
        <w:jc w:val="both"/>
        <w:rPr>
          <w:color w:val="000000"/>
          <w:sz w:val="20"/>
          <w:szCs w:val="20"/>
          <w:lang w:val="id-ID"/>
        </w:rPr>
      </w:pPr>
      <w:r w:rsidRPr="00BA2499">
        <w:rPr>
          <w:color w:val="000000"/>
          <w:sz w:val="20"/>
          <w:szCs w:val="20"/>
          <w:lang w:val="id-ID"/>
        </w:rPr>
        <w:t>Bagaimana melakukan pengujian untuk me</w:t>
      </w:r>
      <w:r w:rsidR="00754D3C">
        <w:rPr>
          <w:color w:val="000000"/>
          <w:sz w:val="20"/>
          <w:szCs w:val="20"/>
          <w:lang w:val="id-ID"/>
        </w:rPr>
        <w:t>-</w:t>
      </w:r>
      <w:r w:rsidRPr="00BA2499">
        <w:rPr>
          <w:color w:val="000000"/>
          <w:sz w:val="20"/>
          <w:szCs w:val="20"/>
          <w:lang w:val="id-ID"/>
        </w:rPr>
        <w:t>ngetahui performa dari prototipe yang diran</w:t>
      </w:r>
      <w:r w:rsidR="00754D3C">
        <w:rPr>
          <w:color w:val="000000"/>
          <w:sz w:val="20"/>
          <w:szCs w:val="20"/>
          <w:lang w:val="id-ID"/>
        </w:rPr>
        <w:t>-</w:t>
      </w:r>
      <w:r w:rsidRPr="00BA2499">
        <w:rPr>
          <w:color w:val="000000"/>
          <w:sz w:val="20"/>
          <w:szCs w:val="20"/>
          <w:lang w:val="id-ID"/>
        </w:rPr>
        <w:t>cang dan dibangun di Puskesmas Kecamatan Tlanakan, Kabupaten</w:t>
      </w:r>
      <w:r w:rsidR="00754D3C">
        <w:rPr>
          <w:color w:val="000000"/>
          <w:sz w:val="20"/>
          <w:szCs w:val="20"/>
          <w:lang w:val="id-ID"/>
        </w:rPr>
        <w:t xml:space="preserve"> Pamekasan, Provinsi Jawa Timur</w:t>
      </w:r>
      <w:r w:rsidR="00A718EE" w:rsidRPr="00A718EE">
        <w:rPr>
          <w:color w:val="000000"/>
          <w:sz w:val="20"/>
          <w:szCs w:val="20"/>
          <w:lang w:val="id-ID"/>
        </w:rPr>
        <w:t>.</w:t>
      </w:r>
    </w:p>
    <w:p w:rsidR="00A718EE" w:rsidRPr="00A718EE" w:rsidRDefault="00A718EE" w:rsidP="00A718EE">
      <w:pPr>
        <w:pBdr>
          <w:top w:val="nil"/>
          <w:left w:val="nil"/>
          <w:bottom w:val="nil"/>
          <w:right w:val="nil"/>
          <w:between w:val="nil"/>
        </w:pBdr>
        <w:ind w:firstLine="426"/>
        <w:jc w:val="both"/>
        <w:rPr>
          <w:color w:val="000000"/>
          <w:sz w:val="20"/>
          <w:szCs w:val="20"/>
          <w:lang w:val="id-ID"/>
        </w:rPr>
      </w:pPr>
      <w:r w:rsidRPr="00A718EE">
        <w:rPr>
          <w:color w:val="000000"/>
          <w:sz w:val="20"/>
          <w:szCs w:val="20"/>
          <w:lang w:val="id-ID"/>
        </w:rPr>
        <w:t>Berdasarkan latar belakang dan rumusan masalah sebelumnya, maka tujuan penelitian ini ditentukan seba</w:t>
      </w:r>
      <w:r w:rsidR="00131050">
        <w:rPr>
          <w:color w:val="000000"/>
          <w:sz w:val="20"/>
          <w:szCs w:val="20"/>
          <w:lang w:val="id-ID"/>
        </w:rPr>
        <w:t>-</w:t>
      </w:r>
      <w:r w:rsidRPr="00A718EE">
        <w:rPr>
          <w:color w:val="000000"/>
          <w:sz w:val="20"/>
          <w:szCs w:val="20"/>
          <w:lang w:val="id-ID"/>
        </w:rPr>
        <w:t>gai berikut:</w:t>
      </w:r>
    </w:p>
    <w:p w:rsidR="00BA2499" w:rsidRPr="00BA2499" w:rsidRDefault="00BA2499" w:rsidP="00BA2499">
      <w:pPr>
        <w:pStyle w:val="Nomoran"/>
        <w:numPr>
          <w:ilvl w:val="0"/>
          <w:numId w:val="21"/>
        </w:numPr>
        <w:pBdr>
          <w:top w:val="nil"/>
          <w:left w:val="nil"/>
          <w:bottom w:val="nil"/>
          <w:right w:val="nil"/>
          <w:between w:val="nil"/>
        </w:pBdr>
        <w:spacing w:line="240" w:lineRule="auto"/>
        <w:ind w:left="850"/>
        <w:rPr>
          <w:color w:val="000000"/>
          <w:sz w:val="20"/>
          <w:szCs w:val="20"/>
        </w:rPr>
      </w:pPr>
      <w:r w:rsidRPr="00BA2499">
        <w:rPr>
          <w:color w:val="000000"/>
          <w:sz w:val="20"/>
          <w:szCs w:val="20"/>
        </w:rPr>
        <w:t>Merancang dan membangun sebuah prototipe manajemen distribusi daya dan energi listrik secara elektronik.</w:t>
      </w:r>
    </w:p>
    <w:p w:rsidR="00BA2499" w:rsidRPr="00BA2499" w:rsidRDefault="00BA2499" w:rsidP="00BA2499">
      <w:pPr>
        <w:numPr>
          <w:ilvl w:val="0"/>
          <w:numId w:val="8"/>
        </w:numPr>
        <w:pBdr>
          <w:top w:val="nil"/>
          <w:left w:val="nil"/>
          <w:bottom w:val="nil"/>
          <w:right w:val="nil"/>
          <w:between w:val="nil"/>
        </w:pBdr>
        <w:jc w:val="both"/>
        <w:rPr>
          <w:rFonts w:eastAsiaTheme="minorHAnsi" w:cstheme="minorBidi"/>
          <w:color w:val="000000"/>
          <w:sz w:val="20"/>
          <w:szCs w:val="20"/>
          <w:lang w:val="id-ID" w:eastAsia="en-US"/>
        </w:rPr>
      </w:pPr>
      <w:r w:rsidRPr="00BA2499">
        <w:rPr>
          <w:rFonts w:eastAsiaTheme="minorHAnsi" w:cstheme="minorBidi"/>
          <w:color w:val="000000"/>
          <w:sz w:val="20"/>
          <w:szCs w:val="20"/>
          <w:lang w:val="id-ID" w:eastAsia="en-US"/>
        </w:rPr>
        <w:lastRenderedPageBreak/>
        <w:t>Menyempurnakan metode pemutusan rang</w:t>
      </w:r>
      <w:r w:rsidR="00754D3C">
        <w:rPr>
          <w:rFonts w:eastAsiaTheme="minorHAnsi" w:cstheme="minorBidi"/>
          <w:color w:val="000000"/>
          <w:sz w:val="20"/>
          <w:szCs w:val="20"/>
          <w:lang w:val="id-ID" w:eastAsia="en-US"/>
        </w:rPr>
        <w:t>-</w:t>
      </w:r>
      <w:r w:rsidRPr="00BA2499">
        <w:rPr>
          <w:rFonts w:eastAsiaTheme="minorHAnsi" w:cstheme="minorBidi"/>
          <w:color w:val="000000"/>
          <w:sz w:val="20"/>
          <w:szCs w:val="20"/>
          <w:lang w:val="id-ID" w:eastAsia="en-US"/>
        </w:rPr>
        <w:t>kaian listrik secara elektronik yang menirukan perilaku MCB untuk diterapkan pada proto</w:t>
      </w:r>
      <w:r w:rsidR="00754D3C">
        <w:rPr>
          <w:rFonts w:eastAsiaTheme="minorHAnsi" w:cstheme="minorBidi"/>
          <w:color w:val="000000"/>
          <w:sz w:val="20"/>
          <w:szCs w:val="20"/>
          <w:lang w:val="id-ID" w:eastAsia="en-US"/>
        </w:rPr>
        <w:t>-</w:t>
      </w:r>
      <w:r w:rsidRPr="00BA2499">
        <w:rPr>
          <w:rFonts w:eastAsiaTheme="minorHAnsi" w:cstheme="minorBidi"/>
          <w:color w:val="000000"/>
          <w:sz w:val="20"/>
          <w:szCs w:val="20"/>
          <w:lang w:val="id-ID" w:eastAsia="en-US"/>
        </w:rPr>
        <w:t>tipe yang dibangun.</w:t>
      </w:r>
    </w:p>
    <w:p w:rsidR="00BA2499" w:rsidRPr="00BA2499" w:rsidRDefault="00BA2499" w:rsidP="00BA2499">
      <w:pPr>
        <w:numPr>
          <w:ilvl w:val="0"/>
          <w:numId w:val="8"/>
        </w:numPr>
        <w:pBdr>
          <w:top w:val="nil"/>
          <w:left w:val="nil"/>
          <w:bottom w:val="nil"/>
          <w:right w:val="nil"/>
          <w:between w:val="nil"/>
        </w:pBdr>
        <w:jc w:val="both"/>
        <w:rPr>
          <w:rFonts w:eastAsiaTheme="minorHAnsi" w:cstheme="minorBidi"/>
          <w:color w:val="000000"/>
          <w:sz w:val="20"/>
          <w:szCs w:val="20"/>
          <w:lang w:val="id-ID" w:eastAsia="en-US"/>
        </w:rPr>
      </w:pPr>
      <w:r w:rsidRPr="00BA2499">
        <w:rPr>
          <w:rFonts w:eastAsiaTheme="minorHAnsi" w:cstheme="minorBidi"/>
          <w:color w:val="000000"/>
          <w:sz w:val="20"/>
          <w:szCs w:val="20"/>
          <w:lang w:val="id-ID" w:eastAsia="en-US"/>
        </w:rPr>
        <w:t>Menyempurnakan metode pencatatan penggu</w:t>
      </w:r>
      <w:r w:rsidR="00754D3C">
        <w:rPr>
          <w:rFonts w:eastAsiaTheme="minorHAnsi" w:cstheme="minorBidi"/>
          <w:color w:val="000000"/>
          <w:sz w:val="20"/>
          <w:szCs w:val="20"/>
          <w:lang w:val="id-ID" w:eastAsia="en-US"/>
        </w:rPr>
        <w:t>-</w:t>
      </w:r>
      <w:r w:rsidRPr="00BA2499">
        <w:rPr>
          <w:rFonts w:eastAsiaTheme="minorHAnsi" w:cstheme="minorBidi"/>
          <w:color w:val="000000"/>
          <w:sz w:val="20"/>
          <w:szCs w:val="20"/>
          <w:lang w:val="id-ID" w:eastAsia="en-US"/>
        </w:rPr>
        <w:t>naan energi listrik agar bisa digunakan untuk pembatasan kuota pada setiap grup yang ada untuk diterapkan pada prototipe yang diba</w:t>
      </w:r>
      <w:r w:rsidR="00754D3C">
        <w:rPr>
          <w:rFonts w:eastAsiaTheme="minorHAnsi" w:cstheme="minorBidi"/>
          <w:color w:val="000000"/>
          <w:sz w:val="20"/>
          <w:szCs w:val="20"/>
          <w:lang w:val="id-ID" w:eastAsia="en-US"/>
        </w:rPr>
        <w:t>-</w:t>
      </w:r>
      <w:r w:rsidRPr="00BA2499">
        <w:rPr>
          <w:rFonts w:eastAsiaTheme="minorHAnsi" w:cstheme="minorBidi"/>
          <w:color w:val="000000"/>
          <w:sz w:val="20"/>
          <w:szCs w:val="20"/>
          <w:lang w:val="id-ID" w:eastAsia="en-US"/>
        </w:rPr>
        <w:t>ngun.</w:t>
      </w:r>
    </w:p>
    <w:p w:rsidR="002C3D75" w:rsidRDefault="00BA2499" w:rsidP="002C3D75">
      <w:pPr>
        <w:numPr>
          <w:ilvl w:val="0"/>
          <w:numId w:val="8"/>
        </w:numPr>
        <w:pBdr>
          <w:top w:val="nil"/>
          <w:left w:val="nil"/>
          <w:bottom w:val="nil"/>
          <w:right w:val="nil"/>
          <w:between w:val="nil"/>
        </w:pBdr>
        <w:jc w:val="both"/>
        <w:rPr>
          <w:rFonts w:eastAsiaTheme="minorHAnsi" w:cstheme="minorBidi"/>
          <w:color w:val="000000"/>
          <w:sz w:val="20"/>
          <w:szCs w:val="20"/>
          <w:lang w:val="id-ID" w:eastAsia="en-US"/>
        </w:rPr>
      </w:pPr>
      <w:r w:rsidRPr="00BA2499">
        <w:rPr>
          <w:rFonts w:eastAsiaTheme="minorHAnsi" w:cstheme="minorBidi"/>
          <w:color w:val="000000"/>
          <w:sz w:val="20"/>
          <w:szCs w:val="20"/>
          <w:lang w:val="id-ID" w:eastAsia="en-US"/>
        </w:rPr>
        <w:t>Mengetahui kecepatan respons, tingkat akura</w:t>
      </w:r>
      <w:r w:rsidR="00754D3C">
        <w:rPr>
          <w:rFonts w:eastAsiaTheme="minorHAnsi" w:cstheme="minorBidi"/>
          <w:color w:val="000000"/>
          <w:sz w:val="20"/>
          <w:szCs w:val="20"/>
          <w:lang w:val="id-ID" w:eastAsia="en-US"/>
        </w:rPr>
        <w:t>-</w:t>
      </w:r>
      <w:r w:rsidRPr="00BA2499">
        <w:rPr>
          <w:rFonts w:eastAsiaTheme="minorHAnsi" w:cstheme="minorBidi"/>
          <w:color w:val="000000"/>
          <w:sz w:val="20"/>
          <w:szCs w:val="20"/>
          <w:lang w:val="id-ID" w:eastAsia="en-US"/>
        </w:rPr>
        <w:t>si, keamanan, dan kemudahan operasional dari prototipe manajemen distribusi daya dan ener</w:t>
      </w:r>
      <w:r w:rsidR="00754D3C">
        <w:rPr>
          <w:rFonts w:eastAsiaTheme="minorHAnsi" w:cstheme="minorBidi"/>
          <w:color w:val="000000"/>
          <w:sz w:val="20"/>
          <w:szCs w:val="20"/>
          <w:lang w:val="id-ID" w:eastAsia="en-US"/>
        </w:rPr>
        <w:t>-</w:t>
      </w:r>
      <w:r w:rsidRPr="00BA2499">
        <w:rPr>
          <w:rFonts w:eastAsiaTheme="minorHAnsi" w:cstheme="minorBidi"/>
          <w:color w:val="000000"/>
          <w:sz w:val="20"/>
          <w:szCs w:val="20"/>
          <w:lang w:val="id-ID" w:eastAsia="en-US"/>
        </w:rPr>
        <w:t>gi listrik secara elektronik yang dibangun.</w:t>
      </w:r>
    </w:p>
    <w:p w:rsidR="002C3D75" w:rsidRPr="002C3D75" w:rsidRDefault="002C3D75" w:rsidP="002C3D75">
      <w:pPr>
        <w:pBdr>
          <w:top w:val="nil"/>
          <w:left w:val="nil"/>
          <w:bottom w:val="nil"/>
          <w:right w:val="nil"/>
          <w:between w:val="nil"/>
        </w:pBdr>
        <w:ind w:firstLine="426"/>
        <w:jc w:val="both"/>
        <w:rPr>
          <w:sz w:val="20"/>
          <w:lang w:val="id-ID"/>
        </w:rPr>
      </w:pPr>
      <w:r w:rsidRPr="002C3D75">
        <w:rPr>
          <w:sz w:val="20"/>
          <w:lang w:val="id-ID"/>
        </w:rPr>
        <w:t>Penelitian Andi Kurniawan dan Budiyanto berjudul “Rancang Bangun Sistem Pengendali Beban Listrik Ru</w:t>
      </w:r>
      <w:r w:rsidR="00754D3C">
        <w:rPr>
          <w:sz w:val="20"/>
          <w:lang w:val="id-ID"/>
        </w:rPr>
        <w:t>-</w:t>
      </w:r>
      <w:r w:rsidRPr="002C3D75">
        <w:rPr>
          <w:sz w:val="20"/>
          <w:lang w:val="id-ID"/>
        </w:rPr>
        <w:t>mah Tangga Berbasis Kapasitas Daya Terpasang” telah dilakukan pada tahun 2015. Untuk menjadi lebih efisien, penelitian ini mengoptimalkan pasokan daya. Dalam pe</w:t>
      </w:r>
      <w:r w:rsidR="00754D3C">
        <w:rPr>
          <w:sz w:val="20"/>
          <w:lang w:val="id-ID"/>
        </w:rPr>
        <w:t>-</w:t>
      </w:r>
      <w:r w:rsidRPr="002C3D75">
        <w:rPr>
          <w:sz w:val="20"/>
          <w:lang w:val="id-ID"/>
        </w:rPr>
        <w:t>nelitian tersebut, sistem pengatur waktu operasional yang tepat digunakan dan arus yang mengalir ke rangkaian lis</w:t>
      </w:r>
      <w:r w:rsidR="00754D3C">
        <w:rPr>
          <w:sz w:val="20"/>
          <w:lang w:val="id-ID"/>
        </w:rPr>
        <w:t>-</w:t>
      </w:r>
      <w:r w:rsidRPr="002C3D75">
        <w:rPr>
          <w:sz w:val="20"/>
          <w:lang w:val="id-ID"/>
        </w:rPr>
        <w:t>trik dibatasi. Perangkat yang dihasilkan menggunakan pengatur waktu operasional, sehingga tidak dapat digu</w:t>
      </w:r>
      <w:r w:rsidR="00754D3C">
        <w:rPr>
          <w:sz w:val="20"/>
          <w:lang w:val="id-ID"/>
        </w:rPr>
        <w:t>-</w:t>
      </w:r>
      <w:r w:rsidRPr="002C3D75">
        <w:rPr>
          <w:sz w:val="20"/>
          <w:lang w:val="id-ID"/>
        </w:rPr>
        <w:t>nakan di luar jam operasional yang ditentukan. Namun, hasil yang diperoleh dari kapasitas daya terpakai 450 VA, 900 VA, dan 1300 VA dapat digunakan selama 24 jam</w:t>
      </w:r>
      <w:r w:rsidR="00754D3C">
        <w:rPr>
          <w:sz w:val="20"/>
          <w:lang w:val="id-ID"/>
        </w:rPr>
        <w:t xml:space="preserve"> penuh</w:t>
      </w:r>
      <w:r w:rsidRPr="002C3D75">
        <w:rPr>
          <w:sz w:val="20"/>
          <w:lang w:val="id-ID"/>
        </w:rPr>
        <w:t xml:space="preserve">. </w:t>
      </w:r>
      <w:sdt>
        <w:sdtPr>
          <w:rPr>
            <w:sz w:val="20"/>
            <w:lang w:val="id-ID"/>
          </w:rPr>
          <w:id w:val="-746716120"/>
          <w:citation/>
        </w:sdtPr>
        <w:sdtEndPr/>
        <w:sdtContent>
          <w:r w:rsidRPr="002C3D75">
            <w:rPr>
              <w:sz w:val="20"/>
              <w:lang w:val="id-ID"/>
            </w:rPr>
            <w:fldChar w:fldCharType="begin"/>
          </w:r>
          <w:r w:rsidRPr="002C3D75">
            <w:rPr>
              <w:sz w:val="20"/>
              <w:lang w:val="id-ID"/>
            </w:rPr>
            <w:instrText xml:space="preserve"> CITATION Kur15 \l 1057 </w:instrText>
          </w:r>
          <w:r w:rsidRPr="002C3D75">
            <w:rPr>
              <w:sz w:val="20"/>
              <w:lang w:val="id-ID"/>
            </w:rPr>
            <w:fldChar w:fldCharType="separate"/>
          </w:r>
          <w:r w:rsidRPr="002C3D75">
            <w:rPr>
              <w:sz w:val="20"/>
              <w:lang w:val="id-ID"/>
            </w:rPr>
            <w:t>[2]</w:t>
          </w:r>
          <w:r w:rsidRPr="002C3D75">
            <w:rPr>
              <w:sz w:val="20"/>
              <w:lang w:val="id-ID"/>
            </w:rPr>
            <w:fldChar w:fldCharType="end"/>
          </w:r>
        </w:sdtContent>
      </w:sdt>
    </w:p>
    <w:p w:rsidR="002C3D75" w:rsidRPr="002C3D75" w:rsidRDefault="002C3D75" w:rsidP="002C3D75">
      <w:pPr>
        <w:pBdr>
          <w:top w:val="nil"/>
          <w:left w:val="nil"/>
          <w:bottom w:val="nil"/>
          <w:right w:val="nil"/>
          <w:between w:val="nil"/>
        </w:pBdr>
        <w:ind w:firstLine="426"/>
        <w:jc w:val="both"/>
        <w:rPr>
          <w:sz w:val="20"/>
          <w:lang w:val="id-ID"/>
        </w:rPr>
      </w:pPr>
      <w:r w:rsidRPr="002C3D75">
        <w:rPr>
          <w:sz w:val="20"/>
          <w:lang w:val="id-ID"/>
        </w:rPr>
        <w:t>Penelitian yang dilakukan oleh Rahma Farah Ning</w:t>
      </w:r>
      <w:r w:rsidR="00754D3C">
        <w:rPr>
          <w:sz w:val="20"/>
          <w:lang w:val="id-ID"/>
        </w:rPr>
        <w:t>-</w:t>
      </w:r>
      <w:r w:rsidRPr="002C3D75">
        <w:rPr>
          <w:sz w:val="20"/>
          <w:lang w:val="id-ID"/>
        </w:rPr>
        <w:t>rum dkk pada tahun 2018 dengan judul “</w:t>
      </w:r>
      <w:r w:rsidRPr="002C3D75">
        <w:rPr>
          <w:i/>
          <w:sz w:val="20"/>
          <w:lang w:val="en-US"/>
        </w:rPr>
        <w:t>Prototype</w:t>
      </w:r>
      <w:r w:rsidRPr="002C3D75">
        <w:rPr>
          <w:sz w:val="20"/>
          <w:lang w:val="id-ID"/>
        </w:rPr>
        <w:t xml:space="preserve"> Alat Pembatas dan Pemutus Arus Listrik Pascabayar pada Ru</w:t>
      </w:r>
      <w:r w:rsidR="00754D3C">
        <w:rPr>
          <w:sz w:val="20"/>
          <w:lang w:val="id-ID"/>
        </w:rPr>
        <w:t>-</w:t>
      </w:r>
      <w:r w:rsidRPr="002C3D75">
        <w:rPr>
          <w:sz w:val="20"/>
          <w:lang w:val="id-ID"/>
        </w:rPr>
        <w:t xml:space="preserve">mah Tangga Berbasis </w:t>
      </w:r>
      <w:r w:rsidRPr="002C3D75">
        <w:rPr>
          <w:i/>
          <w:sz w:val="20"/>
          <w:lang w:val="en-US"/>
        </w:rPr>
        <w:t>Smartphone</w:t>
      </w:r>
      <w:r w:rsidRPr="002C3D75">
        <w:rPr>
          <w:sz w:val="20"/>
          <w:lang w:val="id-ID"/>
        </w:rPr>
        <w:t>” mencakup pembu</w:t>
      </w:r>
      <w:r w:rsidR="00754D3C">
        <w:rPr>
          <w:sz w:val="20"/>
          <w:lang w:val="id-ID"/>
        </w:rPr>
        <w:t>-</w:t>
      </w:r>
      <w:r w:rsidRPr="002C3D75">
        <w:rPr>
          <w:sz w:val="20"/>
          <w:lang w:val="id-ID"/>
        </w:rPr>
        <w:t>atan sebuah sistem yang dapat mengontrol dan memba</w:t>
      </w:r>
      <w:r w:rsidR="00754D3C">
        <w:rPr>
          <w:sz w:val="20"/>
          <w:lang w:val="id-ID"/>
        </w:rPr>
        <w:t>-</w:t>
      </w:r>
      <w:r w:rsidRPr="002C3D75">
        <w:rPr>
          <w:sz w:val="20"/>
          <w:lang w:val="id-ID"/>
        </w:rPr>
        <w:t xml:space="preserve">tasi penggunaan energi listrik. Sistem ini dibuat dengan menggunakan papan mikrokontroler Arduino sebagai pusat kontrol komponen rangkaian model, dan kemudian </w:t>
      </w:r>
      <w:r w:rsidR="00754D3C">
        <w:rPr>
          <w:sz w:val="20"/>
          <w:lang w:val="id-ID"/>
        </w:rPr>
        <w:t xml:space="preserve">sistem tersebut </w:t>
      </w:r>
      <w:r w:rsidRPr="002C3D75">
        <w:rPr>
          <w:sz w:val="20"/>
          <w:lang w:val="id-ID"/>
        </w:rPr>
        <w:t xml:space="preserve">dihubungkan ke aplikasi pemutus arus pada </w:t>
      </w:r>
      <w:r w:rsidRPr="002C3D75">
        <w:rPr>
          <w:i/>
          <w:sz w:val="20"/>
          <w:lang w:val="en-US"/>
        </w:rPr>
        <w:t>smartphone</w:t>
      </w:r>
      <w:r w:rsidRPr="002C3D75">
        <w:rPr>
          <w:sz w:val="20"/>
          <w:lang w:val="id-ID"/>
        </w:rPr>
        <w:t>.</w:t>
      </w:r>
      <w:sdt>
        <w:sdtPr>
          <w:rPr>
            <w:sz w:val="20"/>
            <w:lang w:val="id-ID"/>
          </w:rPr>
          <w:id w:val="1119030732"/>
          <w:citation/>
        </w:sdtPr>
        <w:sdtEndPr/>
        <w:sdtContent>
          <w:r w:rsidRPr="002C3D75">
            <w:rPr>
              <w:sz w:val="20"/>
              <w:lang w:val="id-ID"/>
            </w:rPr>
            <w:fldChar w:fldCharType="begin"/>
          </w:r>
          <w:r w:rsidRPr="002C3D75">
            <w:rPr>
              <w:sz w:val="20"/>
              <w:lang w:val="id-ID"/>
            </w:rPr>
            <w:instrText xml:space="preserve"> CITATION Nin18 \l 1057 </w:instrText>
          </w:r>
          <w:r w:rsidRPr="002C3D75">
            <w:rPr>
              <w:sz w:val="20"/>
              <w:lang w:val="id-ID"/>
            </w:rPr>
            <w:fldChar w:fldCharType="separate"/>
          </w:r>
          <w:r w:rsidRPr="002C3D75">
            <w:rPr>
              <w:sz w:val="20"/>
              <w:lang w:val="id-ID"/>
            </w:rPr>
            <w:t xml:space="preserve"> [3]</w:t>
          </w:r>
          <w:r w:rsidRPr="002C3D75">
            <w:rPr>
              <w:sz w:val="20"/>
              <w:lang w:val="id-ID"/>
            </w:rPr>
            <w:fldChar w:fldCharType="end"/>
          </w:r>
        </w:sdtContent>
      </w:sdt>
    </w:p>
    <w:p w:rsidR="002C3D75" w:rsidRPr="002C3D75" w:rsidRDefault="002C3D75" w:rsidP="002C3D75">
      <w:pPr>
        <w:pBdr>
          <w:top w:val="nil"/>
          <w:left w:val="nil"/>
          <w:bottom w:val="nil"/>
          <w:right w:val="nil"/>
          <w:between w:val="nil"/>
        </w:pBdr>
        <w:ind w:firstLine="426"/>
        <w:jc w:val="both"/>
        <w:rPr>
          <w:sz w:val="20"/>
          <w:lang w:val="id-ID"/>
        </w:rPr>
      </w:pPr>
      <w:r w:rsidRPr="002C3D75">
        <w:rPr>
          <w:sz w:val="20"/>
          <w:lang w:val="id-ID"/>
        </w:rPr>
        <w:t>Penelitian yang ditulis oleh Trisiani Dewi Hendra</w:t>
      </w:r>
      <w:r w:rsidR="00754D3C">
        <w:rPr>
          <w:sz w:val="20"/>
          <w:lang w:val="id-ID"/>
        </w:rPr>
        <w:t>-</w:t>
      </w:r>
      <w:r w:rsidRPr="002C3D75">
        <w:rPr>
          <w:sz w:val="20"/>
          <w:lang w:val="id-ID"/>
        </w:rPr>
        <w:t>wati dkk pada tahun 2018 berjudul “</w:t>
      </w:r>
      <w:r w:rsidRPr="002C3D75">
        <w:rPr>
          <w:i/>
          <w:sz w:val="20"/>
          <w:lang w:val="en-US"/>
        </w:rPr>
        <w:t>Internet of Things</w:t>
      </w:r>
      <w:r w:rsidRPr="002C3D75">
        <w:rPr>
          <w:sz w:val="20"/>
          <w:lang w:val="id-ID"/>
        </w:rPr>
        <w:t>: Sistem Kontrol-Monitoring Daya Perangkat Elektroni</w:t>
      </w:r>
      <w:r w:rsidR="00754D3C">
        <w:rPr>
          <w:sz w:val="20"/>
          <w:lang w:val="id-ID"/>
        </w:rPr>
        <w:t>-</w:t>
      </w:r>
      <w:r w:rsidRPr="002C3D75">
        <w:rPr>
          <w:sz w:val="20"/>
          <w:lang w:val="id-ID"/>
        </w:rPr>
        <w:t xml:space="preserve">ka” melibatkan penggunaan mikrokontroler berbasis konsep </w:t>
      </w:r>
      <w:r w:rsidRPr="002C3D75">
        <w:rPr>
          <w:i/>
          <w:sz w:val="20"/>
          <w:lang w:val="en-US"/>
        </w:rPr>
        <w:t>internet of things</w:t>
      </w:r>
      <w:r w:rsidRPr="002C3D75">
        <w:rPr>
          <w:sz w:val="20"/>
          <w:lang w:val="id-ID"/>
        </w:rPr>
        <w:t xml:space="preserve"> (IoT) untuk mengontrol dan memonitor pemakaian daya listrik, khususnya pada pe</w:t>
      </w:r>
      <w:r w:rsidR="00754D3C">
        <w:rPr>
          <w:sz w:val="20"/>
          <w:lang w:val="id-ID"/>
        </w:rPr>
        <w:t>-</w:t>
      </w:r>
      <w:r w:rsidRPr="002C3D75">
        <w:rPr>
          <w:sz w:val="20"/>
          <w:lang w:val="id-ID"/>
        </w:rPr>
        <w:t xml:space="preserve">rangkat elektronika yang memiliki konsumsi daya tinggi. Sistem tersebut menggunakan sensor arus ACS712 dan papan mikrokontroler Arduino. Aplikasi tersebut dibuat dengan menggunakan bahasa pemrograman PHP sebagai antarmuka utama dan MySQL sebagai pengolah data, yang kemudian diubah menjadi aplikasi Android. Nilai kemudian dimasukkan ke </w:t>
      </w:r>
      <w:r w:rsidRPr="002C3D75">
        <w:rPr>
          <w:i/>
          <w:sz w:val="20"/>
          <w:lang w:val="en-US"/>
        </w:rPr>
        <w:t>database</w:t>
      </w:r>
      <w:r w:rsidRPr="002C3D75">
        <w:rPr>
          <w:sz w:val="20"/>
          <w:lang w:val="id-ID"/>
        </w:rPr>
        <w:t xml:space="preserve"> MySQL melalui mo</w:t>
      </w:r>
      <w:r w:rsidR="00754D3C">
        <w:rPr>
          <w:sz w:val="20"/>
          <w:lang w:val="id-ID"/>
        </w:rPr>
        <w:t>-</w:t>
      </w:r>
      <w:r w:rsidRPr="002C3D75">
        <w:rPr>
          <w:sz w:val="20"/>
          <w:lang w:val="id-ID"/>
        </w:rPr>
        <w:t xml:space="preserve">dul </w:t>
      </w:r>
      <w:proofErr w:type="spellStart"/>
      <w:r w:rsidRPr="002C3D75">
        <w:rPr>
          <w:i/>
          <w:sz w:val="20"/>
          <w:lang w:val="en-US"/>
        </w:rPr>
        <w:t>ethernet</w:t>
      </w:r>
      <w:proofErr w:type="spellEnd"/>
      <w:r w:rsidRPr="002C3D75">
        <w:rPr>
          <w:i/>
          <w:sz w:val="20"/>
          <w:lang w:val="en-US"/>
        </w:rPr>
        <w:t xml:space="preserve"> shield</w:t>
      </w:r>
      <w:r w:rsidRPr="002C3D75">
        <w:rPr>
          <w:sz w:val="20"/>
          <w:lang w:val="id-ID"/>
        </w:rPr>
        <w:t>. Pengujian dilakukan satu per satu pa</w:t>
      </w:r>
      <w:r w:rsidR="00754D3C">
        <w:rPr>
          <w:sz w:val="20"/>
          <w:lang w:val="id-ID"/>
        </w:rPr>
        <w:t>-</w:t>
      </w:r>
      <w:r w:rsidRPr="002C3D75">
        <w:rPr>
          <w:sz w:val="20"/>
          <w:lang w:val="id-ID"/>
        </w:rPr>
        <w:t>da sensor, mikrokontroler, komunikasi data, dan aplikasi Android. Hasilnya menunjukkan bahwa sistem bekerja dengan baik meskipun masih ada kesalahan pengukuran parameter.</w:t>
      </w:r>
      <w:sdt>
        <w:sdtPr>
          <w:rPr>
            <w:sz w:val="20"/>
            <w:lang w:val="id-ID"/>
          </w:rPr>
          <w:id w:val="1028072589"/>
          <w:citation/>
        </w:sdtPr>
        <w:sdtEndPr/>
        <w:sdtContent>
          <w:r w:rsidRPr="002C3D75">
            <w:rPr>
              <w:sz w:val="20"/>
              <w:lang w:val="id-ID"/>
            </w:rPr>
            <w:fldChar w:fldCharType="begin"/>
          </w:r>
          <w:r w:rsidRPr="002C3D75">
            <w:rPr>
              <w:sz w:val="20"/>
              <w:lang w:val="id-ID"/>
            </w:rPr>
            <w:instrText xml:space="preserve"> CITATION Hen18 \l 1057 </w:instrText>
          </w:r>
          <w:r w:rsidRPr="002C3D75">
            <w:rPr>
              <w:sz w:val="20"/>
              <w:lang w:val="id-ID"/>
            </w:rPr>
            <w:fldChar w:fldCharType="separate"/>
          </w:r>
          <w:r w:rsidRPr="002C3D75">
            <w:rPr>
              <w:sz w:val="20"/>
              <w:lang w:val="id-ID"/>
            </w:rPr>
            <w:t xml:space="preserve"> [4]</w:t>
          </w:r>
          <w:r w:rsidRPr="002C3D75">
            <w:rPr>
              <w:sz w:val="20"/>
              <w:lang w:val="id-ID"/>
            </w:rPr>
            <w:fldChar w:fldCharType="end"/>
          </w:r>
        </w:sdtContent>
      </w:sdt>
    </w:p>
    <w:p w:rsidR="002C3D75" w:rsidRPr="002C3D75" w:rsidRDefault="002C3D75" w:rsidP="002C3D75">
      <w:pPr>
        <w:pBdr>
          <w:top w:val="nil"/>
          <w:left w:val="nil"/>
          <w:bottom w:val="nil"/>
          <w:right w:val="nil"/>
          <w:between w:val="nil"/>
        </w:pBdr>
        <w:ind w:firstLine="426"/>
        <w:jc w:val="both"/>
        <w:rPr>
          <w:sz w:val="20"/>
          <w:lang w:val="id-ID"/>
        </w:rPr>
      </w:pPr>
      <w:r w:rsidRPr="002C3D75">
        <w:rPr>
          <w:sz w:val="20"/>
          <w:lang w:val="id-ID"/>
        </w:rPr>
        <w:t>Penelitian yang dilakukan oleh Dyah Retnohadi pa</w:t>
      </w:r>
      <w:r w:rsidR="00754D3C">
        <w:rPr>
          <w:sz w:val="20"/>
          <w:lang w:val="id-ID"/>
        </w:rPr>
        <w:t>-</w:t>
      </w:r>
      <w:r w:rsidRPr="002C3D75">
        <w:rPr>
          <w:sz w:val="20"/>
          <w:lang w:val="id-ID"/>
        </w:rPr>
        <w:t>da tahun 2020 berjudul "”Perangkat Manajemen Pemba</w:t>
      </w:r>
      <w:r w:rsidR="00754D3C">
        <w:rPr>
          <w:sz w:val="20"/>
          <w:lang w:val="id-ID"/>
        </w:rPr>
        <w:t>-</w:t>
      </w:r>
      <w:r w:rsidRPr="002C3D75">
        <w:rPr>
          <w:sz w:val="20"/>
          <w:lang w:val="id-ID"/>
        </w:rPr>
        <w:t xml:space="preserve">gian dan Pembatasan Tenaga Listrik Satu Fasa </w:t>
      </w:r>
      <w:r w:rsidRPr="002C3D75">
        <w:rPr>
          <w:sz w:val="20"/>
          <w:lang w:val="id-ID"/>
        </w:rPr>
        <w:lastRenderedPageBreak/>
        <w:t>pada Grup Berprioritas Berbasis IoT (</w:t>
      </w:r>
      <w:r w:rsidRPr="002C3D75">
        <w:rPr>
          <w:i/>
          <w:sz w:val="20"/>
          <w:lang w:val="en-US"/>
        </w:rPr>
        <w:t>Internet of Things</w:t>
      </w:r>
      <w:r w:rsidRPr="002C3D75">
        <w:rPr>
          <w:sz w:val="20"/>
          <w:lang w:val="id-ID"/>
        </w:rPr>
        <w:t>)” berfokus pada penerapan pembatasan arus listrik secara dinamis. Penelitian tersebut mengembangkan prototipe perangkat yang memiliki kemampuan untuk melacak tegangan dan arus, serta melakukan pengaturan untuk pembagian dan pembatasan daya listrik. Hasil uji kalibrasi menunjukkan selisih kesalahan sebesar 0,36% pada pengukuran tega</w:t>
      </w:r>
      <w:r w:rsidR="00754D3C">
        <w:rPr>
          <w:sz w:val="20"/>
          <w:lang w:val="id-ID"/>
        </w:rPr>
        <w:t>-</w:t>
      </w:r>
      <w:r w:rsidRPr="002C3D75">
        <w:rPr>
          <w:sz w:val="20"/>
          <w:lang w:val="id-ID"/>
        </w:rPr>
        <w:t>ngan dan 28,40% pada pengukuran arus listrik. Sewaktu terjadi beban berlebih pada salah satu grup, sistem ber</w:t>
      </w:r>
      <w:r w:rsidR="00754D3C">
        <w:rPr>
          <w:sz w:val="20"/>
          <w:lang w:val="id-ID"/>
        </w:rPr>
        <w:t>-</w:t>
      </w:r>
      <w:r w:rsidRPr="002C3D75">
        <w:rPr>
          <w:sz w:val="20"/>
          <w:lang w:val="id-ID"/>
        </w:rPr>
        <w:t>hasil memutus rangkaian secara otomatis. Prioritas teren</w:t>
      </w:r>
      <w:r w:rsidR="00754D3C">
        <w:rPr>
          <w:sz w:val="20"/>
          <w:lang w:val="id-ID"/>
        </w:rPr>
        <w:t>-</w:t>
      </w:r>
      <w:r w:rsidRPr="002C3D75">
        <w:rPr>
          <w:sz w:val="20"/>
          <w:lang w:val="id-ID"/>
        </w:rPr>
        <w:t>dah dari semua grup secara otomatis akan terputus ketika beban global terlampaui, dan sistem juga secara otomatis berhasil menyambungkan kembali grup tersebut sesuai jeda waktu yang telah diatur.</w:t>
      </w:r>
      <w:sdt>
        <w:sdtPr>
          <w:rPr>
            <w:sz w:val="20"/>
            <w:lang w:val="id-ID"/>
          </w:rPr>
          <w:id w:val="-887943645"/>
          <w:citation/>
        </w:sdtPr>
        <w:sdtEndPr/>
        <w:sdtContent>
          <w:r w:rsidRPr="002C3D75">
            <w:rPr>
              <w:sz w:val="20"/>
              <w:lang w:val="id-ID"/>
            </w:rPr>
            <w:fldChar w:fldCharType="begin"/>
          </w:r>
          <w:r w:rsidRPr="002C3D75">
            <w:rPr>
              <w:sz w:val="20"/>
              <w:lang w:val="id-ID"/>
            </w:rPr>
            <w:instrText xml:space="preserve"> CITATION Ret20 \l 1057 </w:instrText>
          </w:r>
          <w:r w:rsidRPr="002C3D75">
            <w:rPr>
              <w:sz w:val="20"/>
              <w:lang w:val="id-ID"/>
            </w:rPr>
            <w:fldChar w:fldCharType="separate"/>
          </w:r>
          <w:r w:rsidRPr="002C3D75">
            <w:rPr>
              <w:sz w:val="20"/>
              <w:lang w:val="id-ID"/>
            </w:rPr>
            <w:t xml:space="preserve"> [1]</w:t>
          </w:r>
          <w:r w:rsidRPr="002C3D75">
            <w:rPr>
              <w:sz w:val="20"/>
              <w:lang w:val="id-ID"/>
            </w:rPr>
            <w:fldChar w:fldCharType="end"/>
          </w:r>
        </w:sdtContent>
      </w:sdt>
    </w:p>
    <w:p w:rsidR="002C3D75" w:rsidRPr="002C3D75" w:rsidRDefault="002C3D75" w:rsidP="002C3D75">
      <w:pPr>
        <w:pBdr>
          <w:top w:val="nil"/>
          <w:left w:val="nil"/>
          <w:bottom w:val="nil"/>
          <w:right w:val="nil"/>
          <w:between w:val="nil"/>
        </w:pBdr>
        <w:ind w:firstLine="426"/>
        <w:jc w:val="both"/>
        <w:rPr>
          <w:sz w:val="20"/>
          <w:lang w:val="id-ID"/>
        </w:rPr>
      </w:pPr>
      <w:r w:rsidRPr="002C3D75">
        <w:rPr>
          <w:sz w:val="20"/>
          <w:lang w:val="id-ID"/>
        </w:rPr>
        <w:t>Pada tahun 2023, Amirah dkk menerbitkan sebuah penelitian dengan judul “Desain dan Implementasi Sis</w:t>
      </w:r>
      <w:r w:rsidR="00754D3C">
        <w:rPr>
          <w:sz w:val="20"/>
          <w:lang w:val="id-ID"/>
        </w:rPr>
        <w:t>-</w:t>
      </w:r>
      <w:r w:rsidRPr="002C3D75">
        <w:rPr>
          <w:sz w:val="20"/>
          <w:lang w:val="id-ID"/>
        </w:rPr>
        <w:t xml:space="preserve">tem Monitoring Pemakaian Daya Listrik bagi Pelanggan Rumah Tangga Berbasis IoT”. Dengan menggunakan mikrokontroler ESP8266, telah berhasil dibuat aplikasi pemantauan penggunaan daya listrik secara </w:t>
      </w:r>
      <w:r w:rsidRPr="002C3D75">
        <w:rPr>
          <w:i/>
          <w:sz w:val="20"/>
          <w:lang w:val="en-US"/>
        </w:rPr>
        <w:t>real-time</w:t>
      </w:r>
      <w:r w:rsidRPr="002C3D75">
        <w:rPr>
          <w:sz w:val="20"/>
          <w:lang w:val="id-ID"/>
        </w:rPr>
        <w:t>. Data diambil dari sensor arus ACS712 dan sensor tega</w:t>
      </w:r>
      <w:r w:rsidR="00754D3C">
        <w:rPr>
          <w:sz w:val="20"/>
          <w:lang w:val="id-ID"/>
        </w:rPr>
        <w:t>-</w:t>
      </w:r>
      <w:r w:rsidRPr="002C3D75">
        <w:rPr>
          <w:sz w:val="20"/>
          <w:lang w:val="id-ID"/>
        </w:rPr>
        <w:t xml:space="preserve">ngan ZMPT101B, serta penyedia jasa layanan IoT yang digunakan adalah Blynk. Berbagai peralatan rumah tangga yang diujikan dalam aplikasi ini meliputi setrika, kipas angin, dan pengisi daya ponsel. Perangkat yang dihasilkan mampu mencapai akurasi 99% dengan selisih kesalahan daya sebesar 0,0135 W. </w:t>
      </w:r>
      <w:sdt>
        <w:sdtPr>
          <w:rPr>
            <w:sz w:val="20"/>
            <w:lang w:val="id-ID"/>
          </w:rPr>
          <w:id w:val="344217103"/>
          <w:citation/>
        </w:sdtPr>
        <w:sdtEndPr/>
        <w:sdtContent>
          <w:r w:rsidRPr="002C3D75">
            <w:rPr>
              <w:sz w:val="20"/>
              <w:lang w:val="id-ID"/>
            </w:rPr>
            <w:fldChar w:fldCharType="begin"/>
          </w:r>
          <w:r w:rsidRPr="002C3D75">
            <w:rPr>
              <w:sz w:val="20"/>
              <w:lang w:val="id-ID"/>
            </w:rPr>
            <w:instrText xml:space="preserve"> CITATION Ami23 \l 1057 </w:instrText>
          </w:r>
          <w:r w:rsidRPr="002C3D75">
            <w:rPr>
              <w:sz w:val="20"/>
              <w:lang w:val="id-ID"/>
            </w:rPr>
            <w:fldChar w:fldCharType="separate"/>
          </w:r>
          <w:r w:rsidRPr="002C3D75">
            <w:rPr>
              <w:sz w:val="20"/>
              <w:lang w:val="id-ID"/>
            </w:rPr>
            <w:t>[5]</w:t>
          </w:r>
          <w:r w:rsidRPr="002C3D75">
            <w:rPr>
              <w:sz w:val="20"/>
              <w:lang w:val="id-ID"/>
            </w:rPr>
            <w:fldChar w:fldCharType="end"/>
          </w:r>
        </w:sdtContent>
      </w:sdt>
    </w:p>
    <w:p w:rsidR="002C3D75" w:rsidRPr="002C3D75" w:rsidRDefault="002C3D75" w:rsidP="002C3D75">
      <w:pPr>
        <w:pBdr>
          <w:top w:val="nil"/>
          <w:left w:val="nil"/>
          <w:bottom w:val="nil"/>
          <w:right w:val="nil"/>
          <w:between w:val="nil"/>
        </w:pBdr>
        <w:ind w:firstLine="426"/>
        <w:jc w:val="both"/>
        <w:rPr>
          <w:sz w:val="20"/>
          <w:lang w:val="id-ID"/>
        </w:rPr>
      </w:pPr>
      <w:r w:rsidRPr="002C3D75">
        <w:rPr>
          <w:sz w:val="20"/>
          <w:lang w:val="id-ID"/>
        </w:rPr>
        <w:t>Amelia Dwi Lestari dkk melakukan penelitian dan telah dipublikasikan dengan judul “Rancang Bangun Alat Monitoring dan Pembatas Konsumsi Energi Listrik” yang dilakukan pada tahun 2023. Sebuah perangkat pe</w:t>
      </w:r>
      <w:r w:rsidR="00754D3C">
        <w:rPr>
          <w:sz w:val="20"/>
          <w:lang w:val="id-ID"/>
        </w:rPr>
        <w:t>-</w:t>
      </w:r>
      <w:r w:rsidRPr="002C3D75">
        <w:rPr>
          <w:sz w:val="20"/>
          <w:lang w:val="id-ID"/>
        </w:rPr>
        <w:t>mantau energi yang bertujuan untuk mengatasi masalah penggunaan energi yang berlebihan telah dihasilkan pada penelitian tersebut. Beberapa kemampuan yang ditam</w:t>
      </w:r>
      <w:r w:rsidR="00754D3C">
        <w:rPr>
          <w:sz w:val="20"/>
          <w:lang w:val="id-ID"/>
        </w:rPr>
        <w:t>-</w:t>
      </w:r>
      <w:r w:rsidRPr="002C3D75">
        <w:rPr>
          <w:sz w:val="20"/>
          <w:lang w:val="id-ID"/>
        </w:rPr>
        <w:t>bahkan antara lain monitoring arus, tegangan, daya, dan energi, di samping kemampuan utama sebagai peman</w:t>
      </w:r>
      <w:r w:rsidR="00754D3C">
        <w:rPr>
          <w:sz w:val="20"/>
          <w:lang w:val="id-ID"/>
        </w:rPr>
        <w:t>-</w:t>
      </w:r>
      <w:r w:rsidRPr="002C3D75">
        <w:rPr>
          <w:sz w:val="20"/>
          <w:lang w:val="id-ID"/>
        </w:rPr>
        <w:t xml:space="preserve">tauan serta pengaturan batas konsumsi energi listrik. Energi yang dikonsumsi dapat diatur dari jarak jauh menggunakan ponsel yang berbasis pada protokol </w:t>
      </w:r>
      <w:r w:rsidRPr="002C3D75">
        <w:rPr>
          <w:i/>
          <w:sz w:val="20"/>
          <w:lang w:val="en-US"/>
        </w:rPr>
        <w:t>blue</w:t>
      </w:r>
      <w:r w:rsidR="00754D3C">
        <w:rPr>
          <w:i/>
          <w:sz w:val="20"/>
          <w:lang w:val="id-ID"/>
        </w:rPr>
        <w:t>-</w:t>
      </w:r>
      <w:r w:rsidRPr="002C3D75">
        <w:rPr>
          <w:i/>
          <w:sz w:val="20"/>
          <w:lang w:val="en-US"/>
        </w:rPr>
        <w:t>tooth</w:t>
      </w:r>
      <w:r w:rsidRPr="002C3D75">
        <w:rPr>
          <w:sz w:val="20"/>
          <w:lang w:val="id-ID"/>
        </w:rPr>
        <w:t>. Hasil uji menunjukkan selisih kesalahan rata-rata tegangan sebesar 0,88 V dan arus sebesar 0,31 A. Arduino Mega 2560 dan PZEM-004T merupakan dua komponen utama pada penelitian tersebut.</w:t>
      </w:r>
      <w:sdt>
        <w:sdtPr>
          <w:rPr>
            <w:sz w:val="20"/>
            <w:lang w:val="id-ID"/>
          </w:rPr>
          <w:id w:val="-410769926"/>
          <w:citation/>
        </w:sdtPr>
        <w:sdtEndPr/>
        <w:sdtContent>
          <w:r w:rsidRPr="002C3D75">
            <w:rPr>
              <w:sz w:val="20"/>
              <w:lang w:val="id-ID"/>
            </w:rPr>
            <w:fldChar w:fldCharType="begin"/>
          </w:r>
          <w:r w:rsidRPr="002C3D75">
            <w:rPr>
              <w:sz w:val="20"/>
              <w:lang w:val="id-ID"/>
            </w:rPr>
            <w:instrText xml:space="preserve"> CITATION Les23 \l 1057 </w:instrText>
          </w:r>
          <w:r w:rsidRPr="002C3D75">
            <w:rPr>
              <w:sz w:val="20"/>
              <w:lang w:val="id-ID"/>
            </w:rPr>
            <w:fldChar w:fldCharType="separate"/>
          </w:r>
          <w:r w:rsidRPr="002C3D75">
            <w:rPr>
              <w:sz w:val="20"/>
              <w:lang w:val="id-ID"/>
            </w:rPr>
            <w:t xml:space="preserve"> [6]</w:t>
          </w:r>
          <w:r w:rsidRPr="002C3D75">
            <w:rPr>
              <w:sz w:val="20"/>
              <w:lang w:val="id-ID"/>
            </w:rPr>
            <w:fldChar w:fldCharType="end"/>
          </w:r>
        </w:sdtContent>
      </w:sdt>
    </w:p>
    <w:p w:rsidR="002C3D75" w:rsidRDefault="002C3D75" w:rsidP="00C24FE3">
      <w:pPr>
        <w:pBdr>
          <w:top w:val="nil"/>
          <w:left w:val="nil"/>
          <w:bottom w:val="nil"/>
          <w:right w:val="nil"/>
          <w:between w:val="nil"/>
        </w:pBdr>
        <w:ind w:firstLine="426"/>
        <w:jc w:val="both"/>
        <w:rPr>
          <w:sz w:val="20"/>
        </w:rPr>
      </w:pPr>
      <w:r w:rsidRPr="002C3D75">
        <w:rPr>
          <w:sz w:val="20"/>
          <w:lang w:val="id-ID"/>
        </w:rPr>
        <w:t>Penelitian ini akan mengembangkan perangkat pro</w:t>
      </w:r>
      <w:r w:rsidR="00754D3C">
        <w:rPr>
          <w:sz w:val="20"/>
          <w:lang w:val="id-ID"/>
        </w:rPr>
        <w:t>-</w:t>
      </w:r>
      <w:r w:rsidRPr="002C3D75">
        <w:rPr>
          <w:sz w:val="20"/>
          <w:lang w:val="id-ID"/>
        </w:rPr>
        <w:t>totipe untuk melakukan manajemen distribusi daya dan energi listrik dengan beberapa kelebihan dibandingkan dengan penelitian yang terdahulu. Peningkatan prototipe ini terutama didasarkan pada saran penelitian Dyah Ret</w:t>
      </w:r>
      <w:r w:rsidR="00754D3C">
        <w:rPr>
          <w:sz w:val="20"/>
          <w:lang w:val="id-ID"/>
        </w:rPr>
        <w:t>-</w:t>
      </w:r>
      <w:r w:rsidRPr="002C3D75">
        <w:rPr>
          <w:sz w:val="20"/>
          <w:lang w:val="id-ID"/>
        </w:rPr>
        <w:t>nohadi pada tahun 2020, antara lain:</w:t>
      </w:r>
    </w:p>
    <w:p w:rsidR="002C3D75" w:rsidRPr="002C3D75" w:rsidRDefault="002C3D75" w:rsidP="002C3D75">
      <w:pPr>
        <w:pStyle w:val="Nomoran"/>
        <w:numPr>
          <w:ilvl w:val="0"/>
          <w:numId w:val="14"/>
        </w:numPr>
        <w:pBdr>
          <w:top w:val="nil"/>
          <w:left w:val="nil"/>
          <w:bottom w:val="nil"/>
          <w:right w:val="nil"/>
          <w:between w:val="nil"/>
        </w:pBdr>
        <w:spacing w:line="240" w:lineRule="auto"/>
        <w:rPr>
          <w:color w:val="000000"/>
          <w:sz w:val="20"/>
          <w:szCs w:val="20"/>
        </w:rPr>
      </w:pPr>
      <w:r w:rsidRPr="002C3D75">
        <w:rPr>
          <w:color w:val="000000"/>
          <w:sz w:val="20"/>
          <w:szCs w:val="20"/>
        </w:rPr>
        <w:t xml:space="preserve">Perilaku pemutusan daya akan menggunakan kurva waktu tunda untuk beban yang berada pada kisaran </w:t>
      </w:r>
      <w:r w:rsidRPr="00754D3C">
        <w:rPr>
          <w:i/>
          <w:color w:val="000000"/>
          <w:sz w:val="20"/>
          <w:szCs w:val="20"/>
          <w:lang w:val="en-US"/>
        </w:rPr>
        <w:t>maximum current</w:t>
      </w:r>
      <w:r w:rsidRPr="002C3D75">
        <w:rPr>
          <w:color w:val="000000"/>
          <w:sz w:val="20"/>
          <w:szCs w:val="20"/>
        </w:rPr>
        <w:t xml:space="preserve"> hingga </w:t>
      </w:r>
      <w:r w:rsidRPr="00754D3C">
        <w:rPr>
          <w:i/>
          <w:color w:val="000000"/>
          <w:sz w:val="20"/>
          <w:szCs w:val="20"/>
          <w:lang w:val="en-US"/>
        </w:rPr>
        <w:t>over</w:t>
      </w:r>
      <w:r w:rsidR="00DB21B9">
        <w:rPr>
          <w:i/>
          <w:color w:val="000000"/>
          <w:sz w:val="20"/>
          <w:szCs w:val="20"/>
        </w:rPr>
        <w:t>-</w:t>
      </w:r>
      <w:r w:rsidRPr="00754D3C">
        <w:rPr>
          <w:i/>
          <w:color w:val="000000"/>
          <w:sz w:val="20"/>
          <w:szCs w:val="20"/>
          <w:lang w:val="en-US"/>
        </w:rPr>
        <w:t>load current</w:t>
      </w:r>
      <w:r w:rsidRPr="002C3D75">
        <w:rPr>
          <w:color w:val="000000"/>
          <w:sz w:val="20"/>
          <w:szCs w:val="20"/>
        </w:rPr>
        <w:t>, yaitu menirukan perilaku MCB (menggunakan pemutusan instan dan pemu</w:t>
      </w:r>
      <w:r w:rsidR="00DB21B9">
        <w:rPr>
          <w:color w:val="000000"/>
          <w:sz w:val="20"/>
          <w:szCs w:val="20"/>
        </w:rPr>
        <w:t>-</w:t>
      </w:r>
      <w:r w:rsidRPr="002C3D75">
        <w:rPr>
          <w:color w:val="000000"/>
          <w:sz w:val="20"/>
          <w:szCs w:val="20"/>
        </w:rPr>
        <w:t>tusan tunda).</w:t>
      </w:r>
    </w:p>
    <w:p w:rsidR="002C3D75" w:rsidRPr="002C3D75" w:rsidRDefault="002C3D75" w:rsidP="002C3D75">
      <w:pPr>
        <w:pStyle w:val="Nomoran"/>
        <w:numPr>
          <w:ilvl w:val="0"/>
          <w:numId w:val="14"/>
        </w:numPr>
        <w:pBdr>
          <w:top w:val="nil"/>
          <w:left w:val="nil"/>
          <w:bottom w:val="nil"/>
          <w:right w:val="nil"/>
          <w:between w:val="nil"/>
        </w:pBdr>
        <w:spacing w:line="240" w:lineRule="auto"/>
        <w:rPr>
          <w:color w:val="000000"/>
          <w:sz w:val="20"/>
          <w:szCs w:val="20"/>
        </w:rPr>
      </w:pPr>
      <w:r w:rsidRPr="002C3D75">
        <w:rPr>
          <w:color w:val="000000"/>
          <w:sz w:val="20"/>
          <w:szCs w:val="20"/>
        </w:rPr>
        <w:lastRenderedPageBreak/>
        <w:t>Perangkat akan dilengkapi dengan sistem pen</w:t>
      </w:r>
      <w:r w:rsidR="00DB21B9">
        <w:rPr>
          <w:color w:val="000000"/>
          <w:sz w:val="20"/>
          <w:szCs w:val="20"/>
        </w:rPr>
        <w:t>-</w:t>
      </w:r>
      <w:r w:rsidRPr="002C3D75">
        <w:rPr>
          <w:color w:val="000000"/>
          <w:sz w:val="20"/>
          <w:szCs w:val="20"/>
        </w:rPr>
        <w:t>catatan penggunaan energi listrik.</w:t>
      </w:r>
    </w:p>
    <w:p w:rsidR="00DC59C6" w:rsidRPr="00DB21B9" w:rsidRDefault="002C3D75" w:rsidP="00DB21B9">
      <w:pPr>
        <w:pStyle w:val="Nomoran"/>
        <w:numPr>
          <w:ilvl w:val="0"/>
          <w:numId w:val="14"/>
        </w:numPr>
        <w:pBdr>
          <w:top w:val="nil"/>
          <w:left w:val="nil"/>
          <w:bottom w:val="nil"/>
          <w:right w:val="nil"/>
          <w:between w:val="nil"/>
        </w:pBdr>
        <w:spacing w:line="240" w:lineRule="auto"/>
        <w:rPr>
          <w:color w:val="000000"/>
          <w:sz w:val="20"/>
          <w:szCs w:val="20"/>
        </w:rPr>
      </w:pPr>
      <w:r w:rsidRPr="002C3D75">
        <w:rPr>
          <w:color w:val="000000"/>
          <w:sz w:val="20"/>
          <w:szCs w:val="20"/>
        </w:rPr>
        <w:t>Perangkat akan dilengkapi dengan manajemen kuota penggunaan energi listrik pada setiap grup.</w:t>
      </w:r>
      <w:sdt>
        <w:sdtPr>
          <w:rPr>
            <w:color w:val="000000"/>
            <w:sz w:val="20"/>
            <w:szCs w:val="20"/>
          </w:rPr>
          <w:id w:val="1224718159"/>
          <w:citation/>
        </w:sdtPr>
        <w:sdtEndPr/>
        <w:sdtContent>
          <w:r w:rsidRPr="002C3D75">
            <w:rPr>
              <w:color w:val="000000"/>
              <w:sz w:val="20"/>
              <w:szCs w:val="20"/>
            </w:rPr>
            <w:fldChar w:fldCharType="begin"/>
          </w:r>
          <w:r w:rsidRPr="002C3D75">
            <w:rPr>
              <w:color w:val="000000"/>
              <w:sz w:val="20"/>
              <w:szCs w:val="20"/>
            </w:rPr>
            <w:instrText xml:space="preserve"> CITATION Ret20 \l 1057 </w:instrText>
          </w:r>
          <w:r w:rsidRPr="002C3D75">
            <w:rPr>
              <w:color w:val="000000"/>
              <w:sz w:val="20"/>
              <w:szCs w:val="20"/>
            </w:rPr>
            <w:fldChar w:fldCharType="separate"/>
          </w:r>
          <w:r w:rsidRPr="002C3D75">
            <w:rPr>
              <w:color w:val="000000"/>
              <w:sz w:val="20"/>
              <w:szCs w:val="20"/>
            </w:rPr>
            <w:t xml:space="preserve"> [1]</w:t>
          </w:r>
          <w:r w:rsidRPr="002C3D75">
            <w:rPr>
              <w:color w:val="000000"/>
              <w:sz w:val="20"/>
              <w:szCs w:val="20"/>
            </w:rPr>
            <w:fldChar w:fldCharType="end"/>
          </w:r>
        </w:sdtContent>
      </w:sdt>
    </w:p>
    <w:p w:rsidR="00580517" w:rsidRPr="00580517" w:rsidRDefault="00580517" w:rsidP="00580517">
      <w:pPr>
        <w:pBdr>
          <w:top w:val="nil"/>
          <w:left w:val="nil"/>
          <w:bottom w:val="nil"/>
          <w:right w:val="nil"/>
          <w:between w:val="nil"/>
        </w:pBdr>
        <w:ind w:firstLine="426"/>
        <w:jc w:val="both"/>
        <w:rPr>
          <w:sz w:val="20"/>
          <w:szCs w:val="20"/>
          <w:lang w:val="id-ID"/>
        </w:rPr>
      </w:pPr>
      <w:r w:rsidRPr="00580517">
        <w:rPr>
          <w:sz w:val="20"/>
          <w:szCs w:val="20"/>
          <w:lang w:val="id-ID"/>
        </w:rPr>
        <w:t>Berdasarkan tiga poin di atas, prototipe yang telah ada sebelumnya masih harus dikembangkan lebih jauh, di antaranya:</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Modul relai yang digunakan adalah jenis kon</w:t>
      </w:r>
      <w:r w:rsidR="00DB21B9">
        <w:rPr>
          <w:sz w:val="20"/>
          <w:szCs w:val="20"/>
          <w:lang w:val="id-ID"/>
        </w:rPr>
        <w:t>-</w:t>
      </w:r>
      <w:r w:rsidRPr="00580517">
        <w:rPr>
          <w:sz w:val="20"/>
          <w:szCs w:val="20"/>
          <w:lang w:val="id-ID"/>
        </w:rPr>
        <w:t>taktor mekanik-magnetis, sehingga mudah ter</w:t>
      </w:r>
      <w:r w:rsidR="00DB21B9">
        <w:rPr>
          <w:sz w:val="20"/>
          <w:szCs w:val="20"/>
          <w:lang w:val="id-ID"/>
        </w:rPr>
        <w:t>-</w:t>
      </w:r>
      <w:r w:rsidRPr="00580517">
        <w:rPr>
          <w:sz w:val="20"/>
          <w:szCs w:val="20"/>
          <w:lang w:val="id-ID"/>
        </w:rPr>
        <w:t xml:space="preserve">papar keausan dan waktu responsnya yang relatif lambat (lebih dari 50 ms). </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Data sensor yang digunakan untuk pengam</w:t>
      </w:r>
      <w:r w:rsidR="00DB21B9">
        <w:rPr>
          <w:sz w:val="20"/>
          <w:szCs w:val="20"/>
          <w:lang w:val="id-ID"/>
        </w:rPr>
        <w:t>-</w:t>
      </w:r>
      <w:r w:rsidRPr="00580517">
        <w:rPr>
          <w:sz w:val="20"/>
          <w:szCs w:val="20"/>
          <w:lang w:val="id-ID"/>
        </w:rPr>
        <w:t>bilan keputusan hanyalah dari sensor arus lis</w:t>
      </w:r>
      <w:r w:rsidR="00DB21B9">
        <w:rPr>
          <w:sz w:val="20"/>
          <w:szCs w:val="20"/>
          <w:lang w:val="id-ID"/>
        </w:rPr>
        <w:t>-</w:t>
      </w:r>
      <w:r w:rsidRPr="00580517">
        <w:rPr>
          <w:sz w:val="20"/>
          <w:szCs w:val="20"/>
          <w:lang w:val="id-ID"/>
        </w:rPr>
        <w:t>trik, sementara data dari sensor tegangan ha</w:t>
      </w:r>
      <w:r w:rsidR="00DB21B9">
        <w:rPr>
          <w:sz w:val="20"/>
          <w:szCs w:val="20"/>
          <w:lang w:val="id-ID"/>
        </w:rPr>
        <w:t>-</w:t>
      </w:r>
      <w:r w:rsidRPr="00580517">
        <w:rPr>
          <w:sz w:val="20"/>
          <w:szCs w:val="20"/>
          <w:lang w:val="id-ID"/>
        </w:rPr>
        <w:t>nya dipakai untuk keperluan pemonitoran, se</w:t>
      </w:r>
      <w:r w:rsidR="00DB21B9">
        <w:rPr>
          <w:sz w:val="20"/>
          <w:szCs w:val="20"/>
          <w:lang w:val="id-ID"/>
        </w:rPr>
        <w:t>-</w:t>
      </w:r>
      <w:r w:rsidRPr="00580517">
        <w:rPr>
          <w:sz w:val="20"/>
          <w:szCs w:val="20"/>
          <w:lang w:val="id-ID"/>
        </w:rPr>
        <w:t>hingga daya tidak bisa terhitung dengan akurat karena hanya melibatkan arus listrik.</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Metode penghitungan arus listrik meng</w:t>
      </w:r>
      <w:r w:rsidR="00DB21B9">
        <w:rPr>
          <w:sz w:val="20"/>
          <w:szCs w:val="20"/>
          <w:lang w:val="id-ID"/>
        </w:rPr>
        <w:t>-</w:t>
      </w:r>
      <w:r w:rsidRPr="00580517">
        <w:rPr>
          <w:sz w:val="20"/>
          <w:szCs w:val="20"/>
          <w:lang w:val="id-ID"/>
        </w:rPr>
        <w:t xml:space="preserve">gunakan teknik </w:t>
      </w:r>
      <w:r w:rsidRPr="00580517">
        <w:rPr>
          <w:i/>
          <w:sz w:val="20"/>
          <w:szCs w:val="20"/>
          <w:lang w:val="en-US"/>
        </w:rPr>
        <w:t>averaging</w:t>
      </w:r>
      <w:r w:rsidRPr="00580517">
        <w:rPr>
          <w:sz w:val="20"/>
          <w:szCs w:val="20"/>
          <w:lang w:val="id-ID"/>
        </w:rPr>
        <w:t>, sehingga kurang akurat jika terdapat gangguan harmonik.</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Energi listrik (integrasi dari daya) yang digu</w:t>
      </w:r>
      <w:r w:rsidR="00DB21B9">
        <w:rPr>
          <w:sz w:val="20"/>
          <w:szCs w:val="20"/>
          <w:lang w:val="id-ID"/>
        </w:rPr>
        <w:t>-</w:t>
      </w:r>
      <w:r w:rsidRPr="00580517">
        <w:rPr>
          <w:sz w:val="20"/>
          <w:szCs w:val="20"/>
          <w:lang w:val="id-ID"/>
        </w:rPr>
        <w:t>nakan masih belum dapat dihitung, sehingga masih belum mampu melakukan manajemen penggunaan energi total.</w:t>
      </w:r>
    </w:p>
    <w:p w:rsidR="00580517" w:rsidRPr="00580517" w:rsidRDefault="00580517" w:rsidP="00580517">
      <w:pPr>
        <w:pBdr>
          <w:top w:val="nil"/>
          <w:left w:val="nil"/>
          <w:bottom w:val="nil"/>
          <w:right w:val="nil"/>
          <w:between w:val="nil"/>
        </w:pBdr>
        <w:ind w:firstLine="426"/>
        <w:jc w:val="both"/>
        <w:rPr>
          <w:sz w:val="20"/>
          <w:szCs w:val="20"/>
          <w:lang w:val="id-ID"/>
        </w:rPr>
      </w:pPr>
      <w:r w:rsidRPr="00580517">
        <w:rPr>
          <w:sz w:val="20"/>
          <w:szCs w:val="20"/>
          <w:lang w:val="id-ID"/>
        </w:rPr>
        <w:t>Dengan demikian, perangkat prototipe yang akan dihasilkan pada penelitian ini akan mencakup beberapa peningkatan dari penelitian sebelumnya, di antaranya adalah:</w:t>
      </w:r>
    </w:p>
    <w:p w:rsidR="00580517" w:rsidRPr="00580517" w:rsidRDefault="00580517" w:rsidP="00580517">
      <w:pPr>
        <w:pStyle w:val="Nomoran"/>
        <w:numPr>
          <w:ilvl w:val="0"/>
          <w:numId w:val="23"/>
        </w:numPr>
        <w:pBdr>
          <w:top w:val="nil"/>
          <w:left w:val="nil"/>
          <w:bottom w:val="nil"/>
          <w:right w:val="nil"/>
          <w:between w:val="nil"/>
        </w:pBdr>
        <w:spacing w:line="240" w:lineRule="auto"/>
        <w:ind w:left="850"/>
        <w:rPr>
          <w:sz w:val="20"/>
          <w:szCs w:val="20"/>
        </w:rPr>
      </w:pPr>
      <w:r w:rsidRPr="00580517">
        <w:rPr>
          <w:sz w:val="20"/>
          <w:szCs w:val="20"/>
        </w:rPr>
        <w:t xml:space="preserve">Sistem relai </w:t>
      </w:r>
      <w:r w:rsidRPr="00580517">
        <w:rPr>
          <w:i/>
          <w:sz w:val="20"/>
          <w:szCs w:val="20"/>
          <w:lang w:val="en-US"/>
        </w:rPr>
        <w:t>solid-state</w:t>
      </w:r>
      <w:r w:rsidRPr="00580517">
        <w:rPr>
          <w:sz w:val="20"/>
          <w:szCs w:val="20"/>
        </w:rPr>
        <w:t xml:space="preserve"> akan menggunakan rangkaian TRIAC BTA41-600B dan optoiso</w:t>
      </w:r>
      <w:r w:rsidR="00DB21B9">
        <w:rPr>
          <w:sz w:val="20"/>
          <w:szCs w:val="20"/>
        </w:rPr>
        <w:t>-</w:t>
      </w:r>
      <w:r w:rsidRPr="00580517">
        <w:rPr>
          <w:sz w:val="20"/>
          <w:szCs w:val="20"/>
        </w:rPr>
        <w:t>lator MOC3061 yang tidak melibatkan kon</w:t>
      </w:r>
      <w:r w:rsidR="00DB21B9">
        <w:rPr>
          <w:sz w:val="20"/>
          <w:szCs w:val="20"/>
        </w:rPr>
        <w:t>-</w:t>
      </w:r>
      <w:r w:rsidRPr="00580517">
        <w:rPr>
          <w:sz w:val="20"/>
          <w:szCs w:val="20"/>
        </w:rPr>
        <w:t>taktor mekanis dan memiliki waktu respons yang jauh lebih cepat (di bawah 500 µs). Opto</w:t>
      </w:r>
      <w:r w:rsidR="00DB21B9">
        <w:rPr>
          <w:sz w:val="20"/>
          <w:szCs w:val="20"/>
        </w:rPr>
        <w:t>-</w:t>
      </w:r>
      <w:r w:rsidRPr="00580517">
        <w:rPr>
          <w:sz w:val="20"/>
          <w:szCs w:val="20"/>
        </w:rPr>
        <w:t xml:space="preserve">isolator MOC3061 yang digunakan mampu mendeteksi </w:t>
      </w:r>
      <w:r w:rsidRPr="00580517">
        <w:rPr>
          <w:i/>
          <w:sz w:val="20"/>
          <w:szCs w:val="20"/>
          <w:lang w:val="en-US"/>
        </w:rPr>
        <w:t>zero-crossing</w:t>
      </w:r>
      <w:r w:rsidRPr="00580517">
        <w:rPr>
          <w:sz w:val="20"/>
          <w:szCs w:val="20"/>
        </w:rPr>
        <w:t xml:space="preserve"> dan dapat memutus rangkaian sewaktu tegangan sesaat berada pa</w:t>
      </w:r>
      <w:r w:rsidR="00DB21B9">
        <w:rPr>
          <w:sz w:val="20"/>
          <w:szCs w:val="20"/>
        </w:rPr>
        <w:t>-</w:t>
      </w:r>
      <w:r w:rsidRPr="00580517">
        <w:rPr>
          <w:sz w:val="20"/>
          <w:szCs w:val="20"/>
        </w:rPr>
        <w:t>da titik nol, yang membuat efek kejut EMP (</w:t>
      </w:r>
      <w:r w:rsidRPr="00580517">
        <w:rPr>
          <w:i/>
          <w:sz w:val="20"/>
          <w:szCs w:val="20"/>
          <w:lang w:val="en-US"/>
        </w:rPr>
        <w:t>electromagnetic pulse</w:t>
      </w:r>
      <w:r w:rsidRPr="00580517">
        <w:rPr>
          <w:sz w:val="20"/>
          <w:szCs w:val="20"/>
        </w:rPr>
        <w:t>) bisa diminimalkan. Hal ini dilakukan terutama untuk meningkat</w:t>
      </w:r>
      <w:r w:rsidR="00DB21B9">
        <w:rPr>
          <w:sz w:val="20"/>
          <w:szCs w:val="20"/>
        </w:rPr>
        <w:t>-</w:t>
      </w:r>
      <w:r w:rsidRPr="00580517">
        <w:rPr>
          <w:sz w:val="20"/>
          <w:szCs w:val="20"/>
        </w:rPr>
        <w:t>kan reliabilitas karena sistem relai jenis ini menggunakan semikonduktor.</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Sensor yang digunakan adalah sensor arus lis</w:t>
      </w:r>
      <w:r w:rsidR="00DB21B9">
        <w:rPr>
          <w:sz w:val="20"/>
          <w:szCs w:val="20"/>
          <w:lang w:val="id-ID"/>
        </w:rPr>
        <w:t>-</w:t>
      </w:r>
      <w:r w:rsidRPr="00580517">
        <w:rPr>
          <w:sz w:val="20"/>
          <w:szCs w:val="20"/>
          <w:lang w:val="id-ID"/>
        </w:rPr>
        <w:t>trik (ACS712) dan sensor tegangan (MCP</w:t>
      </w:r>
      <w:r w:rsidR="00DB21B9">
        <w:rPr>
          <w:sz w:val="20"/>
          <w:szCs w:val="20"/>
          <w:lang w:val="id-ID"/>
        </w:rPr>
        <w:t>-</w:t>
      </w:r>
      <w:r w:rsidRPr="00580517">
        <w:rPr>
          <w:sz w:val="20"/>
          <w:szCs w:val="20"/>
          <w:lang w:val="id-ID"/>
        </w:rPr>
        <w:t>6002), yang keduanya akan diperhitungkan datanya, sehingga data arus listrik, tegangan, dan daya (</w:t>
      </w:r>
      <w:r w:rsidRPr="00580517">
        <w:rPr>
          <w:i/>
          <w:sz w:val="20"/>
          <w:szCs w:val="20"/>
          <w:lang w:val="en-US"/>
        </w:rPr>
        <w:t>power</w:t>
      </w:r>
      <w:r w:rsidRPr="00580517">
        <w:rPr>
          <w:sz w:val="20"/>
          <w:szCs w:val="20"/>
          <w:lang w:val="id-ID"/>
        </w:rPr>
        <w:t>) akan bisa didapatkan de</w:t>
      </w:r>
      <w:r w:rsidR="00DB21B9">
        <w:rPr>
          <w:sz w:val="20"/>
          <w:szCs w:val="20"/>
          <w:lang w:val="id-ID"/>
        </w:rPr>
        <w:t>-</w:t>
      </w:r>
      <w:r w:rsidRPr="00580517">
        <w:rPr>
          <w:sz w:val="20"/>
          <w:szCs w:val="20"/>
          <w:lang w:val="id-ID"/>
        </w:rPr>
        <w:t>ngan lebih akurat.</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Metode penghitungan arus listrik dan tega</w:t>
      </w:r>
      <w:r w:rsidR="00DB21B9">
        <w:rPr>
          <w:sz w:val="20"/>
          <w:szCs w:val="20"/>
          <w:lang w:val="id-ID"/>
        </w:rPr>
        <w:t>-</w:t>
      </w:r>
      <w:r w:rsidRPr="00580517">
        <w:rPr>
          <w:sz w:val="20"/>
          <w:szCs w:val="20"/>
          <w:lang w:val="id-ID"/>
        </w:rPr>
        <w:t>ngan akan menerapkan teknik RMS (</w:t>
      </w:r>
      <w:r w:rsidRPr="00580517">
        <w:rPr>
          <w:i/>
          <w:sz w:val="20"/>
          <w:szCs w:val="20"/>
          <w:lang w:val="en-US"/>
        </w:rPr>
        <w:t>root mean square</w:t>
      </w:r>
      <w:r w:rsidRPr="00580517">
        <w:rPr>
          <w:sz w:val="20"/>
          <w:szCs w:val="20"/>
          <w:lang w:val="id-ID"/>
        </w:rPr>
        <w:t xml:space="preserve">) menggantikan teknik </w:t>
      </w:r>
      <w:r w:rsidRPr="00580517">
        <w:rPr>
          <w:i/>
          <w:sz w:val="20"/>
          <w:szCs w:val="20"/>
          <w:lang w:val="en-US"/>
        </w:rPr>
        <w:t>averaging</w:t>
      </w:r>
      <w:r w:rsidRPr="00580517">
        <w:rPr>
          <w:sz w:val="20"/>
          <w:szCs w:val="20"/>
          <w:lang w:val="id-ID"/>
        </w:rPr>
        <w:t xml:space="preserve"> yang telah digunakan sebelumnya, sehingga akurasi hasil perhitungannya lebih tinggi dan lebih tahan terhadap gangguan harmonik.</w:t>
      </w:r>
    </w:p>
    <w:p w:rsidR="00580517" w:rsidRPr="00580517" w:rsidRDefault="00580517" w:rsidP="00580517">
      <w:pPr>
        <w:numPr>
          <w:ilvl w:val="0"/>
          <w:numId w:val="9"/>
        </w:numPr>
        <w:pBdr>
          <w:top w:val="nil"/>
          <w:left w:val="nil"/>
          <w:bottom w:val="nil"/>
          <w:right w:val="nil"/>
          <w:between w:val="nil"/>
        </w:pBdr>
        <w:jc w:val="both"/>
        <w:rPr>
          <w:sz w:val="20"/>
          <w:szCs w:val="20"/>
          <w:lang w:val="id-ID"/>
        </w:rPr>
      </w:pPr>
      <w:r w:rsidRPr="00580517">
        <w:rPr>
          <w:sz w:val="20"/>
          <w:szCs w:val="20"/>
          <w:lang w:val="id-ID"/>
        </w:rPr>
        <w:t>Energi listrik akan turut diperhitungkan de</w:t>
      </w:r>
      <w:r w:rsidR="00DB21B9">
        <w:rPr>
          <w:sz w:val="20"/>
          <w:szCs w:val="20"/>
          <w:lang w:val="id-ID"/>
        </w:rPr>
        <w:t>-</w:t>
      </w:r>
      <w:r w:rsidRPr="00580517">
        <w:rPr>
          <w:sz w:val="20"/>
          <w:szCs w:val="20"/>
          <w:lang w:val="id-ID"/>
        </w:rPr>
        <w:t>ngan cara integrasi daya sesaat, sehingga akan mampu untuk mengatur manajemen penggu</w:t>
      </w:r>
      <w:r w:rsidR="00DB21B9">
        <w:rPr>
          <w:sz w:val="20"/>
          <w:szCs w:val="20"/>
          <w:lang w:val="id-ID"/>
        </w:rPr>
        <w:t>-</w:t>
      </w:r>
      <w:r w:rsidRPr="00580517">
        <w:rPr>
          <w:sz w:val="20"/>
          <w:szCs w:val="20"/>
          <w:lang w:val="id-ID"/>
        </w:rPr>
        <w:t>naan energi total.</w:t>
      </w:r>
    </w:p>
    <w:p w:rsidR="002C3D75" w:rsidRPr="002C3D75" w:rsidRDefault="00580517" w:rsidP="00DB21B9">
      <w:pPr>
        <w:numPr>
          <w:ilvl w:val="0"/>
          <w:numId w:val="9"/>
        </w:numPr>
        <w:pBdr>
          <w:top w:val="nil"/>
          <w:left w:val="nil"/>
          <w:bottom w:val="nil"/>
          <w:right w:val="nil"/>
          <w:between w:val="nil"/>
        </w:pBdr>
        <w:jc w:val="both"/>
        <w:rPr>
          <w:sz w:val="20"/>
          <w:szCs w:val="20"/>
        </w:rPr>
      </w:pPr>
      <w:r w:rsidRPr="00580517">
        <w:rPr>
          <w:sz w:val="20"/>
          <w:szCs w:val="20"/>
          <w:lang w:val="id-ID"/>
        </w:rPr>
        <w:lastRenderedPageBreak/>
        <w:t>Perilaku pemutusan rangkaian akan memper</w:t>
      </w:r>
      <w:r w:rsidR="00DB21B9">
        <w:rPr>
          <w:sz w:val="20"/>
          <w:szCs w:val="20"/>
          <w:lang w:val="id-ID"/>
        </w:rPr>
        <w:t>-</w:t>
      </w:r>
      <w:r w:rsidRPr="00580517">
        <w:rPr>
          <w:sz w:val="20"/>
          <w:szCs w:val="20"/>
          <w:lang w:val="id-ID"/>
        </w:rPr>
        <w:t>hitungkan pendekatan pemutusan instan (me</w:t>
      </w:r>
      <w:r w:rsidR="00DB21B9">
        <w:rPr>
          <w:sz w:val="20"/>
          <w:szCs w:val="20"/>
          <w:lang w:val="id-ID"/>
        </w:rPr>
        <w:t>-</w:t>
      </w:r>
      <w:r w:rsidRPr="00580517">
        <w:rPr>
          <w:sz w:val="20"/>
          <w:szCs w:val="20"/>
          <w:lang w:val="id-ID"/>
        </w:rPr>
        <w:t xml:space="preserve">nirukan </w:t>
      </w:r>
      <w:r w:rsidRPr="00580517">
        <w:rPr>
          <w:i/>
          <w:sz w:val="20"/>
          <w:szCs w:val="20"/>
          <w:lang w:val="en-US"/>
        </w:rPr>
        <w:t>magnetic trigger</w:t>
      </w:r>
      <w:r w:rsidRPr="00580517">
        <w:rPr>
          <w:sz w:val="20"/>
          <w:szCs w:val="20"/>
          <w:lang w:val="id-ID"/>
        </w:rPr>
        <w:t xml:space="preserve">) serta pendekatan pemutusan tunda (menirukan </w:t>
      </w:r>
      <w:r w:rsidRPr="00580517">
        <w:rPr>
          <w:i/>
          <w:sz w:val="20"/>
          <w:szCs w:val="20"/>
          <w:lang w:val="en-US"/>
        </w:rPr>
        <w:t>thermal trigger</w:t>
      </w:r>
      <w:r w:rsidRPr="00580517">
        <w:rPr>
          <w:sz w:val="20"/>
          <w:szCs w:val="20"/>
          <w:lang w:val="id-ID"/>
        </w:rPr>
        <w:t xml:space="preserve">), sehingga dapat mengakomodasi pemakaian daya yang berada pada kisaran </w:t>
      </w:r>
      <w:r w:rsidRPr="00580517">
        <w:rPr>
          <w:i/>
          <w:sz w:val="20"/>
          <w:szCs w:val="20"/>
          <w:lang w:val="en-US"/>
        </w:rPr>
        <w:t>maximum current</w:t>
      </w:r>
      <w:r w:rsidRPr="00580517">
        <w:rPr>
          <w:sz w:val="20"/>
          <w:szCs w:val="20"/>
          <w:lang w:val="id-ID"/>
        </w:rPr>
        <w:t xml:space="preserve"> hingga </w:t>
      </w:r>
      <w:r w:rsidRPr="00580517">
        <w:rPr>
          <w:i/>
          <w:sz w:val="20"/>
          <w:szCs w:val="20"/>
          <w:lang w:val="en-US"/>
        </w:rPr>
        <w:t>overload current</w:t>
      </w:r>
      <w:r w:rsidRPr="00580517">
        <w:rPr>
          <w:sz w:val="20"/>
          <w:szCs w:val="20"/>
          <w:lang w:val="id-ID"/>
        </w:rPr>
        <w:t>.</w:t>
      </w:r>
    </w:p>
    <w:p w:rsidR="00DC59C6" w:rsidRPr="00A718EE" w:rsidRDefault="003B7B1F">
      <w:pPr>
        <w:numPr>
          <w:ilvl w:val="0"/>
          <w:numId w:val="1"/>
        </w:numPr>
        <w:pBdr>
          <w:top w:val="nil"/>
          <w:left w:val="nil"/>
          <w:bottom w:val="nil"/>
          <w:right w:val="nil"/>
          <w:between w:val="nil"/>
        </w:pBdr>
        <w:spacing w:before="180" w:after="60"/>
        <w:ind w:left="0" w:right="567" w:hanging="5"/>
        <w:rPr>
          <w:b/>
          <w:smallCaps/>
          <w:color w:val="000000"/>
          <w:sz w:val="22"/>
          <w:szCs w:val="22"/>
          <w:lang w:val="id-ID"/>
        </w:rPr>
      </w:pPr>
      <w:r w:rsidRPr="00A718EE">
        <w:rPr>
          <w:b/>
          <w:smallCaps/>
          <w:color w:val="000000"/>
          <w:sz w:val="22"/>
          <w:szCs w:val="22"/>
          <w:lang w:val="id-ID"/>
        </w:rPr>
        <w:t xml:space="preserve">Metode Penelitian </w:t>
      </w:r>
    </w:p>
    <w:p w:rsidR="002C35E8" w:rsidRDefault="003B7B1F">
      <w:pPr>
        <w:pBdr>
          <w:top w:val="nil"/>
          <w:left w:val="nil"/>
          <w:bottom w:val="nil"/>
          <w:right w:val="nil"/>
          <w:between w:val="nil"/>
        </w:pBdr>
        <w:ind w:right="42" w:firstLine="426"/>
        <w:jc w:val="both"/>
        <w:rPr>
          <w:color w:val="000000"/>
          <w:sz w:val="20"/>
          <w:szCs w:val="20"/>
          <w:lang w:val="id-ID"/>
        </w:rPr>
      </w:pPr>
      <w:r w:rsidRPr="00A718EE">
        <w:rPr>
          <w:color w:val="000000"/>
          <w:sz w:val="20"/>
          <w:szCs w:val="20"/>
          <w:lang w:val="id-ID"/>
        </w:rPr>
        <w:t xml:space="preserve">Metode penelitian </w:t>
      </w:r>
      <w:r w:rsidR="002C35E8">
        <w:rPr>
          <w:color w:val="000000"/>
          <w:sz w:val="20"/>
          <w:szCs w:val="20"/>
          <w:lang w:val="id-ID"/>
        </w:rPr>
        <w:t>yang digunakan dalam peneli</w:t>
      </w:r>
      <w:r w:rsidR="00131050">
        <w:rPr>
          <w:color w:val="000000"/>
          <w:sz w:val="20"/>
          <w:szCs w:val="20"/>
          <w:lang w:val="id-ID"/>
        </w:rPr>
        <w:t>-</w:t>
      </w:r>
      <w:r w:rsidR="002C35E8">
        <w:rPr>
          <w:color w:val="000000"/>
          <w:sz w:val="20"/>
          <w:szCs w:val="20"/>
          <w:lang w:val="id-ID"/>
        </w:rPr>
        <w:t xml:space="preserve">tian ini </w:t>
      </w:r>
      <w:r w:rsidR="00580517">
        <w:rPr>
          <w:color w:val="000000"/>
          <w:sz w:val="20"/>
          <w:szCs w:val="20"/>
          <w:lang w:val="id-ID"/>
        </w:rPr>
        <w:t xml:space="preserve">mengikuti langkah-langkah </w:t>
      </w:r>
      <w:r w:rsidR="002C35E8">
        <w:rPr>
          <w:color w:val="000000"/>
          <w:sz w:val="20"/>
          <w:szCs w:val="20"/>
          <w:lang w:val="id-ID"/>
        </w:rPr>
        <w:t>sebagai berikut:</w:t>
      </w:r>
    </w:p>
    <w:p w:rsidR="000C3F3F" w:rsidRPr="000C3F3F" w:rsidRDefault="000C3F3F" w:rsidP="000C3F3F">
      <w:pPr>
        <w:pStyle w:val="Nomoran"/>
        <w:numPr>
          <w:ilvl w:val="0"/>
          <w:numId w:val="15"/>
        </w:numPr>
        <w:spacing w:line="240" w:lineRule="auto"/>
        <w:rPr>
          <w:sz w:val="20"/>
          <w:szCs w:val="20"/>
        </w:rPr>
      </w:pPr>
      <w:r w:rsidRPr="000C3F3F">
        <w:rPr>
          <w:sz w:val="20"/>
          <w:szCs w:val="20"/>
        </w:rPr>
        <w:t>Studi Literatur</w:t>
      </w:r>
    </w:p>
    <w:p w:rsidR="000C3F3F" w:rsidRPr="000C3F3F" w:rsidRDefault="00580517" w:rsidP="000C3F3F">
      <w:pPr>
        <w:pStyle w:val="Nomoran-Isi"/>
        <w:spacing w:line="240" w:lineRule="auto"/>
        <w:rPr>
          <w:sz w:val="20"/>
          <w:szCs w:val="20"/>
        </w:rPr>
      </w:pPr>
      <w:r w:rsidRPr="00580517">
        <w:rPr>
          <w:sz w:val="20"/>
          <w:szCs w:val="20"/>
        </w:rPr>
        <w:t>Langkah ini dilakukan dengan mengumpulkan beberapa literatur, yang terdiri dari dari buku, jurnal, dan laporan hasil penelitian. Penelitian ini akan ditentukan arahnya sesuai dengan saran-saran dari penelitian sebelumnya. Dasar yang didapatkan dari literatur tersebut digu</w:t>
      </w:r>
      <w:r w:rsidR="00DB21B9">
        <w:rPr>
          <w:sz w:val="20"/>
          <w:szCs w:val="20"/>
        </w:rPr>
        <w:t>-</w:t>
      </w:r>
      <w:r w:rsidRPr="00580517">
        <w:rPr>
          <w:sz w:val="20"/>
          <w:szCs w:val="20"/>
        </w:rPr>
        <w:t>nakan sebagai penyusun hipotesis untuk di</w:t>
      </w:r>
      <w:r w:rsidR="00DB21B9">
        <w:rPr>
          <w:sz w:val="20"/>
          <w:szCs w:val="20"/>
        </w:rPr>
        <w:t>-</w:t>
      </w:r>
      <w:r w:rsidRPr="00580517">
        <w:rPr>
          <w:sz w:val="20"/>
          <w:szCs w:val="20"/>
        </w:rPr>
        <w:t>buktikan kebenarannya</w:t>
      </w:r>
      <w:r w:rsidR="000C3F3F" w:rsidRPr="000C3F3F">
        <w:rPr>
          <w:sz w:val="20"/>
          <w:szCs w:val="20"/>
        </w:rPr>
        <w:t>.</w:t>
      </w:r>
    </w:p>
    <w:p w:rsidR="000C3F3F" w:rsidRPr="000C3F3F" w:rsidRDefault="00580517" w:rsidP="00580517">
      <w:pPr>
        <w:pStyle w:val="Nomoran"/>
        <w:spacing w:line="240" w:lineRule="auto"/>
        <w:ind w:left="850"/>
        <w:rPr>
          <w:sz w:val="20"/>
          <w:szCs w:val="20"/>
        </w:rPr>
      </w:pPr>
      <w:r w:rsidRPr="00580517">
        <w:rPr>
          <w:sz w:val="20"/>
          <w:szCs w:val="20"/>
        </w:rPr>
        <w:t>Perancangan Sistem Kendali</w:t>
      </w:r>
    </w:p>
    <w:p w:rsidR="000C3F3F" w:rsidRPr="00DB21B9" w:rsidRDefault="00580517" w:rsidP="00DB21B9">
      <w:pPr>
        <w:pStyle w:val="Nomoran-Isi"/>
        <w:spacing w:line="240" w:lineRule="auto"/>
        <w:rPr>
          <w:sz w:val="20"/>
          <w:szCs w:val="20"/>
        </w:rPr>
      </w:pPr>
      <w:r w:rsidRPr="00580517">
        <w:rPr>
          <w:sz w:val="20"/>
          <w:szCs w:val="20"/>
        </w:rPr>
        <w:t>Langkah berikutnya adalah melakukan peran</w:t>
      </w:r>
      <w:r w:rsidR="00DB21B9">
        <w:rPr>
          <w:sz w:val="20"/>
          <w:szCs w:val="20"/>
        </w:rPr>
        <w:t>-</w:t>
      </w:r>
      <w:r w:rsidRPr="00580517">
        <w:rPr>
          <w:sz w:val="20"/>
          <w:szCs w:val="20"/>
        </w:rPr>
        <w:t>cangan sistem kendali, yang berupa konsep dan model matematis yang menggambarkan perilaku sistem. Rancangan tersebut meliputi masukan yang diberikan oleh operator mau</w:t>
      </w:r>
      <w:r w:rsidR="00DB21B9">
        <w:rPr>
          <w:sz w:val="20"/>
          <w:szCs w:val="20"/>
        </w:rPr>
        <w:t>-</w:t>
      </w:r>
      <w:r w:rsidRPr="00580517">
        <w:rPr>
          <w:sz w:val="20"/>
          <w:szCs w:val="20"/>
        </w:rPr>
        <w:t>pun kondisi penggunaan perangkat, proses pe</w:t>
      </w:r>
      <w:r w:rsidR="00DB21B9">
        <w:rPr>
          <w:sz w:val="20"/>
          <w:szCs w:val="20"/>
        </w:rPr>
        <w:t>-</w:t>
      </w:r>
      <w:r w:rsidRPr="00580517">
        <w:rPr>
          <w:sz w:val="20"/>
          <w:szCs w:val="20"/>
        </w:rPr>
        <w:t xml:space="preserve">ngambilan keputusan sistem kendali, </w:t>
      </w:r>
      <w:r w:rsidRPr="00DB21B9">
        <w:rPr>
          <w:i/>
          <w:sz w:val="20"/>
          <w:szCs w:val="20"/>
          <w:lang w:val="en-US"/>
        </w:rPr>
        <w:t>feedback</w:t>
      </w:r>
      <w:r w:rsidRPr="00580517">
        <w:rPr>
          <w:sz w:val="20"/>
          <w:szCs w:val="20"/>
        </w:rPr>
        <w:t xml:space="preserve"> dari sensor tegangan dan arus, serta keluaran perilaku sistem</w:t>
      </w:r>
      <w:r w:rsidR="000C3F3F" w:rsidRPr="000C3F3F">
        <w:rPr>
          <w:sz w:val="20"/>
          <w:szCs w:val="20"/>
        </w:rPr>
        <w:t>.</w:t>
      </w:r>
    </w:p>
    <w:p w:rsidR="00DC59C6" w:rsidRPr="00A718EE" w:rsidRDefault="00A20011" w:rsidP="00DB21B9">
      <w:pPr>
        <w:pBdr>
          <w:top w:val="nil"/>
          <w:left w:val="nil"/>
          <w:bottom w:val="nil"/>
          <w:right w:val="nil"/>
          <w:between w:val="nil"/>
        </w:pBdr>
        <w:spacing w:before="120"/>
        <w:jc w:val="center"/>
        <w:rPr>
          <w:color w:val="000000"/>
          <w:sz w:val="20"/>
          <w:szCs w:val="20"/>
          <w:lang w:val="id-ID"/>
        </w:rPr>
      </w:pPr>
      <w:r w:rsidRPr="00C4418B">
        <w:rPr>
          <w:noProof/>
          <w:lang w:val="en-US" w:eastAsia="en-US"/>
        </w:rPr>
        <w:drawing>
          <wp:inline distT="0" distB="0" distL="0" distR="0" wp14:anchorId="698ACA4E" wp14:editId="0C800EB8">
            <wp:extent cx="1295931" cy="3522638"/>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7570" cy="3527092"/>
                    </a:xfrm>
                    <a:prstGeom prst="rect">
                      <a:avLst/>
                    </a:prstGeom>
                    <a:noFill/>
                    <a:ln>
                      <a:noFill/>
                    </a:ln>
                  </pic:spPr>
                </pic:pic>
              </a:graphicData>
            </a:graphic>
          </wp:inline>
        </w:drawing>
      </w:r>
    </w:p>
    <w:p w:rsidR="00DC59C6" w:rsidRDefault="003B7B1F" w:rsidP="00DB21B9">
      <w:pPr>
        <w:pBdr>
          <w:top w:val="nil"/>
          <w:left w:val="nil"/>
          <w:bottom w:val="nil"/>
          <w:right w:val="nil"/>
          <w:between w:val="nil"/>
        </w:pBdr>
        <w:spacing w:after="120"/>
        <w:jc w:val="center"/>
        <w:rPr>
          <w:color w:val="000000"/>
          <w:sz w:val="20"/>
          <w:szCs w:val="20"/>
          <w:lang w:val="id-ID"/>
        </w:rPr>
      </w:pPr>
      <w:r w:rsidRPr="00A718EE">
        <w:rPr>
          <w:b/>
          <w:color w:val="000000"/>
          <w:sz w:val="20"/>
          <w:szCs w:val="20"/>
          <w:lang w:val="id-ID"/>
        </w:rPr>
        <w:t>Gambar 1</w:t>
      </w:r>
      <w:r w:rsidRPr="00A718EE">
        <w:rPr>
          <w:color w:val="000000"/>
          <w:sz w:val="20"/>
          <w:szCs w:val="20"/>
          <w:lang w:val="id-ID"/>
        </w:rPr>
        <w:t xml:space="preserve">. </w:t>
      </w:r>
      <w:r w:rsidR="000C3F3F">
        <w:rPr>
          <w:color w:val="000000"/>
          <w:sz w:val="20"/>
          <w:szCs w:val="20"/>
          <w:lang w:val="id-ID"/>
        </w:rPr>
        <w:t>Metode penelitian.</w:t>
      </w:r>
      <w:r w:rsidRPr="00A718EE">
        <w:rPr>
          <w:color w:val="000000"/>
          <w:sz w:val="20"/>
          <w:szCs w:val="20"/>
          <w:lang w:val="id-ID"/>
        </w:rPr>
        <w:t xml:space="preserve"> </w:t>
      </w:r>
    </w:p>
    <w:p w:rsidR="00DB21B9" w:rsidRPr="00DB21B9" w:rsidRDefault="00DB21B9" w:rsidP="00DB21B9">
      <w:pPr>
        <w:pStyle w:val="Nomoran"/>
        <w:spacing w:line="240" w:lineRule="auto"/>
        <w:ind w:left="850"/>
        <w:rPr>
          <w:sz w:val="20"/>
        </w:rPr>
      </w:pPr>
      <w:r w:rsidRPr="00DB21B9">
        <w:rPr>
          <w:sz w:val="20"/>
        </w:rPr>
        <w:t>Perancangan dan Pembuatan Perangkat</w:t>
      </w:r>
    </w:p>
    <w:p w:rsidR="00DB21B9" w:rsidRPr="000C3F3F" w:rsidRDefault="00DB21B9" w:rsidP="00DB21B9">
      <w:pPr>
        <w:pStyle w:val="Nomoran-Isi"/>
        <w:spacing w:line="240" w:lineRule="auto"/>
        <w:rPr>
          <w:sz w:val="20"/>
          <w:szCs w:val="20"/>
        </w:rPr>
      </w:pPr>
      <w:r w:rsidRPr="00580517">
        <w:rPr>
          <w:sz w:val="20"/>
          <w:szCs w:val="20"/>
        </w:rPr>
        <w:t xml:space="preserve">Langkah ini merupakan implementasi dari langkah sebelumnya. Baik perangkat keras </w:t>
      </w:r>
      <w:r w:rsidRPr="00580517">
        <w:rPr>
          <w:sz w:val="20"/>
          <w:szCs w:val="20"/>
        </w:rPr>
        <w:lastRenderedPageBreak/>
        <w:t>maupun perangkat lunak akan dibangun sesuai dengan rancangan sistem kendali, dengan uru</w:t>
      </w:r>
      <w:r>
        <w:rPr>
          <w:sz w:val="20"/>
          <w:szCs w:val="20"/>
        </w:rPr>
        <w:t>-</w:t>
      </w:r>
      <w:r w:rsidRPr="00580517">
        <w:rPr>
          <w:sz w:val="20"/>
          <w:szCs w:val="20"/>
        </w:rPr>
        <w:t>tan antara lain</w:t>
      </w:r>
      <w:r>
        <w:rPr>
          <w:sz w:val="20"/>
          <w:szCs w:val="20"/>
        </w:rPr>
        <w:t xml:space="preserve">: </w:t>
      </w:r>
      <w:r w:rsidRPr="00580517">
        <w:rPr>
          <w:sz w:val="20"/>
          <w:szCs w:val="20"/>
        </w:rPr>
        <w:t>perancangan sistem kendali</w:t>
      </w:r>
      <w:r>
        <w:rPr>
          <w:sz w:val="20"/>
          <w:szCs w:val="20"/>
        </w:rPr>
        <w:t>, p</w:t>
      </w:r>
      <w:r w:rsidRPr="00580517">
        <w:rPr>
          <w:sz w:val="20"/>
          <w:szCs w:val="20"/>
        </w:rPr>
        <w:t>erancangan perangkat keras pengendali</w:t>
      </w:r>
      <w:r>
        <w:rPr>
          <w:sz w:val="20"/>
          <w:szCs w:val="20"/>
        </w:rPr>
        <w:t>, p</w:t>
      </w:r>
      <w:r w:rsidRPr="00580517">
        <w:rPr>
          <w:sz w:val="20"/>
          <w:szCs w:val="20"/>
        </w:rPr>
        <w:t>e</w:t>
      </w:r>
      <w:r>
        <w:rPr>
          <w:sz w:val="20"/>
          <w:szCs w:val="20"/>
        </w:rPr>
        <w:t>-</w:t>
      </w:r>
      <w:r w:rsidRPr="00580517">
        <w:rPr>
          <w:sz w:val="20"/>
          <w:szCs w:val="20"/>
        </w:rPr>
        <w:t>rakitan perangkat keras pengendali</w:t>
      </w:r>
      <w:r>
        <w:rPr>
          <w:sz w:val="20"/>
          <w:szCs w:val="20"/>
        </w:rPr>
        <w:t xml:space="preserve">, dan </w:t>
      </w:r>
      <w:r w:rsidRPr="00580517">
        <w:rPr>
          <w:sz w:val="20"/>
          <w:szCs w:val="20"/>
        </w:rPr>
        <w:t>pem</w:t>
      </w:r>
      <w:r>
        <w:rPr>
          <w:sz w:val="20"/>
          <w:szCs w:val="20"/>
        </w:rPr>
        <w:t>-</w:t>
      </w:r>
      <w:r w:rsidRPr="00580517">
        <w:rPr>
          <w:sz w:val="20"/>
          <w:szCs w:val="20"/>
        </w:rPr>
        <w:t>buatan perangkat lunak pengendali</w:t>
      </w:r>
      <w:r w:rsidRPr="000C3F3F">
        <w:rPr>
          <w:sz w:val="20"/>
          <w:szCs w:val="20"/>
        </w:rPr>
        <w:t xml:space="preserve">. </w:t>
      </w:r>
    </w:p>
    <w:p w:rsidR="00DB21B9" w:rsidRPr="000C3F3F" w:rsidRDefault="00DB21B9" w:rsidP="00DB21B9">
      <w:pPr>
        <w:pStyle w:val="Nomoran"/>
        <w:spacing w:line="240" w:lineRule="auto"/>
        <w:rPr>
          <w:sz w:val="20"/>
          <w:szCs w:val="20"/>
        </w:rPr>
      </w:pPr>
      <w:r>
        <w:rPr>
          <w:sz w:val="20"/>
          <w:szCs w:val="20"/>
        </w:rPr>
        <w:t>Pengujian Perangkat</w:t>
      </w:r>
    </w:p>
    <w:p w:rsidR="00DB21B9" w:rsidRPr="000C3F3F" w:rsidRDefault="00DB21B9" w:rsidP="00DB21B9">
      <w:pPr>
        <w:pStyle w:val="Nomoran-Isi"/>
        <w:spacing w:line="240" w:lineRule="auto"/>
        <w:rPr>
          <w:sz w:val="20"/>
          <w:szCs w:val="20"/>
        </w:rPr>
      </w:pPr>
      <w:r w:rsidRPr="00580517">
        <w:rPr>
          <w:sz w:val="20"/>
          <w:szCs w:val="20"/>
        </w:rPr>
        <w:t>Setelah perangkat telah selesai dibangun, ma</w:t>
      </w:r>
      <w:r>
        <w:rPr>
          <w:sz w:val="20"/>
          <w:szCs w:val="20"/>
        </w:rPr>
        <w:t>-</w:t>
      </w:r>
      <w:r w:rsidRPr="00580517">
        <w:rPr>
          <w:sz w:val="20"/>
          <w:szCs w:val="20"/>
        </w:rPr>
        <w:t>ka langkah berikutnya adalah menguji proto</w:t>
      </w:r>
      <w:r>
        <w:rPr>
          <w:sz w:val="20"/>
          <w:szCs w:val="20"/>
        </w:rPr>
        <w:t>-</w:t>
      </w:r>
      <w:r w:rsidRPr="00580517">
        <w:rPr>
          <w:sz w:val="20"/>
          <w:szCs w:val="20"/>
        </w:rPr>
        <w:t>tipe dengan berbagai kemungkinan kondisi sesuai skenario pengujian. Dengan demikian, performa dari prototipe yang telah dibangun dapat diketahui. Data dari hasil pengujian ter</w:t>
      </w:r>
      <w:r>
        <w:rPr>
          <w:sz w:val="20"/>
          <w:szCs w:val="20"/>
        </w:rPr>
        <w:t>-</w:t>
      </w:r>
      <w:r w:rsidRPr="00580517">
        <w:rPr>
          <w:sz w:val="20"/>
          <w:szCs w:val="20"/>
        </w:rPr>
        <w:t>sebut akan digunakan pada langkah berikut</w:t>
      </w:r>
      <w:r>
        <w:rPr>
          <w:sz w:val="20"/>
          <w:szCs w:val="20"/>
        </w:rPr>
        <w:t>-</w:t>
      </w:r>
      <w:r w:rsidRPr="00580517">
        <w:rPr>
          <w:sz w:val="20"/>
          <w:szCs w:val="20"/>
        </w:rPr>
        <w:t>nya</w:t>
      </w:r>
      <w:r w:rsidRPr="000C3F3F">
        <w:rPr>
          <w:sz w:val="20"/>
          <w:szCs w:val="20"/>
        </w:rPr>
        <w:t>.</w:t>
      </w:r>
    </w:p>
    <w:p w:rsidR="00DB21B9" w:rsidRPr="000C3F3F" w:rsidRDefault="00DB21B9" w:rsidP="00DB21B9">
      <w:pPr>
        <w:pStyle w:val="Nomoran"/>
        <w:spacing w:line="240" w:lineRule="auto"/>
        <w:rPr>
          <w:sz w:val="20"/>
          <w:szCs w:val="20"/>
        </w:rPr>
      </w:pPr>
      <w:r>
        <w:rPr>
          <w:sz w:val="20"/>
          <w:szCs w:val="20"/>
        </w:rPr>
        <w:t>Analisis Hasil Pengujian</w:t>
      </w:r>
    </w:p>
    <w:p w:rsidR="00DB21B9" w:rsidRPr="000C3F3F" w:rsidRDefault="00DB21B9" w:rsidP="00DB21B9">
      <w:pPr>
        <w:pStyle w:val="Nomoran-Isi"/>
        <w:spacing w:line="240" w:lineRule="auto"/>
        <w:rPr>
          <w:sz w:val="20"/>
          <w:szCs w:val="20"/>
        </w:rPr>
      </w:pPr>
      <w:r w:rsidRPr="00A20011">
        <w:rPr>
          <w:sz w:val="20"/>
          <w:szCs w:val="20"/>
        </w:rPr>
        <w:t>Data hasil pengujian yang telah didapatkan akan dianalisis pada langkah ini. Keberhasilan dari penelitian ini ditentukan dari analisis yang membandingkan hasil dengan spesifikasi yang telah ditentukan</w:t>
      </w:r>
      <w:r w:rsidRPr="000C3F3F">
        <w:rPr>
          <w:sz w:val="20"/>
          <w:szCs w:val="20"/>
        </w:rPr>
        <w:t>.</w:t>
      </w:r>
    </w:p>
    <w:p w:rsidR="00DB21B9" w:rsidRPr="000C3F3F" w:rsidRDefault="00DB21B9" w:rsidP="00DB21B9">
      <w:pPr>
        <w:pStyle w:val="Nomoran"/>
        <w:spacing w:line="240" w:lineRule="auto"/>
        <w:rPr>
          <w:sz w:val="20"/>
          <w:szCs w:val="20"/>
        </w:rPr>
      </w:pPr>
      <w:r>
        <w:rPr>
          <w:sz w:val="20"/>
          <w:szCs w:val="20"/>
        </w:rPr>
        <w:t>Kesimpulan</w:t>
      </w:r>
    </w:p>
    <w:p w:rsidR="00DB21B9" w:rsidRDefault="00DB21B9" w:rsidP="00DB21B9">
      <w:pPr>
        <w:pStyle w:val="Nomoran-Isi"/>
        <w:spacing w:line="240" w:lineRule="auto"/>
        <w:rPr>
          <w:sz w:val="20"/>
          <w:szCs w:val="20"/>
        </w:rPr>
      </w:pPr>
      <w:r w:rsidRPr="00A20011">
        <w:rPr>
          <w:sz w:val="20"/>
          <w:szCs w:val="20"/>
        </w:rPr>
        <w:t>Langkah terakhir ini adalah menarik kesim</w:t>
      </w:r>
      <w:r>
        <w:rPr>
          <w:sz w:val="20"/>
          <w:szCs w:val="20"/>
        </w:rPr>
        <w:t>-</w:t>
      </w:r>
      <w:r w:rsidRPr="00A20011">
        <w:rPr>
          <w:sz w:val="20"/>
          <w:szCs w:val="20"/>
        </w:rPr>
        <w:t>pulan, yang merupakan rangkuman seluruh hasil analisis sesuai dengan poin-poin pada rumusan masalah penelitian</w:t>
      </w:r>
      <w:r>
        <w:rPr>
          <w:sz w:val="20"/>
          <w:szCs w:val="20"/>
        </w:rPr>
        <w:t>.</w:t>
      </w:r>
    </w:p>
    <w:p w:rsidR="00DB21B9" w:rsidRDefault="00DB21B9" w:rsidP="00DB21B9">
      <w:pPr>
        <w:pStyle w:val="MainParagraph"/>
        <w:spacing w:line="240" w:lineRule="auto"/>
        <w:rPr>
          <w:sz w:val="20"/>
          <w:szCs w:val="20"/>
        </w:rPr>
      </w:pPr>
      <w:r>
        <w:rPr>
          <w:sz w:val="20"/>
          <w:szCs w:val="20"/>
        </w:rPr>
        <w:t>Perangkat prototipe yang akan dibangun memiliki blok diagram umum seperti ditunjukkan pada Gambar 2.</w:t>
      </w:r>
    </w:p>
    <w:p w:rsidR="00DB21B9" w:rsidRPr="00A718EE" w:rsidRDefault="00DB21B9" w:rsidP="00DB21B9">
      <w:pPr>
        <w:pBdr>
          <w:top w:val="nil"/>
          <w:left w:val="nil"/>
          <w:bottom w:val="nil"/>
          <w:right w:val="nil"/>
          <w:between w:val="nil"/>
        </w:pBdr>
        <w:spacing w:before="120"/>
        <w:jc w:val="center"/>
        <w:rPr>
          <w:color w:val="000000"/>
          <w:sz w:val="20"/>
          <w:szCs w:val="20"/>
          <w:lang w:val="id-ID"/>
        </w:rPr>
      </w:pPr>
      <w:r w:rsidRPr="00E45B2E">
        <w:rPr>
          <w:noProof/>
          <w:lang w:val="en-US" w:eastAsia="en-US"/>
        </w:rPr>
        <w:drawing>
          <wp:inline distT="0" distB="0" distL="0" distR="0" wp14:anchorId="3C6D3EC3" wp14:editId="460DA3D8">
            <wp:extent cx="2723515" cy="2801065"/>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3515" cy="2801065"/>
                    </a:xfrm>
                    <a:prstGeom prst="rect">
                      <a:avLst/>
                    </a:prstGeom>
                    <a:noFill/>
                    <a:ln>
                      <a:noFill/>
                    </a:ln>
                  </pic:spPr>
                </pic:pic>
              </a:graphicData>
            </a:graphic>
          </wp:inline>
        </w:drawing>
      </w:r>
    </w:p>
    <w:p w:rsidR="00DB21B9" w:rsidRPr="00DB21B9" w:rsidRDefault="00DB21B9" w:rsidP="00DB21B9">
      <w:pPr>
        <w:pBdr>
          <w:top w:val="nil"/>
          <w:left w:val="nil"/>
          <w:bottom w:val="nil"/>
          <w:right w:val="nil"/>
          <w:between w:val="nil"/>
        </w:pBdr>
        <w:spacing w:after="120"/>
        <w:jc w:val="center"/>
        <w:rPr>
          <w:color w:val="000000"/>
          <w:sz w:val="20"/>
          <w:szCs w:val="20"/>
          <w:lang w:val="id-ID"/>
        </w:rPr>
      </w:pPr>
      <w:r>
        <w:rPr>
          <w:b/>
          <w:color w:val="000000"/>
          <w:sz w:val="20"/>
          <w:szCs w:val="20"/>
          <w:lang w:val="id-ID"/>
        </w:rPr>
        <w:t>Gambar 2</w:t>
      </w:r>
      <w:r w:rsidRPr="00A718EE">
        <w:rPr>
          <w:color w:val="000000"/>
          <w:sz w:val="20"/>
          <w:szCs w:val="20"/>
          <w:lang w:val="id-ID"/>
        </w:rPr>
        <w:t xml:space="preserve">. </w:t>
      </w:r>
      <w:r>
        <w:rPr>
          <w:color w:val="000000"/>
          <w:sz w:val="20"/>
          <w:szCs w:val="20"/>
          <w:lang w:val="id-ID"/>
        </w:rPr>
        <w:t xml:space="preserve">Blok diagram </w:t>
      </w:r>
      <w:r w:rsidR="00AD19CC">
        <w:rPr>
          <w:color w:val="000000"/>
          <w:sz w:val="20"/>
          <w:szCs w:val="20"/>
          <w:lang w:val="id-ID"/>
        </w:rPr>
        <w:t>perangkat prototipe</w:t>
      </w:r>
      <w:r>
        <w:rPr>
          <w:color w:val="000000"/>
          <w:sz w:val="20"/>
          <w:szCs w:val="20"/>
          <w:lang w:val="id-ID"/>
        </w:rPr>
        <w:t xml:space="preserve">. </w:t>
      </w:r>
    </w:p>
    <w:p w:rsidR="000C3F3F" w:rsidRPr="000C3F3F" w:rsidRDefault="00B2108D" w:rsidP="000C3F3F">
      <w:pPr>
        <w:pStyle w:val="MainParagraph"/>
        <w:spacing w:line="240" w:lineRule="auto"/>
        <w:rPr>
          <w:sz w:val="20"/>
          <w:szCs w:val="20"/>
        </w:rPr>
      </w:pPr>
      <w:r w:rsidRPr="00B2108D">
        <w:rPr>
          <w:sz w:val="20"/>
          <w:szCs w:val="20"/>
        </w:rPr>
        <w:t>Secara umum, urutan cara kerja dari perangkat prototipe yang akan dibangun adalah sebagai berikut</w:t>
      </w:r>
      <w:r w:rsidR="000C3F3F" w:rsidRPr="000C3F3F">
        <w:rPr>
          <w:sz w:val="20"/>
          <w:szCs w:val="20"/>
        </w:rPr>
        <w:t>:</w:t>
      </w:r>
    </w:p>
    <w:p w:rsidR="00B2108D" w:rsidRPr="00B2108D" w:rsidRDefault="00B2108D" w:rsidP="00B2108D">
      <w:pPr>
        <w:pStyle w:val="Nomoran"/>
        <w:numPr>
          <w:ilvl w:val="0"/>
          <w:numId w:val="25"/>
        </w:numPr>
        <w:spacing w:line="240" w:lineRule="auto"/>
        <w:ind w:left="850"/>
        <w:rPr>
          <w:sz w:val="20"/>
        </w:rPr>
      </w:pPr>
      <w:r w:rsidRPr="00B2108D">
        <w:rPr>
          <w:sz w:val="20"/>
        </w:rPr>
        <w:t>Masukan berupa listrik AC 220 V</w:t>
      </w:r>
      <w:r w:rsidRPr="00AD19CC">
        <w:rPr>
          <w:sz w:val="20"/>
          <w:vertAlign w:val="subscript"/>
        </w:rPr>
        <w:t>rms</w:t>
      </w:r>
      <w:r w:rsidRPr="00B2108D">
        <w:rPr>
          <w:sz w:val="20"/>
        </w:rPr>
        <w:t>, akan dibagi menjadi tiga grup dan juga dipakai untuk memberi tenaga pada perangkat.</w:t>
      </w:r>
    </w:p>
    <w:p w:rsidR="00B2108D" w:rsidRPr="00B2108D" w:rsidRDefault="00B2108D" w:rsidP="00B2108D">
      <w:pPr>
        <w:pStyle w:val="Nomoran"/>
        <w:spacing w:line="240" w:lineRule="auto"/>
        <w:ind w:left="850"/>
        <w:rPr>
          <w:sz w:val="20"/>
        </w:rPr>
      </w:pPr>
      <w:r w:rsidRPr="00B2108D">
        <w:rPr>
          <w:sz w:val="20"/>
        </w:rPr>
        <w:t>Catu daya mengubah listrik AC 220 V men</w:t>
      </w:r>
      <w:r w:rsidR="00AD19CC">
        <w:rPr>
          <w:sz w:val="20"/>
        </w:rPr>
        <w:t>-</w:t>
      </w:r>
      <w:r w:rsidRPr="00B2108D">
        <w:rPr>
          <w:sz w:val="20"/>
        </w:rPr>
        <w:t>jadi DC 5 V, dipakai untuk memberi tenaga pada seluruh rangkaian elektronik perangkat.</w:t>
      </w:r>
    </w:p>
    <w:p w:rsidR="00B2108D" w:rsidRPr="00B2108D" w:rsidRDefault="00B2108D" w:rsidP="00B2108D">
      <w:pPr>
        <w:pStyle w:val="Nomoran"/>
        <w:spacing w:line="240" w:lineRule="auto"/>
        <w:ind w:left="850"/>
        <w:rPr>
          <w:sz w:val="20"/>
        </w:rPr>
      </w:pPr>
      <w:r w:rsidRPr="00B2108D">
        <w:rPr>
          <w:sz w:val="20"/>
        </w:rPr>
        <w:lastRenderedPageBreak/>
        <w:t>Sensor tegangan mengubah tegangan AC menjadi sinyal miniatur dengan tegangan maksimal 2,5 V</w:t>
      </w:r>
      <w:r w:rsidRPr="00AD19CC">
        <w:rPr>
          <w:sz w:val="20"/>
          <w:vertAlign w:val="subscript"/>
        </w:rPr>
        <w:t>peak</w:t>
      </w:r>
      <w:r w:rsidRPr="00B2108D">
        <w:rPr>
          <w:sz w:val="20"/>
        </w:rPr>
        <w:t xml:space="preserve">, kemudian diberi </w:t>
      </w:r>
      <w:r w:rsidRPr="00AD19CC">
        <w:rPr>
          <w:i/>
          <w:sz w:val="20"/>
          <w:lang w:val="en-US"/>
        </w:rPr>
        <w:t>offset</w:t>
      </w:r>
      <w:r w:rsidRPr="00B2108D">
        <w:rPr>
          <w:sz w:val="20"/>
        </w:rPr>
        <w:t xml:space="preserve"> (di</w:t>
      </w:r>
      <w:r w:rsidR="00AD19CC">
        <w:rPr>
          <w:sz w:val="20"/>
        </w:rPr>
        <w:t>-</w:t>
      </w:r>
      <w:r w:rsidRPr="00B2108D">
        <w:rPr>
          <w:sz w:val="20"/>
        </w:rPr>
        <w:t>naikkan) sebesar 2,5 V, sehingga akan men</w:t>
      </w:r>
      <w:r w:rsidR="00AD19CC">
        <w:rPr>
          <w:sz w:val="20"/>
        </w:rPr>
        <w:t>-</w:t>
      </w:r>
      <w:r w:rsidRPr="00B2108D">
        <w:rPr>
          <w:sz w:val="20"/>
        </w:rPr>
        <w:t xml:space="preserve">jadi </w:t>
      </w:r>
      <w:r w:rsidR="00AD19CC">
        <w:rPr>
          <w:sz w:val="20"/>
        </w:rPr>
        <w:t xml:space="preserve">sinyal </w:t>
      </w:r>
      <w:r w:rsidRPr="00B2108D">
        <w:rPr>
          <w:sz w:val="20"/>
        </w:rPr>
        <w:t>DC dengan rentang antara 0 V hingga 5 V. Sinyal keluarannya ini akan men</w:t>
      </w:r>
      <w:r w:rsidR="00AD19CC">
        <w:rPr>
          <w:sz w:val="20"/>
        </w:rPr>
        <w:t>-</w:t>
      </w:r>
      <w:r w:rsidRPr="00B2108D">
        <w:rPr>
          <w:sz w:val="20"/>
        </w:rPr>
        <w:t>jadi masukan ADC (</w:t>
      </w:r>
      <w:r w:rsidRPr="00AD19CC">
        <w:rPr>
          <w:i/>
          <w:sz w:val="20"/>
          <w:lang w:val="en-US"/>
        </w:rPr>
        <w:t xml:space="preserve">analog to digital </w:t>
      </w:r>
      <w:proofErr w:type="spellStart"/>
      <w:r w:rsidRPr="00AD19CC">
        <w:rPr>
          <w:i/>
          <w:sz w:val="20"/>
          <w:lang w:val="en-US"/>
        </w:rPr>
        <w:t>conver</w:t>
      </w:r>
      <w:proofErr w:type="spellEnd"/>
      <w:r w:rsidR="00AD19CC">
        <w:rPr>
          <w:i/>
          <w:sz w:val="20"/>
        </w:rPr>
        <w:t>-</w:t>
      </w:r>
      <w:proofErr w:type="spellStart"/>
      <w:r w:rsidRPr="00AD19CC">
        <w:rPr>
          <w:i/>
          <w:sz w:val="20"/>
          <w:lang w:val="en-US"/>
        </w:rPr>
        <w:t>ter</w:t>
      </w:r>
      <w:proofErr w:type="spellEnd"/>
      <w:r w:rsidRPr="00B2108D">
        <w:rPr>
          <w:sz w:val="20"/>
        </w:rPr>
        <w:t>) dari mikrokontroler untuk diolah dan di</w:t>
      </w:r>
      <w:r w:rsidR="00AD19CC">
        <w:rPr>
          <w:sz w:val="20"/>
        </w:rPr>
        <w:t>-</w:t>
      </w:r>
      <w:r w:rsidRPr="00B2108D">
        <w:rPr>
          <w:sz w:val="20"/>
        </w:rPr>
        <w:t>ketahui cacahannya setiap waktu. Sensor ini dirancang, dibangun, diuji, dan dibahas dalam penelitian ini.</w:t>
      </w:r>
    </w:p>
    <w:p w:rsidR="00B2108D" w:rsidRPr="00B2108D" w:rsidRDefault="00B2108D" w:rsidP="00B2108D">
      <w:pPr>
        <w:pStyle w:val="Nomoran"/>
        <w:spacing w:line="240" w:lineRule="auto"/>
        <w:ind w:left="850"/>
        <w:rPr>
          <w:sz w:val="20"/>
        </w:rPr>
      </w:pPr>
      <w:r w:rsidRPr="00B2108D">
        <w:rPr>
          <w:sz w:val="20"/>
        </w:rPr>
        <w:t xml:space="preserve">Tiga unit sensor arus mengubah arus listrik AC menjadi sinyal tegangan seperti halnya sensor tegangan. Sensor ini menggunakan prinsip </w:t>
      </w:r>
      <w:r w:rsidRPr="00AD19CC">
        <w:rPr>
          <w:i/>
          <w:sz w:val="20"/>
          <w:lang w:val="en-US"/>
        </w:rPr>
        <w:t>Hall Effect</w:t>
      </w:r>
      <w:r w:rsidRPr="00B2108D">
        <w:rPr>
          <w:sz w:val="20"/>
        </w:rPr>
        <w:t>, yaitu ubahan medan mag</w:t>
      </w:r>
      <w:r w:rsidR="00AD19CC">
        <w:rPr>
          <w:sz w:val="20"/>
        </w:rPr>
        <w:t>-</w:t>
      </w:r>
      <w:r w:rsidRPr="00B2108D">
        <w:rPr>
          <w:sz w:val="20"/>
        </w:rPr>
        <w:t>net yang terjadi dari arus menjadi sinyal tega</w:t>
      </w:r>
      <w:r w:rsidR="00AD19CC">
        <w:rPr>
          <w:sz w:val="20"/>
        </w:rPr>
        <w:t>-</w:t>
      </w:r>
      <w:r w:rsidRPr="00B2108D">
        <w:rPr>
          <w:sz w:val="20"/>
        </w:rPr>
        <w:t>ngan. Sinyal keluarannya ini akan menjadi masukan ADC (</w:t>
      </w:r>
      <w:r w:rsidRPr="00AD19CC">
        <w:rPr>
          <w:i/>
          <w:sz w:val="20"/>
          <w:lang w:val="en-US"/>
        </w:rPr>
        <w:t>analog to digital converter</w:t>
      </w:r>
      <w:r w:rsidRPr="00B2108D">
        <w:rPr>
          <w:sz w:val="20"/>
        </w:rPr>
        <w:t>) dari mikrokontroler untuk diolah dan diketa</w:t>
      </w:r>
      <w:r w:rsidR="00AD19CC">
        <w:rPr>
          <w:sz w:val="20"/>
        </w:rPr>
        <w:t>-</w:t>
      </w:r>
      <w:r w:rsidRPr="00B2108D">
        <w:rPr>
          <w:sz w:val="20"/>
        </w:rPr>
        <w:t>hui cacahannya setiap waktu. Ketiga sensor ini sudah berupa modul dan langsung dipasang pada perangkat, tepat pada ketiga grup sebe</w:t>
      </w:r>
      <w:r w:rsidR="00AD19CC">
        <w:rPr>
          <w:sz w:val="20"/>
        </w:rPr>
        <w:t>-</w:t>
      </w:r>
      <w:r w:rsidRPr="00B2108D">
        <w:rPr>
          <w:sz w:val="20"/>
        </w:rPr>
        <w:t>lum melalui relai. Pembahasannya dalam pe</w:t>
      </w:r>
      <w:r w:rsidR="00AD19CC">
        <w:rPr>
          <w:sz w:val="20"/>
        </w:rPr>
        <w:t>-</w:t>
      </w:r>
      <w:r w:rsidRPr="00B2108D">
        <w:rPr>
          <w:sz w:val="20"/>
        </w:rPr>
        <w:t>nelitian ini hanya dibatasi pada karakteristik dan cara kerjanya.</w:t>
      </w:r>
    </w:p>
    <w:p w:rsidR="00B2108D" w:rsidRPr="00B2108D" w:rsidRDefault="00B2108D" w:rsidP="00B2108D">
      <w:pPr>
        <w:pStyle w:val="Nomoran"/>
        <w:spacing w:line="240" w:lineRule="auto"/>
        <w:ind w:left="850"/>
        <w:rPr>
          <w:sz w:val="20"/>
        </w:rPr>
      </w:pPr>
      <w:r w:rsidRPr="00B2108D">
        <w:rPr>
          <w:sz w:val="20"/>
        </w:rPr>
        <w:t xml:space="preserve">Tiga unit relai </w:t>
      </w:r>
      <w:r w:rsidRPr="00AD19CC">
        <w:rPr>
          <w:i/>
          <w:sz w:val="20"/>
          <w:lang w:val="en-US"/>
        </w:rPr>
        <w:t>solid-state</w:t>
      </w:r>
      <w:r w:rsidRPr="00B2108D">
        <w:rPr>
          <w:sz w:val="20"/>
        </w:rPr>
        <w:t xml:space="preserve"> akan memperoleh instruksi penyambungan dan pemutusan dari mikrokontroler. Relai tersebut menggunakan optoisolator dan TRIAC dalam perakitannya. Ketiga unit relai ini dirancang, dibangun, di</w:t>
      </w:r>
      <w:r w:rsidR="00AD19CC">
        <w:rPr>
          <w:sz w:val="20"/>
        </w:rPr>
        <w:t>-</w:t>
      </w:r>
      <w:r w:rsidRPr="00B2108D">
        <w:rPr>
          <w:sz w:val="20"/>
        </w:rPr>
        <w:t>uji, dan dibahas dalam penelitian ini.</w:t>
      </w:r>
    </w:p>
    <w:p w:rsidR="00B2108D" w:rsidRPr="00B2108D" w:rsidRDefault="00B2108D" w:rsidP="00B2108D">
      <w:pPr>
        <w:pStyle w:val="Nomoran"/>
        <w:spacing w:line="240" w:lineRule="auto"/>
        <w:ind w:left="850"/>
        <w:rPr>
          <w:sz w:val="20"/>
        </w:rPr>
      </w:pPr>
      <w:r w:rsidRPr="00B2108D">
        <w:rPr>
          <w:sz w:val="20"/>
        </w:rPr>
        <w:t>Mikrokontroler yang digunakan sebanyak dua unit, yang mana salah satu berperan sebagai pengendali utama (disebut mikrokontroler utama) dan satu lainnya berperan sebagai pe</w:t>
      </w:r>
      <w:r w:rsidR="00AD19CC">
        <w:rPr>
          <w:sz w:val="20"/>
        </w:rPr>
        <w:t>-</w:t>
      </w:r>
      <w:r w:rsidRPr="00B2108D">
        <w:rPr>
          <w:sz w:val="20"/>
        </w:rPr>
        <w:t>nerjemah nilai sinyal sensor (disebut mikro</w:t>
      </w:r>
      <w:r w:rsidR="00AD19CC">
        <w:rPr>
          <w:sz w:val="20"/>
        </w:rPr>
        <w:t>-</w:t>
      </w:r>
      <w:r w:rsidRPr="00B2108D">
        <w:rPr>
          <w:sz w:val="20"/>
        </w:rPr>
        <w:t>kontroler sensor). Mikrokontroler utama menggunakan papan Arduino Mega 2560 (ATmega2560), sedangkan mikrokontroler sensor menggunakan papan Arduino Nano V3 (ATmega328p). Penggunaan dua mikrokon</w:t>
      </w:r>
      <w:r w:rsidR="00AD19CC">
        <w:rPr>
          <w:sz w:val="20"/>
        </w:rPr>
        <w:t>-</w:t>
      </w:r>
      <w:r w:rsidRPr="00B2108D">
        <w:rPr>
          <w:sz w:val="20"/>
        </w:rPr>
        <w:t>troler dimaksudkan untuk memberi dedikasi penuh pada salah satunya agar bisa mencacah nilai tegangan dan tiga nilai arus dengan kece</w:t>
      </w:r>
      <w:r w:rsidR="00AD19CC">
        <w:rPr>
          <w:sz w:val="20"/>
        </w:rPr>
        <w:t>-</w:t>
      </w:r>
      <w:r w:rsidRPr="00B2108D">
        <w:rPr>
          <w:sz w:val="20"/>
        </w:rPr>
        <w:t>patan tinggi. Mikrokontroler utama menerima laporan nilai sensor dari mikrokontroler sen</w:t>
      </w:r>
      <w:r w:rsidR="00AD19CC">
        <w:rPr>
          <w:sz w:val="20"/>
        </w:rPr>
        <w:t>-</w:t>
      </w:r>
      <w:r w:rsidRPr="00B2108D">
        <w:rPr>
          <w:sz w:val="20"/>
        </w:rPr>
        <w:t>sor; mengambil keputusan sesuai dengan nilai tegangan dan nilai arus yang dibandingkan dengan pengaturan operator; mengambil ke</w:t>
      </w:r>
      <w:r w:rsidR="00AD19CC">
        <w:rPr>
          <w:sz w:val="20"/>
        </w:rPr>
        <w:t>-</w:t>
      </w:r>
      <w:r w:rsidRPr="00B2108D">
        <w:rPr>
          <w:sz w:val="20"/>
        </w:rPr>
        <w:t>putusan sesuai dengan perintah langsung ope</w:t>
      </w:r>
      <w:r w:rsidR="00AD19CC">
        <w:rPr>
          <w:sz w:val="20"/>
        </w:rPr>
        <w:t>-</w:t>
      </w:r>
      <w:r w:rsidRPr="00B2108D">
        <w:rPr>
          <w:sz w:val="20"/>
        </w:rPr>
        <w:t>rator; memerintahkan relai untuk menyam</w:t>
      </w:r>
      <w:r w:rsidR="00AD19CC">
        <w:rPr>
          <w:sz w:val="20"/>
        </w:rPr>
        <w:t>-</w:t>
      </w:r>
      <w:r w:rsidRPr="00B2108D">
        <w:rPr>
          <w:sz w:val="20"/>
        </w:rPr>
        <w:t>bung dan memutus; serta menampilkan data pada indikator dan layar peraga LCD. Mikro</w:t>
      </w:r>
      <w:r w:rsidR="00AD19CC">
        <w:rPr>
          <w:sz w:val="20"/>
        </w:rPr>
        <w:t>-</w:t>
      </w:r>
      <w:r w:rsidRPr="00B2108D">
        <w:rPr>
          <w:sz w:val="20"/>
        </w:rPr>
        <w:t xml:space="preserve">kontroler sensor mencacah data secara real-time (per 500 µs) dari sensor tegangan dan tiga sensor arus; melakukan interpolasi pada data yang diambil; menghitung nilai RMS masing-masing sensor dan gabungan nilai </w:t>
      </w:r>
      <w:r w:rsidRPr="00B2108D">
        <w:rPr>
          <w:sz w:val="20"/>
        </w:rPr>
        <w:lastRenderedPageBreak/>
        <w:t>sensor; serta melaporkan semua hasil kalkulasi nilai tersebut kepada mikrokontroler utama per 20 ms. Masing-masing dari kedua mikrokontroler ini akan diisi instruksi atau program sesuai dengan peruntukannya. Program dari dua mi</w:t>
      </w:r>
      <w:r w:rsidR="00AD19CC">
        <w:rPr>
          <w:sz w:val="20"/>
        </w:rPr>
        <w:t>-</w:t>
      </w:r>
      <w:r w:rsidRPr="00B2108D">
        <w:rPr>
          <w:sz w:val="20"/>
        </w:rPr>
        <w:t>krokontroler ini dirancang (</w:t>
      </w:r>
      <w:r w:rsidRPr="00AD19CC">
        <w:rPr>
          <w:i/>
          <w:sz w:val="20"/>
          <w:lang w:val="en-US"/>
        </w:rPr>
        <w:t xml:space="preserve">algorithm </w:t>
      </w:r>
      <w:proofErr w:type="spellStart"/>
      <w:r w:rsidRPr="00AD19CC">
        <w:rPr>
          <w:i/>
          <w:sz w:val="20"/>
          <w:lang w:val="en-US"/>
        </w:rPr>
        <w:t>desig</w:t>
      </w:r>
      <w:proofErr w:type="spellEnd"/>
      <w:r w:rsidR="00AD19CC">
        <w:rPr>
          <w:i/>
          <w:sz w:val="20"/>
        </w:rPr>
        <w:t>-</w:t>
      </w:r>
      <w:proofErr w:type="spellStart"/>
      <w:r w:rsidRPr="00AD19CC">
        <w:rPr>
          <w:i/>
          <w:sz w:val="20"/>
          <w:lang w:val="en-US"/>
        </w:rPr>
        <w:t>ning</w:t>
      </w:r>
      <w:proofErr w:type="spellEnd"/>
      <w:r w:rsidRPr="00B2108D">
        <w:rPr>
          <w:sz w:val="20"/>
        </w:rPr>
        <w:t>), ditulis (</w:t>
      </w:r>
      <w:r w:rsidRPr="00AD19CC">
        <w:rPr>
          <w:i/>
          <w:sz w:val="20"/>
          <w:lang w:val="en-US"/>
        </w:rPr>
        <w:t>coding</w:t>
      </w:r>
      <w:r w:rsidRPr="00B2108D">
        <w:rPr>
          <w:sz w:val="20"/>
        </w:rPr>
        <w:t>), dikompilasi (</w:t>
      </w:r>
      <w:proofErr w:type="spellStart"/>
      <w:r w:rsidRPr="00AD19CC">
        <w:rPr>
          <w:i/>
          <w:sz w:val="20"/>
          <w:lang w:val="en-US"/>
        </w:rPr>
        <w:t>compi</w:t>
      </w:r>
      <w:proofErr w:type="spellEnd"/>
      <w:r w:rsidR="00AD19CC">
        <w:rPr>
          <w:i/>
          <w:sz w:val="20"/>
        </w:rPr>
        <w:t>-</w:t>
      </w:r>
      <w:r w:rsidRPr="00AD19CC">
        <w:rPr>
          <w:i/>
          <w:sz w:val="20"/>
          <w:lang w:val="en-US"/>
        </w:rPr>
        <w:t>ling</w:t>
      </w:r>
      <w:r w:rsidRPr="00B2108D">
        <w:rPr>
          <w:sz w:val="20"/>
        </w:rPr>
        <w:t>), diisikan (</w:t>
      </w:r>
      <w:r w:rsidRPr="00AD19CC">
        <w:rPr>
          <w:i/>
          <w:sz w:val="20"/>
          <w:lang w:val="en-US"/>
        </w:rPr>
        <w:t>flashing</w:t>
      </w:r>
      <w:r w:rsidRPr="00B2108D">
        <w:rPr>
          <w:sz w:val="20"/>
        </w:rPr>
        <w:t>), diuji, dan dibahas dalam penelitian ini.</w:t>
      </w:r>
    </w:p>
    <w:p w:rsidR="000C3F3F" w:rsidRPr="00DB21B9" w:rsidRDefault="00B2108D" w:rsidP="00DB21B9">
      <w:pPr>
        <w:pStyle w:val="Nomoran"/>
        <w:spacing w:line="240" w:lineRule="auto"/>
        <w:ind w:left="850"/>
        <w:rPr>
          <w:sz w:val="20"/>
        </w:rPr>
      </w:pPr>
      <w:r w:rsidRPr="00B2108D">
        <w:rPr>
          <w:sz w:val="20"/>
        </w:rPr>
        <w:t>Layar peraga LCD akan menampilkan semua menu, data, informasi, dan peringatan yang berkenaan dengan perangkat. Papan tombol, tombol tekan, dan tombol putar dioperasikan oleh operator sebagai modus masukan. Indi</w:t>
      </w:r>
      <w:r w:rsidR="00AD19CC">
        <w:rPr>
          <w:sz w:val="20"/>
        </w:rPr>
        <w:t>-</w:t>
      </w:r>
      <w:r w:rsidRPr="00B2108D">
        <w:rPr>
          <w:sz w:val="20"/>
        </w:rPr>
        <w:t xml:space="preserve">kator dan </w:t>
      </w:r>
      <w:r w:rsidRPr="00AD19CC">
        <w:rPr>
          <w:i/>
          <w:sz w:val="20"/>
          <w:lang w:val="en-US"/>
        </w:rPr>
        <w:t>buzzer</w:t>
      </w:r>
      <w:r w:rsidRPr="00B2108D">
        <w:rPr>
          <w:sz w:val="20"/>
        </w:rPr>
        <w:t xml:space="preserve"> akan memberikan informasi dan peringatan dalam bentuk lampu (menggu</w:t>
      </w:r>
      <w:r w:rsidR="00AD19CC">
        <w:rPr>
          <w:sz w:val="20"/>
        </w:rPr>
        <w:t>-</w:t>
      </w:r>
      <w:r w:rsidRPr="00B2108D">
        <w:rPr>
          <w:sz w:val="20"/>
        </w:rPr>
        <w:t>nakan kode warna dan kedipan) dan suara</w:t>
      </w:r>
      <w:r w:rsidR="000C3F3F" w:rsidRPr="00B2108D">
        <w:rPr>
          <w:sz w:val="20"/>
        </w:rPr>
        <w:t>.</w:t>
      </w:r>
    </w:p>
    <w:p w:rsidR="00810172" w:rsidRPr="00560EDC" w:rsidRDefault="00810172" w:rsidP="00560EDC">
      <w:pPr>
        <w:pStyle w:val="MainParagraph"/>
        <w:spacing w:line="240" w:lineRule="auto"/>
        <w:rPr>
          <w:sz w:val="20"/>
          <w:szCs w:val="20"/>
        </w:rPr>
      </w:pPr>
      <w:r w:rsidRPr="00EE6F46">
        <w:rPr>
          <w:sz w:val="20"/>
          <w:szCs w:val="20"/>
        </w:rPr>
        <w:t xml:space="preserve">Pada Gambar 2 ditunjukkan blok diagram sistem secara keseluruhan. Sedangkan </w:t>
      </w:r>
      <w:r w:rsidR="00560EDC">
        <w:rPr>
          <w:sz w:val="20"/>
          <w:szCs w:val="20"/>
        </w:rPr>
        <w:t>rancangan algoritma un-tuk mendapatkan nilai dari setiap sensor (satu unit sensor tegangan dan tiga unit sensor arus)</w:t>
      </w:r>
      <w:r w:rsidRPr="00EE6F46">
        <w:rPr>
          <w:sz w:val="20"/>
          <w:szCs w:val="20"/>
        </w:rPr>
        <w:t xml:space="preserve"> ditunjukkan pada Gambar 3.</w:t>
      </w:r>
    </w:p>
    <w:p w:rsidR="000C3F3F" w:rsidRPr="00A718EE" w:rsidRDefault="00560EDC" w:rsidP="000C3F3F">
      <w:pPr>
        <w:pBdr>
          <w:top w:val="nil"/>
          <w:left w:val="nil"/>
          <w:bottom w:val="nil"/>
          <w:right w:val="nil"/>
          <w:between w:val="nil"/>
        </w:pBdr>
        <w:jc w:val="center"/>
        <w:rPr>
          <w:color w:val="000000"/>
          <w:sz w:val="20"/>
          <w:szCs w:val="20"/>
          <w:lang w:val="id-ID"/>
        </w:rPr>
      </w:pPr>
      <w:r w:rsidRPr="004007D0">
        <w:rPr>
          <w:noProof/>
          <w:lang w:val="en-US" w:eastAsia="en-US"/>
        </w:rPr>
        <w:drawing>
          <wp:inline distT="0" distB="0" distL="0" distR="0" wp14:anchorId="6F868279" wp14:editId="16484EE6">
            <wp:extent cx="2723515" cy="2091791"/>
            <wp:effectExtent l="0" t="0" r="635"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3515" cy="2091791"/>
                    </a:xfrm>
                    <a:prstGeom prst="rect">
                      <a:avLst/>
                    </a:prstGeom>
                    <a:noFill/>
                    <a:ln>
                      <a:noFill/>
                    </a:ln>
                  </pic:spPr>
                </pic:pic>
              </a:graphicData>
            </a:graphic>
          </wp:inline>
        </w:drawing>
      </w:r>
    </w:p>
    <w:p w:rsidR="00667D08" w:rsidRPr="00A718EE" w:rsidRDefault="000C3F3F" w:rsidP="00810172">
      <w:pPr>
        <w:pBdr>
          <w:top w:val="nil"/>
          <w:left w:val="nil"/>
          <w:bottom w:val="nil"/>
          <w:right w:val="nil"/>
          <w:between w:val="nil"/>
        </w:pBdr>
        <w:jc w:val="center"/>
        <w:rPr>
          <w:color w:val="000000"/>
          <w:sz w:val="20"/>
          <w:szCs w:val="20"/>
          <w:lang w:val="id-ID"/>
        </w:rPr>
      </w:pPr>
      <w:r>
        <w:rPr>
          <w:b/>
          <w:color w:val="000000"/>
          <w:sz w:val="20"/>
          <w:szCs w:val="20"/>
          <w:lang w:val="id-ID"/>
        </w:rPr>
        <w:t>Gambar 3</w:t>
      </w:r>
      <w:r w:rsidRPr="00A718EE">
        <w:rPr>
          <w:color w:val="000000"/>
          <w:sz w:val="20"/>
          <w:szCs w:val="20"/>
          <w:lang w:val="id-ID"/>
        </w:rPr>
        <w:t xml:space="preserve">. </w:t>
      </w:r>
      <w:r w:rsidR="00560EDC">
        <w:rPr>
          <w:color w:val="000000"/>
          <w:sz w:val="20"/>
          <w:szCs w:val="20"/>
          <w:lang w:val="id-ID"/>
        </w:rPr>
        <w:t>Algoritma pencacahan nilai dari sensor tegangan dan sensor arus</w:t>
      </w:r>
      <w:r>
        <w:rPr>
          <w:color w:val="000000"/>
          <w:sz w:val="20"/>
          <w:szCs w:val="20"/>
          <w:lang w:val="id-ID"/>
        </w:rPr>
        <w:t>.</w:t>
      </w:r>
      <w:r w:rsidR="00EE6F46">
        <w:rPr>
          <w:color w:val="000000"/>
          <w:sz w:val="20"/>
          <w:szCs w:val="20"/>
          <w:lang w:val="id-ID"/>
        </w:rPr>
        <w:t xml:space="preserve"> </w:t>
      </w:r>
    </w:p>
    <w:p w:rsidR="00DC59C6" w:rsidRPr="00A718EE" w:rsidRDefault="003B7B1F" w:rsidP="003D0171">
      <w:pPr>
        <w:keepNext/>
        <w:numPr>
          <w:ilvl w:val="0"/>
          <w:numId w:val="1"/>
        </w:numPr>
        <w:pBdr>
          <w:top w:val="nil"/>
          <w:left w:val="nil"/>
          <w:bottom w:val="nil"/>
          <w:right w:val="nil"/>
          <w:between w:val="nil"/>
        </w:pBdr>
        <w:spacing w:before="180" w:after="60"/>
        <w:ind w:left="425" w:hanging="425"/>
        <w:rPr>
          <w:b/>
          <w:smallCaps/>
          <w:color w:val="000000"/>
          <w:sz w:val="22"/>
          <w:szCs w:val="22"/>
          <w:lang w:val="id-ID"/>
        </w:rPr>
      </w:pPr>
      <w:r w:rsidRPr="00A718EE">
        <w:rPr>
          <w:b/>
          <w:smallCaps/>
          <w:color w:val="000000"/>
          <w:sz w:val="22"/>
          <w:szCs w:val="22"/>
          <w:lang w:val="id-ID"/>
        </w:rPr>
        <w:t>Hasil dan Pembahasan</w:t>
      </w:r>
    </w:p>
    <w:p w:rsidR="00AD19CC" w:rsidRDefault="00810172" w:rsidP="000C3F3F">
      <w:pPr>
        <w:pStyle w:val="MainParagraph"/>
        <w:spacing w:line="240" w:lineRule="auto"/>
        <w:rPr>
          <w:sz w:val="20"/>
          <w:szCs w:val="20"/>
        </w:rPr>
      </w:pPr>
      <w:r>
        <w:rPr>
          <w:sz w:val="20"/>
          <w:szCs w:val="20"/>
        </w:rPr>
        <w:t xml:space="preserve">Perangkat </w:t>
      </w:r>
      <w:r w:rsidR="002A5184">
        <w:rPr>
          <w:sz w:val="20"/>
          <w:szCs w:val="20"/>
        </w:rPr>
        <w:t xml:space="preserve">prototipe </w:t>
      </w:r>
      <w:r>
        <w:rPr>
          <w:sz w:val="20"/>
          <w:szCs w:val="20"/>
        </w:rPr>
        <w:t xml:space="preserve">yang dihasilkan berupa </w:t>
      </w:r>
      <w:r w:rsidR="002A5184">
        <w:rPr>
          <w:sz w:val="20"/>
          <w:szCs w:val="20"/>
        </w:rPr>
        <w:t xml:space="preserve">kotak </w:t>
      </w:r>
      <w:r>
        <w:rPr>
          <w:sz w:val="20"/>
          <w:szCs w:val="20"/>
        </w:rPr>
        <w:t>panel fisik</w:t>
      </w:r>
      <w:r w:rsidR="00AD19CC">
        <w:rPr>
          <w:sz w:val="20"/>
          <w:szCs w:val="20"/>
        </w:rPr>
        <w:t xml:space="preserve"> </w:t>
      </w:r>
      <w:r w:rsidR="00AD19CC" w:rsidRPr="00AD19CC">
        <w:rPr>
          <w:sz w:val="20"/>
          <w:szCs w:val="20"/>
        </w:rPr>
        <w:t>berukuran 25 × 35 × 10 cm</w:t>
      </w:r>
      <w:r w:rsidR="00AD19CC">
        <w:rPr>
          <w:sz w:val="20"/>
          <w:szCs w:val="20"/>
        </w:rPr>
        <w:t>, seperti ditunjuk-kan pada Gambar 4.</w:t>
      </w:r>
      <w:r>
        <w:rPr>
          <w:sz w:val="20"/>
          <w:szCs w:val="20"/>
        </w:rPr>
        <w:t xml:space="preserve"> </w:t>
      </w:r>
    </w:p>
    <w:p w:rsidR="00810172" w:rsidRPr="00A718EE" w:rsidRDefault="00AD19CC" w:rsidP="00AD19CC">
      <w:pPr>
        <w:pBdr>
          <w:top w:val="nil"/>
          <w:left w:val="nil"/>
          <w:bottom w:val="nil"/>
          <w:right w:val="nil"/>
          <w:between w:val="nil"/>
        </w:pBdr>
        <w:spacing w:before="120"/>
        <w:jc w:val="center"/>
        <w:rPr>
          <w:color w:val="000000"/>
          <w:sz w:val="20"/>
          <w:szCs w:val="20"/>
          <w:lang w:val="id-ID"/>
        </w:rPr>
      </w:pPr>
      <w:r>
        <w:rPr>
          <w:noProof/>
          <w:lang w:val="en-US" w:eastAsia="en-US"/>
        </w:rPr>
        <w:lastRenderedPageBreak/>
        <w:drawing>
          <wp:inline distT="0" distB="0" distL="0" distR="0" wp14:anchorId="3555342C" wp14:editId="20BF55C0">
            <wp:extent cx="2723515" cy="3125146"/>
            <wp:effectExtent l="0" t="0" r="63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utside 1 copy 1.jpg"/>
                    <pic:cNvPicPr/>
                  </pic:nvPicPr>
                  <pic:blipFill rotWithShape="1">
                    <a:blip r:embed="rId18" cstate="print">
                      <a:extLst>
                        <a:ext uri="{28A0092B-C50C-407E-A947-70E740481C1C}">
                          <a14:useLocalDpi xmlns:a14="http://schemas.microsoft.com/office/drawing/2010/main" val="0"/>
                        </a:ext>
                      </a:extLst>
                    </a:blip>
                    <a:srcRect t="6610" b="7327"/>
                    <a:stretch/>
                  </pic:blipFill>
                  <pic:spPr bwMode="auto">
                    <a:xfrm>
                      <a:off x="0" y="0"/>
                      <a:ext cx="2723515" cy="3125146"/>
                    </a:xfrm>
                    <a:prstGeom prst="rect">
                      <a:avLst/>
                    </a:prstGeom>
                    <a:ln>
                      <a:noFill/>
                    </a:ln>
                    <a:extLst>
                      <a:ext uri="{53640926-AAD7-44D8-BBD7-CCE9431645EC}">
                        <a14:shadowObscured xmlns:a14="http://schemas.microsoft.com/office/drawing/2010/main"/>
                      </a:ext>
                    </a:extLst>
                  </pic:spPr>
                </pic:pic>
              </a:graphicData>
            </a:graphic>
          </wp:inline>
        </w:drawing>
      </w:r>
    </w:p>
    <w:p w:rsidR="00810172" w:rsidRPr="00A718EE" w:rsidRDefault="00810172" w:rsidP="00AD19CC">
      <w:pPr>
        <w:pBdr>
          <w:top w:val="nil"/>
          <w:left w:val="nil"/>
          <w:bottom w:val="nil"/>
          <w:right w:val="nil"/>
          <w:between w:val="nil"/>
        </w:pBdr>
        <w:spacing w:after="120"/>
        <w:jc w:val="center"/>
        <w:rPr>
          <w:color w:val="000000"/>
          <w:sz w:val="20"/>
          <w:szCs w:val="20"/>
          <w:lang w:val="id-ID"/>
        </w:rPr>
      </w:pPr>
      <w:r>
        <w:rPr>
          <w:b/>
          <w:color w:val="000000"/>
          <w:sz w:val="20"/>
          <w:szCs w:val="20"/>
          <w:lang w:val="id-ID"/>
        </w:rPr>
        <w:t>Gambar 4</w:t>
      </w:r>
      <w:r w:rsidRPr="00A718EE">
        <w:rPr>
          <w:color w:val="000000"/>
          <w:sz w:val="20"/>
          <w:szCs w:val="20"/>
          <w:lang w:val="id-ID"/>
        </w:rPr>
        <w:t xml:space="preserve">. </w:t>
      </w:r>
      <w:r>
        <w:rPr>
          <w:color w:val="000000"/>
          <w:sz w:val="20"/>
          <w:szCs w:val="20"/>
          <w:lang w:val="id-ID"/>
        </w:rPr>
        <w:t xml:space="preserve">Panel fisik </w:t>
      </w:r>
      <w:r w:rsidR="00AD19CC">
        <w:rPr>
          <w:color w:val="000000"/>
          <w:sz w:val="20"/>
          <w:szCs w:val="20"/>
          <w:lang w:val="id-ID"/>
        </w:rPr>
        <w:t>perangkat prototipe</w:t>
      </w:r>
      <w:r>
        <w:rPr>
          <w:color w:val="000000"/>
          <w:sz w:val="20"/>
          <w:szCs w:val="20"/>
          <w:lang w:val="id-ID"/>
        </w:rPr>
        <w:t xml:space="preserve"> yang telah dibangun. </w:t>
      </w:r>
    </w:p>
    <w:p w:rsidR="00466164" w:rsidRDefault="00466164" w:rsidP="00AD19CC">
      <w:pPr>
        <w:pStyle w:val="MainParagraph"/>
        <w:spacing w:line="240" w:lineRule="auto"/>
        <w:rPr>
          <w:sz w:val="20"/>
          <w:szCs w:val="20"/>
        </w:rPr>
      </w:pPr>
      <w:r w:rsidRPr="00466164">
        <w:rPr>
          <w:sz w:val="20"/>
          <w:szCs w:val="20"/>
        </w:rPr>
        <w:t>Pada bagian depan terdapat panel yang terdiri dari layar peraga LCD, papan tombol 4×4, empat buah tom</w:t>
      </w:r>
      <w:r>
        <w:rPr>
          <w:sz w:val="20"/>
          <w:szCs w:val="20"/>
        </w:rPr>
        <w:t>-</w:t>
      </w:r>
      <w:r w:rsidRPr="00466164">
        <w:rPr>
          <w:sz w:val="20"/>
          <w:szCs w:val="20"/>
        </w:rPr>
        <w:t>bol tekan, sebuah tombol putar-tekan, tiga stop kontak, serta 25 titik lampu indikator. Antarmuka perangkat de</w:t>
      </w:r>
      <w:r>
        <w:rPr>
          <w:sz w:val="20"/>
          <w:szCs w:val="20"/>
        </w:rPr>
        <w:t>-</w:t>
      </w:r>
      <w:r w:rsidRPr="00466164">
        <w:rPr>
          <w:sz w:val="20"/>
          <w:szCs w:val="20"/>
        </w:rPr>
        <w:t>ngan operator dilakukan pada bagian panel depan terse</w:t>
      </w:r>
      <w:r>
        <w:rPr>
          <w:sz w:val="20"/>
          <w:szCs w:val="20"/>
        </w:rPr>
        <w:t>-</w:t>
      </w:r>
      <w:r w:rsidRPr="00466164">
        <w:rPr>
          <w:sz w:val="20"/>
          <w:szCs w:val="20"/>
        </w:rPr>
        <w:t>but. Pada bagian atas terdapat saluran menggunakan ka</w:t>
      </w:r>
      <w:r>
        <w:rPr>
          <w:sz w:val="20"/>
          <w:szCs w:val="20"/>
        </w:rPr>
        <w:t>-bel NYAF 2×</w:t>
      </w:r>
      <w:r w:rsidRPr="00466164">
        <w:rPr>
          <w:sz w:val="20"/>
          <w:szCs w:val="20"/>
        </w:rPr>
        <w:t>4 mm</w:t>
      </w:r>
      <w:r w:rsidRPr="00466164">
        <w:rPr>
          <w:sz w:val="20"/>
          <w:szCs w:val="20"/>
          <w:vertAlign w:val="superscript"/>
        </w:rPr>
        <w:t>2</w:t>
      </w:r>
      <w:r w:rsidRPr="00466164">
        <w:rPr>
          <w:sz w:val="20"/>
          <w:szCs w:val="20"/>
        </w:rPr>
        <w:t xml:space="preserve"> untuk menyambungkan dengan sumber listrik. Pada bagian kiri terdapat sebuah </w:t>
      </w:r>
      <w:r w:rsidRPr="00466164">
        <w:rPr>
          <w:i/>
          <w:sz w:val="20"/>
          <w:szCs w:val="20"/>
          <w:lang w:val="en-US"/>
        </w:rPr>
        <w:t>port</w:t>
      </w:r>
      <w:r w:rsidRPr="00466164">
        <w:rPr>
          <w:sz w:val="20"/>
          <w:szCs w:val="20"/>
        </w:rPr>
        <w:t xml:space="preserve"> untuk menyambungkan perangkat dengan komputer me</w:t>
      </w:r>
      <w:r>
        <w:rPr>
          <w:sz w:val="20"/>
          <w:szCs w:val="20"/>
        </w:rPr>
        <w:t>-</w:t>
      </w:r>
      <w:r w:rsidRPr="00466164">
        <w:rPr>
          <w:sz w:val="20"/>
          <w:szCs w:val="20"/>
        </w:rPr>
        <w:t xml:space="preserve">lalui kabel USB, sebuah </w:t>
      </w:r>
      <w:r w:rsidRPr="00466164">
        <w:rPr>
          <w:i/>
          <w:sz w:val="20"/>
          <w:szCs w:val="20"/>
          <w:lang w:val="en-US"/>
        </w:rPr>
        <w:t>buzzer</w:t>
      </w:r>
      <w:r w:rsidRPr="00466164">
        <w:rPr>
          <w:sz w:val="20"/>
          <w:szCs w:val="20"/>
        </w:rPr>
        <w:t>, dan lubang ventilasi ma</w:t>
      </w:r>
      <w:r>
        <w:rPr>
          <w:sz w:val="20"/>
          <w:szCs w:val="20"/>
        </w:rPr>
        <w:t>-</w:t>
      </w:r>
      <w:r w:rsidRPr="00466164">
        <w:rPr>
          <w:sz w:val="20"/>
          <w:szCs w:val="20"/>
        </w:rPr>
        <w:t>suk. Pada bagian kanan terdapat lubang ventilasi masuk dan sebuah lubang ventilasi keluar yang dilengkapi de</w:t>
      </w:r>
      <w:r>
        <w:rPr>
          <w:sz w:val="20"/>
          <w:szCs w:val="20"/>
        </w:rPr>
        <w:t>-</w:t>
      </w:r>
      <w:r w:rsidRPr="00466164">
        <w:rPr>
          <w:sz w:val="20"/>
          <w:szCs w:val="20"/>
        </w:rPr>
        <w:t>ngan kipas pendingin yang mengeluarkan udara dari da</w:t>
      </w:r>
      <w:r>
        <w:rPr>
          <w:sz w:val="20"/>
          <w:szCs w:val="20"/>
        </w:rPr>
        <w:t>-</w:t>
      </w:r>
      <w:r w:rsidRPr="00466164">
        <w:rPr>
          <w:sz w:val="20"/>
          <w:szCs w:val="20"/>
        </w:rPr>
        <w:t>lam perangkat.</w:t>
      </w:r>
    </w:p>
    <w:p w:rsidR="00810172" w:rsidRDefault="00AD19CC" w:rsidP="000C3F3F">
      <w:pPr>
        <w:pStyle w:val="MainParagraph"/>
        <w:spacing w:line="240" w:lineRule="auto"/>
        <w:rPr>
          <w:sz w:val="20"/>
          <w:szCs w:val="20"/>
        </w:rPr>
      </w:pPr>
      <w:r>
        <w:rPr>
          <w:sz w:val="20"/>
          <w:szCs w:val="20"/>
        </w:rPr>
        <w:t>Di dalam kotak tersebut terdapat rangkaian elektro</w:t>
      </w:r>
      <w:r w:rsidR="00466164">
        <w:rPr>
          <w:sz w:val="20"/>
          <w:szCs w:val="20"/>
        </w:rPr>
        <w:t>-</w:t>
      </w:r>
      <w:r>
        <w:rPr>
          <w:sz w:val="20"/>
          <w:szCs w:val="20"/>
        </w:rPr>
        <w:t>nika yang dibagi pada dua keping PCB. Papan PCB per</w:t>
      </w:r>
      <w:r w:rsidR="00466164">
        <w:rPr>
          <w:sz w:val="20"/>
          <w:szCs w:val="20"/>
        </w:rPr>
        <w:t>-</w:t>
      </w:r>
      <w:r>
        <w:rPr>
          <w:sz w:val="20"/>
          <w:szCs w:val="20"/>
        </w:rPr>
        <w:t xml:space="preserve">tama berisi rangkaian </w:t>
      </w:r>
      <w:r w:rsidRPr="00AD19CC">
        <w:rPr>
          <w:sz w:val="20"/>
          <w:szCs w:val="20"/>
        </w:rPr>
        <w:t xml:space="preserve">sensor tegangan dan pemicu relai </w:t>
      </w:r>
      <w:r w:rsidRPr="00466164">
        <w:rPr>
          <w:i/>
          <w:sz w:val="20"/>
          <w:szCs w:val="20"/>
          <w:lang w:val="en-US"/>
        </w:rPr>
        <w:t>solid-state</w:t>
      </w:r>
      <w:r>
        <w:rPr>
          <w:sz w:val="20"/>
          <w:szCs w:val="20"/>
        </w:rPr>
        <w:t xml:space="preserve">, seperti ditunjukkan pada Gambar 5. Papan PCB kedua berisi rangkaian </w:t>
      </w:r>
      <w:r w:rsidR="00466164">
        <w:rPr>
          <w:sz w:val="20"/>
          <w:szCs w:val="20"/>
        </w:rPr>
        <w:t>papan mikrokontroler, se-perti ditunjukkan pada Gambar 6.</w:t>
      </w:r>
    </w:p>
    <w:p w:rsidR="00810172" w:rsidRPr="00A718EE" w:rsidRDefault="00466164" w:rsidP="00466164">
      <w:pPr>
        <w:pBdr>
          <w:top w:val="nil"/>
          <w:left w:val="nil"/>
          <w:bottom w:val="nil"/>
          <w:right w:val="nil"/>
          <w:between w:val="nil"/>
        </w:pBdr>
        <w:spacing w:before="120"/>
        <w:jc w:val="center"/>
        <w:rPr>
          <w:color w:val="000000"/>
          <w:sz w:val="20"/>
          <w:szCs w:val="20"/>
          <w:lang w:val="id-ID"/>
        </w:rPr>
      </w:pPr>
      <w:r>
        <w:rPr>
          <w:noProof/>
          <w:lang w:val="en-US" w:eastAsia="en-US"/>
        </w:rPr>
        <w:drawing>
          <wp:inline distT="0" distB="0" distL="0" distR="0" wp14:anchorId="36BB8655" wp14:editId="531D3BBA">
            <wp:extent cx="1440000" cy="2158934"/>
            <wp:effectExtent l="254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Lower Side Up copy.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440000" cy="2158934"/>
                    </a:xfrm>
                    <a:prstGeom prst="rect">
                      <a:avLst/>
                    </a:prstGeom>
                  </pic:spPr>
                </pic:pic>
              </a:graphicData>
            </a:graphic>
          </wp:inline>
        </w:drawing>
      </w:r>
    </w:p>
    <w:p w:rsidR="00810172" w:rsidRDefault="00810172" w:rsidP="00466164">
      <w:pPr>
        <w:pBdr>
          <w:top w:val="nil"/>
          <w:left w:val="nil"/>
          <w:bottom w:val="nil"/>
          <w:right w:val="nil"/>
          <w:between w:val="nil"/>
        </w:pBdr>
        <w:spacing w:after="120"/>
        <w:jc w:val="center"/>
        <w:rPr>
          <w:color w:val="000000"/>
          <w:sz w:val="20"/>
          <w:szCs w:val="20"/>
        </w:rPr>
      </w:pPr>
      <w:r>
        <w:rPr>
          <w:b/>
          <w:color w:val="000000"/>
          <w:sz w:val="20"/>
          <w:szCs w:val="20"/>
          <w:lang w:val="id-ID"/>
        </w:rPr>
        <w:t xml:space="preserve">Gambar </w:t>
      </w:r>
      <w:r>
        <w:rPr>
          <w:b/>
          <w:color w:val="000000"/>
          <w:sz w:val="20"/>
          <w:szCs w:val="20"/>
        </w:rPr>
        <w:t>5</w:t>
      </w:r>
      <w:r w:rsidRPr="00A718EE">
        <w:rPr>
          <w:color w:val="000000"/>
          <w:sz w:val="20"/>
          <w:szCs w:val="20"/>
          <w:lang w:val="id-ID"/>
        </w:rPr>
        <w:t xml:space="preserve">. </w:t>
      </w:r>
      <w:r w:rsidR="00466164" w:rsidRPr="00466164">
        <w:rPr>
          <w:color w:val="000000"/>
          <w:sz w:val="20"/>
          <w:szCs w:val="20"/>
          <w:lang w:val="id-ID"/>
        </w:rPr>
        <w:t xml:space="preserve">Rangkaian elektronika sensor tegangan dan pemicu relai </w:t>
      </w:r>
      <w:r w:rsidR="00466164" w:rsidRPr="00466164">
        <w:rPr>
          <w:i/>
          <w:color w:val="000000"/>
          <w:sz w:val="20"/>
          <w:szCs w:val="20"/>
          <w:lang w:val="en-US"/>
        </w:rPr>
        <w:t>solid-state</w:t>
      </w:r>
      <w:r w:rsidR="00466164" w:rsidRPr="00466164">
        <w:rPr>
          <w:color w:val="000000"/>
          <w:sz w:val="20"/>
          <w:szCs w:val="20"/>
          <w:lang w:val="id-ID"/>
        </w:rPr>
        <w:t xml:space="preserve"> pada papan PCB pertama</w:t>
      </w:r>
      <w:r>
        <w:rPr>
          <w:color w:val="000000"/>
          <w:sz w:val="20"/>
          <w:szCs w:val="20"/>
          <w:lang w:val="id-ID"/>
        </w:rPr>
        <w:t>.</w:t>
      </w:r>
    </w:p>
    <w:p w:rsidR="00810172" w:rsidRDefault="00466164" w:rsidP="00810172">
      <w:pPr>
        <w:pStyle w:val="MainParagraph"/>
        <w:spacing w:line="240" w:lineRule="auto"/>
        <w:rPr>
          <w:sz w:val="20"/>
          <w:szCs w:val="20"/>
        </w:rPr>
      </w:pPr>
      <w:r>
        <w:rPr>
          <w:sz w:val="20"/>
          <w:szCs w:val="20"/>
        </w:rPr>
        <w:t xml:space="preserve">Selain itu terdapat pula sekumpulan konektor yang dipakai sebagai terminal untuk TRIAC dan </w:t>
      </w:r>
      <w:r>
        <w:rPr>
          <w:sz w:val="20"/>
          <w:szCs w:val="20"/>
        </w:rPr>
        <w:lastRenderedPageBreak/>
        <w:t>pengkabelan</w:t>
      </w:r>
      <w:r w:rsidR="00914156">
        <w:rPr>
          <w:sz w:val="20"/>
          <w:szCs w:val="20"/>
        </w:rPr>
        <w:t>, serta tempat untuk meletakkan tiga sensor arus dan catu daya.</w:t>
      </w:r>
    </w:p>
    <w:p w:rsidR="00810172" w:rsidRPr="00A718EE" w:rsidRDefault="00466164" w:rsidP="00466164">
      <w:pPr>
        <w:pBdr>
          <w:top w:val="nil"/>
          <w:left w:val="nil"/>
          <w:bottom w:val="nil"/>
          <w:right w:val="nil"/>
          <w:between w:val="nil"/>
        </w:pBdr>
        <w:spacing w:before="120"/>
        <w:jc w:val="center"/>
        <w:rPr>
          <w:color w:val="000000"/>
          <w:sz w:val="20"/>
          <w:szCs w:val="20"/>
          <w:lang w:val="id-ID"/>
        </w:rPr>
      </w:pPr>
      <w:r>
        <w:rPr>
          <w:noProof/>
          <w:lang w:val="en-US" w:eastAsia="en-US"/>
        </w:rPr>
        <w:drawing>
          <wp:inline distT="0" distB="0" distL="0" distR="0" wp14:anchorId="5DA5AC49" wp14:editId="37CF4BFB">
            <wp:extent cx="1351063" cy="2634071"/>
            <wp:effectExtent l="6033" t="0" r="7937" b="7938"/>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Upper Side Up copy.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355082" cy="2641907"/>
                    </a:xfrm>
                    <a:prstGeom prst="rect">
                      <a:avLst/>
                    </a:prstGeom>
                  </pic:spPr>
                </pic:pic>
              </a:graphicData>
            </a:graphic>
          </wp:inline>
        </w:drawing>
      </w:r>
    </w:p>
    <w:p w:rsidR="00810172" w:rsidRPr="00466164" w:rsidRDefault="00810172" w:rsidP="00466164">
      <w:pPr>
        <w:pBdr>
          <w:top w:val="nil"/>
          <w:left w:val="nil"/>
          <w:bottom w:val="nil"/>
          <w:right w:val="nil"/>
          <w:between w:val="nil"/>
        </w:pBdr>
        <w:spacing w:after="120"/>
        <w:jc w:val="center"/>
        <w:rPr>
          <w:color w:val="000000"/>
          <w:sz w:val="20"/>
          <w:szCs w:val="20"/>
        </w:rPr>
      </w:pPr>
      <w:r>
        <w:rPr>
          <w:b/>
          <w:color w:val="000000"/>
          <w:sz w:val="20"/>
          <w:szCs w:val="20"/>
          <w:lang w:val="id-ID"/>
        </w:rPr>
        <w:t xml:space="preserve">Gambar </w:t>
      </w:r>
      <w:r>
        <w:rPr>
          <w:b/>
          <w:color w:val="000000"/>
          <w:sz w:val="20"/>
          <w:szCs w:val="20"/>
        </w:rPr>
        <w:t>6</w:t>
      </w:r>
      <w:r w:rsidRPr="00A718EE">
        <w:rPr>
          <w:color w:val="000000"/>
          <w:sz w:val="20"/>
          <w:szCs w:val="20"/>
          <w:lang w:val="id-ID"/>
        </w:rPr>
        <w:t xml:space="preserve">. </w:t>
      </w:r>
      <w:r w:rsidR="00466164" w:rsidRPr="00466164">
        <w:rPr>
          <w:color w:val="000000"/>
          <w:sz w:val="20"/>
          <w:szCs w:val="20"/>
          <w:lang w:val="id-ID"/>
        </w:rPr>
        <w:t>Rangkaian elektronika papan mikrokontroler pada papan PCB kedua</w:t>
      </w:r>
      <w:r>
        <w:rPr>
          <w:color w:val="000000"/>
          <w:sz w:val="20"/>
          <w:szCs w:val="20"/>
          <w:lang w:val="id-ID"/>
        </w:rPr>
        <w:t>.</w:t>
      </w:r>
    </w:p>
    <w:p w:rsidR="00476741" w:rsidRPr="00476741" w:rsidRDefault="00476741" w:rsidP="00476741">
      <w:pPr>
        <w:pStyle w:val="MainParagraph"/>
        <w:spacing w:line="240" w:lineRule="auto"/>
        <w:rPr>
          <w:sz w:val="20"/>
          <w:szCs w:val="20"/>
        </w:rPr>
      </w:pPr>
      <w:r w:rsidRPr="00476741">
        <w:rPr>
          <w:sz w:val="20"/>
          <w:szCs w:val="20"/>
        </w:rPr>
        <w:t>Proses kalibrasi sensor yang dilakukan pada pe</w:t>
      </w:r>
      <w:r w:rsidR="00F92448">
        <w:rPr>
          <w:sz w:val="20"/>
          <w:szCs w:val="20"/>
        </w:rPr>
        <w:t>-</w:t>
      </w:r>
      <w:r w:rsidRPr="00476741">
        <w:rPr>
          <w:sz w:val="20"/>
          <w:szCs w:val="20"/>
        </w:rPr>
        <w:t>rangkat adalah kalibrasi sensor tegangan. Kalibrasi sen</w:t>
      </w:r>
      <w:r w:rsidR="00F92448">
        <w:rPr>
          <w:sz w:val="20"/>
          <w:szCs w:val="20"/>
        </w:rPr>
        <w:t>-</w:t>
      </w:r>
      <w:r w:rsidRPr="00476741">
        <w:rPr>
          <w:sz w:val="20"/>
          <w:szCs w:val="20"/>
        </w:rPr>
        <w:t>sor arus hanya dilakukan dengan perhitungan karena ni</w:t>
      </w:r>
      <w:r w:rsidR="00F92448">
        <w:rPr>
          <w:sz w:val="20"/>
          <w:szCs w:val="20"/>
        </w:rPr>
        <w:t>-</w:t>
      </w:r>
      <w:r w:rsidRPr="00476741">
        <w:rPr>
          <w:sz w:val="20"/>
          <w:szCs w:val="20"/>
        </w:rPr>
        <w:t xml:space="preserve">lainya sudah tertentu seperti tercantum pada </w:t>
      </w:r>
      <w:r w:rsidRPr="00476741">
        <w:rPr>
          <w:i/>
          <w:sz w:val="20"/>
          <w:szCs w:val="20"/>
          <w:lang w:val="en-US"/>
        </w:rPr>
        <w:t>datasheet</w:t>
      </w:r>
      <w:r w:rsidRPr="00476741">
        <w:rPr>
          <w:sz w:val="20"/>
          <w:szCs w:val="20"/>
        </w:rPr>
        <w:t>. Kalibrasi sensor tegangan dilakukan dengan strategi se</w:t>
      </w:r>
      <w:r w:rsidR="00F92448">
        <w:rPr>
          <w:sz w:val="20"/>
          <w:szCs w:val="20"/>
        </w:rPr>
        <w:t>-</w:t>
      </w:r>
      <w:r w:rsidRPr="00476741">
        <w:rPr>
          <w:sz w:val="20"/>
          <w:szCs w:val="20"/>
        </w:rPr>
        <w:t>bagai berikut:</w:t>
      </w:r>
    </w:p>
    <w:p w:rsidR="00476741" w:rsidRPr="00476741" w:rsidRDefault="00476741" w:rsidP="00476741">
      <w:pPr>
        <w:pStyle w:val="MainParagraph"/>
        <w:numPr>
          <w:ilvl w:val="0"/>
          <w:numId w:val="27"/>
        </w:numPr>
        <w:spacing w:line="240" w:lineRule="auto"/>
        <w:rPr>
          <w:sz w:val="20"/>
          <w:szCs w:val="20"/>
        </w:rPr>
      </w:pPr>
      <w:r w:rsidRPr="00476741">
        <w:rPr>
          <w:sz w:val="20"/>
          <w:szCs w:val="20"/>
        </w:rPr>
        <w:t>Menyiapkan perangkat prototipe dan sebuah multimeter digital.</w:t>
      </w:r>
    </w:p>
    <w:p w:rsidR="00476741" w:rsidRPr="00476741" w:rsidRDefault="00476741" w:rsidP="00476741">
      <w:pPr>
        <w:pStyle w:val="MainParagraph"/>
        <w:numPr>
          <w:ilvl w:val="0"/>
          <w:numId w:val="9"/>
        </w:numPr>
        <w:spacing w:line="240" w:lineRule="auto"/>
        <w:rPr>
          <w:sz w:val="20"/>
          <w:szCs w:val="20"/>
        </w:rPr>
      </w:pPr>
      <w:r w:rsidRPr="00476741">
        <w:rPr>
          <w:sz w:val="20"/>
          <w:szCs w:val="20"/>
        </w:rPr>
        <w:t>Perangkat prototipe dihubungkan dengan sumber tegangan PLN, sehingga mulai bero</w:t>
      </w:r>
      <w:r w:rsidR="00F92448">
        <w:rPr>
          <w:sz w:val="20"/>
          <w:szCs w:val="20"/>
        </w:rPr>
        <w:t>-</w:t>
      </w:r>
      <w:r w:rsidRPr="00476741">
        <w:rPr>
          <w:sz w:val="20"/>
          <w:szCs w:val="20"/>
        </w:rPr>
        <w:t>perasi.</w:t>
      </w:r>
    </w:p>
    <w:p w:rsidR="00476741" w:rsidRPr="00476741" w:rsidRDefault="00476741" w:rsidP="00476741">
      <w:pPr>
        <w:pStyle w:val="MainParagraph"/>
        <w:numPr>
          <w:ilvl w:val="0"/>
          <w:numId w:val="9"/>
        </w:numPr>
        <w:spacing w:line="240" w:lineRule="auto"/>
        <w:rPr>
          <w:sz w:val="20"/>
          <w:szCs w:val="20"/>
        </w:rPr>
      </w:pPr>
      <w:r w:rsidRPr="00476741">
        <w:rPr>
          <w:sz w:val="20"/>
          <w:szCs w:val="20"/>
        </w:rPr>
        <w:t>Multimeter digital dihubungkan dengan sum</w:t>
      </w:r>
      <w:r w:rsidR="00F92448">
        <w:rPr>
          <w:sz w:val="20"/>
          <w:szCs w:val="20"/>
        </w:rPr>
        <w:t>-</w:t>
      </w:r>
      <w:r w:rsidRPr="00476741">
        <w:rPr>
          <w:sz w:val="20"/>
          <w:szCs w:val="20"/>
        </w:rPr>
        <w:t>ber tegangan PLN yang sama, dan diarahkan ke pengukuran tegangan AC.</w:t>
      </w:r>
    </w:p>
    <w:p w:rsidR="00476741" w:rsidRPr="00476741" w:rsidRDefault="00476741" w:rsidP="00476741">
      <w:pPr>
        <w:pStyle w:val="MainParagraph"/>
        <w:numPr>
          <w:ilvl w:val="0"/>
          <w:numId w:val="9"/>
        </w:numPr>
        <w:spacing w:line="240" w:lineRule="auto"/>
        <w:rPr>
          <w:sz w:val="20"/>
          <w:szCs w:val="20"/>
        </w:rPr>
      </w:pPr>
      <w:r w:rsidRPr="00476741">
        <w:rPr>
          <w:sz w:val="20"/>
          <w:szCs w:val="20"/>
        </w:rPr>
        <w:t>Nilai rasio tegangan pada perangkat diatur pa</w:t>
      </w:r>
      <w:r w:rsidR="00F92448">
        <w:rPr>
          <w:sz w:val="20"/>
          <w:szCs w:val="20"/>
        </w:rPr>
        <w:t>-</w:t>
      </w:r>
      <w:r w:rsidRPr="00476741">
        <w:rPr>
          <w:sz w:val="20"/>
          <w:szCs w:val="20"/>
        </w:rPr>
        <w:t>da satu nilai tetap, dalam hal ini dicoba dengan nilai 2,0000 V∙LSB</w:t>
      </w:r>
      <w:r w:rsidRPr="00476741">
        <w:rPr>
          <w:sz w:val="20"/>
          <w:szCs w:val="20"/>
          <w:vertAlign w:val="superscript"/>
        </w:rPr>
        <w:t>-1</w:t>
      </w:r>
      <w:r w:rsidRPr="00476741">
        <w:rPr>
          <w:sz w:val="20"/>
          <w:szCs w:val="20"/>
        </w:rPr>
        <w:t xml:space="preserve">. Nilai </w:t>
      </w:r>
      <w:r w:rsidRPr="00476741">
        <w:rPr>
          <w:i/>
          <w:sz w:val="20"/>
          <w:szCs w:val="20"/>
          <w:lang w:val="en-US"/>
        </w:rPr>
        <w:t>offset</w:t>
      </w:r>
      <w:r w:rsidRPr="00476741">
        <w:rPr>
          <w:sz w:val="20"/>
          <w:szCs w:val="20"/>
        </w:rPr>
        <w:t xml:space="preserve"> tegangan pa</w:t>
      </w:r>
      <w:r w:rsidR="00F92448">
        <w:rPr>
          <w:sz w:val="20"/>
          <w:szCs w:val="20"/>
        </w:rPr>
        <w:t>-</w:t>
      </w:r>
      <w:r w:rsidRPr="00476741">
        <w:rPr>
          <w:sz w:val="20"/>
          <w:szCs w:val="20"/>
        </w:rPr>
        <w:t>da perangkat diatur pada titik tengah antara 0 dengan 1023, yaitu 511,0 LSB.</w:t>
      </w:r>
    </w:p>
    <w:p w:rsidR="00476741" w:rsidRPr="00476741" w:rsidRDefault="00476741" w:rsidP="00476741">
      <w:pPr>
        <w:pStyle w:val="MainParagraph"/>
        <w:numPr>
          <w:ilvl w:val="0"/>
          <w:numId w:val="9"/>
        </w:numPr>
        <w:spacing w:line="240" w:lineRule="auto"/>
        <w:rPr>
          <w:sz w:val="20"/>
          <w:szCs w:val="20"/>
        </w:rPr>
      </w:pPr>
      <w:r w:rsidRPr="00476741">
        <w:rPr>
          <w:sz w:val="20"/>
          <w:szCs w:val="20"/>
        </w:rPr>
        <w:t>Nilai kalibrasi disimpan, kemudian mengak</w:t>
      </w:r>
      <w:r w:rsidR="00F92448">
        <w:rPr>
          <w:sz w:val="20"/>
          <w:szCs w:val="20"/>
        </w:rPr>
        <w:t>-</w:t>
      </w:r>
      <w:r w:rsidRPr="00476741">
        <w:rPr>
          <w:sz w:val="20"/>
          <w:szCs w:val="20"/>
        </w:rPr>
        <w:t xml:space="preserve">tifkan modus normal, dan tampilan tegangan pada sudut kanan atas (seperti pada </w:t>
      </w:r>
      <w:r w:rsidRPr="00476741">
        <w:rPr>
          <w:sz w:val="20"/>
          <w:szCs w:val="20"/>
        </w:rPr>
        <w:fldChar w:fldCharType="begin"/>
      </w:r>
      <w:r w:rsidRPr="00476741">
        <w:rPr>
          <w:sz w:val="20"/>
          <w:szCs w:val="20"/>
        </w:rPr>
        <w:instrText xml:space="preserve"> REF _Ref172907498 \r \h </w:instrText>
      </w:r>
      <w:r w:rsidRPr="00476741">
        <w:rPr>
          <w:sz w:val="20"/>
          <w:szCs w:val="20"/>
        </w:rPr>
      </w:r>
      <w:r w:rsidRPr="00476741">
        <w:rPr>
          <w:sz w:val="20"/>
          <w:szCs w:val="20"/>
        </w:rPr>
        <w:fldChar w:fldCharType="separate"/>
      </w:r>
      <w:r w:rsidRPr="00476741">
        <w:rPr>
          <w:sz w:val="20"/>
          <w:szCs w:val="20"/>
        </w:rPr>
        <w:t>Gambar 4.17</w:t>
      </w:r>
      <w:r w:rsidRPr="00476741">
        <w:rPr>
          <w:sz w:val="20"/>
          <w:szCs w:val="20"/>
        </w:rPr>
        <w:fldChar w:fldCharType="end"/>
      </w:r>
      <w:r w:rsidRPr="00476741">
        <w:rPr>
          <w:sz w:val="20"/>
          <w:szCs w:val="20"/>
        </w:rPr>
        <w:t>) dicatat dan dibandingkan dengan nilai tegangan terukur pada multimeter. Selisih an</w:t>
      </w:r>
      <w:r w:rsidR="00F92448">
        <w:rPr>
          <w:sz w:val="20"/>
          <w:szCs w:val="20"/>
        </w:rPr>
        <w:t>-</w:t>
      </w:r>
      <w:r w:rsidRPr="00476741">
        <w:rPr>
          <w:sz w:val="20"/>
          <w:szCs w:val="20"/>
        </w:rPr>
        <w:t>tara nilai tegangan yang ditampilkan perang</w:t>
      </w:r>
      <w:r w:rsidR="00F92448">
        <w:rPr>
          <w:sz w:val="20"/>
          <w:szCs w:val="20"/>
        </w:rPr>
        <w:t>-</w:t>
      </w:r>
      <w:r w:rsidRPr="00476741">
        <w:rPr>
          <w:sz w:val="20"/>
          <w:szCs w:val="20"/>
        </w:rPr>
        <w:t>kat dengan yang ditampilkan multimeter dihi</w:t>
      </w:r>
      <w:r w:rsidR="00F92448">
        <w:rPr>
          <w:sz w:val="20"/>
          <w:szCs w:val="20"/>
        </w:rPr>
        <w:t>-</w:t>
      </w:r>
      <w:r w:rsidRPr="00476741">
        <w:rPr>
          <w:sz w:val="20"/>
          <w:szCs w:val="20"/>
        </w:rPr>
        <w:t>tung dalam volt dan dalam persen.</w:t>
      </w:r>
    </w:p>
    <w:p w:rsidR="00476741" w:rsidRPr="00476741" w:rsidRDefault="00476741" w:rsidP="00476741">
      <w:pPr>
        <w:pStyle w:val="MainParagraph"/>
        <w:numPr>
          <w:ilvl w:val="0"/>
          <w:numId w:val="9"/>
        </w:numPr>
        <w:spacing w:line="240" w:lineRule="auto"/>
        <w:rPr>
          <w:sz w:val="20"/>
          <w:szCs w:val="20"/>
        </w:rPr>
      </w:pPr>
      <w:r w:rsidRPr="00476741">
        <w:rPr>
          <w:sz w:val="20"/>
          <w:szCs w:val="20"/>
        </w:rPr>
        <w:t xml:space="preserve">Tahap pertama adalah menentukan </w:t>
      </w:r>
      <w:r w:rsidRPr="00476741">
        <w:rPr>
          <w:i/>
          <w:sz w:val="20"/>
          <w:szCs w:val="20"/>
          <w:lang w:val="en-US"/>
        </w:rPr>
        <w:t>offset</w:t>
      </w:r>
      <w:r w:rsidRPr="00476741">
        <w:rPr>
          <w:sz w:val="20"/>
          <w:szCs w:val="20"/>
        </w:rPr>
        <w:t xml:space="preserve"> te</w:t>
      </w:r>
      <w:r w:rsidR="00F92448">
        <w:rPr>
          <w:sz w:val="20"/>
          <w:szCs w:val="20"/>
        </w:rPr>
        <w:t>-</w:t>
      </w:r>
      <w:r w:rsidRPr="00476741">
        <w:rPr>
          <w:sz w:val="20"/>
          <w:szCs w:val="20"/>
        </w:rPr>
        <w:t>gangan yang menghasilkan selisih dalam per</w:t>
      </w:r>
      <w:r w:rsidR="00F92448">
        <w:rPr>
          <w:sz w:val="20"/>
          <w:szCs w:val="20"/>
        </w:rPr>
        <w:t>-</w:t>
      </w:r>
      <w:r w:rsidRPr="00476741">
        <w:rPr>
          <w:sz w:val="20"/>
          <w:szCs w:val="20"/>
        </w:rPr>
        <w:t>sen yang terkecil (tidak harus nol). Hal ini di</w:t>
      </w:r>
      <w:r w:rsidR="00F92448">
        <w:rPr>
          <w:sz w:val="20"/>
          <w:szCs w:val="20"/>
        </w:rPr>
        <w:t>-</w:t>
      </w:r>
      <w:r w:rsidRPr="00476741">
        <w:rPr>
          <w:sz w:val="20"/>
          <w:szCs w:val="20"/>
        </w:rPr>
        <w:t>lakukan dengan cara menaikkan atau menu</w:t>
      </w:r>
      <w:r w:rsidR="00F92448">
        <w:rPr>
          <w:sz w:val="20"/>
          <w:szCs w:val="20"/>
        </w:rPr>
        <w:t>-</w:t>
      </w:r>
      <w:r w:rsidRPr="00476741">
        <w:rPr>
          <w:sz w:val="20"/>
          <w:szCs w:val="20"/>
        </w:rPr>
        <w:t xml:space="preserve">runkan nilai </w:t>
      </w:r>
      <w:r w:rsidRPr="00F92448">
        <w:rPr>
          <w:i/>
          <w:sz w:val="20"/>
          <w:szCs w:val="20"/>
          <w:lang w:val="en-US"/>
        </w:rPr>
        <w:t>offset</w:t>
      </w:r>
      <w:r w:rsidRPr="00476741">
        <w:rPr>
          <w:sz w:val="20"/>
          <w:szCs w:val="20"/>
        </w:rPr>
        <w:t xml:space="preserve"> tegangan dengan jeda tertentu, misalkan 10 LSB, kemudian nilai kalibrasi disimpan kembali, dan langkah nomor 5 dijalankan kembali.</w:t>
      </w:r>
    </w:p>
    <w:p w:rsidR="00476741" w:rsidRPr="00476741" w:rsidRDefault="00476741" w:rsidP="00476741">
      <w:pPr>
        <w:pStyle w:val="MainParagraph"/>
        <w:numPr>
          <w:ilvl w:val="0"/>
          <w:numId w:val="9"/>
        </w:numPr>
        <w:spacing w:line="240" w:lineRule="auto"/>
        <w:rPr>
          <w:sz w:val="20"/>
          <w:szCs w:val="20"/>
        </w:rPr>
      </w:pPr>
      <w:proofErr w:type="spellStart"/>
      <w:r w:rsidRPr="00476741">
        <w:rPr>
          <w:sz w:val="20"/>
          <w:szCs w:val="20"/>
          <w:lang w:val="en-AU"/>
        </w:rPr>
        <w:t>Langkah</w:t>
      </w:r>
      <w:proofErr w:type="spellEnd"/>
      <w:r w:rsidRPr="00476741">
        <w:rPr>
          <w:sz w:val="20"/>
          <w:szCs w:val="20"/>
          <w:lang w:val="en-AU"/>
        </w:rPr>
        <w:t xml:space="preserve"> </w:t>
      </w:r>
      <w:proofErr w:type="spellStart"/>
      <w:r w:rsidRPr="00476741">
        <w:rPr>
          <w:sz w:val="20"/>
          <w:szCs w:val="20"/>
          <w:lang w:val="en-AU"/>
        </w:rPr>
        <w:t>nomor</w:t>
      </w:r>
      <w:proofErr w:type="spellEnd"/>
      <w:r w:rsidRPr="00476741">
        <w:rPr>
          <w:sz w:val="20"/>
          <w:szCs w:val="20"/>
          <w:lang w:val="en-AU"/>
        </w:rPr>
        <w:t xml:space="preserve"> 6 </w:t>
      </w:r>
      <w:r w:rsidRPr="00476741">
        <w:rPr>
          <w:sz w:val="20"/>
          <w:szCs w:val="20"/>
        </w:rPr>
        <w:t>dilakukan</w:t>
      </w:r>
      <w:r w:rsidRPr="00476741">
        <w:rPr>
          <w:sz w:val="20"/>
          <w:szCs w:val="20"/>
          <w:lang w:val="en-AU"/>
        </w:rPr>
        <w:t xml:space="preserve"> </w:t>
      </w:r>
      <w:proofErr w:type="spellStart"/>
      <w:r w:rsidRPr="00476741">
        <w:rPr>
          <w:sz w:val="20"/>
          <w:szCs w:val="20"/>
          <w:lang w:val="en-AU"/>
        </w:rPr>
        <w:t>secara</w:t>
      </w:r>
      <w:proofErr w:type="spellEnd"/>
      <w:r w:rsidRPr="00476741">
        <w:rPr>
          <w:sz w:val="20"/>
          <w:szCs w:val="20"/>
          <w:lang w:val="en-AU"/>
        </w:rPr>
        <w:t xml:space="preserve"> </w:t>
      </w:r>
      <w:proofErr w:type="spellStart"/>
      <w:r w:rsidRPr="00476741">
        <w:rPr>
          <w:sz w:val="20"/>
          <w:szCs w:val="20"/>
          <w:lang w:val="en-AU"/>
        </w:rPr>
        <w:t>berulang-ulang</w:t>
      </w:r>
      <w:proofErr w:type="spellEnd"/>
      <w:r w:rsidRPr="00476741">
        <w:rPr>
          <w:sz w:val="20"/>
          <w:szCs w:val="20"/>
          <w:lang w:val="en-AU"/>
        </w:rPr>
        <w:t xml:space="preserve"> </w:t>
      </w:r>
      <w:proofErr w:type="spellStart"/>
      <w:r w:rsidRPr="00476741">
        <w:rPr>
          <w:sz w:val="20"/>
          <w:szCs w:val="20"/>
          <w:lang w:val="en-AU"/>
        </w:rPr>
        <w:t>hingga</w:t>
      </w:r>
      <w:proofErr w:type="spellEnd"/>
      <w:r w:rsidRPr="00476741">
        <w:rPr>
          <w:sz w:val="20"/>
          <w:szCs w:val="20"/>
          <w:lang w:val="en-AU"/>
        </w:rPr>
        <w:t xml:space="preserve"> </w:t>
      </w:r>
      <w:proofErr w:type="spellStart"/>
      <w:r w:rsidRPr="00476741">
        <w:rPr>
          <w:sz w:val="20"/>
          <w:szCs w:val="20"/>
          <w:lang w:val="en-AU"/>
        </w:rPr>
        <w:t>didapatkan</w:t>
      </w:r>
      <w:proofErr w:type="spellEnd"/>
      <w:r w:rsidRPr="00476741">
        <w:rPr>
          <w:sz w:val="20"/>
          <w:szCs w:val="20"/>
          <w:lang w:val="en-AU"/>
        </w:rPr>
        <w:t xml:space="preserve"> </w:t>
      </w:r>
      <w:proofErr w:type="spellStart"/>
      <w:r w:rsidRPr="00476741">
        <w:rPr>
          <w:sz w:val="20"/>
          <w:szCs w:val="20"/>
          <w:lang w:val="en-AU"/>
        </w:rPr>
        <w:t>selisih</w:t>
      </w:r>
      <w:proofErr w:type="spellEnd"/>
      <w:r w:rsidRPr="00476741">
        <w:rPr>
          <w:sz w:val="20"/>
          <w:szCs w:val="20"/>
          <w:lang w:val="en-AU"/>
        </w:rPr>
        <w:t xml:space="preserve"> </w:t>
      </w:r>
      <w:proofErr w:type="spellStart"/>
      <w:r w:rsidRPr="00476741">
        <w:rPr>
          <w:sz w:val="20"/>
          <w:szCs w:val="20"/>
          <w:lang w:val="en-AU"/>
        </w:rPr>
        <w:t>dalam</w:t>
      </w:r>
      <w:proofErr w:type="spellEnd"/>
      <w:r w:rsidRPr="00476741">
        <w:rPr>
          <w:sz w:val="20"/>
          <w:szCs w:val="20"/>
          <w:lang w:val="en-AU"/>
        </w:rPr>
        <w:t xml:space="preserve"> </w:t>
      </w:r>
      <w:proofErr w:type="spellStart"/>
      <w:r w:rsidRPr="00476741">
        <w:rPr>
          <w:sz w:val="20"/>
          <w:szCs w:val="20"/>
          <w:lang w:val="en-AU"/>
        </w:rPr>
        <w:t>persen</w:t>
      </w:r>
      <w:proofErr w:type="spellEnd"/>
      <w:r w:rsidRPr="00476741">
        <w:rPr>
          <w:sz w:val="20"/>
          <w:szCs w:val="20"/>
          <w:lang w:val="en-AU"/>
        </w:rPr>
        <w:t xml:space="preserve"> yang </w:t>
      </w:r>
      <w:proofErr w:type="spellStart"/>
      <w:r w:rsidRPr="00476741">
        <w:rPr>
          <w:sz w:val="20"/>
          <w:szCs w:val="20"/>
          <w:lang w:val="en-AU"/>
        </w:rPr>
        <w:t>terkecil</w:t>
      </w:r>
      <w:proofErr w:type="spellEnd"/>
      <w:r w:rsidRPr="00476741">
        <w:rPr>
          <w:sz w:val="20"/>
          <w:szCs w:val="20"/>
          <w:lang w:val="en-AU"/>
        </w:rPr>
        <w:t xml:space="preserve">. </w:t>
      </w:r>
      <w:proofErr w:type="spellStart"/>
      <w:r w:rsidRPr="00476741">
        <w:rPr>
          <w:sz w:val="20"/>
          <w:szCs w:val="20"/>
          <w:lang w:val="en-AU"/>
        </w:rPr>
        <w:t>Jika</w:t>
      </w:r>
      <w:proofErr w:type="spellEnd"/>
      <w:r w:rsidRPr="00476741">
        <w:rPr>
          <w:sz w:val="20"/>
          <w:szCs w:val="20"/>
          <w:lang w:val="en-AU"/>
        </w:rPr>
        <w:t xml:space="preserve"> </w:t>
      </w:r>
      <w:proofErr w:type="spellStart"/>
      <w:r w:rsidRPr="00476741">
        <w:rPr>
          <w:sz w:val="20"/>
          <w:szCs w:val="20"/>
          <w:lang w:val="en-AU"/>
        </w:rPr>
        <w:t>dalam</w:t>
      </w:r>
      <w:proofErr w:type="spellEnd"/>
      <w:r w:rsidRPr="00476741">
        <w:rPr>
          <w:sz w:val="20"/>
          <w:szCs w:val="20"/>
          <w:lang w:val="en-AU"/>
        </w:rPr>
        <w:t xml:space="preserve"> </w:t>
      </w:r>
      <w:proofErr w:type="spellStart"/>
      <w:r w:rsidRPr="00476741">
        <w:rPr>
          <w:sz w:val="20"/>
          <w:szCs w:val="20"/>
          <w:lang w:val="en-AU"/>
        </w:rPr>
        <w:t>perjalanannya</w:t>
      </w:r>
      <w:proofErr w:type="spellEnd"/>
      <w:r w:rsidRPr="00476741">
        <w:rPr>
          <w:sz w:val="20"/>
          <w:szCs w:val="20"/>
          <w:lang w:val="en-AU"/>
        </w:rPr>
        <w:t xml:space="preserve"> </w:t>
      </w:r>
      <w:proofErr w:type="spellStart"/>
      <w:r w:rsidRPr="00476741">
        <w:rPr>
          <w:sz w:val="20"/>
          <w:szCs w:val="20"/>
          <w:lang w:val="en-AU"/>
        </w:rPr>
        <w:t>selisih</w:t>
      </w:r>
      <w:proofErr w:type="spellEnd"/>
      <w:r w:rsidRPr="00476741">
        <w:rPr>
          <w:sz w:val="20"/>
          <w:szCs w:val="20"/>
          <w:lang w:val="en-AU"/>
        </w:rPr>
        <w:t xml:space="preserve"> </w:t>
      </w:r>
      <w:proofErr w:type="spellStart"/>
      <w:r w:rsidRPr="00476741">
        <w:rPr>
          <w:sz w:val="20"/>
          <w:szCs w:val="20"/>
          <w:lang w:val="en-AU"/>
        </w:rPr>
        <w:t>kembali</w:t>
      </w:r>
      <w:proofErr w:type="spellEnd"/>
      <w:r w:rsidRPr="00476741">
        <w:rPr>
          <w:sz w:val="20"/>
          <w:szCs w:val="20"/>
          <w:lang w:val="en-AU"/>
        </w:rPr>
        <w:t xml:space="preserve"> </w:t>
      </w:r>
      <w:proofErr w:type="spellStart"/>
      <w:r w:rsidRPr="00476741">
        <w:rPr>
          <w:sz w:val="20"/>
          <w:szCs w:val="20"/>
          <w:lang w:val="en-AU"/>
        </w:rPr>
        <w:t>membesar</w:t>
      </w:r>
      <w:proofErr w:type="spellEnd"/>
      <w:r w:rsidRPr="00476741">
        <w:rPr>
          <w:sz w:val="20"/>
          <w:szCs w:val="20"/>
          <w:lang w:val="en-AU"/>
        </w:rPr>
        <w:t xml:space="preserve">, </w:t>
      </w:r>
      <w:proofErr w:type="spellStart"/>
      <w:r w:rsidRPr="00476741">
        <w:rPr>
          <w:sz w:val="20"/>
          <w:szCs w:val="20"/>
          <w:lang w:val="en-AU"/>
        </w:rPr>
        <w:t>maka</w:t>
      </w:r>
      <w:proofErr w:type="spellEnd"/>
      <w:r w:rsidRPr="00476741">
        <w:rPr>
          <w:sz w:val="20"/>
          <w:szCs w:val="20"/>
          <w:lang w:val="en-AU"/>
        </w:rPr>
        <w:t xml:space="preserve"> </w:t>
      </w:r>
      <w:proofErr w:type="spellStart"/>
      <w:r w:rsidRPr="00476741">
        <w:rPr>
          <w:sz w:val="20"/>
          <w:szCs w:val="20"/>
          <w:lang w:val="en-AU"/>
        </w:rPr>
        <w:t>diperlukan</w:t>
      </w:r>
      <w:proofErr w:type="spellEnd"/>
      <w:r w:rsidRPr="00476741">
        <w:rPr>
          <w:sz w:val="20"/>
          <w:szCs w:val="20"/>
          <w:lang w:val="en-AU"/>
        </w:rPr>
        <w:t xml:space="preserve"> </w:t>
      </w:r>
      <w:proofErr w:type="spellStart"/>
      <w:r w:rsidRPr="00476741">
        <w:rPr>
          <w:sz w:val="20"/>
          <w:szCs w:val="20"/>
          <w:lang w:val="en-AU"/>
        </w:rPr>
        <w:t>kembali</w:t>
      </w:r>
      <w:proofErr w:type="spellEnd"/>
      <w:r w:rsidRPr="00476741">
        <w:rPr>
          <w:sz w:val="20"/>
          <w:szCs w:val="20"/>
          <w:lang w:val="en-AU"/>
        </w:rPr>
        <w:t xml:space="preserve"> </w:t>
      </w:r>
      <w:proofErr w:type="spellStart"/>
      <w:r w:rsidRPr="00476741">
        <w:rPr>
          <w:sz w:val="20"/>
          <w:szCs w:val="20"/>
          <w:lang w:val="en-AU"/>
        </w:rPr>
        <w:t>lagi</w:t>
      </w:r>
      <w:proofErr w:type="spellEnd"/>
      <w:r w:rsidRPr="00476741">
        <w:rPr>
          <w:sz w:val="20"/>
          <w:szCs w:val="20"/>
          <w:lang w:val="en-AU"/>
        </w:rPr>
        <w:t xml:space="preserve"> </w:t>
      </w:r>
      <w:proofErr w:type="spellStart"/>
      <w:r w:rsidRPr="00476741">
        <w:rPr>
          <w:sz w:val="20"/>
          <w:szCs w:val="20"/>
          <w:lang w:val="en-AU"/>
        </w:rPr>
        <w:t>ke</w:t>
      </w:r>
      <w:proofErr w:type="spellEnd"/>
      <w:r w:rsidRPr="00476741">
        <w:rPr>
          <w:sz w:val="20"/>
          <w:szCs w:val="20"/>
          <w:lang w:val="en-AU"/>
        </w:rPr>
        <w:t xml:space="preserve"> </w:t>
      </w:r>
      <w:proofErr w:type="spellStart"/>
      <w:r w:rsidRPr="00476741">
        <w:rPr>
          <w:sz w:val="20"/>
          <w:szCs w:val="20"/>
          <w:lang w:val="en-AU"/>
        </w:rPr>
        <w:t>nilai</w:t>
      </w:r>
      <w:proofErr w:type="spellEnd"/>
      <w:r w:rsidRPr="00476741">
        <w:rPr>
          <w:sz w:val="20"/>
          <w:szCs w:val="20"/>
          <w:lang w:val="en-AU"/>
        </w:rPr>
        <w:t xml:space="preserve"> </w:t>
      </w:r>
      <w:proofErr w:type="spellStart"/>
      <w:r w:rsidRPr="00476741">
        <w:rPr>
          <w:sz w:val="20"/>
          <w:szCs w:val="20"/>
          <w:lang w:val="en-AU"/>
        </w:rPr>
        <w:t>terendah</w:t>
      </w:r>
      <w:proofErr w:type="spellEnd"/>
      <w:r w:rsidRPr="00476741">
        <w:rPr>
          <w:sz w:val="20"/>
          <w:szCs w:val="20"/>
          <w:lang w:val="en-AU"/>
        </w:rPr>
        <w:t xml:space="preserve"> </w:t>
      </w:r>
      <w:proofErr w:type="spellStart"/>
      <w:r w:rsidRPr="00476741">
        <w:rPr>
          <w:sz w:val="20"/>
          <w:szCs w:val="20"/>
          <w:lang w:val="en-AU"/>
        </w:rPr>
        <w:t>sebelumnya</w:t>
      </w:r>
      <w:proofErr w:type="spellEnd"/>
      <w:r w:rsidRPr="00476741">
        <w:rPr>
          <w:sz w:val="20"/>
          <w:szCs w:val="20"/>
          <w:lang w:val="en-AU"/>
        </w:rPr>
        <w:t xml:space="preserve">, </w:t>
      </w:r>
      <w:proofErr w:type="spellStart"/>
      <w:r w:rsidRPr="00476741">
        <w:rPr>
          <w:sz w:val="20"/>
          <w:szCs w:val="20"/>
          <w:lang w:val="en-AU"/>
        </w:rPr>
        <w:t>hingga</w:t>
      </w:r>
      <w:proofErr w:type="spellEnd"/>
      <w:r w:rsidRPr="00476741">
        <w:rPr>
          <w:sz w:val="20"/>
          <w:szCs w:val="20"/>
          <w:lang w:val="en-AU"/>
        </w:rPr>
        <w:t xml:space="preserve"> </w:t>
      </w:r>
      <w:proofErr w:type="spellStart"/>
      <w:r w:rsidRPr="00476741">
        <w:rPr>
          <w:sz w:val="20"/>
          <w:szCs w:val="20"/>
          <w:lang w:val="en-AU"/>
        </w:rPr>
        <w:t>selisih</w:t>
      </w:r>
      <w:proofErr w:type="spellEnd"/>
      <w:r w:rsidRPr="00476741">
        <w:rPr>
          <w:sz w:val="20"/>
          <w:szCs w:val="20"/>
          <w:lang w:val="en-AU"/>
        </w:rPr>
        <w:t xml:space="preserve"> </w:t>
      </w:r>
      <w:proofErr w:type="spellStart"/>
      <w:r w:rsidRPr="00476741">
        <w:rPr>
          <w:sz w:val="20"/>
          <w:szCs w:val="20"/>
          <w:lang w:val="en-AU"/>
        </w:rPr>
        <w:t>terkecil</w:t>
      </w:r>
      <w:proofErr w:type="spellEnd"/>
      <w:r w:rsidRPr="00476741">
        <w:rPr>
          <w:sz w:val="20"/>
          <w:szCs w:val="20"/>
          <w:lang w:val="en-AU"/>
        </w:rPr>
        <w:t xml:space="preserve"> </w:t>
      </w:r>
      <w:proofErr w:type="spellStart"/>
      <w:r w:rsidRPr="00476741">
        <w:rPr>
          <w:sz w:val="20"/>
          <w:szCs w:val="20"/>
          <w:lang w:val="en-AU"/>
        </w:rPr>
        <w:t>didapatkan</w:t>
      </w:r>
      <w:proofErr w:type="spellEnd"/>
      <w:r w:rsidRPr="00476741">
        <w:rPr>
          <w:sz w:val="20"/>
          <w:szCs w:val="20"/>
          <w:lang w:val="en-AU"/>
        </w:rPr>
        <w:t>.</w:t>
      </w:r>
    </w:p>
    <w:p w:rsidR="000C3F3F" w:rsidRPr="00476741" w:rsidRDefault="000C3F3F" w:rsidP="00476741">
      <w:pPr>
        <w:keepNext/>
        <w:pBdr>
          <w:top w:val="nil"/>
          <w:left w:val="nil"/>
          <w:bottom w:val="nil"/>
          <w:right w:val="nil"/>
          <w:between w:val="nil"/>
        </w:pBdr>
        <w:spacing w:before="120"/>
        <w:jc w:val="center"/>
        <w:rPr>
          <w:color w:val="000000"/>
          <w:sz w:val="20"/>
          <w:szCs w:val="20"/>
          <w:lang w:val="id-ID"/>
        </w:rPr>
      </w:pPr>
      <w:proofErr w:type="spellStart"/>
      <w:proofErr w:type="gramStart"/>
      <w:r>
        <w:rPr>
          <w:b/>
          <w:color w:val="000000"/>
          <w:sz w:val="20"/>
          <w:szCs w:val="20"/>
        </w:rPr>
        <w:lastRenderedPageBreak/>
        <w:t>Tabel</w:t>
      </w:r>
      <w:proofErr w:type="spellEnd"/>
      <w:r>
        <w:rPr>
          <w:b/>
          <w:color w:val="000000"/>
          <w:sz w:val="20"/>
          <w:szCs w:val="20"/>
        </w:rPr>
        <w:t xml:space="preserve"> 1</w:t>
      </w:r>
      <w:r>
        <w:rPr>
          <w:color w:val="000000"/>
          <w:sz w:val="20"/>
          <w:szCs w:val="20"/>
        </w:rPr>
        <w:t>.</w:t>
      </w:r>
      <w:proofErr w:type="gramEnd"/>
      <w:r>
        <w:rPr>
          <w:color w:val="000000"/>
          <w:sz w:val="20"/>
          <w:szCs w:val="20"/>
        </w:rPr>
        <w:t xml:space="preserve"> </w:t>
      </w:r>
      <w:r w:rsidR="00476741">
        <w:rPr>
          <w:sz w:val="20"/>
          <w:lang w:val="id-ID"/>
        </w:rPr>
        <w:t>Proses Kalibrasi Sensor Tegangan</w:t>
      </w:r>
    </w:p>
    <w:tbl>
      <w:tblPr>
        <w:tblW w:w="0" w:type="auto"/>
        <w:jc w:val="center"/>
        <w:tblCellMar>
          <w:left w:w="28" w:type="dxa"/>
          <w:right w:w="28" w:type="dxa"/>
        </w:tblCellMar>
        <w:tblLook w:val="04A0" w:firstRow="1" w:lastRow="0" w:firstColumn="1" w:lastColumn="0" w:noHBand="0" w:noVBand="1"/>
      </w:tblPr>
      <w:tblGrid>
        <w:gridCol w:w="292"/>
        <w:gridCol w:w="625"/>
        <w:gridCol w:w="474"/>
        <w:gridCol w:w="891"/>
        <w:gridCol w:w="931"/>
        <w:gridCol w:w="688"/>
        <w:gridCol w:w="685"/>
      </w:tblGrid>
      <w:tr w:rsidR="00476741" w:rsidRPr="00476741" w:rsidTr="00476741">
        <w:trPr>
          <w:trHeight w:val="227"/>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r w:rsidRPr="00476741">
              <w:rPr>
                <w:b/>
                <w:bCs/>
                <w:color w:val="000000"/>
                <w:sz w:val="16"/>
                <w:szCs w:val="16"/>
              </w:rPr>
              <w:t>No.</w:t>
            </w:r>
          </w:p>
        </w:tc>
        <w:tc>
          <w:tcPr>
            <w:tcW w:w="0" w:type="auto"/>
            <w:gridSpan w:val="2"/>
            <w:tcBorders>
              <w:top w:val="single" w:sz="4" w:space="0" w:color="auto"/>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proofErr w:type="spellStart"/>
            <w:r w:rsidRPr="00476741">
              <w:rPr>
                <w:b/>
                <w:bCs/>
                <w:color w:val="000000"/>
                <w:sz w:val="16"/>
                <w:szCs w:val="16"/>
              </w:rPr>
              <w:t>Nilai</w:t>
            </w:r>
            <w:proofErr w:type="spellEnd"/>
            <w:r w:rsidRPr="00476741">
              <w:rPr>
                <w:b/>
                <w:bCs/>
                <w:color w:val="000000"/>
                <w:sz w:val="16"/>
                <w:szCs w:val="16"/>
              </w:rPr>
              <w:t xml:space="preserve"> </w:t>
            </w:r>
            <w:proofErr w:type="spellStart"/>
            <w:r w:rsidRPr="00476741">
              <w:rPr>
                <w:b/>
                <w:bCs/>
                <w:color w:val="000000"/>
                <w:sz w:val="16"/>
                <w:szCs w:val="16"/>
              </w:rPr>
              <w:t>Kalibrasi</w:t>
            </w:r>
            <w:proofErr w:type="spellEnd"/>
          </w:p>
        </w:tc>
        <w:tc>
          <w:tcPr>
            <w:tcW w:w="4855" w:type="dxa"/>
            <w:gridSpan w:val="4"/>
            <w:tcBorders>
              <w:top w:val="single" w:sz="4" w:space="0" w:color="auto"/>
              <w:left w:val="nil"/>
              <w:bottom w:val="single" w:sz="4" w:space="0" w:color="auto"/>
              <w:right w:val="single" w:sz="4" w:space="0" w:color="000000"/>
            </w:tcBorders>
            <w:shd w:val="clear" w:color="000000" w:fill="D9D9D9"/>
            <w:vAlign w:val="center"/>
            <w:hideMark/>
          </w:tcPr>
          <w:p w:rsidR="00476741" w:rsidRPr="00476741" w:rsidRDefault="00476741" w:rsidP="001C1E49">
            <w:pPr>
              <w:keepNext/>
              <w:jc w:val="center"/>
              <w:rPr>
                <w:b/>
                <w:bCs/>
                <w:color w:val="000000"/>
                <w:sz w:val="16"/>
                <w:szCs w:val="16"/>
              </w:rPr>
            </w:pPr>
            <w:proofErr w:type="spellStart"/>
            <w:r w:rsidRPr="00476741">
              <w:rPr>
                <w:b/>
                <w:bCs/>
                <w:color w:val="000000"/>
                <w:sz w:val="16"/>
                <w:szCs w:val="16"/>
              </w:rPr>
              <w:t>Pembacaan</w:t>
            </w:r>
            <w:proofErr w:type="spellEnd"/>
            <w:r w:rsidRPr="00476741">
              <w:rPr>
                <w:b/>
                <w:bCs/>
                <w:color w:val="000000"/>
                <w:sz w:val="16"/>
                <w:szCs w:val="16"/>
              </w:rPr>
              <w:t xml:space="preserve"> </w:t>
            </w:r>
            <w:proofErr w:type="spellStart"/>
            <w:r w:rsidRPr="00476741">
              <w:rPr>
                <w:b/>
                <w:bCs/>
                <w:color w:val="000000"/>
                <w:sz w:val="16"/>
                <w:szCs w:val="16"/>
              </w:rPr>
              <w:t>Tegangan</w:t>
            </w:r>
            <w:proofErr w:type="spellEnd"/>
          </w:p>
        </w:tc>
      </w:tr>
      <w:tr w:rsidR="00476741" w:rsidRPr="00476741" w:rsidTr="00476741">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6741" w:rsidRPr="00476741" w:rsidRDefault="00476741" w:rsidP="001C1E49">
            <w:pPr>
              <w:keepNext/>
              <w:rPr>
                <w:b/>
                <w:bCs/>
                <w:color w:val="000000"/>
                <w:sz w:val="16"/>
                <w:szCs w:val="16"/>
              </w:rPr>
            </w:pPr>
          </w:p>
        </w:tc>
        <w:tc>
          <w:tcPr>
            <w:tcW w:w="0" w:type="auto"/>
            <w:tcBorders>
              <w:top w:val="nil"/>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proofErr w:type="spellStart"/>
            <w:r w:rsidRPr="00476741">
              <w:rPr>
                <w:b/>
                <w:bCs/>
                <w:color w:val="000000"/>
                <w:sz w:val="16"/>
                <w:szCs w:val="16"/>
              </w:rPr>
              <w:t>Rasio</w:t>
            </w:r>
            <w:proofErr w:type="spellEnd"/>
            <w:r w:rsidRPr="00476741">
              <w:rPr>
                <w:b/>
                <w:bCs/>
                <w:color w:val="000000"/>
                <w:sz w:val="16"/>
                <w:szCs w:val="16"/>
              </w:rPr>
              <w:t xml:space="preserve"> </w:t>
            </w:r>
          </w:p>
          <w:p w:rsidR="00476741" w:rsidRPr="00476741" w:rsidRDefault="00476741" w:rsidP="001C1E49">
            <w:pPr>
              <w:keepNext/>
              <w:jc w:val="center"/>
              <w:rPr>
                <w:b/>
                <w:bCs/>
                <w:color w:val="000000"/>
                <w:sz w:val="16"/>
                <w:szCs w:val="16"/>
              </w:rPr>
            </w:pPr>
            <w:r>
              <w:rPr>
                <w:b/>
                <w:bCs/>
                <w:color w:val="000000"/>
                <w:sz w:val="16"/>
                <w:szCs w:val="16"/>
              </w:rPr>
              <w:t>(V/</w:t>
            </w:r>
            <w:r w:rsidRPr="00476741">
              <w:rPr>
                <w:b/>
                <w:bCs/>
                <w:color w:val="000000"/>
                <w:sz w:val="16"/>
                <w:szCs w:val="16"/>
              </w:rPr>
              <w:t>LSB)</w:t>
            </w:r>
          </w:p>
        </w:tc>
        <w:tc>
          <w:tcPr>
            <w:tcW w:w="0" w:type="auto"/>
            <w:tcBorders>
              <w:top w:val="nil"/>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r w:rsidRPr="00476741">
              <w:rPr>
                <w:b/>
                <w:bCs/>
                <w:color w:val="000000"/>
                <w:sz w:val="16"/>
                <w:szCs w:val="16"/>
              </w:rPr>
              <w:t>Offset</w:t>
            </w:r>
          </w:p>
          <w:p w:rsidR="00476741" w:rsidRPr="00476741" w:rsidRDefault="00476741" w:rsidP="001C1E49">
            <w:pPr>
              <w:keepNext/>
              <w:jc w:val="center"/>
              <w:rPr>
                <w:b/>
                <w:bCs/>
                <w:color w:val="000000"/>
                <w:sz w:val="16"/>
                <w:szCs w:val="16"/>
              </w:rPr>
            </w:pPr>
            <w:r w:rsidRPr="00476741">
              <w:rPr>
                <w:b/>
                <w:bCs/>
                <w:color w:val="000000"/>
                <w:sz w:val="16"/>
                <w:szCs w:val="16"/>
              </w:rPr>
              <w:t>(LSB)</w:t>
            </w:r>
          </w:p>
        </w:tc>
        <w:tc>
          <w:tcPr>
            <w:tcW w:w="1241" w:type="dxa"/>
            <w:tcBorders>
              <w:top w:val="nil"/>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proofErr w:type="spellStart"/>
            <w:r w:rsidRPr="00476741">
              <w:rPr>
                <w:b/>
                <w:bCs/>
                <w:color w:val="000000"/>
                <w:sz w:val="16"/>
                <w:szCs w:val="16"/>
              </w:rPr>
              <w:t>Perangkat</w:t>
            </w:r>
            <w:proofErr w:type="spellEnd"/>
            <w:r w:rsidRPr="00476741">
              <w:rPr>
                <w:b/>
                <w:bCs/>
                <w:color w:val="000000"/>
                <w:sz w:val="16"/>
                <w:szCs w:val="16"/>
              </w:rPr>
              <w:t xml:space="preserve"> </w:t>
            </w:r>
            <w:proofErr w:type="spellStart"/>
            <w:r w:rsidRPr="00476741">
              <w:rPr>
                <w:b/>
                <w:bCs/>
                <w:color w:val="000000"/>
                <w:sz w:val="16"/>
                <w:szCs w:val="16"/>
              </w:rPr>
              <w:t>Prototipe</w:t>
            </w:r>
            <w:proofErr w:type="spellEnd"/>
            <w:r w:rsidRPr="00476741">
              <w:rPr>
                <w:b/>
                <w:bCs/>
                <w:color w:val="000000"/>
                <w:sz w:val="16"/>
                <w:szCs w:val="16"/>
              </w:rPr>
              <w:t xml:space="preserve"> (V)</w:t>
            </w:r>
          </w:p>
        </w:tc>
        <w:tc>
          <w:tcPr>
            <w:tcW w:w="1194" w:type="dxa"/>
            <w:tcBorders>
              <w:top w:val="nil"/>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r w:rsidRPr="00476741">
              <w:rPr>
                <w:b/>
                <w:bCs/>
                <w:color w:val="000000"/>
                <w:sz w:val="16"/>
                <w:szCs w:val="16"/>
              </w:rPr>
              <w:t>Multimeter (V)</w:t>
            </w:r>
          </w:p>
        </w:tc>
        <w:tc>
          <w:tcPr>
            <w:tcW w:w="1215" w:type="dxa"/>
            <w:tcBorders>
              <w:top w:val="nil"/>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proofErr w:type="spellStart"/>
            <w:r w:rsidRPr="00476741">
              <w:rPr>
                <w:b/>
                <w:bCs/>
                <w:color w:val="000000"/>
                <w:sz w:val="16"/>
                <w:szCs w:val="16"/>
              </w:rPr>
              <w:t>Selisih</w:t>
            </w:r>
            <w:proofErr w:type="spellEnd"/>
            <w:r w:rsidRPr="00476741">
              <w:rPr>
                <w:b/>
                <w:bCs/>
                <w:color w:val="000000"/>
                <w:sz w:val="16"/>
                <w:szCs w:val="16"/>
              </w:rPr>
              <w:t xml:space="preserve"> (V)</w:t>
            </w:r>
          </w:p>
        </w:tc>
        <w:tc>
          <w:tcPr>
            <w:tcW w:w="1205" w:type="dxa"/>
            <w:tcBorders>
              <w:top w:val="nil"/>
              <w:left w:val="nil"/>
              <w:bottom w:val="single" w:sz="4" w:space="0" w:color="auto"/>
              <w:right w:val="single" w:sz="4" w:space="0" w:color="auto"/>
            </w:tcBorders>
            <w:shd w:val="clear" w:color="000000" w:fill="D9D9D9"/>
            <w:vAlign w:val="center"/>
            <w:hideMark/>
          </w:tcPr>
          <w:p w:rsidR="00476741" w:rsidRPr="00476741" w:rsidRDefault="00476741" w:rsidP="001C1E49">
            <w:pPr>
              <w:keepNext/>
              <w:jc w:val="center"/>
              <w:rPr>
                <w:b/>
                <w:bCs/>
                <w:color w:val="000000"/>
                <w:sz w:val="16"/>
                <w:szCs w:val="16"/>
              </w:rPr>
            </w:pPr>
            <w:proofErr w:type="spellStart"/>
            <w:r w:rsidRPr="00476741">
              <w:rPr>
                <w:b/>
                <w:bCs/>
                <w:color w:val="000000"/>
                <w:sz w:val="16"/>
                <w:szCs w:val="16"/>
              </w:rPr>
              <w:t>Selisih</w:t>
            </w:r>
            <w:proofErr w:type="spellEnd"/>
            <w:r w:rsidRPr="00476741">
              <w:rPr>
                <w:b/>
                <w:bCs/>
                <w:color w:val="000000"/>
                <w:sz w:val="16"/>
                <w:szCs w:val="16"/>
              </w:rPr>
              <w:t xml:space="preserve"> (%)</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511</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315</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227</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88</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38.9</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500</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293</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227</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66</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29.2</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490</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270</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224</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46</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20.6</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480</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247</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221</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26</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11.8</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470</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246</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228</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18</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8.1</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460</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261</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223</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38</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17.1</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450</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287</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229</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58</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25.5</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475</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247</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230</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17</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7.2</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477</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248</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228</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9.0</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472</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241</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227</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14</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6.3</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11</w:t>
            </w:r>
          </w:p>
        </w:tc>
        <w:tc>
          <w:tcPr>
            <w:tcW w:w="0" w:type="auto"/>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241</w:t>
            </w:r>
          </w:p>
        </w:tc>
        <w:tc>
          <w:tcPr>
            <w:tcW w:w="1194"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229</w:t>
            </w:r>
          </w:p>
        </w:tc>
        <w:tc>
          <w:tcPr>
            <w:tcW w:w="1215"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12</w:t>
            </w:r>
          </w:p>
        </w:tc>
        <w:tc>
          <w:tcPr>
            <w:tcW w:w="1205"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5.5</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474</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234</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220</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14</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6.4</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1.5000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176</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223</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-20.9</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1.7500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208</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225</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-17</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-7.7</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1.8000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213</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224</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-11</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-5.1</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1.8500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219</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224</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-5</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-2.5</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1.9000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225</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225</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0</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0.2</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1.8900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228</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229</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-0.3</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19</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1.8950</w:t>
            </w:r>
          </w:p>
        </w:tc>
        <w:tc>
          <w:tcPr>
            <w:tcW w:w="0" w:type="auto"/>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230</w:t>
            </w:r>
          </w:p>
        </w:tc>
        <w:tc>
          <w:tcPr>
            <w:tcW w:w="1194"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230</w:t>
            </w:r>
          </w:p>
        </w:tc>
        <w:tc>
          <w:tcPr>
            <w:tcW w:w="121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0</w:t>
            </w:r>
          </w:p>
        </w:tc>
        <w:tc>
          <w:tcPr>
            <w:tcW w:w="1205" w:type="dxa"/>
            <w:tcBorders>
              <w:top w:val="nil"/>
              <w:left w:val="nil"/>
              <w:bottom w:val="single" w:sz="4" w:space="0" w:color="auto"/>
              <w:right w:val="single" w:sz="4" w:space="0" w:color="auto"/>
            </w:tcBorders>
            <w:shd w:val="clear" w:color="auto" w:fill="auto"/>
            <w:vAlign w:val="center"/>
            <w:hideMark/>
          </w:tcPr>
          <w:p w:rsidR="00476741" w:rsidRPr="00476741" w:rsidRDefault="00476741" w:rsidP="001C1E49">
            <w:pPr>
              <w:keepNext/>
              <w:jc w:val="center"/>
              <w:rPr>
                <w:color w:val="000000"/>
                <w:sz w:val="16"/>
                <w:szCs w:val="16"/>
              </w:rPr>
            </w:pPr>
            <w:r w:rsidRPr="00476741">
              <w:rPr>
                <w:color w:val="000000"/>
                <w:sz w:val="16"/>
                <w:szCs w:val="16"/>
              </w:rPr>
              <w:t>-0.1</w:t>
            </w:r>
          </w:p>
        </w:tc>
      </w:tr>
      <w:tr w:rsidR="00476741" w:rsidRPr="00476741" w:rsidTr="00476741">
        <w:trPr>
          <w:trHeight w:val="170"/>
          <w:jc w:val="center"/>
        </w:trPr>
        <w:tc>
          <w:tcPr>
            <w:tcW w:w="0" w:type="auto"/>
            <w:tcBorders>
              <w:top w:val="nil"/>
              <w:left w:val="single" w:sz="4" w:space="0" w:color="auto"/>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20</w:t>
            </w:r>
          </w:p>
        </w:tc>
        <w:tc>
          <w:tcPr>
            <w:tcW w:w="0" w:type="auto"/>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1.8965</w:t>
            </w:r>
          </w:p>
        </w:tc>
        <w:tc>
          <w:tcPr>
            <w:tcW w:w="0" w:type="auto"/>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473</w:t>
            </w:r>
          </w:p>
        </w:tc>
        <w:tc>
          <w:tcPr>
            <w:tcW w:w="1241"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222</w:t>
            </w:r>
          </w:p>
        </w:tc>
        <w:tc>
          <w:tcPr>
            <w:tcW w:w="1194"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222</w:t>
            </w:r>
          </w:p>
        </w:tc>
        <w:tc>
          <w:tcPr>
            <w:tcW w:w="1215"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0</w:t>
            </w:r>
          </w:p>
        </w:tc>
        <w:tc>
          <w:tcPr>
            <w:tcW w:w="1205" w:type="dxa"/>
            <w:tcBorders>
              <w:top w:val="nil"/>
              <w:left w:val="nil"/>
              <w:bottom w:val="single" w:sz="4" w:space="0" w:color="auto"/>
              <w:right w:val="single" w:sz="4" w:space="0" w:color="auto"/>
            </w:tcBorders>
            <w:shd w:val="clear" w:color="000000" w:fill="B8CCE4"/>
            <w:vAlign w:val="center"/>
            <w:hideMark/>
          </w:tcPr>
          <w:p w:rsidR="00476741" w:rsidRPr="00476741" w:rsidRDefault="00476741" w:rsidP="001C1E49">
            <w:pPr>
              <w:keepNext/>
              <w:jc w:val="center"/>
              <w:rPr>
                <w:color w:val="000000"/>
                <w:sz w:val="16"/>
                <w:szCs w:val="16"/>
              </w:rPr>
            </w:pPr>
            <w:r w:rsidRPr="00476741">
              <w:rPr>
                <w:color w:val="000000"/>
                <w:sz w:val="16"/>
                <w:szCs w:val="16"/>
              </w:rPr>
              <w:t>0.0</w:t>
            </w:r>
          </w:p>
        </w:tc>
      </w:tr>
    </w:tbl>
    <w:p w:rsidR="000C3F3F" w:rsidRDefault="000C3F3F" w:rsidP="000C3F3F">
      <w:pPr>
        <w:pBdr>
          <w:top w:val="nil"/>
          <w:left w:val="nil"/>
          <w:bottom w:val="nil"/>
          <w:right w:val="nil"/>
          <w:between w:val="nil"/>
        </w:pBdr>
        <w:jc w:val="center"/>
        <w:rPr>
          <w:sz w:val="20"/>
          <w:szCs w:val="20"/>
          <w:lang w:val="id-ID"/>
        </w:rPr>
      </w:pPr>
    </w:p>
    <w:p w:rsidR="00476741" w:rsidRPr="00476741" w:rsidRDefault="00476741" w:rsidP="00476741">
      <w:pPr>
        <w:pStyle w:val="Nomoran"/>
        <w:spacing w:line="240" w:lineRule="auto"/>
        <w:rPr>
          <w:sz w:val="20"/>
        </w:rPr>
      </w:pPr>
      <w:r w:rsidRPr="00476741">
        <w:rPr>
          <w:sz w:val="20"/>
        </w:rPr>
        <w:t xml:space="preserve">Setelah nilai </w:t>
      </w:r>
      <w:r w:rsidRPr="00476741">
        <w:rPr>
          <w:i/>
          <w:sz w:val="20"/>
          <w:lang w:val="en-US"/>
        </w:rPr>
        <w:t>offset</w:t>
      </w:r>
      <w:r w:rsidRPr="00476741">
        <w:rPr>
          <w:sz w:val="20"/>
        </w:rPr>
        <w:t xml:space="preserve"> dengan selisih tegangan di</w:t>
      </w:r>
      <w:r w:rsidR="00F92448">
        <w:rPr>
          <w:sz w:val="20"/>
        </w:rPr>
        <w:t>-</w:t>
      </w:r>
      <w:r w:rsidRPr="00476741">
        <w:rPr>
          <w:sz w:val="20"/>
        </w:rPr>
        <w:t xml:space="preserve">dapatkan, maka nilai </w:t>
      </w:r>
      <w:r w:rsidRPr="00476741">
        <w:rPr>
          <w:i/>
          <w:sz w:val="20"/>
          <w:lang w:val="en-US"/>
        </w:rPr>
        <w:t>offset</w:t>
      </w:r>
      <w:r w:rsidRPr="00476741">
        <w:rPr>
          <w:sz w:val="20"/>
        </w:rPr>
        <w:t xml:space="preserve"> tersebut akan digu</w:t>
      </w:r>
      <w:r w:rsidR="00F92448">
        <w:rPr>
          <w:sz w:val="20"/>
        </w:rPr>
        <w:t>-</w:t>
      </w:r>
      <w:r w:rsidRPr="00476741">
        <w:rPr>
          <w:sz w:val="20"/>
        </w:rPr>
        <w:t>nakan dalam tahap kedua.</w:t>
      </w:r>
    </w:p>
    <w:p w:rsidR="00476741" w:rsidRPr="00476741" w:rsidRDefault="00476741" w:rsidP="00476741">
      <w:pPr>
        <w:pStyle w:val="Nomoran"/>
        <w:spacing w:line="240" w:lineRule="auto"/>
        <w:ind w:left="850"/>
        <w:rPr>
          <w:sz w:val="20"/>
        </w:rPr>
      </w:pPr>
      <w:r w:rsidRPr="00476741">
        <w:rPr>
          <w:sz w:val="20"/>
        </w:rPr>
        <w:t>Tahap kedua adalah menentukan nilai rasio te</w:t>
      </w:r>
      <w:r w:rsidR="00F92448">
        <w:rPr>
          <w:sz w:val="20"/>
        </w:rPr>
        <w:t>-</w:t>
      </w:r>
      <w:r w:rsidRPr="00476741">
        <w:rPr>
          <w:sz w:val="20"/>
        </w:rPr>
        <w:t>gangan yang menghasilkan selisih dalam per</w:t>
      </w:r>
      <w:r w:rsidR="00F92448">
        <w:rPr>
          <w:sz w:val="20"/>
        </w:rPr>
        <w:t>-</w:t>
      </w:r>
      <w:r>
        <w:rPr>
          <w:sz w:val="20"/>
        </w:rPr>
        <w:t xml:space="preserve">sen yang paling mendekati nol. </w:t>
      </w:r>
      <w:r w:rsidRPr="00476741">
        <w:rPr>
          <w:sz w:val="20"/>
        </w:rPr>
        <w:t>Hal ini dila</w:t>
      </w:r>
      <w:r w:rsidR="00F92448">
        <w:rPr>
          <w:sz w:val="20"/>
        </w:rPr>
        <w:t>-</w:t>
      </w:r>
      <w:r w:rsidRPr="00476741">
        <w:rPr>
          <w:sz w:val="20"/>
        </w:rPr>
        <w:t>kukan dengan cara menaikkan atau menurun</w:t>
      </w:r>
      <w:r w:rsidR="00F92448">
        <w:rPr>
          <w:sz w:val="20"/>
        </w:rPr>
        <w:t>-</w:t>
      </w:r>
      <w:r w:rsidRPr="00476741">
        <w:rPr>
          <w:sz w:val="20"/>
        </w:rPr>
        <w:t>kan nilai rasio tegangan dengan jeda tertentu, misalkan 0,5 V</w:t>
      </w:r>
      <w:r w:rsidRPr="00476741">
        <w:rPr>
          <w:rFonts w:ascii="Arial Narrow" w:hAnsi="Arial Narrow"/>
          <w:sz w:val="20"/>
        </w:rPr>
        <w:t>∙</w:t>
      </w:r>
      <w:r w:rsidRPr="00476741">
        <w:rPr>
          <w:sz w:val="20"/>
        </w:rPr>
        <w:t>LSB</w:t>
      </w:r>
      <w:r w:rsidRPr="00476741">
        <w:rPr>
          <w:sz w:val="20"/>
          <w:vertAlign w:val="superscript"/>
        </w:rPr>
        <w:t>-1</w:t>
      </w:r>
      <w:r w:rsidRPr="00476741">
        <w:rPr>
          <w:sz w:val="20"/>
        </w:rPr>
        <w:t xml:space="preserve"> atau lebih kecil lagi, ba</w:t>
      </w:r>
      <w:r w:rsidR="00F92448">
        <w:rPr>
          <w:sz w:val="20"/>
        </w:rPr>
        <w:t>-</w:t>
      </w:r>
      <w:r w:rsidRPr="00476741">
        <w:rPr>
          <w:sz w:val="20"/>
        </w:rPr>
        <w:t>ik naik maupun turun, kemudian nilai kalibrasi disimpan kembali, dan langkah nomor 5 dija</w:t>
      </w:r>
      <w:r w:rsidR="00F92448">
        <w:rPr>
          <w:sz w:val="20"/>
        </w:rPr>
        <w:t>-</w:t>
      </w:r>
      <w:r w:rsidRPr="00476741">
        <w:rPr>
          <w:sz w:val="20"/>
        </w:rPr>
        <w:t>lankan kembali.</w:t>
      </w:r>
    </w:p>
    <w:p w:rsidR="00476741" w:rsidRPr="00476741" w:rsidRDefault="00476741" w:rsidP="00476741">
      <w:pPr>
        <w:pStyle w:val="Nomoran"/>
        <w:spacing w:line="240" w:lineRule="auto"/>
        <w:ind w:left="850"/>
        <w:rPr>
          <w:sz w:val="20"/>
        </w:rPr>
      </w:pPr>
      <w:r w:rsidRPr="00476741">
        <w:rPr>
          <w:sz w:val="20"/>
        </w:rPr>
        <w:t>Langkah nomor 9 dilakukan secara berulang-ulang hingga didapatkan selisih dalam persen yang paling mendekati nol. Jika dalam perja</w:t>
      </w:r>
      <w:r w:rsidR="00F92448">
        <w:rPr>
          <w:sz w:val="20"/>
        </w:rPr>
        <w:t>-</w:t>
      </w:r>
      <w:r w:rsidRPr="00476741">
        <w:rPr>
          <w:sz w:val="20"/>
        </w:rPr>
        <w:t>lanannya selisih kembali menjauhi nol, maka diperlukan kembali lagi ke nilai terdekat se</w:t>
      </w:r>
      <w:r w:rsidR="00F92448">
        <w:rPr>
          <w:sz w:val="20"/>
        </w:rPr>
        <w:t>-</w:t>
      </w:r>
      <w:r w:rsidRPr="00476741">
        <w:rPr>
          <w:sz w:val="20"/>
        </w:rPr>
        <w:t>belumnya, hingga selisih paling mendekati nol didapatkan.</w:t>
      </w:r>
    </w:p>
    <w:p w:rsidR="00476741" w:rsidRPr="00476741" w:rsidRDefault="00476741" w:rsidP="00476741">
      <w:pPr>
        <w:pStyle w:val="Nomoran"/>
        <w:spacing w:line="240" w:lineRule="auto"/>
        <w:ind w:left="850"/>
        <w:rPr>
          <w:sz w:val="12"/>
          <w:szCs w:val="20"/>
        </w:rPr>
      </w:pPr>
      <w:r w:rsidRPr="00476741">
        <w:rPr>
          <w:sz w:val="20"/>
        </w:rPr>
        <w:t>Setelah nilai rasio didapatkan, maka proses kalibrasi sensor tegangan dinyatakan berhasil dilakukan.</w:t>
      </w:r>
    </w:p>
    <w:p w:rsidR="004B19D4" w:rsidRDefault="00F92448" w:rsidP="00476741">
      <w:pPr>
        <w:pStyle w:val="MainParagraph"/>
        <w:spacing w:line="240" w:lineRule="auto"/>
        <w:rPr>
          <w:sz w:val="20"/>
          <w:szCs w:val="20"/>
        </w:rPr>
      </w:pPr>
      <w:r>
        <w:rPr>
          <w:sz w:val="20"/>
          <w:szCs w:val="20"/>
        </w:rPr>
        <w:t>Tabel 1 menunjukkan hasil proses kalibrasi yang dilakukan untuk sensor tegangan. Setelah proses kali</w:t>
      </w:r>
      <w:r w:rsidR="004B19D4">
        <w:rPr>
          <w:sz w:val="20"/>
          <w:szCs w:val="20"/>
        </w:rPr>
        <w:t>-</w:t>
      </w:r>
      <w:r>
        <w:rPr>
          <w:sz w:val="20"/>
          <w:szCs w:val="20"/>
        </w:rPr>
        <w:t xml:space="preserve">brasi selesai, maka perangkat prototipe siap untuk diuji. </w:t>
      </w:r>
    </w:p>
    <w:p w:rsidR="00F92448" w:rsidRDefault="00F92448" w:rsidP="00476741">
      <w:pPr>
        <w:pStyle w:val="MainParagraph"/>
        <w:spacing w:line="240" w:lineRule="auto"/>
        <w:rPr>
          <w:sz w:val="20"/>
          <w:szCs w:val="20"/>
        </w:rPr>
      </w:pPr>
      <w:r>
        <w:rPr>
          <w:sz w:val="20"/>
          <w:szCs w:val="20"/>
        </w:rPr>
        <w:t>Pengujian pertama adalah menguji keluaran nilai sensor tegangan.</w:t>
      </w:r>
      <w:r w:rsidR="004B19D4">
        <w:rPr>
          <w:sz w:val="20"/>
          <w:szCs w:val="20"/>
        </w:rPr>
        <w:t xml:space="preserve"> Pengujian ini bertujuan untuk </w:t>
      </w:r>
      <w:r w:rsidR="004B19D4" w:rsidRPr="004B19D4">
        <w:rPr>
          <w:sz w:val="20"/>
          <w:szCs w:val="20"/>
        </w:rPr>
        <w:t>untuk menentukan akurasi pengukuran tegangan berdasarkan hasil kalibrasi sebelumnya.</w:t>
      </w:r>
      <w:r w:rsidR="004B19D4">
        <w:rPr>
          <w:sz w:val="20"/>
          <w:szCs w:val="20"/>
        </w:rPr>
        <w:t xml:space="preserve"> Sebuah multimeter diperlu-kan dalam pengujian ini untuk mengukur nilai tegangan yang sesungguhnya.</w:t>
      </w:r>
    </w:p>
    <w:p w:rsidR="00D41682" w:rsidRDefault="00D41682" w:rsidP="00F92448">
      <w:pPr>
        <w:keepNext/>
        <w:pBdr>
          <w:top w:val="nil"/>
          <w:left w:val="nil"/>
          <w:bottom w:val="nil"/>
          <w:right w:val="nil"/>
          <w:between w:val="nil"/>
        </w:pBdr>
        <w:spacing w:before="120"/>
        <w:jc w:val="center"/>
        <w:rPr>
          <w:color w:val="000000"/>
          <w:sz w:val="20"/>
          <w:szCs w:val="20"/>
        </w:rPr>
      </w:pPr>
      <w:proofErr w:type="spellStart"/>
      <w:proofErr w:type="gramStart"/>
      <w:r>
        <w:rPr>
          <w:b/>
          <w:color w:val="000000"/>
          <w:sz w:val="20"/>
          <w:szCs w:val="20"/>
        </w:rPr>
        <w:lastRenderedPageBreak/>
        <w:t>Tabel</w:t>
      </w:r>
      <w:proofErr w:type="spellEnd"/>
      <w:r>
        <w:rPr>
          <w:b/>
          <w:color w:val="000000"/>
          <w:sz w:val="20"/>
          <w:szCs w:val="20"/>
        </w:rPr>
        <w:t xml:space="preserve"> 2</w:t>
      </w:r>
      <w:r>
        <w:rPr>
          <w:color w:val="000000"/>
          <w:sz w:val="20"/>
          <w:szCs w:val="20"/>
        </w:rPr>
        <w:t>.</w:t>
      </w:r>
      <w:proofErr w:type="gramEnd"/>
      <w:r>
        <w:rPr>
          <w:color w:val="000000"/>
          <w:sz w:val="20"/>
          <w:szCs w:val="20"/>
        </w:rPr>
        <w:t xml:space="preserve"> </w:t>
      </w:r>
      <w:proofErr w:type="spellStart"/>
      <w:r w:rsidR="00F92448" w:rsidRPr="00F92448">
        <w:rPr>
          <w:sz w:val="20"/>
        </w:rPr>
        <w:t>Hasil</w:t>
      </w:r>
      <w:proofErr w:type="spellEnd"/>
      <w:r w:rsidR="00F92448" w:rsidRPr="00F92448">
        <w:rPr>
          <w:sz w:val="20"/>
        </w:rPr>
        <w:t xml:space="preserve"> </w:t>
      </w:r>
      <w:proofErr w:type="spellStart"/>
      <w:r w:rsidR="00F92448" w:rsidRPr="00F92448">
        <w:rPr>
          <w:sz w:val="20"/>
        </w:rPr>
        <w:t>Pengujian</w:t>
      </w:r>
      <w:proofErr w:type="spellEnd"/>
      <w:r w:rsidR="00F92448" w:rsidRPr="00F92448">
        <w:rPr>
          <w:sz w:val="20"/>
        </w:rPr>
        <w:t xml:space="preserve"> </w:t>
      </w:r>
      <w:proofErr w:type="spellStart"/>
      <w:r w:rsidR="00F92448" w:rsidRPr="00F92448">
        <w:rPr>
          <w:sz w:val="20"/>
        </w:rPr>
        <w:t>Nilai</w:t>
      </w:r>
      <w:proofErr w:type="spellEnd"/>
      <w:r w:rsidR="00F92448" w:rsidRPr="00F92448">
        <w:rPr>
          <w:sz w:val="20"/>
        </w:rPr>
        <w:t xml:space="preserve"> Sensor </w:t>
      </w:r>
      <w:proofErr w:type="spellStart"/>
      <w:r w:rsidR="00F92448" w:rsidRPr="00F92448">
        <w:rPr>
          <w:sz w:val="20"/>
        </w:rPr>
        <w:t>Tegangan</w:t>
      </w:r>
      <w:proofErr w:type="spellEnd"/>
      <w:r w:rsidR="00F92448" w:rsidRPr="00F92448">
        <w:rPr>
          <w:sz w:val="20"/>
        </w:rPr>
        <w:t xml:space="preserve"> </w:t>
      </w:r>
      <w:proofErr w:type="spellStart"/>
      <w:r w:rsidR="00F92448" w:rsidRPr="00F92448">
        <w:rPr>
          <w:sz w:val="20"/>
        </w:rPr>
        <w:t>Perangkat</w:t>
      </w:r>
      <w:proofErr w:type="spellEnd"/>
      <w:r w:rsidR="00F92448" w:rsidRPr="00F92448">
        <w:rPr>
          <w:sz w:val="20"/>
        </w:rPr>
        <w:t xml:space="preserve"> </w:t>
      </w:r>
      <w:proofErr w:type="spellStart"/>
      <w:r w:rsidR="00F92448" w:rsidRPr="00F92448">
        <w:rPr>
          <w:sz w:val="20"/>
        </w:rPr>
        <w:t>Prototipe</w:t>
      </w:r>
      <w:proofErr w:type="spellEnd"/>
    </w:p>
    <w:tbl>
      <w:tblPr>
        <w:tblW w:w="0" w:type="auto"/>
        <w:jc w:val="center"/>
        <w:tblLook w:val="04A0" w:firstRow="1" w:lastRow="0" w:firstColumn="1" w:lastColumn="0" w:noHBand="0" w:noVBand="1"/>
      </w:tblPr>
      <w:tblGrid>
        <w:gridCol w:w="452"/>
        <w:gridCol w:w="1342"/>
        <w:gridCol w:w="1276"/>
        <w:gridCol w:w="836"/>
        <w:gridCol w:w="840"/>
      </w:tblGrid>
      <w:tr w:rsidR="001C1E49" w:rsidRPr="001C1E49" w:rsidTr="001C1E49">
        <w:trPr>
          <w:trHeight w:val="902"/>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r w:rsidRPr="001C1E49">
              <w:rPr>
                <w:b/>
                <w:bCs/>
                <w:color w:val="000000"/>
                <w:sz w:val="16"/>
                <w:szCs w:val="16"/>
              </w:rPr>
              <w:t>No.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proofErr w:type="spellStart"/>
            <w:r w:rsidRPr="001C1E49">
              <w:rPr>
                <w:b/>
                <w:bCs/>
                <w:color w:val="000000"/>
                <w:sz w:val="16"/>
                <w:szCs w:val="16"/>
              </w:rPr>
              <w:t>Pengukuran</w:t>
            </w:r>
            <w:proofErr w:type="spellEnd"/>
            <w:r w:rsidRPr="001C1E49">
              <w:rPr>
                <w:b/>
                <w:bCs/>
                <w:color w:val="000000"/>
                <w:sz w:val="16"/>
                <w:szCs w:val="16"/>
              </w:rPr>
              <w:t xml:space="preserve"> </w:t>
            </w:r>
            <w:proofErr w:type="spellStart"/>
            <w:r w:rsidRPr="001C1E49">
              <w:rPr>
                <w:b/>
                <w:bCs/>
                <w:color w:val="000000"/>
                <w:sz w:val="16"/>
                <w:szCs w:val="16"/>
              </w:rPr>
              <w:t>Tegangan</w:t>
            </w:r>
            <w:proofErr w:type="spellEnd"/>
            <w:r w:rsidRPr="001C1E49">
              <w:rPr>
                <w:b/>
                <w:bCs/>
                <w:color w:val="000000"/>
                <w:sz w:val="16"/>
                <w:szCs w:val="16"/>
              </w:rPr>
              <w:t xml:space="preserve"> </w:t>
            </w:r>
            <w:proofErr w:type="spellStart"/>
            <w:r w:rsidRPr="001C1E49">
              <w:rPr>
                <w:b/>
                <w:bCs/>
                <w:color w:val="000000"/>
                <w:sz w:val="16"/>
                <w:szCs w:val="16"/>
              </w:rPr>
              <w:t>pada</w:t>
            </w:r>
            <w:proofErr w:type="spellEnd"/>
            <w:r w:rsidRPr="001C1E49">
              <w:rPr>
                <w:b/>
                <w:bCs/>
                <w:color w:val="000000"/>
                <w:sz w:val="16"/>
                <w:szCs w:val="16"/>
              </w:rPr>
              <w:t xml:space="preserve"> </w:t>
            </w:r>
            <w:proofErr w:type="spellStart"/>
            <w:r w:rsidRPr="001C1E49">
              <w:rPr>
                <w:b/>
                <w:bCs/>
                <w:color w:val="000000"/>
                <w:sz w:val="16"/>
                <w:szCs w:val="16"/>
              </w:rPr>
              <w:t>Perangkat</w:t>
            </w:r>
            <w:proofErr w:type="spellEnd"/>
            <w:r w:rsidRPr="001C1E49">
              <w:rPr>
                <w:b/>
                <w:bCs/>
                <w:color w:val="000000"/>
                <w:sz w:val="16"/>
                <w:szCs w:val="16"/>
              </w:rPr>
              <w:t xml:space="preserve"> </w:t>
            </w:r>
            <w:proofErr w:type="spellStart"/>
            <w:r w:rsidRPr="001C1E49">
              <w:rPr>
                <w:b/>
                <w:bCs/>
                <w:color w:val="000000"/>
                <w:sz w:val="16"/>
                <w:szCs w:val="16"/>
              </w:rPr>
              <w:t>Prototipe</w:t>
            </w:r>
            <w:proofErr w:type="spellEnd"/>
            <w:r w:rsidRPr="001C1E49">
              <w:rPr>
                <w:b/>
                <w:bCs/>
                <w:color w:val="000000"/>
                <w:sz w:val="16"/>
                <w:szCs w:val="16"/>
              </w:rPr>
              <w:t xml:space="preserve"> (V)</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proofErr w:type="spellStart"/>
            <w:r w:rsidRPr="001C1E49">
              <w:rPr>
                <w:b/>
                <w:bCs/>
                <w:color w:val="000000"/>
                <w:sz w:val="16"/>
                <w:szCs w:val="16"/>
              </w:rPr>
              <w:t>Pengukuran</w:t>
            </w:r>
            <w:proofErr w:type="spellEnd"/>
            <w:r w:rsidRPr="001C1E49">
              <w:rPr>
                <w:b/>
                <w:bCs/>
                <w:color w:val="000000"/>
                <w:sz w:val="16"/>
                <w:szCs w:val="16"/>
              </w:rPr>
              <w:t xml:space="preserve"> </w:t>
            </w:r>
            <w:proofErr w:type="spellStart"/>
            <w:r w:rsidRPr="001C1E49">
              <w:rPr>
                <w:b/>
                <w:bCs/>
                <w:color w:val="000000"/>
                <w:sz w:val="16"/>
                <w:szCs w:val="16"/>
              </w:rPr>
              <w:t>Tegangan</w:t>
            </w:r>
            <w:proofErr w:type="spellEnd"/>
            <w:r w:rsidRPr="001C1E49">
              <w:rPr>
                <w:b/>
                <w:bCs/>
                <w:color w:val="000000"/>
                <w:sz w:val="16"/>
                <w:szCs w:val="16"/>
              </w:rPr>
              <w:t xml:space="preserve"> </w:t>
            </w:r>
            <w:proofErr w:type="spellStart"/>
            <w:r w:rsidRPr="001C1E49">
              <w:rPr>
                <w:b/>
                <w:bCs/>
                <w:color w:val="000000"/>
                <w:sz w:val="16"/>
                <w:szCs w:val="16"/>
              </w:rPr>
              <w:t>dari</w:t>
            </w:r>
            <w:proofErr w:type="spellEnd"/>
            <w:r w:rsidRPr="001C1E49">
              <w:rPr>
                <w:b/>
                <w:bCs/>
                <w:color w:val="000000"/>
                <w:sz w:val="16"/>
                <w:szCs w:val="16"/>
              </w:rPr>
              <w:t xml:space="preserve"> Multimeter (V)</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proofErr w:type="spellStart"/>
            <w:r w:rsidRPr="001C1E49">
              <w:rPr>
                <w:b/>
                <w:bCs/>
                <w:color w:val="000000"/>
                <w:sz w:val="16"/>
                <w:szCs w:val="16"/>
              </w:rPr>
              <w:t>Nilai</w:t>
            </w:r>
            <w:proofErr w:type="spellEnd"/>
            <w:r w:rsidRPr="001C1E49">
              <w:rPr>
                <w:b/>
                <w:bCs/>
                <w:color w:val="000000"/>
                <w:sz w:val="16"/>
                <w:szCs w:val="16"/>
              </w:rPr>
              <w:t xml:space="preserve"> </w:t>
            </w:r>
            <w:proofErr w:type="spellStart"/>
            <w:r w:rsidRPr="001C1E49">
              <w:rPr>
                <w:b/>
                <w:bCs/>
                <w:color w:val="000000"/>
                <w:sz w:val="16"/>
                <w:szCs w:val="16"/>
              </w:rPr>
              <w:t>Mutlak</w:t>
            </w:r>
            <w:proofErr w:type="spellEnd"/>
            <w:r w:rsidRPr="001C1E49">
              <w:rPr>
                <w:b/>
                <w:bCs/>
                <w:color w:val="000000"/>
                <w:sz w:val="16"/>
                <w:szCs w:val="16"/>
              </w:rPr>
              <w:t xml:space="preserve"> </w:t>
            </w:r>
            <w:proofErr w:type="spellStart"/>
            <w:r w:rsidRPr="001C1E49">
              <w:rPr>
                <w:b/>
                <w:bCs/>
                <w:color w:val="000000"/>
                <w:sz w:val="16"/>
                <w:szCs w:val="16"/>
              </w:rPr>
              <w:t>Selisih</w:t>
            </w:r>
            <w:proofErr w:type="spellEnd"/>
            <w:r w:rsidRPr="001C1E49">
              <w:rPr>
                <w:b/>
                <w:bCs/>
                <w:color w:val="000000"/>
                <w:sz w:val="16"/>
                <w:szCs w:val="16"/>
              </w:rPr>
              <w:t xml:space="preserve"> (V)</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proofErr w:type="spellStart"/>
            <w:r w:rsidRPr="001C1E49">
              <w:rPr>
                <w:b/>
                <w:bCs/>
                <w:color w:val="000000"/>
                <w:sz w:val="16"/>
                <w:szCs w:val="16"/>
              </w:rPr>
              <w:t>Nilai</w:t>
            </w:r>
            <w:proofErr w:type="spellEnd"/>
            <w:r w:rsidRPr="001C1E49">
              <w:rPr>
                <w:b/>
                <w:bCs/>
                <w:color w:val="000000"/>
                <w:sz w:val="16"/>
                <w:szCs w:val="16"/>
              </w:rPr>
              <w:t xml:space="preserve"> </w:t>
            </w:r>
            <w:proofErr w:type="spellStart"/>
            <w:r w:rsidRPr="001C1E49">
              <w:rPr>
                <w:b/>
                <w:bCs/>
                <w:color w:val="000000"/>
                <w:sz w:val="16"/>
                <w:szCs w:val="16"/>
              </w:rPr>
              <w:t>Mutlak</w:t>
            </w:r>
            <w:proofErr w:type="spellEnd"/>
            <w:r w:rsidRPr="001C1E49">
              <w:rPr>
                <w:b/>
                <w:bCs/>
                <w:color w:val="000000"/>
                <w:sz w:val="16"/>
                <w:szCs w:val="16"/>
              </w:rPr>
              <w:t xml:space="preserve"> </w:t>
            </w:r>
            <w:proofErr w:type="spellStart"/>
            <w:r w:rsidRPr="001C1E49">
              <w:rPr>
                <w:b/>
                <w:bCs/>
                <w:color w:val="000000"/>
                <w:sz w:val="16"/>
                <w:szCs w:val="16"/>
              </w:rPr>
              <w:t>Selisih</w:t>
            </w:r>
            <w:proofErr w:type="spellEnd"/>
            <w:r w:rsidRPr="001C1E49">
              <w:rPr>
                <w:b/>
                <w:bCs/>
                <w:color w:val="000000"/>
                <w:sz w:val="16"/>
                <w:szCs w:val="16"/>
              </w:rPr>
              <w:t xml:space="preserve"> (%)</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1.8</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1.8</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2.6</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1.8</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1.7</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234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2.6</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1.7</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223</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2.6</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3.7</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2.6</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232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3.1</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0.9</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0.0</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232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0.9</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3.5</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2.7</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0.4</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19</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221</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3.6</w:t>
            </w:r>
          </w:p>
        </w:tc>
      </w:tr>
      <w:tr w:rsidR="001C1E49" w:rsidRPr="001C1E49" w:rsidTr="001C1E49">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215</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218</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1C1E49" w:rsidRPr="001C1E49" w:rsidRDefault="001C1E49" w:rsidP="001C1E49">
            <w:pPr>
              <w:keepNext/>
              <w:jc w:val="center"/>
              <w:rPr>
                <w:color w:val="000000"/>
                <w:sz w:val="16"/>
                <w:szCs w:val="16"/>
              </w:rPr>
            </w:pPr>
            <w:r w:rsidRPr="001C1E49">
              <w:rPr>
                <w:color w:val="000000"/>
                <w:sz w:val="16"/>
                <w:szCs w:val="16"/>
              </w:rPr>
              <w:t>1.4</w:t>
            </w:r>
          </w:p>
        </w:tc>
      </w:tr>
      <w:tr w:rsidR="001C1E49" w:rsidRPr="001C1E49" w:rsidTr="001C1E49">
        <w:trPr>
          <w:trHeight w:val="17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1C1E49" w:rsidRPr="001C1E49" w:rsidRDefault="001C1E49" w:rsidP="001C1E49">
            <w:pPr>
              <w:keepNext/>
              <w:jc w:val="center"/>
              <w:rPr>
                <w:b/>
                <w:bCs/>
                <w:color w:val="000000"/>
                <w:sz w:val="16"/>
                <w:szCs w:val="16"/>
              </w:rPr>
            </w:pPr>
            <w:r w:rsidRPr="001C1E49">
              <w:rPr>
                <w:b/>
                <w:bCs/>
                <w:color w:val="000000"/>
                <w:sz w:val="16"/>
                <w:szCs w:val="16"/>
              </w:rPr>
              <w:t>Rata-Rata</w:t>
            </w:r>
          </w:p>
        </w:tc>
        <w:tc>
          <w:tcPr>
            <w:tcW w:w="0" w:type="auto"/>
            <w:tcBorders>
              <w:top w:val="nil"/>
              <w:left w:val="nil"/>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r w:rsidRPr="001C1E49">
              <w:rPr>
                <w:b/>
                <w:bCs/>
                <w:color w:val="000000"/>
                <w:sz w:val="16"/>
                <w:szCs w:val="16"/>
              </w:rPr>
              <w:t>4.7</w:t>
            </w:r>
          </w:p>
        </w:tc>
        <w:tc>
          <w:tcPr>
            <w:tcW w:w="0" w:type="auto"/>
            <w:tcBorders>
              <w:top w:val="nil"/>
              <w:left w:val="nil"/>
              <w:bottom w:val="single" w:sz="4" w:space="0" w:color="auto"/>
              <w:right w:val="single" w:sz="4" w:space="0" w:color="auto"/>
            </w:tcBorders>
            <w:shd w:val="clear" w:color="000000" w:fill="D9D9D9"/>
            <w:vAlign w:val="center"/>
            <w:hideMark/>
          </w:tcPr>
          <w:p w:rsidR="001C1E49" w:rsidRPr="001C1E49" w:rsidRDefault="001C1E49" w:rsidP="001C1E49">
            <w:pPr>
              <w:keepNext/>
              <w:jc w:val="center"/>
              <w:rPr>
                <w:b/>
                <w:bCs/>
                <w:color w:val="000000"/>
                <w:sz w:val="16"/>
                <w:szCs w:val="16"/>
              </w:rPr>
            </w:pPr>
            <w:r w:rsidRPr="001C1E49">
              <w:rPr>
                <w:b/>
                <w:bCs/>
                <w:color w:val="000000"/>
                <w:sz w:val="16"/>
                <w:szCs w:val="16"/>
              </w:rPr>
              <w:t>2.1</w:t>
            </w:r>
          </w:p>
        </w:tc>
      </w:tr>
    </w:tbl>
    <w:p w:rsidR="00D41682" w:rsidRDefault="00D41682" w:rsidP="000C3F3F">
      <w:pPr>
        <w:pBdr>
          <w:top w:val="nil"/>
          <w:left w:val="nil"/>
          <w:bottom w:val="nil"/>
          <w:right w:val="nil"/>
          <w:between w:val="nil"/>
        </w:pBdr>
        <w:jc w:val="center"/>
        <w:rPr>
          <w:sz w:val="20"/>
          <w:szCs w:val="20"/>
          <w:lang w:val="id-ID"/>
        </w:rPr>
      </w:pPr>
    </w:p>
    <w:p w:rsidR="001C1E49" w:rsidRDefault="001C1E49" w:rsidP="001C1E49">
      <w:pPr>
        <w:pBdr>
          <w:top w:val="nil"/>
          <w:left w:val="nil"/>
          <w:bottom w:val="nil"/>
          <w:right w:val="nil"/>
          <w:between w:val="nil"/>
        </w:pBdr>
        <w:ind w:firstLine="426"/>
        <w:jc w:val="both"/>
        <w:rPr>
          <w:sz w:val="20"/>
          <w:szCs w:val="20"/>
          <w:lang w:val="id-ID"/>
        </w:rPr>
      </w:pPr>
      <w:r w:rsidRPr="001C1E49">
        <w:rPr>
          <w:sz w:val="20"/>
          <w:szCs w:val="20"/>
          <w:lang w:val="id-ID"/>
        </w:rPr>
        <w:t xml:space="preserve">Hasil pengujian </w:t>
      </w:r>
      <w:r w:rsidR="004B19D4">
        <w:rPr>
          <w:sz w:val="20"/>
          <w:szCs w:val="20"/>
          <w:lang w:val="id-ID"/>
        </w:rPr>
        <w:t xml:space="preserve">sensor tegangan </w:t>
      </w:r>
      <w:r w:rsidRPr="001C1E49">
        <w:rPr>
          <w:sz w:val="20"/>
          <w:szCs w:val="20"/>
          <w:lang w:val="id-ID"/>
        </w:rPr>
        <w:t>yang telah dil</w:t>
      </w:r>
      <w:r>
        <w:rPr>
          <w:sz w:val="20"/>
          <w:szCs w:val="20"/>
          <w:lang w:val="id-ID"/>
        </w:rPr>
        <w:t>aku</w:t>
      </w:r>
      <w:r w:rsidR="004B19D4">
        <w:rPr>
          <w:sz w:val="20"/>
          <w:szCs w:val="20"/>
          <w:lang w:val="id-ID"/>
        </w:rPr>
        <w:t>-</w:t>
      </w:r>
      <w:r>
        <w:rPr>
          <w:sz w:val="20"/>
          <w:szCs w:val="20"/>
          <w:lang w:val="id-ID"/>
        </w:rPr>
        <w:t xml:space="preserve">kan ditunjukkan pada Tabel </w:t>
      </w:r>
      <w:r w:rsidRPr="001C1E49">
        <w:rPr>
          <w:sz w:val="20"/>
          <w:szCs w:val="20"/>
          <w:lang w:val="id-ID"/>
        </w:rPr>
        <w:t>2. Dari hasil pengujian ter</w:t>
      </w:r>
      <w:r w:rsidR="004B19D4">
        <w:rPr>
          <w:sz w:val="20"/>
          <w:szCs w:val="20"/>
          <w:lang w:val="id-ID"/>
        </w:rPr>
        <w:t>-</w:t>
      </w:r>
      <w:r w:rsidRPr="001C1E49">
        <w:rPr>
          <w:sz w:val="20"/>
          <w:szCs w:val="20"/>
          <w:lang w:val="id-ID"/>
        </w:rPr>
        <w:t>sebut didapatkan nilai rata-rata selisih tegangan adalah 4,7 V, atau sebesar 2,1%.</w:t>
      </w:r>
    </w:p>
    <w:p w:rsidR="001C1E49" w:rsidRDefault="001C1E49" w:rsidP="001C1E49">
      <w:pPr>
        <w:pBdr>
          <w:top w:val="nil"/>
          <w:left w:val="nil"/>
          <w:bottom w:val="nil"/>
          <w:right w:val="nil"/>
          <w:between w:val="nil"/>
        </w:pBdr>
        <w:ind w:firstLine="426"/>
        <w:jc w:val="both"/>
        <w:rPr>
          <w:sz w:val="20"/>
          <w:szCs w:val="20"/>
          <w:lang w:val="id-ID"/>
        </w:rPr>
      </w:pPr>
      <w:r w:rsidRPr="001C1E49">
        <w:rPr>
          <w:sz w:val="20"/>
          <w:szCs w:val="20"/>
          <w:lang w:val="id-ID"/>
        </w:rPr>
        <w:t xml:space="preserve">Pengujian </w:t>
      </w:r>
      <w:r>
        <w:rPr>
          <w:sz w:val="20"/>
          <w:szCs w:val="20"/>
          <w:lang w:val="id-ID"/>
        </w:rPr>
        <w:t xml:space="preserve">berikutnya adalah pengujian </w:t>
      </w:r>
      <w:r w:rsidRPr="001C1E49">
        <w:rPr>
          <w:sz w:val="20"/>
          <w:szCs w:val="20"/>
          <w:lang w:val="id-ID"/>
        </w:rPr>
        <w:t>nilai sensor arus</w:t>
      </w:r>
      <w:r>
        <w:rPr>
          <w:sz w:val="20"/>
          <w:szCs w:val="20"/>
          <w:lang w:val="id-ID"/>
        </w:rPr>
        <w:t>,</w:t>
      </w:r>
      <w:r w:rsidRPr="001C1E49">
        <w:rPr>
          <w:sz w:val="20"/>
          <w:szCs w:val="20"/>
          <w:lang w:val="id-ID"/>
        </w:rPr>
        <w:t xml:space="preserve"> </w:t>
      </w:r>
      <w:r>
        <w:rPr>
          <w:sz w:val="20"/>
          <w:szCs w:val="20"/>
          <w:lang w:val="id-ID"/>
        </w:rPr>
        <w:t xml:space="preserve">yang bertujuan </w:t>
      </w:r>
      <w:r w:rsidRPr="001C1E49">
        <w:rPr>
          <w:sz w:val="20"/>
          <w:szCs w:val="20"/>
          <w:lang w:val="id-ID"/>
        </w:rPr>
        <w:t>untuk menentukan akurasi pengu</w:t>
      </w:r>
      <w:r w:rsidR="004B19D4">
        <w:rPr>
          <w:sz w:val="20"/>
          <w:szCs w:val="20"/>
          <w:lang w:val="id-ID"/>
        </w:rPr>
        <w:t>-</w:t>
      </w:r>
      <w:r w:rsidRPr="001C1E49">
        <w:rPr>
          <w:sz w:val="20"/>
          <w:szCs w:val="20"/>
          <w:lang w:val="id-ID"/>
        </w:rPr>
        <w:t xml:space="preserve">kuran arus berdasarkan </w:t>
      </w:r>
      <w:r w:rsidRPr="001C1E49">
        <w:rPr>
          <w:i/>
          <w:sz w:val="20"/>
          <w:szCs w:val="20"/>
          <w:lang w:val="en-US"/>
        </w:rPr>
        <w:t>datasheet</w:t>
      </w:r>
      <w:r w:rsidRPr="001C1E49">
        <w:rPr>
          <w:sz w:val="20"/>
          <w:szCs w:val="20"/>
          <w:lang w:val="id-ID"/>
        </w:rPr>
        <w:t xml:space="preserve"> dan hasil kalibrasi se</w:t>
      </w:r>
      <w:r w:rsidR="004B19D4">
        <w:rPr>
          <w:sz w:val="20"/>
          <w:szCs w:val="20"/>
          <w:lang w:val="id-ID"/>
        </w:rPr>
        <w:t>-</w:t>
      </w:r>
      <w:r w:rsidRPr="001C1E49">
        <w:rPr>
          <w:sz w:val="20"/>
          <w:szCs w:val="20"/>
          <w:lang w:val="id-ID"/>
        </w:rPr>
        <w:t>belumnya. Berbeda dengan pengujian tegangan yang di</w:t>
      </w:r>
      <w:r w:rsidR="004B19D4">
        <w:rPr>
          <w:sz w:val="20"/>
          <w:szCs w:val="20"/>
          <w:lang w:val="id-ID"/>
        </w:rPr>
        <w:t>-</w:t>
      </w:r>
      <w:r w:rsidRPr="001C1E49">
        <w:rPr>
          <w:sz w:val="20"/>
          <w:szCs w:val="20"/>
          <w:lang w:val="id-ID"/>
        </w:rPr>
        <w:t>lakukan pada saluran listrik PLN yang paralel terhadap perangkat, pengujian ini dilakukan pada masing-masing grup dengan beberapa skenario</w:t>
      </w:r>
      <w:r>
        <w:rPr>
          <w:sz w:val="20"/>
          <w:szCs w:val="20"/>
          <w:lang w:val="id-ID"/>
        </w:rPr>
        <w:t xml:space="preserve">. </w:t>
      </w:r>
      <w:r w:rsidR="004B19D4">
        <w:rPr>
          <w:sz w:val="20"/>
          <w:szCs w:val="20"/>
          <w:lang w:val="id-ID"/>
        </w:rPr>
        <w:t xml:space="preserve">Pengujian ini dilakukan menggunakan beban </w:t>
      </w:r>
      <w:r w:rsidR="004B19D4" w:rsidRPr="004B19D4">
        <w:rPr>
          <w:sz w:val="20"/>
          <w:szCs w:val="20"/>
          <w:lang w:val="id-ID"/>
        </w:rPr>
        <w:t>berupa sebuah pemanas air 330 W dan sebuah pemasak nasi (rice cooker) 150 W</w:t>
      </w:r>
      <w:r w:rsidR="004B19D4">
        <w:rPr>
          <w:sz w:val="20"/>
          <w:szCs w:val="20"/>
          <w:lang w:val="id-ID"/>
        </w:rPr>
        <w:t>. Selain itu diperlukan sebuah tang amper untuk mengukur arus se-sungguhnya yang melewati tiap grup. Kabel penyam-bung antara keluaran grup dengan beban yang terpisah (menggunakan NYAF, bukan NYM) juga digunakan agar tang amper dapat dijepitkan pada salah satu kabel-nya.</w:t>
      </w:r>
    </w:p>
    <w:p w:rsidR="00D41682" w:rsidRDefault="00D41682" w:rsidP="004B19D4">
      <w:pPr>
        <w:keepNext/>
        <w:pBdr>
          <w:top w:val="nil"/>
          <w:left w:val="nil"/>
          <w:bottom w:val="nil"/>
          <w:right w:val="nil"/>
          <w:between w:val="nil"/>
        </w:pBdr>
        <w:spacing w:before="120"/>
        <w:jc w:val="center"/>
        <w:rPr>
          <w:color w:val="000000"/>
          <w:sz w:val="20"/>
          <w:szCs w:val="20"/>
        </w:rPr>
      </w:pPr>
      <w:proofErr w:type="spellStart"/>
      <w:proofErr w:type="gramStart"/>
      <w:r>
        <w:rPr>
          <w:b/>
          <w:color w:val="000000"/>
          <w:sz w:val="20"/>
          <w:szCs w:val="20"/>
        </w:rPr>
        <w:lastRenderedPageBreak/>
        <w:t>Tabel</w:t>
      </w:r>
      <w:proofErr w:type="spellEnd"/>
      <w:r>
        <w:rPr>
          <w:b/>
          <w:color w:val="000000"/>
          <w:sz w:val="20"/>
          <w:szCs w:val="20"/>
        </w:rPr>
        <w:t xml:space="preserve"> 3</w:t>
      </w:r>
      <w:r>
        <w:rPr>
          <w:color w:val="000000"/>
          <w:sz w:val="20"/>
          <w:szCs w:val="20"/>
        </w:rPr>
        <w:t>.</w:t>
      </w:r>
      <w:proofErr w:type="gramEnd"/>
      <w:r>
        <w:rPr>
          <w:color w:val="000000"/>
          <w:sz w:val="20"/>
          <w:szCs w:val="20"/>
        </w:rPr>
        <w:t xml:space="preserve"> </w:t>
      </w:r>
      <w:proofErr w:type="spellStart"/>
      <w:r w:rsidR="00EC5C31" w:rsidRPr="00EC5C31">
        <w:rPr>
          <w:sz w:val="20"/>
        </w:rPr>
        <w:t>Hasil</w:t>
      </w:r>
      <w:proofErr w:type="spellEnd"/>
      <w:r w:rsidR="00EC5C31" w:rsidRPr="00EC5C31">
        <w:rPr>
          <w:sz w:val="20"/>
        </w:rPr>
        <w:t xml:space="preserve"> </w:t>
      </w:r>
      <w:proofErr w:type="spellStart"/>
      <w:r w:rsidR="00EC5C31" w:rsidRPr="00EC5C31">
        <w:rPr>
          <w:sz w:val="20"/>
        </w:rPr>
        <w:t>Pengujian</w:t>
      </w:r>
      <w:proofErr w:type="spellEnd"/>
      <w:r w:rsidR="00EC5C31" w:rsidRPr="00EC5C31">
        <w:rPr>
          <w:sz w:val="20"/>
        </w:rPr>
        <w:t xml:space="preserve"> </w:t>
      </w:r>
      <w:proofErr w:type="spellStart"/>
      <w:r w:rsidR="00EC5C31" w:rsidRPr="00EC5C31">
        <w:rPr>
          <w:sz w:val="20"/>
        </w:rPr>
        <w:t>Nilai</w:t>
      </w:r>
      <w:proofErr w:type="spellEnd"/>
      <w:r w:rsidR="00EC5C31" w:rsidRPr="00EC5C31">
        <w:rPr>
          <w:sz w:val="20"/>
        </w:rPr>
        <w:t xml:space="preserve"> Sensor </w:t>
      </w:r>
      <w:proofErr w:type="spellStart"/>
      <w:r w:rsidR="00EC5C31" w:rsidRPr="00EC5C31">
        <w:rPr>
          <w:sz w:val="20"/>
        </w:rPr>
        <w:t>Arus</w:t>
      </w:r>
      <w:proofErr w:type="spellEnd"/>
      <w:r w:rsidR="00EC5C31" w:rsidRPr="00EC5C31">
        <w:rPr>
          <w:sz w:val="20"/>
        </w:rPr>
        <w:t xml:space="preserve"> </w:t>
      </w:r>
      <w:proofErr w:type="spellStart"/>
      <w:r w:rsidR="00EC5C31" w:rsidRPr="00EC5C31">
        <w:rPr>
          <w:sz w:val="20"/>
        </w:rPr>
        <w:t>Tiap</w:t>
      </w:r>
      <w:proofErr w:type="spellEnd"/>
      <w:r w:rsidR="00EC5C31" w:rsidRPr="00EC5C31">
        <w:rPr>
          <w:sz w:val="20"/>
        </w:rPr>
        <w:t xml:space="preserve"> </w:t>
      </w:r>
      <w:proofErr w:type="spellStart"/>
      <w:r w:rsidR="00EC5C31" w:rsidRPr="00EC5C31">
        <w:rPr>
          <w:sz w:val="20"/>
        </w:rPr>
        <w:t>Grup</w:t>
      </w:r>
      <w:proofErr w:type="spellEnd"/>
      <w:r w:rsidR="00EC5C31" w:rsidRPr="00EC5C31">
        <w:rPr>
          <w:sz w:val="20"/>
        </w:rPr>
        <w:t xml:space="preserve"> </w:t>
      </w:r>
      <w:proofErr w:type="spellStart"/>
      <w:r w:rsidR="00EC5C31" w:rsidRPr="00EC5C31">
        <w:rPr>
          <w:sz w:val="20"/>
        </w:rPr>
        <w:t>pada</w:t>
      </w:r>
      <w:proofErr w:type="spellEnd"/>
      <w:r w:rsidR="00EC5C31" w:rsidRPr="00EC5C31">
        <w:rPr>
          <w:sz w:val="20"/>
        </w:rPr>
        <w:t xml:space="preserve"> </w:t>
      </w:r>
      <w:proofErr w:type="spellStart"/>
      <w:r w:rsidR="00EC5C31" w:rsidRPr="00EC5C31">
        <w:rPr>
          <w:sz w:val="20"/>
        </w:rPr>
        <w:t>Perangkat</w:t>
      </w:r>
      <w:proofErr w:type="spellEnd"/>
      <w:r w:rsidR="00EC5C31" w:rsidRPr="00EC5C31">
        <w:rPr>
          <w:sz w:val="20"/>
        </w:rPr>
        <w:t xml:space="preserve"> </w:t>
      </w:r>
      <w:proofErr w:type="spellStart"/>
      <w:r w:rsidR="00EC5C31" w:rsidRPr="00EC5C31">
        <w:rPr>
          <w:sz w:val="20"/>
        </w:rPr>
        <w:t>Prototipe</w:t>
      </w:r>
      <w:proofErr w:type="spellEnd"/>
    </w:p>
    <w:tbl>
      <w:tblPr>
        <w:tblW w:w="0" w:type="auto"/>
        <w:jc w:val="center"/>
        <w:tblCellMar>
          <w:left w:w="28" w:type="dxa"/>
          <w:right w:w="28" w:type="dxa"/>
        </w:tblCellMar>
        <w:tblLook w:val="04A0" w:firstRow="1" w:lastRow="0" w:firstColumn="1" w:lastColumn="0" w:noHBand="0" w:noVBand="1"/>
      </w:tblPr>
      <w:tblGrid>
        <w:gridCol w:w="251"/>
        <w:gridCol w:w="251"/>
        <w:gridCol w:w="204"/>
        <w:gridCol w:w="1104"/>
        <w:gridCol w:w="970"/>
        <w:gridCol w:w="598"/>
        <w:gridCol w:w="605"/>
        <w:gridCol w:w="603"/>
      </w:tblGrid>
      <w:tr w:rsidR="00EC5C31" w:rsidRPr="00EC5C31" w:rsidTr="00EC5C31">
        <w:trPr>
          <w:cantSplit/>
          <w:trHeight w:val="947"/>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EC5C31" w:rsidRPr="00EC5C31" w:rsidRDefault="00EC5C31" w:rsidP="00EC5C31">
            <w:pPr>
              <w:keepNext/>
              <w:ind w:left="113" w:right="113"/>
              <w:jc w:val="center"/>
              <w:rPr>
                <w:b/>
                <w:bCs/>
                <w:color w:val="000000"/>
                <w:sz w:val="16"/>
                <w:szCs w:val="16"/>
              </w:rPr>
            </w:pPr>
            <w:r w:rsidRPr="00EC5C31">
              <w:rPr>
                <w:b/>
                <w:bCs/>
                <w:color w:val="000000"/>
                <w:sz w:val="16"/>
                <w:szCs w:val="16"/>
              </w:rPr>
              <w:t>No.</w:t>
            </w:r>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rsidR="00EC5C31" w:rsidRPr="00EC5C31" w:rsidRDefault="00EC5C31" w:rsidP="00EC5C31">
            <w:pPr>
              <w:keepNext/>
              <w:ind w:left="113" w:right="113"/>
              <w:jc w:val="center"/>
              <w:rPr>
                <w:b/>
                <w:bCs/>
                <w:color w:val="000000"/>
                <w:sz w:val="16"/>
                <w:szCs w:val="16"/>
              </w:rPr>
            </w:pPr>
            <w:proofErr w:type="spellStart"/>
            <w:r w:rsidRPr="00EC5C31">
              <w:rPr>
                <w:b/>
                <w:bCs/>
                <w:color w:val="000000"/>
                <w:sz w:val="16"/>
                <w:szCs w:val="16"/>
              </w:rPr>
              <w:t>Grup</w:t>
            </w:r>
            <w:proofErr w:type="spellEnd"/>
          </w:p>
        </w:tc>
        <w:tc>
          <w:tcPr>
            <w:tcW w:w="0" w:type="auto"/>
            <w:tcBorders>
              <w:top w:val="single" w:sz="4" w:space="0" w:color="auto"/>
              <w:left w:val="nil"/>
              <w:bottom w:val="single" w:sz="4" w:space="0" w:color="auto"/>
              <w:right w:val="single" w:sz="4" w:space="0" w:color="auto"/>
            </w:tcBorders>
            <w:shd w:val="clear" w:color="000000" w:fill="D9D9D9"/>
            <w:textDirection w:val="btLr"/>
            <w:vAlign w:val="center"/>
            <w:hideMark/>
          </w:tcPr>
          <w:p w:rsidR="00EC5C31" w:rsidRPr="00EC5C31" w:rsidRDefault="00EC5C31" w:rsidP="00EC5C31">
            <w:pPr>
              <w:keepNext/>
              <w:ind w:left="113" w:right="113"/>
              <w:jc w:val="center"/>
              <w:rPr>
                <w:b/>
                <w:bCs/>
                <w:color w:val="000000"/>
                <w:sz w:val="16"/>
                <w:szCs w:val="16"/>
              </w:rPr>
            </w:pPr>
            <w:proofErr w:type="spellStart"/>
            <w:r w:rsidRPr="00EC5C31">
              <w:rPr>
                <w:b/>
                <w:bCs/>
                <w:color w:val="000000"/>
                <w:sz w:val="12"/>
                <w:szCs w:val="12"/>
              </w:rPr>
              <w:t>Konfigurasi</w:t>
            </w:r>
            <w:proofErr w:type="spellEnd"/>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EC5C31" w:rsidRPr="00EC5C31" w:rsidRDefault="00EC5C31" w:rsidP="00EC5C31">
            <w:pPr>
              <w:keepNext/>
              <w:jc w:val="center"/>
              <w:rPr>
                <w:b/>
                <w:bCs/>
                <w:color w:val="000000"/>
                <w:sz w:val="12"/>
                <w:szCs w:val="12"/>
              </w:rPr>
            </w:pPr>
            <w:proofErr w:type="spellStart"/>
            <w:r w:rsidRPr="00EC5C31">
              <w:rPr>
                <w:b/>
                <w:bCs/>
                <w:color w:val="000000"/>
                <w:sz w:val="12"/>
                <w:szCs w:val="12"/>
              </w:rPr>
              <w:t>Pengukuran</w:t>
            </w:r>
            <w:proofErr w:type="spellEnd"/>
            <w:r w:rsidRPr="00EC5C31">
              <w:rPr>
                <w:b/>
                <w:bCs/>
                <w:color w:val="000000"/>
                <w:sz w:val="12"/>
                <w:szCs w:val="12"/>
              </w:rPr>
              <w:t xml:space="preserve"> </w:t>
            </w:r>
            <w:proofErr w:type="spellStart"/>
            <w:r w:rsidRPr="00EC5C31">
              <w:rPr>
                <w:b/>
                <w:bCs/>
                <w:color w:val="000000"/>
                <w:sz w:val="12"/>
                <w:szCs w:val="12"/>
              </w:rPr>
              <w:t>Arus</w:t>
            </w:r>
            <w:proofErr w:type="spellEnd"/>
            <w:r w:rsidRPr="00EC5C31">
              <w:rPr>
                <w:b/>
                <w:bCs/>
                <w:color w:val="000000"/>
                <w:sz w:val="12"/>
                <w:szCs w:val="12"/>
              </w:rPr>
              <w:t xml:space="preserve"> </w:t>
            </w:r>
            <w:proofErr w:type="spellStart"/>
            <w:r w:rsidRPr="00EC5C31">
              <w:rPr>
                <w:b/>
                <w:bCs/>
                <w:color w:val="000000"/>
                <w:sz w:val="12"/>
                <w:szCs w:val="12"/>
              </w:rPr>
              <w:t>pada</w:t>
            </w:r>
            <w:proofErr w:type="spellEnd"/>
            <w:r w:rsidRPr="00EC5C31">
              <w:rPr>
                <w:b/>
                <w:bCs/>
                <w:color w:val="000000"/>
                <w:sz w:val="12"/>
                <w:szCs w:val="12"/>
              </w:rPr>
              <w:t xml:space="preserve"> </w:t>
            </w:r>
            <w:proofErr w:type="spellStart"/>
            <w:r w:rsidRPr="00EC5C31">
              <w:rPr>
                <w:b/>
                <w:bCs/>
                <w:color w:val="000000"/>
                <w:sz w:val="12"/>
                <w:szCs w:val="12"/>
              </w:rPr>
              <w:t>Grup</w:t>
            </w:r>
            <w:proofErr w:type="spellEnd"/>
            <w:r w:rsidRPr="00EC5C31">
              <w:rPr>
                <w:b/>
                <w:bCs/>
                <w:color w:val="000000"/>
                <w:sz w:val="12"/>
                <w:szCs w:val="12"/>
              </w:rPr>
              <w:t xml:space="preserve"> </w:t>
            </w:r>
            <w:proofErr w:type="spellStart"/>
            <w:r w:rsidRPr="00EC5C31">
              <w:rPr>
                <w:b/>
                <w:bCs/>
                <w:color w:val="000000"/>
                <w:sz w:val="12"/>
                <w:szCs w:val="12"/>
              </w:rPr>
              <w:t>Perangkat</w:t>
            </w:r>
            <w:proofErr w:type="spellEnd"/>
            <w:r w:rsidRPr="00EC5C31">
              <w:rPr>
                <w:b/>
                <w:bCs/>
                <w:color w:val="000000"/>
                <w:sz w:val="12"/>
                <w:szCs w:val="12"/>
              </w:rPr>
              <w:t xml:space="preserve"> </w:t>
            </w:r>
            <w:proofErr w:type="spellStart"/>
            <w:r w:rsidRPr="00EC5C31">
              <w:rPr>
                <w:b/>
                <w:bCs/>
                <w:color w:val="000000"/>
                <w:sz w:val="12"/>
                <w:szCs w:val="12"/>
              </w:rPr>
              <w:t>Prototipe</w:t>
            </w:r>
            <w:proofErr w:type="spellEnd"/>
            <w:r w:rsidRPr="00EC5C31">
              <w:rPr>
                <w:b/>
                <w:bCs/>
                <w:color w:val="000000"/>
                <w:sz w:val="12"/>
                <w:szCs w:val="12"/>
              </w:rPr>
              <w:t xml:space="preserve"> (A)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EC5C31" w:rsidRPr="00EC5C31" w:rsidRDefault="00EC5C31" w:rsidP="00EC5C31">
            <w:pPr>
              <w:keepNext/>
              <w:jc w:val="center"/>
              <w:rPr>
                <w:b/>
                <w:bCs/>
                <w:color w:val="000000"/>
                <w:sz w:val="12"/>
                <w:szCs w:val="12"/>
              </w:rPr>
            </w:pPr>
            <w:proofErr w:type="spellStart"/>
            <w:r w:rsidRPr="00EC5C31">
              <w:rPr>
                <w:b/>
                <w:bCs/>
                <w:color w:val="000000"/>
                <w:sz w:val="12"/>
                <w:szCs w:val="12"/>
              </w:rPr>
              <w:t>Pengukuran</w:t>
            </w:r>
            <w:proofErr w:type="spellEnd"/>
            <w:r w:rsidRPr="00EC5C31">
              <w:rPr>
                <w:b/>
                <w:bCs/>
                <w:color w:val="000000"/>
                <w:sz w:val="12"/>
                <w:szCs w:val="12"/>
              </w:rPr>
              <w:t xml:space="preserve"> </w:t>
            </w:r>
            <w:proofErr w:type="spellStart"/>
            <w:r w:rsidRPr="00EC5C31">
              <w:rPr>
                <w:b/>
                <w:bCs/>
                <w:color w:val="000000"/>
                <w:sz w:val="12"/>
                <w:szCs w:val="12"/>
              </w:rPr>
              <w:t>Arus</w:t>
            </w:r>
            <w:proofErr w:type="spellEnd"/>
            <w:r w:rsidRPr="00EC5C31">
              <w:rPr>
                <w:b/>
                <w:bCs/>
                <w:color w:val="000000"/>
                <w:sz w:val="12"/>
                <w:szCs w:val="12"/>
              </w:rPr>
              <w:t xml:space="preserve"> </w:t>
            </w:r>
            <w:proofErr w:type="spellStart"/>
            <w:r w:rsidRPr="00EC5C31">
              <w:rPr>
                <w:b/>
                <w:bCs/>
                <w:color w:val="000000"/>
                <w:sz w:val="12"/>
                <w:szCs w:val="12"/>
              </w:rPr>
              <w:t>dari</w:t>
            </w:r>
            <w:proofErr w:type="spellEnd"/>
            <w:r w:rsidRPr="00EC5C31">
              <w:rPr>
                <w:b/>
                <w:bCs/>
                <w:color w:val="000000"/>
                <w:sz w:val="12"/>
                <w:szCs w:val="12"/>
              </w:rPr>
              <w:t xml:space="preserve"> </w:t>
            </w:r>
            <w:proofErr w:type="spellStart"/>
            <w:r w:rsidRPr="00EC5C31">
              <w:rPr>
                <w:b/>
                <w:bCs/>
                <w:color w:val="000000"/>
                <w:sz w:val="12"/>
                <w:szCs w:val="12"/>
              </w:rPr>
              <w:t>Clampmeter</w:t>
            </w:r>
            <w:proofErr w:type="spellEnd"/>
            <w:r w:rsidRPr="00EC5C31">
              <w:rPr>
                <w:b/>
                <w:bCs/>
                <w:color w:val="000000"/>
                <w:sz w:val="12"/>
                <w:szCs w:val="12"/>
              </w:rPr>
              <w:t xml:space="preserve"> (A)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EC5C31" w:rsidRPr="00EC5C31" w:rsidRDefault="00EC5C31" w:rsidP="00EC5C31">
            <w:pPr>
              <w:keepNext/>
              <w:jc w:val="center"/>
              <w:rPr>
                <w:b/>
                <w:bCs/>
                <w:color w:val="000000"/>
                <w:sz w:val="12"/>
                <w:szCs w:val="12"/>
              </w:rPr>
            </w:pPr>
            <w:proofErr w:type="spellStart"/>
            <w:r w:rsidRPr="00EC5C31">
              <w:rPr>
                <w:b/>
                <w:bCs/>
                <w:color w:val="000000"/>
                <w:sz w:val="12"/>
                <w:szCs w:val="12"/>
              </w:rPr>
              <w:t>Nilai</w:t>
            </w:r>
            <w:proofErr w:type="spellEnd"/>
            <w:r w:rsidRPr="00EC5C31">
              <w:rPr>
                <w:b/>
                <w:bCs/>
                <w:color w:val="000000"/>
                <w:sz w:val="12"/>
                <w:szCs w:val="12"/>
              </w:rPr>
              <w:t xml:space="preserve"> </w:t>
            </w:r>
            <w:proofErr w:type="spellStart"/>
            <w:r w:rsidRPr="00EC5C31">
              <w:rPr>
                <w:b/>
                <w:bCs/>
                <w:color w:val="000000"/>
                <w:sz w:val="12"/>
                <w:szCs w:val="12"/>
              </w:rPr>
              <w:t>Mutlak</w:t>
            </w:r>
            <w:proofErr w:type="spellEnd"/>
            <w:r w:rsidRPr="00EC5C31">
              <w:rPr>
                <w:b/>
                <w:bCs/>
                <w:color w:val="000000"/>
                <w:sz w:val="12"/>
                <w:szCs w:val="12"/>
              </w:rPr>
              <w:t xml:space="preserve"> </w:t>
            </w:r>
            <w:proofErr w:type="spellStart"/>
            <w:r w:rsidRPr="00EC5C31">
              <w:rPr>
                <w:b/>
                <w:bCs/>
                <w:color w:val="000000"/>
                <w:sz w:val="12"/>
                <w:szCs w:val="12"/>
              </w:rPr>
              <w:t>Selisih</w:t>
            </w:r>
            <w:proofErr w:type="spellEnd"/>
            <w:r w:rsidRPr="00EC5C31">
              <w:rPr>
                <w:b/>
                <w:bCs/>
                <w:color w:val="000000"/>
                <w:sz w:val="12"/>
                <w:szCs w:val="12"/>
              </w:rPr>
              <w:t xml:space="preserve"> (A)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EC5C31" w:rsidRPr="00EC5C31" w:rsidRDefault="00EC5C31" w:rsidP="00EC5C31">
            <w:pPr>
              <w:keepNext/>
              <w:jc w:val="center"/>
              <w:rPr>
                <w:b/>
                <w:bCs/>
                <w:color w:val="000000"/>
                <w:sz w:val="12"/>
                <w:szCs w:val="12"/>
              </w:rPr>
            </w:pPr>
            <w:proofErr w:type="spellStart"/>
            <w:r w:rsidRPr="00EC5C31">
              <w:rPr>
                <w:b/>
                <w:bCs/>
                <w:color w:val="000000"/>
                <w:sz w:val="12"/>
                <w:szCs w:val="12"/>
              </w:rPr>
              <w:t>Nilai</w:t>
            </w:r>
            <w:proofErr w:type="spellEnd"/>
            <w:r w:rsidRPr="00EC5C31">
              <w:rPr>
                <w:b/>
                <w:bCs/>
                <w:color w:val="000000"/>
                <w:sz w:val="12"/>
                <w:szCs w:val="12"/>
              </w:rPr>
              <w:t xml:space="preserve"> </w:t>
            </w:r>
            <w:proofErr w:type="spellStart"/>
            <w:r w:rsidRPr="00EC5C31">
              <w:rPr>
                <w:b/>
                <w:bCs/>
                <w:color w:val="000000"/>
                <w:sz w:val="12"/>
                <w:szCs w:val="12"/>
              </w:rPr>
              <w:t>Mutlak</w:t>
            </w:r>
            <w:proofErr w:type="spellEnd"/>
            <w:r w:rsidRPr="00EC5C31">
              <w:rPr>
                <w:b/>
                <w:bCs/>
                <w:color w:val="000000"/>
                <w:sz w:val="12"/>
                <w:szCs w:val="12"/>
              </w:rPr>
              <w:t xml:space="preserve"> </w:t>
            </w:r>
            <w:proofErr w:type="spellStart"/>
            <w:r w:rsidRPr="00EC5C31">
              <w:rPr>
                <w:b/>
                <w:bCs/>
                <w:color w:val="000000"/>
                <w:sz w:val="12"/>
                <w:szCs w:val="12"/>
              </w:rPr>
              <w:t>Selisih</w:t>
            </w:r>
            <w:proofErr w:type="spellEnd"/>
            <w:r w:rsidRPr="00EC5C31">
              <w:rPr>
                <w:b/>
                <w:bCs/>
                <w:color w:val="000000"/>
                <w:sz w:val="12"/>
                <w:szCs w:val="12"/>
              </w:rPr>
              <w:t xml:space="preserve">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EC5C31" w:rsidRPr="00EC5C31" w:rsidRDefault="00EC5C31" w:rsidP="00EC5C31">
            <w:pPr>
              <w:keepNext/>
              <w:jc w:val="center"/>
              <w:rPr>
                <w:b/>
                <w:bCs/>
                <w:color w:val="000000"/>
                <w:sz w:val="12"/>
                <w:szCs w:val="12"/>
              </w:rPr>
            </w:pPr>
            <w:r w:rsidRPr="00EC5C31">
              <w:rPr>
                <w:b/>
                <w:bCs/>
                <w:color w:val="000000"/>
                <w:sz w:val="12"/>
                <w:szCs w:val="12"/>
              </w:rPr>
              <w:t xml:space="preserve">Rata-Rata </w:t>
            </w:r>
            <w:proofErr w:type="spellStart"/>
            <w:r w:rsidRPr="00EC5C31">
              <w:rPr>
                <w:b/>
                <w:bCs/>
                <w:color w:val="000000"/>
                <w:sz w:val="12"/>
                <w:szCs w:val="12"/>
              </w:rPr>
              <w:t>Selisih</w:t>
            </w:r>
            <w:proofErr w:type="spellEnd"/>
            <w:r w:rsidRPr="00EC5C31">
              <w:rPr>
                <w:b/>
                <w:bCs/>
                <w:color w:val="000000"/>
                <w:sz w:val="12"/>
                <w:szCs w:val="12"/>
              </w:rPr>
              <w:t xml:space="preserve"> </w:t>
            </w:r>
            <w:proofErr w:type="spellStart"/>
            <w:r w:rsidRPr="00EC5C31">
              <w:rPr>
                <w:b/>
                <w:bCs/>
                <w:color w:val="000000"/>
                <w:sz w:val="12"/>
                <w:szCs w:val="12"/>
              </w:rPr>
              <w:t>Grup</w:t>
            </w:r>
            <w:proofErr w:type="spellEnd"/>
            <w:r w:rsidRPr="00EC5C31">
              <w:rPr>
                <w:b/>
                <w:bCs/>
                <w:color w:val="000000"/>
                <w:sz w:val="12"/>
                <w:szCs w:val="12"/>
              </w:rPr>
              <w:t xml:space="preserve"> (%)</w:t>
            </w: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2.03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2.87</w:t>
            </w: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1.92</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2.00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4.55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3.95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4.69</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2.70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2.75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2.80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1.33</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4.11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2.66</w:t>
            </w: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2.08</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4.05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8.11</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4.17</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1.34</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1.38</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19</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1.33</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2.70</w:t>
            </w: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2.00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4.05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4.69</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8.11</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27</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2.65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28</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2.80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29</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0.00</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30</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rsidR="00EC5C31" w:rsidRPr="00EC5C31" w:rsidRDefault="00EC5C31" w:rsidP="008C1F02">
            <w:pPr>
              <w:keepNext/>
              <w:jc w:val="center"/>
              <w:rPr>
                <w:color w:val="000000"/>
                <w:sz w:val="16"/>
                <w:szCs w:val="16"/>
              </w:rPr>
            </w:pPr>
            <w:r w:rsidRPr="00EC5C31">
              <w:rPr>
                <w:color w:val="000000"/>
                <w:sz w:val="16"/>
                <w:szCs w:val="16"/>
              </w:rPr>
              <w:t>2.65</w:t>
            </w:r>
          </w:p>
        </w:tc>
        <w:tc>
          <w:tcPr>
            <w:tcW w:w="0" w:type="auto"/>
            <w:vMerge/>
            <w:tcBorders>
              <w:top w:val="nil"/>
              <w:left w:val="single" w:sz="4" w:space="0" w:color="auto"/>
              <w:bottom w:val="single" w:sz="4" w:space="0" w:color="auto"/>
              <w:right w:val="single" w:sz="4" w:space="0" w:color="auto"/>
            </w:tcBorders>
            <w:vAlign w:val="center"/>
            <w:hideMark/>
          </w:tcPr>
          <w:p w:rsidR="00EC5C31" w:rsidRPr="00EC5C31" w:rsidRDefault="00EC5C31" w:rsidP="008C1F02">
            <w:pPr>
              <w:keepNext/>
              <w:rPr>
                <w:color w:val="000000"/>
                <w:sz w:val="16"/>
                <w:szCs w:val="16"/>
              </w:rPr>
            </w:pPr>
          </w:p>
        </w:tc>
      </w:tr>
      <w:tr w:rsidR="00EC5C31" w:rsidRPr="00EC5C31" w:rsidTr="00EC5C31">
        <w:trPr>
          <w:trHeight w:val="170"/>
          <w:jc w:val="center"/>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EC5C31" w:rsidRPr="00EC5C31" w:rsidRDefault="00EC5C31" w:rsidP="008C1F02">
            <w:pPr>
              <w:keepNext/>
              <w:rPr>
                <w:b/>
                <w:bCs/>
                <w:color w:val="000000"/>
                <w:sz w:val="16"/>
                <w:szCs w:val="16"/>
              </w:rPr>
            </w:pPr>
            <w:r w:rsidRPr="00EC5C31">
              <w:rPr>
                <w:b/>
                <w:bCs/>
                <w:color w:val="000000"/>
                <w:sz w:val="16"/>
                <w:szCs w:val="16"/>
              </w:rPr>
              <w:t> </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rPr>
                <w:b/>
                <w:bCs/>
                <w:color w:val="000000"/>
                <w:sz w:val="16"/>
                <w:szCs w:val="16"/>
              </w:rPr>
            </w:pPr>
            <w:r w:rsidRPr="00EC5C31">
              <w:rPr>
                <w:b/>
                <w:bCs/>
                <w:color w:val="000000"/>
                <w:sz w:val="16"/>
                <w:szCs w:val="16"/>
              </w:rPr>
              <w:t> </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rPr>
                <w:b/>
                <w:bCs/>
                <w:color w:val="000000"/>
                <w:sz w:val="16"/>
                <w:szCs w:val="16"/>
              </w:rPr>
            </w:pPr>
            <w:r w:rsidRPr="00EC5C31">
              <w:rPr>
                <w:b/>
                <w:bCs/>
                <w:color w:val="000000"/>
                <w:sz w:val="16"/>
                <w:szCs w:val="16"/>
              </w:rPr>
              <w:t> </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rPr>
                <w:b/>
                <w:bCs/>
                <w:color w:val="000000"/>
                <w:sz w:val="16"/>
                <w:szCs w:val="16"/>
              </w:rPr>
            </w:pPr>
            <w:r w:rsidRPr="00EC5C31">
              <w:rPr>
                <w:b/>
                <w:bCs/>
                <w:color w:val="000000"/>
                <w:sz w:val="16"/>
                <w:szCs w:val="16"/>
              </w:rPr>
              <w:t> </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rPr>
                <w:b/>
                <w:bCs/>
                <w:color w:val="000000"/>
                <w:sz w:val="16"/>
                <w:szCs w:val="16"/>
              </w:rPr>
            </w:pPr>
            <w:r w:rsidRPr="00EC5C31">
              <w:rPr>
                <w:b/>
                <w:bCs/>
                <w:color w:val="000000"/>
                <w:sz w:val="16"/>
                <w:szCs w:val="16"/>
              </w:rPr>
              <w:t> </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jc w:val="center"/>
              <w:rPr>
                <w:b/>
                <w:bCs/>
                <w:color w:val="000000"/>
                <w:sz w:val="16"/>
                <w:szCs w:val="16"/>
              </w:rPr>
            </w:pPr>
            <w:r w:rsidRPr="00EC5C31">
              <w:rPr>
                <w:b/>
                <w:bCs/>
                <w:color w:val="000000"/>
                <w:sz w:val="16"/>
                <w:szCs w:val="16"/>
              </w:rPr>
              <w:t>0.04</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jc w:val="center"/>
              <w:rPr>
                <w:b/>
                <w:bCs/>
                <w:color w:val="000000"/>
                <w:sz w:val="16"/>
                <w:szCs w:val="16"/>
              </w:rPr>
            </w:pPr>
            <w:r w:rsidRPr="00EC5C31">
              <w:rPr>
                <w:b/>
                <w:bCs/>
                <w:color w:val="000000"/>
                <w:sz w:val="16"/>
                <w:szCs w:val="16"/>
              </w:rPr>
              <w:t>2.74</w:t>
            </w:r>
          </w:p>
        </w:tc>
        <w:tc>
          <w:tcPr>
            <w:tcW w:w="0" w:type="auto"/>
            <w:tcBorders>
              <w:top w:val="nil"/>
              <w:left w:val="nil"/>
              <w:bottom w:val="single" w:sz="4" w:space="0" w:color="auto"/>
              <w:right w:val="single" w:sz="4" w:space="0" w:color="auto"/>
            </w:tcBorders>
            <w:shd w:val="clear" w:color="000000" w:fill="D9D9D9"/>
            <w:vAlign w:val="center"/>
            <w:hideMark/>
          </w:tcPr>
          <w:p w:rsidR="00EC5C31" w:rsidRPr="00EC5C31" w:rsidRDefault="00EC5C31" w:rsidP="008C1F02">
            <w:pPr>
              <w:keepNext/>
              <w:jc w:val="center"/>
              <w:rPr>
                <w:b/>
                <w:bCs/>
                <w:color w:val="000000"/>
                <w:sz w:val="16"/>
                <w:szCs w:val="16"/>
              </w:rPr>
            </w:pPr>
            <w:r w:rsidRPr="00EC5C31">
              <w:rPr>
                <w:b/>
                <w:bCs/>
                <w:color w:val="000000"/>
                <w:sz w:val="16"/>
                <w:szCs w:val="16"/>
              </w:rPr>
              <w:t>2.74</w:t>
            </w:r>
          </w:p>
        </w:tc>
      </w:tr>
    </w:tbl>
    <w:p w:rsidR="00D41682" w:rsidRDefault="00D41682" w:rsidP="000C3F3F">
      <w:pPr>
        <w:pBdr>
          <w:top w:val="nil"/>
          <w:left w:val="nil"/>
          <w:bottom w:val="nil"/>
          <w:right w:val="nil"/>
          <w:between w:val="nil"/>
        </w:pBdr>
        <w:jc w:val="center"/>
        <w:rPr>
          <w:sz w:val="20"/>
          <w:szCs w:val="20"/>
          <w:lang w:val="id-ID"/>
        </w:rPr>
      </w:pPr>
    </w:p>
    <w:p w:rsidR="00D41682" w:rsidRDefault="00EC5C31" w:rsidP="000C3F3F">
      <w:pPr>
        <w:pBdr>
          <w:top w:val="nil"/>
          <w:left w:val="nil"/>
          <w:bottom w:val="nil"/>
          <w:right w:val="nil"/>
          <w:between w:val="nil"/>
        </w:pBdr>
        <w:ind w:firstLine="426"/>
        <w:jc w:val="both"/>
        <w:rPr>
          <w:sz w:val="20"/>
        </w:rPr>
      </w:pPr>
      <w:proofErr w:type="spellStart"/>
      <w:proofErr w:type="gramStart"/>
      <w:r w:rsidRPr="00EC5C31">
        <w:rPr>
          <w:sz w:val="20"/>
        </w:rPr>
        <w:t>Hasil</w:t>
      </w:r>
      <w:proofErr w:type="spellEnd"/>
      <w:r w:rsidRPr="00EC5C31">
        <w:rPr>
          <w:sz w:val="20"/>
        </w:rPr>
        <w:t xml:space="preserve"> </w:t>
      </w:r>
      <w:proofErr w:type="spellStart"/>
      <w:r w:rsidRPr="00EC5C31">
        <w:rPr>
          <w:sz w:val="20"/>
        </w:rPr>
        <w:t>pengujian</w:t>
      </w:r>
      <w:proofErr w:type="spellEnd"/>
      <w:r w:rsidRPr="00EC5C31">
        <w:rPr>
          <w:sz w:val="20"/>
        </w:rPr>
        <w:t xml:space="preserve"> </w:t>
      </w:r>
      <w:proofErr w:type="spellStart"/>
      <w:r w:rsidRPr="00EC5C31">
        <w:rPr>
          <w:sz w:val="20"/>
        </w:rPr>
        <w:t>nilai</w:t>
      </w:r>
      <w:proofErr w:type="spellEnd"/>
      <w:r w:rsidRPr="00EC5C31">
        <w:rPr>
          <w:sz w:val="20"/>
        </w:rPr>
        <w:t xml:space="preserve"> sensor </w:t>
      </w:r>
      <w:proofErr w:type="spellStart"/>
      <w:r w:rsidRPr="00EC5C31">
        <w:rPr>
          <w:sz w:val="20"/>
        </w:rPr>
        <w:t>arus</w:t>
      </w:r>
      <w:proofErr w:type="spellEnd"/>
      <w:r w:rsidRPr="00EC5C31">
        <w:rPr>
          <w:sz w:val="20"/>
        </w:rPr>
        <w:t xml:space="preserve"> </w:t>
      </w:r>
      <w:proofErr w:type="spellStart"/>
      <w:r w:rsidRPr="00EC5C31">
        <w:rPr>
          <w:sz w:val="20"/>
        </w:rPr>
        <w:t>pada</w:t>
      </w:r>
      <w:proofErr w:type="spellEnd"/>
      <w:r w:rsidRPr="00EC5C31">
        <w:rPr>
          <w:sz w:val="20"/>
        </w:rPr>
        <w:t xml:space="preserve"> </w:t>
      </w:r>
      <w:proofErr w:type="spellStart"/>
      <w:r w:rsidRPr="00EC5C31">
        <w:rPr>
          <w:sz w:val="20"/>
        </w:rPr>
        <w:t>masing-masing</w:t>
      </w:r>
      <w:proofErr w:type="spellEnd"/>
      <w:r w:rsidRPr="00EC5C31">
        <w:rPr>
          <w:sz w:val="20"/>
        </w:rPr>
        <w:t xml:space="preserve"> </w:t>
      </w:r>
      <w:proofErr w:type="spellStart"/>
      <w:r w:rsidRPr="00EC5C31">
        <w:rPr>
          <w:sz w:val="20"/>
        </w:rPr>
        <w:t>grup</w:t>
      </w:r>
      <w:proofErr w:type="spellEnd"/>
      <w:r w:rsidRPr="00EC5C31">
        <w:rPr>
          <w:sz w:val="20"/>
        </w:rPr>
        <w:t xml:space="preserve"> </w:t>
      </w:r>
      <w:proofErr w:type="spellStart"/>
      <w:r w:rsidRPr="00EC5C31">
        <w:rPr>
          <w:sz w:val="20"/>
        </w:rPr>
        <w:t>perangkat</w:t>
      </w:r>
      <w:proofErr w:type="spellEnd"/>
      <w:r w:rsidRPr="00EC5C31">
        <w:rPr>
          <w:sz w:val="20"/>
        </w:rPr>
        <w:t xml:space="preserve"> </w:t>
      </w:r>
      <w:proofErr w:type="spellStart"/>
      <w:r w:rsidRPr="00EC5C31">
        <w:rPr>
          <w:sz w:val="20"/>
        </w:rPr>
        <w:t>pro</w:t>
      </w:r>
      <w:r>
        <w:rPr>
          <w:sz w:val="20"/>
        </w:rPr>
        <w:t>totipe</w:t>
      </w:r>
      <w:proofErr w:type="spellEnd"/>
      <w:r>
        <w:rPr>
          <w:sz w:val="20"/>
        </w:rPr>
        <w:t xml:space="preserve"> </w:t>
      </w:r>
      <w:proofErr w:type="spellStart"/>
      <w:r>
        <w:rPr>
          <w:sz w:val="20"/>
        </w:rPr>
        <w:t>ditunjukkan</w:t>
      </w:r>
      <w:proofErr w:type="spellEnd"/>
      <w:r>
        <w:rPr>
          <w:sz w:val="20"/>
        </w:rPr>
        <w:t xml:space="preserve"> </w:t>
      </w:r>
      <w:proofErr w:type="spellStart"/>
      <w:r>
        <w:rPr>
          <w:sz w:val="20"/>
        </w:rPr>
        <w:t>pada</w:t>
      </w:r>
      <w:proofErr w:type="spellEnd"/>
      <w:r>
        <w:rPr>
          <w:sz w:val="20"/>
        </w:rPr>
        <w:t xml:space="preserve"> </w:t>
      </w:r>
      <w:proofErr w:type="spellStart"/>
      <w:r>
        <w:rPr>
          <w:sz w:val="20"/>
        </w:rPr>
        <w:t>Tabel</w:t>
      </w:r>
      <w:proofErr w:type="spellEnd"/>
      <w:r>
        <w:rPr>
          <w:sz w:val="20"/>
        </w:rPr>
        <w:t xml:space="preserve"> </w:t>
      </w:r>
      <w:r w:rsidRPr="00EC5C31">
        <w:rPr>
          <w:sz w:val="20"/>
        </w:rPr>
        <w:t>3.</w:t>
      </w:r>
      <w:proofErr w:type="gramEnd"/>
      <w:r w:rsidRPr="00EC5C31">
        <w:rPr>
          <w:sz w:val="20"/>
        </w:rPr>
        <w:t xml:space="preserve"> Dari </w:t>
      </w:r>
      <w:proofErr w:type="spellStart"/>
      <w:r w:rsidRPr="00EC5C31">
        <w:rPr>
          <w:sz w:val="20"/>
        </w:rPr>
        <w:t>hasil</w:t>
      </w:r>
      <w:proofErr w:type="spellEnd"/>
      <w:r w:rsidRPr="00EC5C31">
        <w:rPr>
          <w:sz w:val="20"/>
        </w:rPr>
        <w:t xml:space="preserve"> </w:t>
      </w:r>
      <w:proofErr w:type="spellStart"/>
      <w:r w:rsidRPr="00EC5C31">
        <w:rPr>
          <w:sz w:val="20"/>
        </w:rPr>
        <w:t>tersebut</w:t>
      </w:r>
      <w:proofErr w:type="spellEnd"/>
      <w:r w:rsidRPr="00EC5C31">
        <w:rPr>
          <w:sz w:val="20"/>
        </w:rPr>
        <w:t xml:space="preserve"> </w:t>
      </w:r>
      <w:proofErr w:type="spellStart"/>
      <w:r w:rsidRPr="00EC5C31">
        <w:rPr>
          <w:sz w:val="20"/>
        </w:rPr>
        <w:t>dapat</w:t>
      </w:r>
      <w:proofErr w:type="spellEnd"/>
      <w:r w:rsidRPr="00EC5C31">
        <w:rPr>
          <w:sz w:val="20"/>
        </w:rPr>
        <w:t xml:space="preserve"> </w:t>
      </w:r>
      <w:proofErr w:type="spellStart"/>
      <w:r w:rsidRPr="00EC5C31">
        <w:rPr>
          <w:sz w:val="20"/>
        </w:rPr>
        <w:t>ditunjukkan</w:t>
      </w:r>
      <w:proofErr w:type="spellEnd"/>
      <w:r w:rsidRPr="00EC5C31">
        <w:rPr>
          <w:sz w:val="20"/>
        </w:rPr>
        <w:t xml:space="preserve"> </w:t>
      </w:r>
      <w:proofErr w:type="spellStart"/>
      <w:r w:rsidRPr="00EC5C31">
        <w:rPr>
          <w:sz w:val="20"/>
        </w:rPr>
        <w:t>bahwa</w:t>
      </w:r>
      <w:proofErr w:type="spellEnd"/>
      <w:r w:rsidRPr="00EC5C31">
        <w:rPr>
          <w:sz w:val="20"/>
        </w:rPr>
        <w:t xml:space="preserve"> </w:t>
      </w:r>
      <w:proofErr w:type="spellStart"/>
      <w:r w:rsidRPr="00EC5C31">
        <w:rPr>
          <w:sz w:val="20"/>
        </w:rPr>
        <w:t>secara</w:t>
      </w:r>
      <w:proofErr w:type="spellEnd"/>
      <w:r w:rsidRPr="00EC5C31">
        <w:rPr>
          <w:sz w:val="20"/>
        </w:rPr>
        <w:t xml:space="preserve"> </w:t>
      </w:r>
      <w:proofErr w:type="spellStart"/>
      <w:r w:rsidRPr="00EC5C31">
        <w:rPr>
          <w:sz w:val="20"/>
        </w:rPr>
        <w:t>umum</w:t>
      </w:r>
      <w:proofErr w:type="spellEnd"/>
      <w:r w:rsidRPr="00EC5C31">
        <w:rPr>
          <w:sz w:val="20"/>
        </w:rPr>
        <w:t xml:space="preserve"> </w:t>
      </w:r>
      <w:proofErr w:type="spellStart"/>
      <w:r w:rsidRPr="00EC5C31">
        <w:rPr>
          <w:sz w:val="20"/>
        </w:rPr>
        <w:t>nilai</w:t>
      </w:r>
      <w:proofErr w:type="spellEnd"/>
      <w:r w:rsidRPr="00EC5C31">
        <w:rPr>
          <w:sz w:val="20"/>
        </w:rPr>
        <w:t xml:space="preserve"> </w:t>
      </w:r>
      <w:proofErr w:type="spellStart"/>
      <w:r w:rsidRPr="00EC5C31">
        <w:rPr>
          <w:sz w:val="20"/>
        </w:rPr>
        <w:t>selisih</w:t>
      </w:r>
      <w:proofErr w:type="spellEnd"/>
      <w:r w:rsidRPr="00EC5C31">
        <w:rPr>
          <w:sz w:val="20"/>
        </w:rPr>
        <w:t xml:space="preserve"> rata-rata </w:t>
      </w:r>
      <w:proofErr w:type="spellStart"/>
      <w:r w:rsidRPr="00EC5C31">
        <w:rPr>
          <w:sz w:val="20"/>
        </w:rPr>
        <w:t>adalah</w:t>
      </w:r>
      <w:proofErr w:type="spellEnd"/>
      <w:r w:rsidRPr="00EC5C31">
        <w:rPr>
          <w:sz w:val="20"/>
        </w:rPr>
        <w:t xml:space="preserve"> </w:t>
      </w:r>
      <w:proofErr w:type="spellStart"/>
      <w:r w:rsidRPr="00EC5C31">
        <w:rPr>
          <w:sz w:val="20"/>
        </w:rPr>
        <w:t>sebesar</w:t>
      </w:r>
      <w:proofErr w:type="spellEnd"/>
      <w:r w:rsidRPr="00EC5C31">
        <w:rPr>
          <w:sz w:val="20"/>
        </w:rPr>
        <w:t xml:space="preserve"> 0</w:t>
      </w:r>
      <w:proofErr w:type="gramStart"/>
      <w:r w:rsidRPr="00EC5C31">
        <w:rPr>
          <w:sz w:val="20"/>
        </w:rPr>
        <w:t>,04</w:t>
      </w:r>
      <w:proofErr w:type="gramEnd"/>
      <w:r w:rsidRPr="00EC5C31">
        <w:rPr>
          <w:sz w:val="20"/>
        </w:rPr>
        <w:t xml:space="preserve"> A, </w:t>
      </w:r>
      <w:proofErr w:type="spellStart"/>
      <w:r w:rsidRPr="00EC5C31">
        <w:rPr>
          <w:sz w:val="20"/>
        </w:rPr>
        <w:t>atau</w:t>
      </w:r>
      <w:proofErr w:type="spellEnd"/>
      <w:r w:rsidRPr="00EC5C31">
        <w:rPr>
          <w:sz w:val="20"/>
        </w:rPr>
        <w:t xml:space="preserve"> </w:t>
      </w:r>
      <w:proofErr w:type="spellStart"/>
      <w:r w:rsidRPr="00EC5C31">
        <w:rPr>
          <w:sz w:val="20"/>
        </w:rPr>
        <w:t>sebesar</w:t>
      </w:r>
      <w:proofErr w:type="spellEnd"/>
      <w:r w:rsidRPr="00EC5C31">
        <w:rPr>
          <w:sz w:val="20"/>
        </w:rPr>
        <w:t xml:space="preserve"> 2,74%. </w:t>
      </w:r>
      <w:proofErr w:type="spellStart"/>
      <w:r w:rsidRPr="00EC5C31">
        <w:rPr>
          <w:sz w:val="20"/>
        </w:rPr>
        <w:t>Masing-masing</w:t>
      </w:r>
      <w:proofErr w:type="spellEnd"/>
      <w:r w:rsidRPr="00EC5C31">
        <w:rPr>
          <w:sz w:val="20"/>
        </w:rPr>
        <w:t xml:space="preserve"> </w:t>
      </w:r>
      <w:proofErr w:type="spellStart"/>
      <w:r w:rsidRPr="00EC5C31">
        <w:rPr>
          <w:sz w:val="20"/>
        </w:rPr>
        <w:t>grup</w:t>
      </w:r>
      <w:proofErr w:type="spellEnd"/>
      <w:r w:rsidRPr="00EC5C31">
        <w:rPr>
          <w:sz w:val="20"/>
        </w:rPr>
        <w:t xml:space="preserve"> </w:t>
      </w:r>
      <w:proofErr w:type="spellStart"/>
      <w:r w:rsidRPr="00EC5C31">
        <w:rPr>
          <w:sz w:val="20"/>
        </w:rPr>
        <w:t>memiliki</w:t>
      </w:r>
      <w:proofErr w:type="spellEnd"/>
      <w:r w:rsidRPr="00EC5C31">
        <w:rPr>
          <w:sz w:val="20"/>
        </w:rPr>
        <w:t xml:space="preserve"> </w:t>
      </w:r>
      <w:proofErr w:type="spellStart"/>
      <w:r w:rsidRPr="00EC5C31">
        <w:rPr>
          <w:sz w:val="20"/>
        </w:rPr>
        <w:t>sedikit</w:t>
      </w:r>
      <w:proofErr w:type="spellEnd"/>
      <w:r w:rsidRPr="00EC5C31">
        <w:rPr>
          <w:sz w:val="20"/>
        </w:rPr>
        <w:t xml:space="preserve"> </w:t>
      </w:r>
      <w:proofErr w:type="spellStart"/>
      <w:r w:rsidRPr="00EC5C31">
        <w:rPr>
          <w:sz w:val="20"/>
        </w:rPr>
        <w:t>perbedaan</w:t>
      </w:r>
      <w:proofErr w:type="spellEnd"/>
      <w:r w:rsidRPr="00EC5C31">
        <w:rPr>
          <w:sz w:val="20"/>
        </w:rPr>
        <w:t xml:space="preserve"> </w:t>
      </w:r>
      <w:proofErr w:type="spellStart"/>
      <w:r w:rsidRPr="00EC5C31">
        <w:rPr>
          <w:sz w:val="20"/>
        </w:rPr>
        <w:t>dalam</w:t>
      </w:r>
      <w:proofErr w:type="spellEnd"/>
      <w:r w:rsidRPr="00EC5C31">
        <w:rPr>
          <w:sz w:val="20"/>
        </w:rPr>
        <w:t xml:space="preserve"> </w:t>
      </w:r>
      <w:proofErr w:type="spellStart"/>
      <w:r w:rsidRPr="00EC5C31">
        <w:rPr>
          <w:sz w:val="20"/>
        </w:rPr>
        <w:t>pengukuran</w:t>
      </w:r>
      <w:proofErr w:type="spellEnd"/>
      <w:r w:rsidRPr="00EC5C31">
        <w:rPr>
          <w:sz w:val="20"/>
        </w:rPr>
        <w:t xml:space="preserve">, </w:t>
      </w:r>
      <w:proofErr w:type="spellStart"/>
      <w:r w:rsidRPr="00EC5C31">
        <w:rPr>
          <w:sz w:val="20"/>
        </w:rPr>
        <w:t>yaitu</w:t>
      </w:r>
      <w:proofErr w:type="spellEnd"/>
      <w:r w:rsidRPr="00EC5C31">
        <w:rPr>
          <w:sz w:val="20"/>
        </w:rPr>
        <w:t xml:space="preserve"> </w:t>
      </w:r>
      <w:proofErr w:type="spellStart"/>
      <w:r w:rsidRPr="00EC5C31">
        <w:rPr>
          <w:sz w:val="20"/>
        </w:rPr>
        <w:t>sebesar</w:t>
      </w:r>
      <w:proofErr w:type="spellEnd"/>
      <w:r w:rsidRPr="00EC5C31">
        <w:rPr>
          <w:sz w:val="20"/>
        </w:rPr>
        <w:t xml:space="preserve"> 2,87% </w:t>
      </w:r>
      <w:proofErr w:type="spellStart"/>
      <w:r w:rsidRPr="00EC5C31">
        <w:rPr>
          <w:sz w:val="20"/>
        </w:rPr>
        <w:t>untuk</w:t>
      </w:r>
      <w:proofErr w:type="spellEnd"/>
      <w:r w:rsidRPr="00EC5C31">
        <w:rPr>
          <w:sz w:val="20"/>
        </w:rPr>
        <w:t xml:space="preserve"> </w:t>
      </w:r>
      <w:proofErr w:type="spellStart"/>
      <w:r w:rsidRPr="00EC5C31">
        <w:rPr>
          <w:sz w:val="20"/>
        </w:rPr>
        <w:t>grup</w:t>
      </w:r>
      <w:proofErr w:type="spellEnd"/>
      <w:r w:rsidRPr="00EC5C31">
        <w:rPr>
          <w:sz w:val="20"/>
        </w:rPr>
        <w:t xml:space="preserve"> A, </w:t>
      </w:r>
      <w:proofErr w:type="spellStart"/>
      <w:r w:rsidRPr="00EC5C31">
        <w:rPr>
          <w:sz w:val="20"/>
        </w:rPr>
        <w:t>sebesar</w:t>
      </w:r>
      <w:proofErr w:type="spellEnd"/>
      <w:r w:rsidRPr="00EC5C31">
        <w:rPr>
          <w:sz w:val="20"/>
        </w:rPr>
        <w:t xml:space="preserve"> 2,66% </w:t>
      </w:r>
      <w:proofErr w:type="spellStart"/>
      <w:r w:rsidRPr="00EC5C31">
        <w:rPr>
          <w:sz w:val="20"/>
        </w:rPr>
        <w:t>untuk</w:t>
      </w:r>
      <w:proofErr w:type="spellEnd"/>
      <w:r w:rsidRPr="00EC5C31">
        <w:rPr>
          <w:sz w:val="20"/>
        </w:rPr>
        <w:t xml:space="preserve"> </w:t>
      </w:r>
      <w:proofErr w:type="spellStart"/>
      <w:r w:rsidRPr="00EC5C31">
        <w:rPr>
          <w:sz w:val="20"/>
        </w:rPr>
        <w:t>grup</w:t>
      </w:r>
      <w:proofErr w:type="spellEnd"/>
      <w:r w:rsidRPr="00EC5C31">
        <w:rPr>
          <w:sz w:val="20"/>
        </w:rPr>
        <w:t xml:space="preserve"> B, </w:t>
      </w:r>
      <w:proofErr w:type="spellStart"/>
      <w:r w:rsidRPr="00EC5C31">
        <w:rPr>
          <w:sz w:val="20"/>
        </w:rPr>
        <w:t>dan</w:t>
      </w:r>
      <w:proofErr w:type="spellEnd"/>
      <w:r w:rsidRPr="00EC5C31">
        <w:rPr>
          <w:sz w:val="20"/>
        </w:rPr>
        <w:t xml:space="preserve"> </w:t>
      </w:r>
      <w:proofErr w:type="spellStart"/>
      <w:r w:rsidRPr="00EC5C31">
        <w:rPr>
          <w:sz w:val="20"/>
        </w:rPr>
        <w:t>sebesar</w:t>
      </w:r>
      <w:proofErr w:type="spellEnd"/>
      <w:r w:rsidRPr="00EC5C31">
        <w:rPr>
          <w:sz w:val="20"/>
        </w:rPr>
        <w:t xml:space="preserve"> 2,70% </w:t>
      </w:r>
      <w:proofErr w:type="spellStart"/>
      <w:r w:rsidRPr="00EC5C31">
        <w:rPr>
          <w:sz w:val="20"/>
        </w:rPr>
        <w:t>untuk</w:t>
      </w:r>
      <w:proofErr w:type="spellEnd"/>
      <w:r w:rsidRPr="00EC5C31">
        <w:rPr>
          <w:sz w:val="20"/>
        </w:rPr>
        <w:t xml:space="preserve"> </w:t>
      </w:r>
      <w:proofErr w:type="spellStart"/>
      <w:r w:rsidRPr="00EC5C31">
        <w:rPr>
          <w:sz w:val="20"/>
        </w:rPr>
        <w:t>grup</w:t>
      </w:r>
      <w:proofErr w:type="spellEnd"/>
      <w:r w:rsidRPr="00EC5C31">
        <w:rPr>
          <w:sz w:val="20"/>
        </w:rPr>
        <w:t xml:space="preserve"> C.</w:t>
      </w:r>
    </w:p>
    <w:p w:rsidR="00C46712" w:rsidRPr="00C46712" w:rsidRDefault="00C46712" w:rsidP="00C46712">
      <w:pPr>
        <w:pStyle w:val="MainParagraph"/>
        <w:spacing w:line="240" w:lineRule="auto"/>
        <w:rPr>
          <w:sz w:val="20"/>
        </w:rPr>
      </w:pPr>
      <w:r w:rsidRPr="00C46712">
        <w:rPr>
          <w:sz w:val="20"/>
        </w:rPr>
        <w:t>Dari semua hasil pengujian yang telah dilakukan se</w:t>
      </w:r>
      <w:r w:rsidR="00E85F36">
        <w:rPr>
          <w:sz w:val="20"/>
        </w:rPr>
        <w:t>-</w:t>
      </w:r>
      <w:r w:rsidRPr="00C46712">
        <w:rPr>
          <w:sz w:val="20"/>
        </w:rPr>
        <w:t>belumnya, maka dapat dilakukan analisis sebagai beri</w:t>
      </w:r>
      <w:r w:rsidR="00E85F36">
        <w:rPr>
          <w:sz w:val="20"/>
        </w:rPr>
        <w:t>-</w:t>
      </w:r>
      <w:r w:rsidRPr="00C46712">
        <w:rPr>
          <w:sz w:val="20"/>
        </w:rPr>
        <w:t>kut:</w:t>
      </w:r>
    </w:p>
    <w:p w:rsidR="00EC5C31" w:rsidRPr="00EC5C31" w:rsidRDefault="00EC5C31" w:rsidP="00EC5C31">
      <w:pPr>
        <w:pStyle w:val="Nomoran"/>
        <w:numPr>
          <w:ilvl w:val="0"/>
          <w:numId w:val="29"/>
        </w:numPr>
        <w:spacing w:line="240" w:lineRule="auto"/>
        <w:rPr>
          <w:sz w:val="20"/>
        </w:rPr>
      </w:pPr>
      <w:r w:rsidRPr="00EC5C31">
        <w:rPr>
          <w:sz w:val="20"/>
        </w:rPr>
        <w:t xml:space="preserve">Penggantian op-amp dari MCP6002 menjadi LM385 pada rangkaian sensor tegangan dapat dilakukan dengan kompensasi penambahan resistor </w:t>
      </w:r>
      <w:r w:rsidRPr="00EC5C31">
        <w:rPr>
          <w:i/>
          <w:sz w:val="20"/>
          <w:lang w:val="en-US"/>
        </w:rPr>
        <w:t>input divider</w:t>
      </w:r>
      <w:r w:rsidRPr="00EC5C31">
        <w:rPr>
          <w:sz w:val="20"/>
        </w:rPr>
        <w:t xml:space="preserve"> dari 2 × 1,2 MΩ menjadi 3 × 1,2 MΩ.</w:t>
      </w:r>
    </w:p>
    <w:p w:rsidR="00EC5C31" w:rsidRPr="00EC5C31" w:rsidRDefault="00EC5C31" w:rsidP="00EC5C31">
      <w:pPr>
        <w:pStyle w:val="Nomoran"/>
        <w:spacing w:line="240" w:lineRule="auto"/>
        <w:ind w:left="850"/>
        <w:rPr>
          <w:sz w:val="20"/>
        </w:rPr>
      </w:pPr>
      <w:r w:rsidRPr="00EC5C31">
        <w:rPr>
          <w:sz w:val="20"/>
        </w:rPr>
        <w:t>Kalibrasi pada sensor tegangan yang telah di</w:t>
      </w:r>
      <w:r>
        <w:rPr>
          <w:sz w:val="20"/>
        </w:rPr>
        <w:t>-</w:t>
      </w:r>
      <w:r w:rsidRPr="00EC5C31">
        <w:rPr>
          <w:sz w:val="20"/>
        </w:rPr>
        <w:t>bangun menggunakan ADC 10-bit pada ATmega328p menghasilkan nilai rasio tega</w:t>
      </w:r>
      <w:r>
        <w:rPr>
          <w:sz w:val="20"/>
        </w:rPr>
        <w:t>-</w:t>
      </w:r>
      <w:r w:rsidRPr="00EC5C31">
        <w:rPr>
          <w:sz w:val="20"/>
        </w:rPr>
        <w:t xml:space="preserve">ngan sebesar 1,8965 V∙LSB-1 dan nilai </w:t>
      </w:r>
      <w:r w:rsidRPr="00EC5C31">
        <w:rPr>
          <w:i/>
          <w:sz w:val="20"/>
          <w:lang w:val="en-US"/>
        </w:rPr>
        <w:t>offset</w:t>
      </w:r>
      <w:r w:rsidRPr="00EC5C31">
        <w:rPr>
          <w:sz w:val="20"/>
        </w:rPr>
        <w:t xml:space="preserve"> tegangan sebesar 473,0 LSB.</w:t>
      </w:r>
    </w:p>
    <w:p w:rsidR="00EC5C31" w:rsidRPr="00EC5C31" w:rsidRDefault="00EC5C31" w:rsidP="00EC5C31">
      <w:pPr>
        <w:pStyle w:val="Nomoran"/>
        <w:spacing w:line="240" w:lineRule="auto"/>
        <w:ind w:left="850"/>
        <w:rPr>
          <w:sz w:val="20"/>
        </w:rPr>
      </w:pPr>
      <w:r w:rsidRPr="00EC5C31">
        <w:rPr>
          <w:sz w:val="20"/>
        </w:rPr>
        <w:t>Kalibrasi pada tiga unit sensor arus ACS712 30 A menggunakan ADC 10-bit pada</w:t>
      </w:r>
      <w:r>
        <w:rPr>
          <w:sz w:val="20"/>
        </w:rPr>
        <w:t xml:space="preserve"> mikro-kontroler</w:t>
      </w:r>
      <w:r w:rsidRPr="00EC5C31">
        <w:rPr>
          <w:sz w:val="20"/>
        </w:rPr>
        <w:t xml:space="preserve"> ATmega328p menghasilkan nilai rasio arus sebesar 0,05859 V∙LSB-1 dan nilai </w:t>
      </w:r>
      <w:r w:rsidRPr="00EC5C31">
        <w:rPr>
          <w:i/>
          <w:sz w:val="20"/>
          <w:lang w:val="en-US"/>
        </w:rPr>
        <w:t>offset</w:t>
      </w:r>
      <w:r w:rsidRPr="00EC5C31">
        <w:rPr>
          <w:sz w:val="20"/>
        </w:rPr>
        <w:t xml:space="preserve"> arus sebesar 511,5 LSB.</w:t>
      </w:r>
    </w:p>
    <w:p w:rsidR="00EC5C31" w:rsidRPr="00EC5C31" w:rsidRDefault="00EC5C31" w:rsidP="00EC5C31">
      <w:pPr>
        <w:pStyle w:val="Nomoran"/>
        <w:spacing w:line="240" w:lineRule="auto"/>
        <w:ind w:left="850"/>
        <w:rPr>
          <w:sz w:val="20"/>
        </w:rPr>
      </w:pPr>
      <w:r w:rsidRPr="00EC5C31">
        <w:rPr>
          <w:sz w:val="20"/>
        </w:rPr>
        <w:lastRenderedPageBreak/>
        <w:t>Pengujian nilai sensor tegangan yang tercan</w:t>
      </w:r>
      <w:r>
        <w:rPr>
          <w:sz w:val="20"/>
        </w:rPr>
        <w:t>-</w:t>
      </w:r>
      <w:r w:rsidRPr="00EC5C31">
        <w:rPr>
          <w:sz w:val="20"/>
        </w:rPr>
        <w:t>tum pada perangkat prototipe menghasilkan nilai rata-rata selisih tegangan adalah 4,7 V, atau sebesar 2,1%.</w:t>
      </w:r>
    </w:p>
    <w:p w:rsidR="00EC5C31" w:rsidRPr="00EC5C31" w:rsidRDefault="00EC5C31" w:rsidP="00EC5C31">
      <w:pPr>
        <w:pStyle w:val="Nomoran"/>
        <w:spacing w:line="240" w:lineRule="auto"/>
        <w:ind w:left="850"/>
        <w:rPr>
          <w:sz w:val="20"/>
        </w:rPr>
      </w:pPr>
      <w:r w:rsidRPr="00EC5C31">
        <w:rPr>
          <w:sz w:val="20"/>
        </w:rPr>
        <w:t>Pengujian nilai sensor arus yang tercantum pada perangkat prototipe menghasilkan nilai selisih rata-rata sebesar 0,04 A, atau sebesar 2,74%. Masing-masing grup memiliki sedikit perbedaan dalam pengukuran, yaitu sebesar 2,87% untuk grup A, sebesar 2,66% untuk grup B, dan sebesar 2,70% untuk grup C.</w:t>
      </w:r>
    </w:p>
    <w:p w:rsidR="00EC5C31" w:rsidRPr="00EC5C31" w:rsidRDefault="00EC5C31" w:rsidP="00EC5C31">
      <w:pPr>
        <w:pStyle w:val="Nomoran"/>
        <w:spacing w:line="240" w:lineRule="auto"/>
        <w:ind w:left="850"/>
        <w:rPr>
          <w:sz w:val="20"/>
        </w:rPr>
      </w:pPr>
      <w:r w:rsidRPr="00EC5C31">
        <w:rPr>
          <w:sz w:val="20"/>
        </w:rPr>
        <w:t>Pengujian aksi pemutusan otomatis pada pe</w:t>
      </w:r>
      <w:r>
        <w:rPr>
          <w:sz w:val="20"/>
        </w:rPr>
        <w:t>-</w:t>
      </w:r>
      <w:r w:rsidRPr="00EC5C31">
        <w:rPr>
          <w:sz w:val="20"/>
        </w:rPr>
        <w:t>rangkat prototipe menghasilkan nilai selisih waktu rata-rata 2,0 s untuk batas arus tunda dan nilai selisih waktu rata-rata 0,9 s untuk ba</w:t>
      </w:r>
      <w:r>
        <w:rPr>
          <w:sz w:val="20"/>
        </w:rPr>
        <w:t>-</w:t>
      </w:r>
      <w:r w:rsidRPr="00EC5C31">
        <w:rPr>
          <w:sz w:val="20"/>
        </w:rPr>
        <w:t>tas arus langsung.</w:t>
      </w:r>
    </w:p>
    <w:p w:rsidR="00EC5C31" w:rsidRPr="00EC5C31" w:rsidRDefault="00EC5C31" w:rsidP="00EC5C31">
      <w:pPr>
        <w:pStyle w:val="Nomoran"/>
        <w:spacing w:line="240" w:lineRule="auto"/>
        <w:ind w:left="850"/>
        <w:rPr>
          <w:sz w:val="20"/>
        </w:rPr>
      </w:pPr>
      <w:r w:rsidRPr="00EC5C31">
        <w:rPr>
          <w:sz w:val="20"/>
        </w:rPr>
        <w:t>Pengujian aksi penyambungan otomatis pada perangkat prototipe telah menghasilkan peri</w:t>
      </w:r>
      <w:r>
        <w:rPr>
          <w:sz w:val="20"/>
        </w:rPr>
        <w:t>-</w:t>
      </w:r>
      <w:r w:rsidRPr="00EC5C31">
        <w:rPr>
          <w:sz w:val="20"/>
        </w:rPr>
        <w:t xml:space="preserve">laku penyambungan otomatis pada semua grup dan konfigurasi manajemen </w:t>
      </w:r>
      <w:r w:rsidRPr="00EC5C31">
        <w:rPr>
          <w:i/>
          <w:sz w:val="20"/>
          <w:lang w:val="en-US"/>
        </w:rPr>
        <w:t>auto-rec</w:t>
      </w:r>
      <w:r w:rsidRPr="00EC5C31">
        <w:rPr>
          <w:sz w:val="20"/>
        </w:rPr>
        <w:t xml:space="preserve"> yang telah diatur sebelumnya.</w:t>
      </w:r>
    </w:p>
    <w:p w:rsidR="00C46712" w:rsidRPr="00523419" w:rsidRDefault="00EC5C31" w:rsidP="00EC5C31">
      <w:pPr>
        <w:pStyle w:val="Nomoran"/>
        <w:spacing w:line="240" w:lineRule="auto"/>
        <w:ind w:left="850"/>
        <w:rPr>
          <w:sz w:val="20"/>
        </w:rPr>
      </w:pPr>
      <w:r w:rsidRPr="00EC5C31">
        <w:rPr>
          <w:sz w:val="20"/>
        </w:rPr>
        <w:t>Pengujian sistem kendali kuota pada perang</w:t>
      </w:r>
      <w:r>
        <w:rPr>
          <w:sz w:val="20"/>
        </w:rPr>
        <w:t>-</w:t>
      </w:r>
      <w:r w:rsidRPr="00EC5C31">
        <w:rPr>
          <w:sz w:val="20"/>
        </w:rPr>
        <w:t>kat prototipe telah menghasilkan perilaku pe</w:t>
      </w:r>
      <w:r>
        <w:rPr>
          <w:sz w:val="20"/>
        </w:rPr>
        <w:t>-</w:t>
      </w:r>
      <w:r w:rsidRPr="00EC5C31">
        <w:rPr>
          <w:sz w:val="20"/>
        </w:rPr>
        <w:t>mutusan otomatis secara sempurna ketika ku</w:t>
      </w:r>
      <w:r>
        <w:rPr>
          <w:sz w:val="20"/>
        </w:rPr>
        <w:t>-</w:t>
      </w:r>
      <w:r w:rsidRPr="00EC5C31">
        <w:rPr>
          <w:sz w:val="20"/>
        </w:rPr>
        <w:t>ota sudah habis terpakai. Dalam kondisi ini operator tidak bisa melakukan penyambungan secara manual</w:t>
      </w:r>
      <w:r w:rsidR="00C46712" w:rsidRPr="00C46712">
        <w:rPr>
          <w:sz w:val="20"/>
        </w:rPr>
        <w:t>.</w:t>
      </w:r>
    </w:p>
    <w:p w:rsidR="00DC59C6" w:rsidRPr="00A718EE" w:rsidRDefault="003B7B1F">
      <w:pPr>
        <w:numPr>
          <w:ilvl w:val="0"/>
          <w:numId w:val="1"/>
        </w:numPr>
        <w:pBdr>
          <w:top w:val="nil"/>
          <w:left w:val="nil"/>
          <w:bottom w:val="nil"/>
          <w:right w:val="nil"/>
          <w:between w:val="nil"/>
        </w:pBdr>
        <w:spacing w:before="180" w:after="60"/>
        <w:ind w:left="426" w:hanging="426"/>
        <w:rPr>
          <w:smallCaps/>
          <w:color w:val="000000"/>
          <w:sz w:val="22"/>
          <w:szCs w:val="22"/>
          <w:lang w:val="id-ID"/>
        </w:rPr>
      </w:pPr>
      <w:r w:rsidRPr="00A718EE">
        <w:rPr>
          <w:b/>
          <w:smallCaps/>
          <w:color w:val="000000"/>
          <w:sz w:val="22"/>
          <w:szCs w:val="22"/>
          <w:lang w:val="id-ID"/>
        </w:rPr>
        <w:t>Kesimpulan</w:t>
      </w:r>
      <w:r w:rsidRPr="00A718EE">
        <w:rPr>
          <w:smallCaps/>
          <w:color w:val="000000"/>
          <w:sz w:val="22"/>
          <w:szCs w:val="22"/>
          <w:lang w:val="id-ID"/>
        </w:rPr>
        <w:t xml:space="preserve"> </w:t>
      </w:r>
    </w:p>
    <w:p w:rsidR="00C46712" w:rsidRPr="00C46712" w:rsidRDefault="00C46712" w:rsidP="00C46712">
      <w:pPr>
        <w:pStyle w:val="MainParagraph"/>
        <w:spacing w:line="240" w:lineRule="auto"/>
        <w:rPr>
          <w:sz w:val="20"/>
        </w:rPr>
      </w:pPr>
      <w:bookmarkStart w:id="1" w:name="_heading=h.gjdgxs" w:colFirst="0" w:colLast="0"/>
      <w:bookmarkEnd w:id="1"/>
      <w:r w:rsidRPr="00C46712">
        <w:rPr>
          <w:sz w:val="20"/>
        </w:rPr>
        <w:t>Dari semua proses penelitian yang telah dilakukan dan hasil analisis dari pengujian, maka dapat diambil ke</w:t>
      </w:r>
      <w:r w:rsidR="00E85F36">
        <w:rPr>
          <w:sz w:val="20"/>
        </w:rPr>
        <w:t>-</w:t>
      </w:r>
      <w:r w:rsidRPr="00C46712">
        <w:rPr>
          <w:sz w:val="20"/>
        </w:rPr>
        <w:t>simpulan sebagai berikut:</w:t>
      </w:r>
    </w:p>
    <w:p w:rsidR="00EC5C31" w:rsidRPr="00EC5C31" w:rsidRDefault="00EC5C31" w:rsidP="00EC5C31">
      <w:pPr>
        <w:pStyle w:val="Nomoran"/>
        <w:numPr>
          <w:ilvl w:val="0"/>
          <w:numId w:val="30"/>
        </w:numPr>
        <w:spacing w:line="240" w:lineRule="auto"/>
        <w:rPr>
          <w:sz w:val="20"/>
          <w:lang w:val="en-AU"/>
        </w:rPr>
      </w:pPr>
      <w:proofErr w:type="spellStart"/>
      <w:r w:rsidRPr="00EC5C31">
        <w:rPr>
          <w:sz w:val="20"/>
          <w:lang w:val="en-AU"/>
        </w:rPr>
        <w:t>Sebuah</w:t>
      </w:r>
      <w:proofErr w:type="spellEnd"/>
      <w:r w:rsidRPr="00EC5C31">
        <w:rPr>
          <w:sz w:val="20"/>
          <w:lang w:val="en-AU"/>
        </w:rPr>
        <w:t xml:space="preserve"> </w:t>
      </w:r>
      <w:proofErr w:type="spellStart"/>
      <w:r w:rsidRPr="00EC5C31">
        <w:rPr>
          <w:sz w:val="20"/>
          <w:lang w:val="en-AU"/>
        </w:rPr>
        <w:t>prototipe</w:t>
      </w:r>
      <w:proofErr w:type="spellEnd"/>
      <w:r w:rsidRPr="00EC5C31">
        <w:rPr>
          <w:sz w:val="20"/>
          <w:lang w:val="en-AU"/>
        </w:rPr>
        <w:t xml:space="preserve"> </w:t>
      </w:r>
      <w:proofErr w:type="spellStart"/>
      <w:r w:rsidRPr="00EC5C31">
        <w:rPr>
          <w:sz w:val="20"/>
          <w:lang w:val="en-AU"/>
        </w:rPr>
        <w:t>manajemen</w:t>
      </w:r>
      <w:proofErr w:type="spellEnd"/>
      <w:r w:rsidRPr="00EC5C31">
        <w:rPr>
          <w:sz w:val="20"/>
          <w:lang w:val="en-AU"/>
        </w:rPr>
        <w:t xml:space="preserve"> </w:t>
      </w:r>
      <w:proofErr w:type="spellStart"/>
      <w:r w:rsidRPr="00EC5C31">
        <w:rPr>
          <w:sz w:val="20"/>
          <w:lang w:val="en-AU"/>
        </w:rPr>
        <w:t>distribusi</w:t>
      </w:r>
      <w:proofErr w:type="spellEnd"/>
      <w:r w:rsidRPr="00EC5C31">
        <w:rPr>
          <w:sz w:val="20"/>
          <w:lang w:val="en-AU"/>
        </w:rPr>
        <w:t xml:space="preserve"> </w:t>
      </w:r>
      <w:proofErr w:type="spellStart"/>
      <w:r w:rsidRPr="00EC5C31">
        <w:rPr>
          <w:sz w:val="20"/>
          <w:lang w:val="en-AU"/>
        </w:rPr>
        <w:t>daya</w:t>
      </w:r>
      <w:proofErr w:type="spellEnd"/>
      <w:r w:rsidRPr="00EC5C31">
        <w:rPr>
          <w:sz w:val="20"/>
          <w:lang w:val="en-AU"/>
        </w:rPr>
        <w:t xml:space="preserve">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energi</w:t>
      </w:r>
      <w:proofErr w:type="spellEnd"/>
      <w:r w:rsidRPr="00EC5C31">
        <w:rPr>
          <w:sz w:val="20"/>
          <w:lang w:val="en-AU"/>
        </w:rPr>
        <w:t xml:space="preserve"> </w:t>
      </w:r>
      <w:proofErr w:type="spellStart"/>
      <w:r w:rsidRPr="00EC5C31">
        <w:rPr>
          <w:sz w:val="20"/>
          <w:lang w:val="en-AU"/>
        </w:rPr>
        <w:t>listrik</w:t>
      </w:r>
      <w:proofErr w:type="spellEnd"/>
      <w:r w:rsidRPr="00EC5C31">
        <w:rPr>
          <w:sz w:val="20"/>
          <w:lang w:val="en-AU"/>
        </w:rPr>
        <w:t xml:space="preserve"> </w:t>
      </w:r>
      <w:proofErr w:type="spellStart"/>
      <w:r w:rsidRPr="00EC5C31">
        <w:rPr>
          <w:sz w:val="20"/>
          <w:lang w:val="en-AU"/>
        </w:rPr>
        <w:t>secara</w:t>
      </w:r>
      <w:proofErr w:type="spellEnd"/>
      <w:r w:rsidRPr="00EC5C31">
        <w:rPr>
          <w:sz w:val="20"/>
          <w:lang w:val="en-AU"/>
        </w:rPr>
        <w:t xml:space="preserve"> </w:t>
      </w:r>
      <w:proofErr w:type="spellStart"/>
      <w:r w:rsidRPr="00EC5C31">
        <w:rPr>
          <w:sz w:val="20"/>
          <w:lang w:val="en-AU"/>
        </w:rPr>
        <w:t>elektronik</w:t>
      </w:r>
      <w:proofErr w:type="spellEnd"/>
      <w:r w:rsidRPr="00EC5C31">
        <w:rPr>
          <w:sz w:val="20"/>
          <w:lang w:val="en-AU"/>
        </w:rPr>
        <w:t xml:space="preserve"> di </w:t>
      </w:r>
      <w:proofErr w:type="spellStart"/>
      <w:r w:rsidRPr="00EC5C31">
        <w:rPr>
          <w:sz w:val="20"/>
          <w:lang w:val="en-AU"/>
        </w:rPr>
        <w:t>Puskes</w:t>
      </w:r>
      <w:proofErr w:type="spellEnd"/>
      <w:r>
        <w:rPr>
          <w:sz w:val="20"/>
        </w:rPr>
        <w:t>-</w:t>
      </w:r>
      <w:r w:rsidRPr="00EC5C31">
        <w:rPr>
          <w:sz w:val="20"/>
          <w:lang w:val="en-AU"/>
        </w:rPr>
        <w:t xml:space="preserve">mas </w:t>
      </w:r>
      <w:proofErr w:type="spellStart"/>
      <w:r w:rsidRPr="00EC5C31">
        <w:rPr>
          <w:sz w:val="20"/>
          <w:lang w:val="en-AU"/>
        </w:rPr>
        <w:t>Kecamatan</w:t>
      </w:r>
      <w:proofErr w:type="spellEnd"/>
      <w:r w:rsidRPr="00EC5C31">
        <w:rPr>
          <w:sz w:val="20"/>
          <w:lang w:val="en-AU"/>
        </w:rPr>
        <w:t xml:space="preserve"> </w:t>
      </w:r>
      <w:proofErr w:type="spellStart"/>
      <w:r w:rsidRPr="00EC5C31">
        <w:rPr>
          <w:sz w:val="20"/>
          <w:lang w:val="en-AU"/>
        </w:rPr>
        <w:t>Tlanakan</w:t>
      </w:r>
      <w:proofErr w:type="spellEnd"/>
      <w:r w:rsidRPr="00EC5C31">
        <w:rPr>
          <w:sz w:val="20"/>
          <w:lang w:val="en-AU"/>
        </w:rPr>
        <w:t xml:space="preserve">, </w:t>
      </w:r>
      <w:proofErr w:type="spellStart"/>
      <w:r w:rsidRPr="00EC5C31">
        <w:rPr>
          <w:sz w:val="20"/>
          <w:lang w:val="en-AU"/>
        </w:rPr>
        <w:t>Kabupaten</w:t>
      </w:r>
      <w:proofErr w:type="spellEnd"/>
      <w:r w:rsidRPr="00EC5C31">
        <w:rPr>
          <w:sz w:val="20"/>
          <w:lang w:val="en-AU"/>
        </w:rPr>
        <w:t xml:space="preserve"> </w:t>
      </w:r>
      <w:proofErr w:type="spellStart"/>
      <w:r w:rsidRPr="00EC5C31">
        <w:rPr>
          <w:sz w:val="20"/>
          <w:lang w:val="en-AU"/>
        </w:rPr>
        <w:t>Pame</w:t>
      </w:r>
      <w:proofErr w:type="spellEnd"/>
      <w:r>
        <w:rPr>
          <w:sz w:val="20"/>
        </w:rPr>
        <w:t>-</w:t>
      </w:r>
      <w:proofErr w:type="spellStart"/>
      <w:r w:rsidRPr="00EC5C31">
        <w:rPr>
          <w:sz w:val="20"/>
          <w:lang w:val="en-AU"/>
        </w:rPr>
        <w:t>kasan</w:t>
      </w:r>
      <w:proofErr w:type="spellEnd"/>
      <w:r w:rsidRPr="00EC5C31">
        <w:rPr>
          <w:sz w:val="20"/>
          <w:lang w:val="en-AU"/>
        </w:rPr>
        <w:t xml:space="preserve">, </w:t>
      </w:r>
      <w:proofErr w:type="spellStart"/>
      <w:r w:rsidRPr="00EC5C31">
        <w:rPr>
          <w:sz w:val="20"/>
          <w:lang w:val="en-AU"/>
        </w:rPr>
        <w:t>Jawa</w:t>
      </w:r>
      <w:proofErr w:type="spellEnd"/>
      <w:r w:rsidRPr="00EC5C31">
        <w:rPr>
          <w:sz w:val="20"/>
          <w:lang w:val="en-AU"/>
        </w:rPr>
        <w:t xml:space="preserve"> </w:t>
      </w:r>
      <w:proofErr w:type="spellStart"/>
      <w:r w:rsidRPr="00EC5C31">
        <w:rPr>
          <w:sz w:val="20"/>
          <w:lang w:val="en-AU"/>
        </w:rPr>
        <w:t>Timur</w:t>
      </w:r>
      <w:proofErr w:type="spellEnd"/>
      <w:r w:rsidRPr="00EC5C31">
        <w:rPr>
          <w:sz w:val="20"/>
          <w:lang w:val="en-AU"/>
        </w:rPr>
        <w:t xml:space="preserve"> </w:t>
      </w:r>
      <w:proofErr w:type="spellStart"/>
      <w:r w:rsidRPr="00EC5C31">
        <w:rPr>
          <w:sz w:val="20"/>
          <w:lang w:val="en-AU"/>
        </w:rPr>
        <w:t>telah</w:t>
      </w:r>
      <w:proofErr w:type="spellEnd"/>
      <w:r w:rsidRPr="00EC5C31">
        <w:rPr>
          <w:sz w:val="20"/>
          <w:lang w:val="en-AU"/>
        </w:rPr>
        <w:t xml:space="preserve"> </w:t>
      </w:r>
      <w:proofErr w:type="spellStart"/>
      <w:r w:rsidRPr="00EC5C31">
        <w:rPr>
          <w:sz w:val="20"/>
          <w:lang w:val="en-AU"/>
        </w:rPr>
        <w:t>berhasil</w:t>
      </w:r>
      <w:proofErr w:type="spellEnd"/>
      <w:r w:rsidRPr="00EC5C31">
        <w:rPr>
          <w:sz w:val="20"/>
          <w:lang w:val="en-AU"/>
        </w:rPr>
        <w:t xml:space="preserve"> </w:t>
      </w:r>
      <w:proofErr w:type="spellStart"/>
      <w:r w:rsidRPr="00EC5C31">
        <w:rPr>
          <w:sz w:val="20"/>
          <w:lang w:val="en-AU"/>
        </w:rPr>
        <w:t>dibangun</w:t>
      </w:r>
      <w:proofErr w:type="spellEnd"/>
      <w:r w:rsidRPr="00EC5C31">
        <w:rPr>
          <w:sz w:val="20"/>
          <w:lang w:val="en-AU"/>
        </w:rPr>
        <w:t xml:space="preserve"> de</w:t>
      </w:r>
      <w:r>
        <w:rPr>
          <w:sz w:val="20"/>
        </w:rPr>
        <w:t>-</w:t>
      </w:r>
      <w:proofErr w:type="spellStart"/>
      <w:r w:rsidRPr="00EC5C31">
        <w:rPr>
          <w:sz w:val="20"/>
          <w:lang w:val="en-AU"/>
        </w:rPr>
        <w:t>ngan</w:t>
      </w:r>
      <w:proofErr w:type="spellEnd"/>
      <w:r w:rsidRPr="00EC5C31">
        <w:rPr>
          <w:sz w:val="20"/>
          <w:lang w:val="en-AU"/>
        </w:rPr>
        <w:t xml:space="preserve"> </w:t>
      </w:r>
      <w:proofErr w:type="spellStart"/>
      <w:r w:rsidRPr="00EC5C31">
        <w:rPr>
          <w:sz w:val="20"/>
          <w:lang w:val="en-AU"/>
        </w:rPr>
        <w:t>kemampuan</w:t>
      </w:r>
      <w:proofErr w:type="spellEnd"/>
      <w:r w:rsidRPr="00EC5C31">
        <w:rPr>
          <w:sz w:val="20"/>
          <w:lang w:val="en-AU"/>
        </w:rPr>
        <w:t xml:space="preserve"> </w:t>
      </w:r>
      <w:proofErr w:type="spellStart"/>
      <w:r w:rsidRPr="00EC5C31">
        <w:rPr>
          <w:sz w:val="20"/>
          <w:lang w:val="en-AU"/>
        </w:rPr>
        <w:t>maksimal</w:t>
      </w:r>
      <w:proofErr w:type="spellEnd"/>
      <w:r w:rsidRPr="00EC5C31">
        <w:rPr>
          <w:sz w:val="20"/>
          <w:lang w:val="en-AU"/>
        </w:rPr>
        <w:t xml:space="preserve"> </w:t>
      </w:r>
      <w:proofErr w:type="spellStart"/>
      <w:r w:rsidRPr="00EC5C31">
        <w:rPr>
          <w:sz w:val="20"/>
          <w:lang w:val="en-AU"/>
        </w:rPr>
        <w:t>sebesar</w:t>
      </w:r>
      <w:proofErr w:type="spellEnd"/>
      <w:r w:rsidRPr="00EC5C31">
        <w:rPr>
          <w:sz w:val="20"/>
          <w:lang w:val="en-AU"/>
        </w:rPr>
        <w:t xml:space="preserve"> 45 A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keluaran</w:t>
      </w:r>
      <w:proofErr w:type="spellEnd"/>
      <w:r w:rsidRPr="00EC5C31">
        <w:rPr>
          <w:sz w:val="20"/>
          <w:lang w:val="en-AU"/>
        </w:rPr>
        <w:t xml:space="preserve"> </w:t>
      </w:r>
      <w:proofErr w:type="spellStart"/>
      <w:r w:rsidRPr="00EC5C31">
        <w:rPr>
          <w:sz w:val="20"/>
          <w:lang w:val="en-AU"/>
        </w:rPr>
        <w:t>tiga</w:t>
      </w:r>
      <w:proofErr w:type="spellEnd"/>
      <w:r w:rsidRPr="00EC5C31">
        <w:rPr>
          <w:sz w:val="20"/>
          <w:lang w:val="en-AU"/>
        </w:rPr>
        <w:t xml:space="preserve"> </w:t>
      </w:r>
      <w:proofErr w:type="spellStart"/>
      <w:r w:rsidRPr="00EC5C31">
        <w:rPr>
          <w:sz w:val="20"/>
          <w:lang w:val="en-AU"/>
        </w:rPr>
        <w:t>grup</w:t>
      </w:r>
      <w:proofErr w:type="spellEnd"/>
      <w:r w:rsidRPr="00EC5C31">
        <w:rPr>
          <w:sz w:val="20"/>
          <w:lang w:val="en-AU"/>
        </w:rPr>
        <w:t xml:space="preserve"> </w:t>
      </w:r>
      <w:proofErr w:type="spellStart"/>
      <w:r w:rsidRPr="00EC5C31">
        <w:rPr>
          <w:sz w:val="20"/>
          <w:lang w:val="en-AU"/>
        </w:rPr>
        <w:t>dengan</w:t>
      </w:r>
      <w:proofErr w:type="spellEnd"/>
      <w:r w:rsidRPr="00EC5C31">
        <w:rPr>
          <w:sz w:val="20"/>
          <w:lang w:val="en-AU"/>
        </w:rPr>
        <w:t xml:space="preserve"> </w:t>
      </w:r>
      <w:proofErr w:type="spellStart"/>
      <w:r w:rsidRPr="00EC5C31">
        <w:rPr>
          <w:sz w:val="20"/>
          <w:lang w:val="en-AU"/>
        </w:rPr>
        <w:t>kemampuan</w:t>
      </w:r>
      <w:proofErr w:type="spellEnd"/>
      <w:r w:rsidRPr="00EC5C31">
        <w:rPr>
          <w:sz w:val="20"/>
          <w:lang w:val="en-AU"/>
        </w:rPr>
        <w:t xml:space="preserve"> </w:t>
      </w:r>
      <w:proofErr w:type="spellStart"/>
      <w:r w:rsidRPr="00EC5C31">
        <w:rPr>
          <w:sz w:val="20"/>
          <w:lang w:val="en-AU"/>
        </w:rPr>
        <w:t>mak</w:t>
      </w:r>
      <w:proofErr w:type="spellEnd"/>
      <w:r>
        <w:rPr>
          <w:sz w:val="20"/>
        </w:rPr>
        <w:t>-</w:t>
      </w:r>
      <w:proofErr w:type="spellStart"/>
      <w:r w:rsidRPr="00EC5C31">
        <w:rPr>
          <w:sz w:val="20"/>
          <w:lang w:val="en-AU"/>
        </w:rPr>
        <w:t>simal</w:t>
      </w:r>
      <w:proofErr w:type="spellEnd"/>
      <w:r w:rsidRPr="00EC5C31">
        <w:rPr>
          <w:sz w:val="20"/>
          <w:lang w:val="en-AU"/>
        </w:rPr>
        <w:t xml:space="preserve"> </w:t>
      </w:r>
      <w:proofErr w:type="spellStart"/>
      <w:r w:rsidRPr="00EC5C31">
        <w:rPr>
          <w:sz w:val="20"/>
          <w:lang w:val="en-AU"/>
        </w:rPr>
        <w:t>masing-masing</w:t>
      </w:r>
      <w:proofErr w:type="spellEnd"/>
      <w:r w:rsidRPr="00EC5C31">
        <w:rPr>
          <w:sz w:val="20"/>
          <w:lang w:val="en-AU"/>
        </w:rPr>
        <w:t xml:space="preserve"> </w:t>
      </w:r>
      <w:proofErr w:type="spellStart"/>
      <w:r w:rsidRPr="00EC5C31">
        <w:rPr>
          <w:sz w:val="20"/>
          <w:lang w:val="en-AU"/>
        </w:rPr>
        <w:t>sebesar</w:t>
      </w:r>
      <w:proofErr w:type="spellEnd"/>
      <w:r w:rsidRPr="00EC5C31">
        <w:rPr>
          <w:sz w:val="20"/>
          <w:lang w:val="en-AU"/>
        </w:rPr>
        <w:t xml:space="preserve"> 15 A.</w:t>
      </w:r>
    </w:p>
    <w:p w:rsidR="00EC5C31" w:rsidRPr="00EC5C31" w:rsidRDefault="00EC5C31" w:rsidP="00EC5C31">
      <w:pPr>
        <w:pStyle w:val="Nomoran"/>
        <w:spacing w:line="240" w:lineRule="auto"/>
        <w:ind w:left="850"/>
        <w:rPr>
          <w:sz w:val="20"/>
          <w:lang w:val="en-AU"/>
        </w:rPr>
      </w:pPr>
      <w:proofErr w:type="spellStart"/>
      <w:r w:rsidRPr="00EC5C31">
        <w:rPr>
          <w:sz w:val="20"/>
          <w:lang w:val="en-AU"/>
        </w:rPr>
        <w:t>Metode</w:t>
      </w:r>
      <w:proofErr w:type="spellEnd"/>
      <w:r w:rsidRPr="00EC5C31">
        <w:rPr>
          <w:sz w:val="20"/>
          <w:lang w:val="en-AU"/>
        </w:rPr>
        <w:t xml:space="preserve"> </w:t>
      </w:r>
      <w:proofErr w:type="spellStart"/>
      <w:r w:rsidRPr="00EC5C31">
        <w:rPr>
          <w:sz w:val="20"/>
          <w:lang w:val="en-AU"/>
        </w:rPr>
        <w:t>pemutusan</w:t>
      </w:r>
      <w:proofErr w:type="spellEnd"/>
      <w:r w:rsidRPr="00EC5C31">
        <w:rPr>
          <w:sz w:val="20"/>
          <w:lang w:val="en-AU"/>
        </w:rPr>
        <w:t xml:space="preserve"> </w:t>
      </w:r>
      <w:proofErr w:type="spellStart"/>
      <w:r w:rsidRPr="00EC5C31">
        <w:rPr>
          <w:sz w:val="20"/>
          <w:lang w:val="en-AU"/>
        </w:rPr>
        <w:t>rangkaian</w:t>
      </w:r>
      <w:proofErr w:type="spellEnd"/>
      <w:r w:rsidRPr="00EC5C31">
        <w:rPr>
          <w:sz w:val="20"/>
          <w:lang w:val="en-AU"/>
        </w:rPr>
        <w:t xml:space="preserve"> </w:t>
      </w:r>
      <w:proofErr w:type="spellStart"/>
      <w:r w:rsidRPr="00EC5C31">
        <w:rPr>
          <w:sz w:val="20"/>
          <w:lang w:val="en-AU"/>
        </w:rPr>
        <w:t>listrik</w:t>
      </w:r>
      <w:proofErr w:type="spellEnd"/>
      <w:r w:rsidRPr="00EC5C31">
        <w:rPr>
          <w:sz w:val="20"/>
          <w:lang w:val="en-AU"/>
        </w:rPr>
        <w:t xml:space="preserve"> </w:t>
      </w:r>
      <w:proofErr w:type="spellStart"/>
      <w:r w:rsidRPr="00EC5C31">
        <w:rPr>
          <w:sz w:val="20"/>
          <w:lang w:val="en-AU"/>
        </w:rPr>
        <w:t>secara</w:t>
      </w:r>
      <w:proofErr w:type="spellEnd"/>
      <w:r w:rsidRPr="00EC5C31">
        <w:rPr>
          <w:sz w:val="20"/>
          <w:lang w:val="en-AU"/>
        </w:rPr>
        <w:t xml:space="preserve"> </w:t>
      </w:r>
      <w:proofErr w:type="spellStart"/>
      <w:r w:rsidRPr="00EC5C31">
        <w:rPr>
          <w:sz w:val="20"/>
          <w:lang w:val="en-AU"/>
        </w:rPr>
        <w:t>elektronik</w:t>
      </w:r>
      <w:proofErr w:type="spellEnd"/>
      <w:r w:rsidRPr="00EC5C31">
        <w:rPr>
          <w:sz w:val="20"/>
          <w:lang w:val="en-AU"/>
        </w:rPr>
        <w:t xml:space="preserve"> yang </w:t>
      </w:r>
      <w:proofErr w:type="spellStart"/>
      <w:r w:rsidRPr="00EC5C31">
        <w:rPr>
          <w:sz w:val="20"/>
          <w:lang w:val="en-AU"/>
        </w:rPr>
        <w:t>menirukan</w:t>
      </w:r>
      <w:proofErr w:type="spellEnd"/>
      <w:r w:rsidRPr="00EC5C31">
        <w:rPr>
          <w:sz w:val="20"/>
          <w:lang w:val="en-AU"/>
        </w:rPr>
        <w:t xml:space="preserve"> </w:t>
      </w:r>
      <w:proofErr w:type="spellStart"/>
      <w:r w:rsidRPr="00EC5C31">
        <w:rPr>
          <w:sz w:val="20"/>
          <w:lang w:val="en-AU"/>
        </w:rPr>
        <w:t>perilaku</w:t>
      </w:r>
      <w:proofErr w:type="spellEnd"/>
      <w:r w:rsidRPr="00EC5C31">
        <w:rPr>
          <w:sz w:val="20"/>
          <w:lang w:val="en-AU"/>
        </w:rPr>
        <w:t xml:space="preserve"> MCB </w:t>
      </w:r>
      <w:proofErr w:type="spellStart"/>
      <w:r w:rsidRPr="00EC5C31">
        <w:rPr>
          <w:sz w:val="20"/>
          <w:lang w:val="en-AU"/>
        </w:rPr>
        <w:t>te</w:t>
      </w:r>
      <w:proofErr w:type="spellEnd"/>
      <w:r>
        <w:rPr>
          <w:sz w:val="20"/>
        </w:rPr>
        <w:t>-</w:t>
      </w:r>
      <w:proofErr w:type="spellStart"/>
      <w:r w:rsidRPr="00EC5C31">
        <w:rPr>
          <w:sz w:val="20"/>
          <w:lang w:val="en-AU"/>
        </w:rPr>
        <w:t>lah</w:t>
      </w:r>
      <w:proofErr w:type="spellEnd"/>
      <w:r w:rsidRPr="00EC5C31">
        <w:rPr>
          <w:sz w:val="20"/>
          <w:lang w:val="en-AU"/>
        </w:rPr>
        <w:t xml:space="preserve"> </w:t>
      </w:r>
      <w:proofErr w:type="spellStart"/>
      <w:r w:rsidRPr="00EC5C31">
        <w:rPr>
          <w:sz w:val="20"/>
          <w:lang w:val="en-AU"/>
        </w:rPr>
        <w:t>berhasil</w:t>
      </w:r>
      <w:proofErr w:type="spellEnd"/>
      <w:r w:rsidRPr="00EC5C31">
        <w:rPr>
          <w:sz w:val="20"/>
          <w:lang w:val="en-AU"/>
        </w:rPr>
        <w:t xml:space="preserve"> </w:t>
      </w:r>
      <w:proofErr w:type="spellStart"/>
      <w:r w:rsidRPr="00EC5C31">
        <w:rPr>
          <w:sz w:val="20"/>
          <w:lang w:val="en-AU"/>
        </w:rPr>
        <w:t>dilakukan</w:t>
      </w:r>
      <w:proofErr w:type="spellEnd"/>
      <w:r w:rsidRPr="00EC5C31">
        <w:rPr>
          <w:sz w:val="20"/>
          <w:lang w:val="en-AU"/>
        </w:rPr>
        <w:t xml:space="preserve"> </w:t>
      </w:r>
      <w:proofErr w:type="spellStart"/>
      <w:r w:rsidRPr="00EC5C31">
        <w:rPr>
          <w:sz w:val="20"/>
          <w:lang w:val="en-AU"/>
        </w:rPr>
        <w:t>dengan</w:t>
      </w:r>
      <w:proofErr w:type="spellEnd"/>
      <w:r w:rsidRPr="00EC5C31">
        <w:rPr>
          <w:sz w:val="20"/>
          <w:lang w:val="en-AU"/>
        </w:rPr>
        <w:t xml:space="preserve"> </w:t>
      </w:r>
      <w:proofErr w:type="spellStart"/>
      <w:r w:rsidRPr="00EC5C31">
        <w:rPr>
          <w:sz w:val="20"/>
          <w:lang w:val="en-AU"/>
        </w:rPr>
        <w:t>pemisahan</w:t>
      </w:r>
      <w:proofErr w:type="spellEnd"/>
      <w:r w:rsidRPr="00EC5C31">
        <w:rPr>
          <w:sz w:val="20"/>
          <w:lang w:val="en-AU"/>
        </w:rPr>
        <w:t xml:space="preserve"> an</w:t>
      </w:r>
      <w:r>
        <w:rPr>
          <w:sz w:val="20"/>
        </w:rPr>
        <w:t>-</w:t>
      </w:r>
      <w:proofErr w:type="spellStart"/>
      <w:r w:rsidRPr="00EC5C31">
        <w:rPr>
          <w:sz w:val="20"/>
          <w:lang w:val="en-AU"/>
        </w:rPr>
        <w:t>tara</w:t>
      </w:r>
      <w:proofErr w:type="spellEnd"/>
      <w:r w:rsidRPr="00EC5C31">
        <w:rPr>
          <w:sz w:val="20"/>
          <w:lang w:val="en-AU"/>
        </w:rPr>
        <w:t xml:space="preserve"> </w:t>
      </w:r>
      <w:proofErr w:type="spellStart"/>
      <w:r w:rsidRPr="00EC5C31">
        <w:rPr>
          <w:sz w:val="20"/>
          <w:lang w:val="en-AU"/>
        </w:rPr>
        <w:t>pembatas</w:t>
      </w:r>
      <w:proofErr w:type="spellEnd"/>
      <w:r w:rsidRPr="00EC5C31">
        <w:rPr>
          <w:sz w:val="20"/>
          <w:lang w:val="en-AU"/>
        </w:rPr>
        <w:t xml:space="preserve"> </w:t>
      </w:r>
      <w:proofErr w:type="spellStart"/>
      <w:r w:rsidRPr="00EC5C31">
        <w:rPr>
          <w:sz w:val="20"/>
          <w:lang w:val="en-AU"/>
        </w:rPr>
        <w:t>tunda</w:t>
      </w:r>
      <w:proofErr w:type="spellEnd"/>
      <w:r w:rsidRPr="00EC5C31">
        <w:rPr>
          <w:sz w:val="20"/>
          <w:lang w:val="en-AU"/>
        </w:rPr>
        <w:t xml:space="preserve">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pembatas</w:t>
      </w:r>
      <w:proofErr w:type="spellEnd"/>
      <w:r w:rsidRPr="00EC5C31">
        <w:rPr>
          <w:sz w:val="20"/>
          <w:lang w:val="en-AU"/>
        </w:rPr>
        <w:t xml:space="preserve"> </w:t>
      </w:r>
      <w:proofErr w:type="spellStart"/>
      <w:r w:rsidRPr="00EC5C31">
        <w:rPr>
          <w:sz w:val="20"/>
          <w:lang w:val="en-AU"/>
        </w:rPr>
        <w:t>langsung</w:t>
      </w:r>
      <w:proofErr w:type="spellEnd"/>
      <w:r w:rsidRPr="00EC5C31">
        <w:rPr>
          <w:sz w:val="20"/>
          <w:lang w:val="en-AU"/>
        </w:rPr>
        <w:t xml:space="preserve">,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menghasilkan</w:t>
      </w:r>
      <w:proofErr w:type="spellEnd"/>
      <w:r w:rsidRPr="00EC5C31">
        <w:rPr>
          <w:sz w:val="20"/>
          <w:lang w:val="en-AU"/>
        </w:rPr>
        <w:t xml:space="preserve"> </w:t>
      </w:r>
      <w:proofErr w:type="spellStart"/>
      <w:r w:rsidRPr="00EC5C31">
        <w:rPr>
          <w:sz w:val="20"/>
          <w:lang w:val="en-AU"/>
        </w:rPr>
        <w:t>selisih</w:t>
      </w:r>
      <w:proofErr w:type="spellEnd"/>
      <w:r w:rsidRPr="00EC5C31">
        <w:rPr>
          <w:sz w:val="20"/>
          <w:lang w:val="en-AU"/>
        </w:rPr>
        <w:t xml:space="preserve"> </w:t>
      </w:r>
      <w:proofErr w:type="spellStart"/>
      <w:r w:rsidRPr="00EC5C31">
        <w:rPr>
          <w:sz w:val="20"/>
          <w:lang w:val="en-AU"/>
        </w:rPr>
        <w:t>waktu</w:t>
      </w:r>
      <w:proofErr w:type="spellEnd"/>
      <w:r w:rsidRPr="00EC5C31">
        <w:rPr>
          <w:sz w:val="20"/>
          <w:lang w:val="en-AU"/>
        </w:rPr>
        <w:t xml:space="preserve"> 2,0 </w:t>
      </w:r>
      <w:proofErr w:type="spellStart"/>
      <w:r w:rsidRPr="00EC5C31">
        <w:rPr>
          <w:sz w:val="20"/>
          <w:lang w:val="en-AU"/>
        </w:rPr>
        <w:t>detik</w:t>
      </w:r>
      <w:proofErr w:type="spellEnd"/>
      <w:r w:rsidRPr="00EC5C31">
        <w:rPr>
          <w:sz w:val="20"/>
          <w:lang w:val="en-AU"/>
        </w:rPr>
        <w:t xml:space="preserve"> un</w:t>
      </w:r>
      <w:r>
        <w:rPr>
          <w:sz w:val="20"/>
        </w:rPr>
        <w:t>-</w:t>
      </w:r>
      <w:proofErr w:type="spellStart"/>
      <w:r w:rsidRPr="00EC5C31">
        <w:rPr>
          <w:sz w:val="20"/>
          <w:lang w:val="en-AU"/>
        </w:rPr>
        <w:t>tuk</w:t>
      </w:r>
      <w:proofErr w:type="spellEnd"/>
      <w:r w:rsidRPr="00EC5C31">
        <w:rPr>
          <w:sz w:val="20"/>
          <w:lang w:val="en-AU"/>
        </w:rPr>
        <w:t xml:space="preserve"> </w:t>
      </w:r>
      <w:proofErr w:type="spellStart"/>
      <w:r w:rsidRPr="00EC5C31">
        <w:rPr>
          <w:sz w:val="20"/>
          <w:lang w:val="en-AU"/>
        </w:rPr>
        <w:t>pembatas</w:t>
      </w:r>
      <w:proofErr w:type="spellEnd"/>
      <w:r w:rsidRPr="00EC5C31">
        <w:rPr>
          <w:sz w:val="20"/>
          <w:lang w:val="en-AU"/>
        </w:rPr>
        <w:t xml:space="preserve"> </w:t>
      </w:r>
      <w:proofErr w:type="spellStart"/>
      <w:r w:rsidRPr="00EC5C31">
        <w:rPr>
          <w:sz w:val="20"/>
          <w:lang w:val="en-AU"/>
        </w:rPr>
        <w:t>tunda</w:t>
      </w:r>
      <w:proofErr w:type="spellEnd"/>
      <w:r w:rsidRPr="00EC5C31">
        <w:rPr>
          <w:sz w:val="20"/>
          <w:lang w:val="en-AU"/>
        </w:rPr>
        <w:t xml:space="preserve">,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selisih</w:t>
      </w:r>
      <w:proofErr w:type="spellEnd"/>
      <w:r w:rsidRPr="00EC5C31">
        <w:rPr>
          <w:sz w:val="20"/>
          <w:lang w:val="en-AU"/>
        </w:rPr>
        <w:t xml:space="preserve"> </w:t>
      </w:r>
      <w:proofErr w:type="spellStart"/>
      <w:r w:rsidRPr="00EC5C31">
        <w:rPr>
          <w:sz w:val="20"/>
          <w:lang w:val="en-AU"/>
        </w:rPr>
        <w:t>waktu</w:t>
      </w:r>
      <w:proofErr w:type="spellEnd"/>
      <w:r w:rsidRPr="00EC5C31">
        <w:rPr>
          <w:sz w:val="20"/>
          <w:lang w:val="en-AU"/>
        </w:rPr>
        <w:t xml:space="preserve"> 0,9 de</w:t>
      </w:r>
      <w:r>
        <w:rPr>
          <w:sz w:val="20"/>
        </w:rPr>
        <w:t>-</w:t>
      </w:r>
      <w:proofErr w:type="spellStart"/>
      <w:r w:rsidRPr="00EC5C31">
        <w:rPr>
          <w:sz w:val="20"/>
          <w:lang w:val="en-AU"/>
        </w:rPr>
        <w:t>tik</w:t>
      </w:r>
      <w:proofErr w:type="spellEnd"/>
      <w:r w:rsidRPr="00EC5C31">
        <w:rPr>
          <w:sz w:val="20"/>
          <w:lang w:val="en-AU"/>
        </w:rPr>
        <w:t xml:space="preserve"> </w:t>
      </w:r>
      <w:proofErr w:type="spellStart"/>
      <w:r w:rsidRPr="00EC5C31">
        <w:rPr>
          <w:sz w:val="20"/>
          <w:lang w:val="en-AU"/>
        </w:rPr>
        <w:t>untuk</w:t>
      </w:r>
      <w:proofErr w:type="spellEnd"/>
      <w:r w:rsidRPr="00EC5C31">
        <w:rPr>
          <w:sz w:val="20"/>
          <w:lang w:val="en-AU"/>
        </w:rPr>
        <w:t xml:space="preserve"> </w:t>
      </w:r>
      <w:proofErr w:type="spellStart"/>
      <w:r w:rsidRPr="00EC5C31">
        <w:rPr>
          <w:sz w:val="20"/>
          <w:lang w:val="en-AU"/>
        </w:rPr>
        <w:t>pembatas</w:t>
      </w:r>
      <w:proofErr w:type="spellEnd"/>
      <w:r w:rsidRPr="00EC5C31">
        <w:rPr>
          <w:sz w:val="20"/>
          <w:lang w:val="en-AU"/>
        </w:rPr>
        <w:t xml:space="preserve"> </w:t>
      </w:r>
      <w:proofErr w:type="spellStart"/>
      <w:r w:rsidRPr="00EC5C31">
        <w:rPr>
          <w:sz w:val="20"/>
          <w:lang w:val="en-AU"/>
        </w:rPr>
        <w:t>langsung</w:t>
      </w:r>
      <w:proofErr w:type="spellEnd"/>
      <w:r w:rsidRPr="00EC5C31">
        <w:rPr>
          <w:sz w:val="20"/>
          <w:lang w:val="en-AU"/>
        </w:rPr>
        <w:t xml:space="preserve">. </w:t>
      </w:r>
      <w:proofErr w:type="spellStart"/>
      <w:r w:rsidRPr="00EC5C31">
        <w:rPr>
          <w:sz w:val="20"/>
          <w:lang w:val="en-AU"/>
        </w:rPr>
        <w:t>Metode</w:t>
      </w:r>
      <w:proofErr w:type="spellEnd"/>
      <w:r w:rsidRPr="00EC5C31">
        <w:rPr>
          <w:sz w:val="20"/>
          <w:lang w:val="en-AU"/>
        </w:rPr>
        <w:t xml:space="preserve"> </w:t>
      </w:r>
      <w:proofErr w:type="spellStart"/>
      <w:r w:rsidRPr="00EC5C31">
        <w:rPr>
          <w:sz w:val="20"/>
          <w:lang w:val="en-AU"/>
        </w:rPr>
        <w:t>penca</w:t>
      </w:r>
      <w:proofErr w:type="spellEnd"/>
      <w:r>
        <w:rPr>
          <w:sz w:val="20"/>
        </w:rPr>
        <w:t>-</w:t>
      </w:r>
      <w:proofErr w:type="spellStart"/>
      <w:r w:rsidRPr="00EC5C31">
        <w:rPr>
          <w:sz w:val="20"/>
          <w:lang w:val="en-AU"/>
        </w:rPr>
        <w:t>tatan</w:t>
      </w:r>
      <w:proofErr w:type="spellEnd"/>
      <w:r w:rsidRPr="00EC5C31">
        <w:rPr>
          <w:sz w:val="20"/>
          <w:lang w:val="en-AU"/>
        </w:rPr>
        <w:t xml:space="preserve"> </w:t>
      </w:r>
      <w:proofErr w:type="spellStart"/>
      <w:r w:rsidRPr="00EC5C31">
        <w:rPr>
          <w:sz w:val="20"/>
          <w:lang w:val="en-AU"/>
        </w:rPr>
        <w:t>penggunaan</w:t>
      </w:r>
      <w:proofErr w:type="spellEnd"/>
      <w:r w:rsidRPr="00EC5C31">
        <w:rPr>
          <w:sz w:val="20"/>
          <w:lang w:val="en-AU"/>
        </w:rPr>
        <w:t xml:space="preserve"> </w:t>
      </w:r>
      <w:proofErr w:type="spellStart"/>
      <w:r w:rsidRPr="00EC5C31">
        <w:rPr>
          <w:sz w:val="20"/>
          <w:lang w:val="en-AU"/>
        </w:rPr>
        <w:t>energi</w:t>
      </w:r>
      <w:proofErr w:type="spellEnd"/>
      <w:r w:rsidRPr="00EC5C31">
        <w:rPr>
          <w:sz w:val="20"/>
          <w:lang w:val="en-AU"/>
        </w:rPr>
        <w:t xml:space="preserve"> </w:t>
      </w:r>
      <w:proofErr w:type="spellStart"/>
      <w:r w:rsidRPr="00EC5C31">
        <w:rPr>
          <w:sz w:val="20"/>
          <w:lang w:val="en-AU"/>
        </w:rPr>
        <w:t>listrik</w:t>
      </w:r>
      <w:proofErr w:type="spellEnd"/>
      <w:r w:rsidRPr="00EC5C31">
        <w:rPr>
          <w:sz w:val="20"/>
          <w:lang w:val="en-AU"/>
        </w:rPr>
        <w:t xml:space="preserve"> (</w:t>
      </w:r>
      <w:proofErr w:type="spellStart"/>
      <w:r w:rsidRPr="00EC5C31">
        <w:rPr>
          <w:sz w:val="20"/>
          <w:lang w:val="en-AU"/>
        </w:rPr>
        <w:t>integrasi</w:t>
      </w:r>
      <w:proofErr w:type="spellEnd"/>
      <w:r w:rsidRPr="00EC5C31">
        <w:rPr>
          <w:sz w:val="20"/>
          <w:lang w:val="en-AU"/>
        </w:rPr>
        <w:t xml:space="preserve"> </w:t>
      </w:r>
      <w:proofErr w:type="spellStart"/>
      <w:r w:rsidRPr="00EC5C31">
        <w:rPr>
          <w:sz w:val="20"/>
          <w:lang w:val="en-AU"/>
        </w:rPr>
        <w:t>daya</w:t>
      </w:r>
      <w:proofErr w:type="spellEnd"/>
      <w:r w:rsidRPr="00EC5C31">
        <w:rPr>
          <w:sz w:val="20"/>
          <w:lang w:val="en-AU"/>
        </w:rPr>
        <w:t xml:space="preserve"> </w:t>
      </w:r>
      <w:proofErr w:type="spellStart"/>
      <w:r w:rsidRPr="00EC5C31">
        <w:rPr>
          <w:sz w:val="20"/>
          <w:lang w:val="en-AU"/>
        </w:rPr>
        <w:t>terhadap</w:t>
      </w:r>
      <w:proofErr w:type="spellEnd"/>
      <w:r w:rsidRPr="00EC5C31">
        <w:rPr>
          <w:sz w:val="20"/>
          <w:lang w:val="en-AU"/>
        </w:rPr>
        <w:t xml:space="preserve"> </w:t>
      </w:r>
      <w:proofErr w:type="spellStart"/>
      <w:r w:rsidRPr="00EC5C31">
        <w:rPr>
          <w:sz w:val="20"/>
          <w:lang w:val="en-AU"/>
        </w:rPr>
        <w:t>waktu</w:t>
      </w:r>
      <w:proofErr w:type="spellEnd"/>
      <w:r w:rsidRPr="00EC5C31">
        <w:rPr>
          <w:sz w:val="20"/>
          <w:lang w:val="en-AU"/>
        </w:rPr>
        <w:t xml:space="preserve"> </w:t>
      </w:r>
      <w:proofErr w:type="spellStart"/>
      <w:r w:rsidRPr="00EC5C31">
        <w:rPr>
          <w:sz w:val="20"/>
          <w:lang w:val="en-AU"/>
        </w:rPr>
        <w:t>penggunaan</w:t>
      </w:r>
      <w:proofErr w:type="spellEnd"/>
      <w:r w:rsidRPr="00EC5C31">
        <w:rPr>
          <w:sz w:val="20"/>
          <w:lang w:val="en-AU"/>
        </w:rPr>
        <w:t xml:space="preserve">) </w:t>
      </w:r>
      <w:proofErr w:type="spellStart"/>
      <w:r w:rsidRPr="00EC5C31">
        <w:rPr>
          <w:sz w:val="20"/>
          <w:lang w:val="en-AU"/>
        </w:rPr>
        <w:t>pada</w:t>
      </w:r>
      <w:proofErr w:type="spellEnd"/>
      <w:r w:rsidRPr="00EC5C31">
        <w:rPr>
          <w:sz w:val="20"/>
          <w:lang w:val="en-AU"/>
        </w:rPr>
        <w:t xml:space="preserve"> </w:t>
      </w:r>
      <w:proofErr w:type="spellStart"/>
      <w:r w:rsidRPr="00EC5C31">
        <w:rPr>
          <w:sz w:val="20"/>
          <w:lang w:val="en-AU"/>
        </w:rPr>
        <w:t>perangkat</w:t>
      </w:r>
      <w:proofErr w:type="spellEnd"/>
      <w:r w:rsidRPr="00EC5C31">
        <w:rPr>
          <w:sz w:val="20"/>
          <w:lang w:val="en-AU"/>
        </w:rPr>
        <w:t xml:space="preserve"> </w:t>
      </w:r>
      <w:proofErr w:type="spellStart"/>
      <w:r w:rsidRPr="00EC5C31">
        <w:rPr>
          <w:sz w:val="20"/>
          <w:lang w:val="en-AU"/>
        </w:rPr>
        <w:t>prototipe</w:t>
      </w:r>
      <w:proofErr w:type="spellEnd"/>
      <w:r w:rsidRPr="00EC5C31">
        <w:rPr>
          <w:sz w:val="20"/>
          <w:lang w:val="en-AU"/>
        </w:rPr>
        <w:t xml:space="preserve"> </w:t>
      </w:r>
      <w:proofErr w:type="spellStart"/>
      <w:r w:rsidRPr="00EC5C31">
        <w:rPr>
          <w:sz w:val="20"/>
          <w:lang w:val="en-AU"/>
        </w:rPr>
        <w:t>ini</w:t>
      </w:r>
      <w:proofErr w:type="spellEnd"/>
      <w:r w:rsidRPr="00EC5C31">
        <w:rPr>
          <w:sz w:val="20"/>
          <w:lang w:val="en-AU"/>
        </w:rPr>
        <w:t xml:space="preserve"> </w:t>
      </w:r>
      <w:proofErr w:type="spellStart"/>
      <w:r w:rsidRPr="00EC5C31">
        <w:rPr>
          <w:sz w:val="20"/>
          <w:lang w:val="en-AU"/>
        </w:rPr>
        <w:t>dapat</w:t>
      </w:r>
      <w:proofErr w:type="spellEnd"/>
      <w:r w:rsidRPr="00EC5C31">
        <w:rPr>
          <w:sz w:val="20"/>
          <w:lang w:val="en-AU"/>
        </w:rPr>
        <w:t xml:space="preserve"> </w:t>
      </w:r>
      <w:proofErr w:type="spellStart"/>
      <w:r w:rsidRPr="00EC5C31">
        <w:rPr>
          <w:sz w:val="20"/>
          <w:lang w:val="en-AU"/>
        </w:rPr>
        <w:t>digunakan</w:t>
      </w:r>
      <w:proofErr w:type="spellEnd"/>
      <w:r w:rsidRPr="00EC5C31">
        <w:rPr>
          <w:sz w:val="20"/>
          <w:lang w:val="en-AU"/>
        </w:rPr>
        <w:t xml:space="preserve"> </w:t>
      </w:r>
      <w:proofErr w:type="spellStart"/>
      <w:r w:rsidRPr="00EC5C31">
        <w:rPr>
          <w:sz w:val="20"/>
          <w:lang w:val="en-AU"/>
        </w:rPr>
        <w:t>untuk</w:t>
      </w:r>
      <w:proofErr w:type="spellEnd"/>
      <w:r w:rsidRPr="00EC5C31">
        <w:rPr>
          <w:sz w:val="20"/>
          <w:lang w:val="en-AU"/>
        </w:rPr>
        <w:t xml:space="preserve"> </w:t>
      </w:r>
      <w:proofErr w:type="spellStart"/>
      <w:r w:rsidRPr="00EC5C31">
        <w:rPr>
          <w:sz w:val="20"/>
          <w:lang w:val="en-AU"/>
        </w:rPr>
        <w:t>pemba</w:t>
      </w:r>
      <w:proofErr w:type="spellEnd"/>
      <w:r>
        <w:rPr>
          <w:sz w:val="20"/>
        </w:rPr>
        <w:t>-</w:t>
      </w:r>
      <w:proofErr w:type="spellStart"/>
      <w:r w:rsidRPr="00EC5C31">
        <w:rPr>
          <w:sz w:val="20"/>
          <w:lang w:val="en-AU"/>
        </w:rPr>
        <w:t>tasan</w:t>
      </w:r>
      <w:proofErr w:type="spellEnd"/>
      <w:r w:rsidRPr="00EC5C31">
        <w:rPr>
          <w:sz w:val="20"/>
          <w:lang w:val="en-AU"/>
        </w:rPr>
        <w:t xml:space="preserve"> </w:t>
      </w:r>
      <w:proofErr w:type="spellStart"/>
      <w:r w:rsidRPr="00EC5C31">
        <w:rPr>
          <w:sz w:val="20"/>
          <w:lang w:val="en-AU"/>
        </w:rPr>
        <w:t>kuota</w:t>
      </w:r>
      <w:proofErr w:type="spellEnd"/>
      <w:r w:rsidRPr="00EC5C31">
        <w:rPr>
          <w:sz w:val="20"/>
          <w:lang w:val="en-AU"/>
        </w:rPr>
        <w:t xml:space="preserve"> </w:t>
      </w:r>
      <w:proofErr w:type="spellStart"/>
      <w:r w:rsidRPr="00EC5C31">
        <w:rPr>
          <w:sz w:val="20"/>
          <w:lang w:val="en-AU"/>
        </w:rPr>
        <w:t>pada</w:t>
      </w:r>
      <w:proofErr w:type="spellEnd"/>
      <w:r w:rsidRPr="00EC5C31">
        <w:rPr>
          <w:sz w:val="20"/>
          <w:lang w:val="en-AU"/>
        </w:rPr>
        <w:t xml:space="preserve"> </w:t>
      </w:r>
      <w:proofErr w:type="spellStart"/>
      <w:r w:rsidRPr="00EC5C31">
        <w:rPr>
          <w:sz w:val="20"/>
          <w:lang w:val="en-AU"/>
        </w:rPr>
        <w:t>setiap</w:t>
      </w:r>
      <w:proofErr w:type="spellEnd"/>
      <w:r w:rsidRPr="00EC5C31">
        <w:rPr>
          <w:sz w:val="20"/>
          <w:lang w:val="en-AU"/>
        </w:rPr>
        <w:t xml:space="preserve"> </w:t>
      </w:r>
      <w:proofErr w:type="spellStart"/>
      <w:r w:rsidRPr="00EC5C31">
        <w:rPr>
          <w:sz w:val="20"/>
          <w:lang w:val="en-AU"/>
        </w:rPr>
        <w:t>grup</w:t>
      </w:r>
      <w:proofErr w:type="spellEnd"/>
      <w:r w:rsidRPr="00EC5C31">
        <w:rPr>
          <w:sz w:val="20"/>
          <w:lang w:val="en-AU"/>
        </w:rPr>
        <w:t xml:space="preserve"> yang </w:t>
      </w:r>
      <w:proofErr w:type="spellStart"/>
      <w:r w:rsidRPr="00EC5C31">
        <w:rPr>
          <w:sz w:val="20"/>
          <w:lang w:val="en-AU"/>
        </w:rPr>
        <w:t>ada</w:t>
      </w:r>
      <w:proofErr w:type="spellEnd"/>
      <w:r w:rsidRPr="00EC5C31">
        <w:rPr>
          <w:sz w:val="20"/>
          <w:lang w:val="en-AU"/>
        </w:rPr>
        <w:t>.</w:t>
      </w:r>
    </w:p>
    <w:p w:rsidR="00DC59C6" w:rsidRPr="005738F7" w:rsidRDefault="00EC5C31" w:rsidP="00EC5C31">
      <w:pPr>
        <w:pStyle w:val="Nomoran"/>
        <w:spacing w:line="240" w:lineRule="auto"/>
        <w:ind w:left="850"/>
        <w:rPr>
          <w:sz w:val="20"/>
        </w:rPr>
      </w:pPr>
      <w:r w:rsidRPr="00EC5C31">
        <w:rPr>
          <w:sz w:val="20"/>
          <w:lang w:val="en-AU"/>
        </w:rPr>
        <w:t xml:space="preserve">Performa </w:t>
      </w:r>
      <w:proofErr w:type="spellStart"/>
      <w:r w:rsidRPr="00EC5C31">
        <w:rPr>
          <w:sz w:val="20"/>
          <w:lang w:val="en-AU"/>
        </w:rPr>
        <w:t>dari</w:t>
      </w:r>
      <w:proofErr w:type="spellEnd"/>
      <w:r w:rsidRPr="00EC5C31">
        <w:rPr>
          <w:sz w:val="20"/>
          <w:lang w:val="en-AU"/>
        </w:rPr>
        <w:t xml:space="preserve"> </w:t>
      </w:r>
      <w:proofErr w:type="spellStart"/>
      <w:r w:rsidRPr="00EC5C31">
        <w:rPr>
          <w:sz w:val="20"/>
          <w:lang w:val="en-AU"/>
        </w:rPr>
        <w:t>prototipe</w:t>
      </w:r>
      <w:proofErr w:type="spellEnd"/>
      <w:r w:rsidRPr="00EC5C31">
        <w:rPr>
          <w:sz w:val="20"/>
          <w:lang w:val="en-AU"/>
        </w:rPr>
        <w:t xml:space="preserve"> yang </w:t>
      </w:r>
      <w:proofErr w:type="spellStart"/>
      <w:r w:rsidRPr="00EC5C31">
        <w:rPr>
          <w:sz w:val="20"/>
          <w:lang w:val="en-AU"/>
        </w:rPr>
        <w:t>dirancang</w:t>
      </w:r>
      <w:proofErr w:type="spellEnd"/>
      <w:r w:rsidRPr="00EC5C31">
        <w:rPr>
          <w:sz w:val="20"/>
          <w:lang w:val="en-AU"/>
        </w:rPr>
        <w:t xml:space="preserve">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dibangun</w:t>
      </w:r>
      <w:proofErr w:type="spellEnd"/>
      <w:r w:rsidRPr="00EC5C31">
        <w:rPr>
          <w:sz w:val="20"/>
          <w:lang w:val="en-AU"/>
        </w:rPr>
        <w:t xml:space="preserve"> di </w:t>
      </w:r>
      <w:proofErr w:type="spellStart"/>
      <w:r w:rsidRPr="00EC5C31">
        <w:rPr>
          <w:sz w:val="20"/>
          <w:lang w:val="en-AU"/>
        </w:rPr>
        <w:t>Puskesmas</w:t>
      </w:r>
      <w:proofErr w:type="spellEnd"/>
      <w:r w:rsidRPr="00EC5C31">
        <w:rPr>
          <w:sz w:val="20"/>
          <w:lang w:val="en-AU"/>
        </w:rPr>
        <w:t xml:space="preserve"> </w:t>
      </w:r>
      <w:proofErr w:type="spellStart"/>
      <w:r w:rsidRPr="00EC5C31">
        <w:rPr>
          <w:sz w:val="20"/>
          <w:lang w:val="en-AU"/>
        </w:rPr>
        <w:t>Kecamatan</w:t>
      </w:r>
      <w:proofErr w:type="spellEnd"/>
      <w:r w:rsidRPr="00EC5C31">
        <w:rPr>
          <w:sz w:val="20"/>
          <w:lang w:val="en-AU"/>
        </w:rPr>
        <w:t xml:space="preserve"> </w:t>
      </w:r>
      <w:proofErr w:type="spellStart"/>
      <w:r w:rsidRPr="00EC5C31">
        <w:rPr>
          <w:sz w:val="20"/>
          <w:lang w:val="en-AU"/>
        </w:rPr>
        <w:t>Tlanakan</w:t>
      </w:r>
      <w:proofErr w:type="spellEnd"/>
      <w:r w:rsidRPr="00EC5C31">
        <w:rPr>
          <w:sz w:val="20"/>
          <w:lang w:val="en-AU"/>
        </w:rPr>
        <w:t xml:space="preserve">, </w:t>
      </w:r>
      <w:proofErr w:type="spellStart"/>
      <w:r w:rsidRPr="00EC5C31">
        <w:rPr>
          <w:sz w:val="20"/>
          <w:lang w:val="en-AU"/>
        </w:rPr>
        <w:t>Kabupaten</w:t>
      </w:r>
      <w:proofErr w:type="spellEnd"/>
      <w:r w:rsidRPr="00EC5C31">
        <w:rPr>
          <w:sz w:val="20"/>
          <w:lang w:val="en-AU"/>
        </w:rPr>
        <w:t xml:space="preserve"> </w:t>
      </w:r>
      <w:proofErr w:type="spellStart"/>
      <w:r w:rsidRPr="00EC5C31">
        <w:rPr>
          <w:sz w:val="20"/>
          <w:lang w:val="en-AU"/>
        </w:rPr>
        <w:t>Pamekasan</w:t>
      </w:r>
      <w:proofErr w:type="spellEnd"/>
      <w:r w:rsidRPr="00EC5C31">
        <w:rPr>
          <w:sz w:val="20"/>
          <w:lang w:val="en-AU"/>
        </w:rPr>
        <w:t xml:space="preserve">, </w:t>
      </w:r>
      <w:proofErr w:type="spellStart"/>
      <w:r w:rsidRPr="00EC5C31">
        <w:rPr>
          <w:sz w:val="20"/>
          <w:lang w:val="en-AU"/>
        </w:rPr>
        <w:t>Jawa</w:t>
      </w:r>
      <w:proofErr w:type="spellEnd"/>
      <w:r w:rsidRPr="00EC5C31">
        <w:rPr>
          <w:sz w:val="20"/>
          <w:lang w:val="en-AU"/>
        </w:rPr>
        <w:t xml:space="preserve"> </w:t>
      </w:r>
      <w:proofErr w:type="spellStart"/>
      <w:r w:rsidRPr="00EC5C31">
        <w:rPr>
          <w:sz w:val="20"/>
          <w:lang w:val="en-AU"/>
        </w:rPr>
        <w:t>Timur</w:t>
      </w:r>
      <w:proofErr w:type="spellEnd"/>
      <w:r w:rsidRPr="00EC5C31">
        <w:rPr>
          <w:sz w:val="20"/>
          <w:lang w:val="en-AU"/>
        </w:rPr>
        <w:t xml:space="preserve"> </w:t>
      </w:r>
      <w:proofErr w:type="spellStart"/>
      <w:r w:rsidRPr="00EC5C31">
        <w:rPr>
          <w:sz w:val="20"/>
          <w:lang w:val="en-AU"/>
        </w:rPr>
        <w:t>ini</w:t>
      </w:r>
      <w:proofErr w:type="spellEnd"/>
      <w:r w:rsidRPr="00EC5C31">
        <w:rPr>
          <w:sz w:val="20"/>
          <w:lang w:val="en-AU"/>
        </w:rPr>
        <w:t xml:space="preserve"> men</w:t>
      </w:r>
      <w:r>
        <w:rPr>
          <w:sz w:val="20"/>
        </w:rPr>
        <w:t>-</w:t>
      </w:r>
      <w:proofErr w:type="spellStart"/>
      <w:r w:rsidRPr="00EC5C31">
        <w:rPr>
          <w:sz w:val="20"/>
          <w:lang w:val="en-AU"/>
        </w:rPr>
        <w:t>dapatkan</w:t>
      </w:r>
      <w:proofErr w:type="spellEnd"/>
      <w:r w:rsidRPr="00EC5C31">
        <w:rPr>
          <w:sz w:val="20"/>
          <w:lang w:val="en-AU"/>
        </w:rPr>
        <w:t xml:space="preserve"> </w:t>
      </w:r>
      <w:proofErr w:type="spellStart"/>
      <w:r w:rsidRPr="00EC5C31">
        <w:rPr>
          <w:sz w:val="20"/>
          <w:lang w:val="en-AU"/>
        </w:rPr>
        <w:t>hasil</w:t>
      </w:r>
      <w:proofErr w:type="spellEnd"/>
      <w:r w:rsidRPr="00EC5C31">
        <w:rPr>
          <w:sz w:val="20"/>
          <w:lang w:val="en-AU"/>
        </w:rPr>
        <w:t xml:space="preserve"> </w:t>
      </w:r>
      <w:proofErr w:type="spellStart"/>
      <w:r w:rsidRPr="00EC5C31">
        <w:rPr>
          <w:sz w:val="20"/>
          <w:lang w:val="en-AU"/>
        </w:rPr>
        <w:t>nilai</w:t>
      </w:r>
      <w:proofErr w:type="spellEnd"/>
      <w:r w:rsidRPr="00EC5C31">
        <w:rPr>
          <w:sz w:val="20"/>
          <w:lang w:val="en-AU"/>
        </w:rPr>
        <w:t xml:space="preserve"> rata-rata </w:t>
      </w:r>
      <w:proofErr w:type="spellStart"/>
      <w:r w:rsidRPr="00EC5C31">
        <w:rPr>
          <w:sz w:val="20"/>
          <w:lang w:val="en-AU"/>
        </w:rPr>
        <w:t>kesalahan</w:t>
      </w:r>
      <w:proofErr w:type="spellEnd"/>
      <w:r w:rsidRPr="00EC5C31">
        <w:rPr>
          <w:sz w:val="20"/>
          <w:lang w:val="en-AU"/>
        </w:rPr>
        <w:t xml:space="preserve"> </w:t>
      </w:r>
      <w:proofErr w:type="spellStart"/>
      <w:r w:rsidRPr="00EC5C31">
        <w:rPr>
          <w:sz w:val="20"/>
          <w:lang w:val="en-AU"/>
        </w:rPr>
        <w:t>pengu</w:t>
      </w:r>
      <w:proofErr w:type="spellEnd"/>
      <w:r>
        <w:rPr>
          <w:sz w:val="20"/>
        </w:rPr>
        <w:t>-</w:t>
      </w:r>
      <w:proofErr w:type="spellStart"/>
      <w:r w:rsidRPr="00EC5C31">
        <w:rPr>
          <w:sz w:val="20"/>
          <w:lang w:val="en-AU"/>
        </w:rPr>
        <w:t>kuran</w:t>
      </w:r>
      <w:proofErr w:type="spellEnd"/>
      <w:r w:rsidRPr="00EC5C31">
        <w:rPr>
          <w:sz w:val="20"/>
          <w:lang w:val="en-AU"/>
        </w:rPr>
        <w:t xml:space="preserve"> </w:t>
      </w:r>
      <w:proofErr w:type="spellStart"/>
      <w:r w:rsidRPr="00EC5C31">
        <w:rPr>
          <w:sz w:val="20"/>
          <w:lang w:val="en-AU"/>
        </w:rPr>
        <w:t>tegangan</w:t>
      </w:r>
      <w:proofErr w:type="spellEnd"/>
      <w:r w:rsidRPr="00EC5C31">
        <w:rPr>
          <w:sz w:val="20"/>
          <w:lang w:val="en-AU"/>
        </w:rPr>
        <w:t xml:space="preserve"> </w:t>
      </w:r>
      <w:proofErr w:type="spellStart"/>
      <w:r w:rsidRPr="00EC5C31">
        <w:rPr>
          <w:sz w:val="20"/>
          <w:lang w:val="en-AU"/>
        </w:rPr>
        <w:t>sebesar</w:t>
      </w:r>
      <w:proofErr w:type="spellEnd"/>
      <w:r w:rsidRPr="00EC5C31">
        <w:rPr>
          <w:sz w:val="20"/>
          <w:lang w:val="en-AU"/>
        </w:rPr>
        <w:t xml:space="preserve"> 2,1%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nilai</w:t>
      </w:r>
      <w:proofErr w:type="spellEnd"/>
      <w:r w:rsidRPr="00EC5C31">
        <w:rPr>
          <w:sz w:val="20"/>
          <w:lang w:val="en-AU"/>
        </w:rPr>
        <w:t xml:space="preserve"> rata-rata </w:t>
      </w:r>
      <w:proofErr w:type="spellStart"/>
      <w:r w:rsidRPr="00EC5C31">
        <w:rPr>
          <w:sz w:val="20"/>
          <w:lang w:val="en-AU"/>
        </w:rPr>
        <w:t>kesalahan</w:t>
      </w:r>
      <w:proofErr w:type="spellEnd"/>
      <w:r w:rsidRPr="00EC5C31">
        <w:rPr>
          <w:sz w:val="20"/>
          <w:lang w:val="en-AU"/>
        </w:rPr>
        <w:t xml:space="preserve"> </w:t>
      </w:r>
      <w:proofErr w:type="spellStart"/>
      <w:r w:rsidRPr="00EC5C31">
        <w:rPr>
          <w:sz w:val="20"/>
          <w:lang w:val="en-AU"/>
        </w:rPr>
        <w:t>pengukuran</w:t>
      </w:r>
      <w:proofErr w:type="spellEnd"/>
      <w:r w:rsidRPr="00EC5C31">
        <w:rPr>
          <w:sz w:val="20"/>
          <w:lang w:val="en-AU"/>
        </w:rPr>
        <w:t xml:space="preserve"> </w:t>
      </w:r>
      <w:proofErr w:type="spellStart"/>
      <w:r w:rsidRPr="00EC5C31">
        <w:rPr>
          <w:sz w:val="20"/>
          <w:lang w:val="en-AU"/>
        </w:rPr>
        <w:t>arus</w:t>
      </w:r>
      <w:proofErr w:type="spellEnd"/>
      <w:r w:rsidRPr="00EC5C31">
        <w:rPr>
          <w:sz w:val="20"/>
          <w:lang w:val="en-AU"/>
        </w:rPr>
        <w:t xml:space="preserve"> </w:t>
      </w:r>
      <w:proofErr w:type="spellStart"/>
      <w:r w:rsidRPr="00EC5C31">
        <w:rPr>
          <w:sz w:val="20"/>
          <w:lang w:val="en-AU"/>
        </w:rPr>
        <w:t>sebesar</w:t>
      </w:r>
      <w:proofErr w:type="spellEnd"/>
      <w:r w:rsidRPr="00EC5C31">
        <w:rPr>
          <w:sz w:val="20"/>
          <w:lang w:val="en-AU"/>
        </w:rPr>
        <w:t xml:space="preserve"> 2,74%, </w:t>
      </w:r>
      <w:proofErr w:type="spellStart"/>
      <w:r w:rsidRPr="00EC5C31">
        <w:rPr>
          <w:sz w:val="20"/>
          <w:lang w:val="en-AU"/>
        </w:rPr>
        <w:t>dengan</w:t>
      </w:r>
      <w:proofErr w:type="spellEnd"/>
      <w:r w:rsidRPr="00EC5C31">
        <w:rPr>
          <w:sz w:val="20"/>
          <w:lang w:val="en-AU"/>
        </w:rPr>
        <w:t xml:space="preserve"> </w:t>
      </w:r>
      <w:proofErr w:type="spellStart"/>
      <w:r w:rsidRPr="00EC5C31">
        <w:rPr>
          <w:sz w:val="20"/>
          <w:lang w:val="en-AU"/>
        </w:rPr>
        <w:t>rincian</w:t>
      </w:r>
      <w:proofErr w:type="spellEnd"/>
      <w:r w:rsidRPr="00EC5C31">
        <w:rPr>
          <w:sz w:val="20"/>
          <w:lang w:val="en-AU"/>
        </w:rPr>
        <w:t xml:space="preserve"> </w:t>
      </w:r>
      <w:proofErr w:type="spellStart"/>
      <w:r w:rsidRPr="00EC5C31">
        <w:rPr>
          <w:sz w:val="20"/>
          <w:lang w:val="en-AU"/>
        </w:rPr>
        <w:t>sebesar</w:t>
      </w:r>
      <w:proofErr w:type="spellEnd"/>
      <w:r w:rsidRPr="00EC5C31">
        <w:rPr>
          <w:sz w:val="20"/>
          <w:lang w:val="en-AU"/>
        </w:rPr>
        <w:t xml:space="preserve"> 2,87% </w:t>
      </w:r>
      <w:proofErr w:type="spellStart"/>
      <w:r w:rsidRPr="00EC5C31">
        <w:rPr>
          <w:sz w:val="20"/>
          <w:lang w:val="en-AU"/>
        </w:rPr>
        <w:t>untuk</w:t>
      </w:r>
      <w:proofErr w:type="spellEnd"/>
      <w:r w:rsidRPr="00EC5C31">
        <w:rPr>
          <w:sz w:val="20"/>
          <w:lang w:val="en-AU"/>
        </w:rPr>
        <w:t xml:space="preserve"> </w:t>
      </w:r>
      <w:proofErr w:type="spellStart"/>
      <w:r w:rsidRPr="00EC5C31">
        <w:rPr>
          <w:sz w:val="20"/>
          <w:lang w:val="en-AU"/>
        </w:rPr>
        <w:t>grup</w:t>
      </w:r>
      <w:proofErr w:type="spellEnd"/>
      <w:r w:rsidRPr="00EC5C31">
        <w:rPr>
          <w:sz w:val="20"/>
          <w:lang w:val="en-AU"/>
        </w:rPr>
        <w:t xml:space="preserve"> A, </w:t>
      </w:r>
      <w:proofErr w:type="spellStart"/>
      <w:r w:rsidRPr="00EC5C31">
        <w:rPr>
          <w:sz w:val="20"/>
          <w:lang w:val="en-AU"/>
        </w:rPr>
        <w:t>sebesar</w:t>
      </w:r>
      <w:proofErr w:type="spellEnd"/>
      <w:r w:rsidRPr="00EC5C31">
        <w:rPr>
          <w:sz w:val="20"/>
          <w:lang w:val="en-AU"/>
        </w:rPr>
        <w:t xml:space="preserve"> 2,66% </w:t>
      </w:r>
      <w:proofErr w:type="spellStart"/>
      <w:r w:rsidRPr="00EC5C31">
        <w:rPr>
          <w:sz w:val="20"/>
          <w:lang w:val="en-AU"/>
        </w:rPr>
        <w:t>untuk</w:t>
      </w:r>
      <w:proofErr w:type="spellEnd"/>
      <w:r w:rsidRPr="00EC5C31">
        <w:rPr>
          <w:sz w:val="20"/>
          <w:lang w:val="en-AU"/>
        </w:rPr>
        <w:t xml:space="preserve"> </w:t>
      </w:r>
      <w:proofErr w:type="spellStart"/>
      <w:r w:rsidRPr="00EC5C31">
        <w:rPr>
          <w:sz w:val="20"/>
          <w:lang w:val="en-AU"/>
        </w:rPr>
        <w:t>grup</w:t>
      </w:r>
      <w:proofErr w:type="spellEnd"/>
      <w:r w:rsidRPr="00EC5C31">
        <w:rPr>
          <w:sz w:val="20"/>
          <w:lang w:val="en-AU"/>
        </w:rPr>
        <w:t xml:space="preserve"> B, </w:t>
      </w:r>
      <w:proofErr w:type="spellStart"/>
      <w:r w:rsidRPr="00EC5C31">
        <w:rPr>
          <w:sz w:val="20"/>
          <w:lang w:val="en-AU"/>
        </w:rPr>
        <w:t>dan</w:t>
      </w:r>
      <w:proofErr w:type="spellEnd"/>
      <w:r w:rsidRPr="00EC5C31">
        <w:rPr>
          <w:sz w:val="20"/>
          <w:lang w:val="en-AU"/>
        </w:rPr>
        <w:t xml:space="preserve"> </w:t>
      </w:r>
      <w:proofErr w:type="spellStart"/>
      <w:r w:rsidRPr="00EC5C31">
        <w:rPr>
          <w:sz w:val="20"/>
          <w:lang w:val="en-AU"/>
        </w:rPr>
        <w:t>sebesar</w:t>
      </w:r>
      <w:proofErr w:type="spellEnd"/>
      <w:r w:rsidRPr="00EC5C31">
        <w:rPr>
          <w:sz w:val="20"/>
          <w:lang w:val="en-AU"/>
        </w:rPr>
        <w:t xml:space="preserve"> 2,70% </w:t>
      </w:r>
      <w:proofErr w:type="spellStart"/>
      <w:r w:rsidRPr="00EC5C31">
        <w:rPr>
          <w:sz w:val="20"/>
          <w:lang w:val="en-AU"/>
        </w:rPr>
        <w:t>untuk</w:t>
      </w:r>
      <w:proofErr w:type="spellEnd"/>
      <w:r w:rsidRPr="00EC5C31">
        <w:rPr>
          <w:sz w:val="20"/>
          <w:lang w:val="en-AU"/>
        </w:rPr>
        <w:t xml:space="preserve"> </w:t>
      </w:r>
      <w:proofErr w:type="spellStart"/>
      <w:r w:rsidRPr="00EC5C31">
        <w:rPr>
          <w:sz w:val="20"/>
          <w:lang w:val="en-AU"/>
        </w:rPr>
        <w:t>grup</w:t>
      </w:r>
      <w:proofErr w:type="spellEnd"/>
      <w:r w:rsidRPr="00EC5C31">
        <w:rPr>
          <w:sz w:val="20"/>
          <w:lang w:val="en-AU"/>
        </w:rPr>
        <w:t xml:space="preserve"> C.</w:t>
      </w:r>
    </w:p>
    <w:p w:rsidR="00EC5C31" w:rsidRDefault="003B7B1F" w:rsidP="005738F7">
      <w:pPr>
        <w:pBdr>
          <w:top w:val="nil"/>
          <w:left w:val="nil"/>
          <w:bottom w:val="nil"/>
          <w:right w:val="nil"/>
          <w:between w:val="nil"/>
        </w:pBdr>
        <w:spacing w:before="180" w:after="60"/>
        <w:ind w:left="289" w:hanging="289"/>
        <w:rPr>
          <w:noProof/>
          <w:lang w:val="en-US" w:eastAsia="id-ID"/>
        </w:rPr>
      </w:pPr>
      <w:proofErr w:type="spellStart"/>
      <w:r>
        <w:rPr>
          <w:b/>
          <w:smallCaps/>
          <w:color w:val="000000"/>
          <w:sz w:val="22"/>
          <w:szCs w:val="22"/>
        </w:rPr>
        <w:lastRenderedPageBreak/>
        <w:t>Daftar</w:t>
      </w:r>
      <w:proofErr w:type="spellEnd"/>
      <w:r>
        <w:rPr>
          <w:b/>
          <w:smallCaps/>
          <w:color w:val="000000"/>
          <w:sz w:val="22"/>
          <w:szCs w:val="22"/>
        </w:rPr>
        <w:t xml:space="preserve"> </w:t>
      </w:r>
      <w:proofErr w:type="spellStart"/>
      <w:r>
        <w:rPr>
          <w:b/>
          <w:smallCaps/>
          <w:color w:val="000000"/>
          <w:sz w:val="22"/>
          <w:szCs w:val="22"/>
        </w:rPr>
        <w:t>Pustaka</w:t>
      </w:r>
      <w:proofErr w:type="spellEnd"/>
      <w:r w:rsidR="00622980">
        <w:rPr>
          <w:b/>
          <w:smallCaps/>
          <w:color w:val="000000"/>
          <w:sz w:val="20"/>
          <w:szCs w:val="22"/>
        </w:rPr>
        <w:fldChar w:fldCharType="begin"/>
      </w:r>
      <w:r w:rsidR="00622980">
        <w:rPr>
          <w:b/>
          <w:smallCaps/>
          <w:color w:val="000000"/>
          <w:sz w:val="20"/>
          <w:szCs w:val="22"/>
          <w:lang w:val="id-ID"/>
        </w:rPr>
        <w:instrText xml:space="preserve"> BIBLIOGRAPHY  \l 1057 </w:instrText>
      </w:r>
      <w:r w:rsidR="00622980">
        <w:rPr>
          <w:b/>
          <w:smallCaps/>
          <w:color w:val="000000"/>
          <w:sz w:val="20"/>
          <w:szCs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3"/>
        <w:gridCol w:w="3916"/>
      </w:tblGrid>
      <w:tr w:rsidR="00EC5C31" w:rsidRPr="00EC5C31" w:rsidTr="00EC5C31">
        <w:trPr>
          <w:divId w:val="1611667032"/>
          <w:tblCellSpacing w:w="15" w:type="dxa"/>
        </w:trPr>
        <w:tc>
          <w:tcPr>
            <w:tcW w:w="477" w:type="pct"/>
            <w:hideMark/>
          </w:tcPr>
          <w:p w:rsidR="00EC5C31" w:rsidRPr="00EC5C31" w:rsidRDefault="00EC5C31">
            <w:pPr>
              <w:pStyle w:val="Bibliography"/>
              <w:rPr>
                <w:noProof/>
                <w:sz w:val="18"/>
                <w:szCs w:val="20"/>
              </w:rPr>
            </w:pPr>
            <w:r w:rsidRPr="00EC5C31">
              <w:rPr>
                <w:noProof/>
                <w:sz w:val="18"/>
                <w:szCs w:val="20"/>
              </w:rPr>
              <w:t xml:space="preserve">[1] </w:t>
            </w:r>
          </w:p>
        </w:tc>
        <w:tc>
          <w:tcPr>
            <w:tcW w:w="4418" w:type="pct"/>
            <w:hideMark/>
          </w:tcPr>
          <w:p w:rsidR="00EC5C31" w:rsidRPr="00EC5C31" w:rsidRDefault="00EC5C31">
            <w:pPr>
              <w:pStyle w:val="Bibliography"/>
              <w:rPr>
                <w:noProof/>
                <w:sz w:val="18"/>
                <w:szCs w:val="20"/>
              </w:rPr>
            </w:pPr>
            <w:r w:rsidRPr="00EC5C31">
              <w:rPr>
                <w:noProof/>
                <w:sz w:val="18"/>
                <w:szCs w:val="20"/>
              </w:rPr>
              <w:t>D. Retnohadi, “Perangkat Manajemen Pembagian dan Pembatasan Tenaga Listrik Satu Fasa pada Grup Berprioritas Berbasis IoT (Internet of Things),” Universitas Islam Malang, Malang, 2020.</w:t>
            </w:r>
          </w:p>
        </w:tc>
      </w:tr>
      <w:tr w:rsidR="00EC5C31" w:rsidRPr="00EC5C31" w:rsidTr="00EC5C31">
        <w:trPr>
          <w:divId w:val="1611667032"/>
          <w:tblCellSpacing w:w="15" w:type="dxa"/>
        </w:trPr>
        <w:tc>
          <w:tcPr>
            <w:tcW w:w="477" w:type="pct"/>
            <w:hideMark/>
          </w:tcPr>
          <w:p w:rsidR="00EC5C31" w:rsidRPr="00EC5C31" w:rsidRDefault="00EC5C31">
            <w:pPr>
              <w:pStyle w:val="Bibliography"/>
              <w:rPr>
                <w:noProof/>
                <w:sz w:val="18"/>
                <w:szCs w:val="20"/>
              </w:rPr>
            </w:pPr>
            <w:r w:rsidRPr="00EC5C31">
              <w:rPr>
                <w:noProof/>
                <w:sz w:val="18"/>
                <w:szCs w:val="20"/>
              </w:rPr>
              <w:t xml:space="preserve">[2] </w:t>
            </w:r>
          </w:p>
        </w:tc>
        <w:tc>
          <w:tcPr>
            <w:tcW w:w="4418" w:type="pct"/>
            <w:hideMark/>
          </w:tcPr>
          <w:p w:rsidR="00EC5C31" w:rsidRPr="00EC5C31" w:rsidRDefault="00EC5C31">
            <w:pPr>
              <w:pStyle w:val="Bibliography"/>
              <w:rPr>
                <w:noProof/>
                <w:sz w:val="18"/>
                <w:szCs w:val="20"/>
              </w:rPr>
            </w:pPr>
            <w:r w:rsidRPr="00EC5C31">
              <w:rPr>
                <w:noProof/>
                <w:sz w:val="18"/>
                <w:szCs w:val="20"/>
              </w:rPr>
              <w:t xml:space="preserve">A. Kurniawan dan Budiyanto, “Rancang Bangun Sistem Pengendali Beban Listrik Rumah Tangga Berbasis Kapasitas Daya Terpasang,” </w:t>
            </w:r>
            <w:r w:rsidRPr="00EC5C31">
              <w:rPr>
                <w:i/>
                <w:iCs/>
                <w:noProof/>
                <w:sz w:val="18"/>
                <w:szCs w:val="20"/>
              </w:rPr>
              <w:t xml:space="preserve">êLEKTUM, </w:t>
            </w:r>
            <w:r w:rsidRPr="00EC5C31">
              <w:rPr>
                <w:noProof/>
                <w:sz w:val="18"/>
                <w:szCs w:val="20"/>
              </w:rPr>
              <w:t xml:space="preserve">vol. 11, no. 2, pp. 27-35, 2015. </w:t>
            </w:r>
          </w:p>
        </w:tc>
      </w:tr>
      <w:tr w:rsidR="00EC5C31" w:rsidRPr="00EC5C31" w:rsidTr="00EC5C31">
        <w:trPr>
          <w:divId w:val="1611667032"/>
          <w:tblCellSpacing w:w="15" w:type="dxa"/>
        </w:trPr>
        <w:tc>
          <w:tcPr>
            <w:tcW w:w="477" w:type="pct"/>
            <w:hideMark/>
          </w:tcPr>
          <w:p w:rsidR="00EC5C31" w:rsidRPr="00EC5C31" w:rsidRDefault="00EC5C31">
            <w:pPr>
              <w:pStyle w:val="Bibliography"/>
              <w:rPr>
                <w:noProof/>
                <w:sz w:val="18"/>
                <w:szCs w:val="20"/>
              </w:rPr>
            </w:pPr>
            <w:r w:rsidRPr="00EC5C31">
              <w:rPr>
                <w:noProof/>
                <w:sz w:val="18"/>
                <w:szCs w:val="20"/>
              </w:rPr>
              <w:t xml:space="preserve">[3] </w:t>
            </w:r>
          </w:p>
        </w:tc>
        <w:tc>
          <w:tcPr>
            <w:tcW w:w="4418" w:type="pct"/>
            <w:hideMark/>
          </w:tcPr>
          <w:p w:rsidR="00EC5C31" w:rsidRPr="00EC5C31" w:rsidRDefault="00EC5C31">
            <w:pPr>
              <w:pStyle w:val="Bibliography"/>
              <w:rPr>
                <w:noProof/>
                <w:sz w:val="18"/>
                <w:szCs w:val="20"/>
              </w:rPr>
            </w:pPr>
            <w:r w:rsidRPr="00EC5C31">
              <w:rPr>
                <w:noProof/>
                <w:sz w:val="18"/>
                <w:szCs w:val="20"/>
              </w:rPr>
              <w:t xml:space="preserve">R. F. Ningrum, H. B. Agtriadi dan N. R. M. Pardede, “Prototype Alat Pembatas dan Pemutus Arus Listrik Pascabayar pada Rumah Tangga Berbasis Smartphone,” </w:t>
            </w:r>
            <w:r w:rsidRPr="00EC5C31">
              <w:rPr>
                <w:i/>
                <w:iCs/>
                <w:noProof/>
                <w:sz w:val="18"/>
                <w:szCs w:val="20"/>
              </w:rPr>
              <w:t xml:space="preserve">Jurnal Teknik: Universitas Muhammadiyah Tangerang, </w:t>
            </w:r>
            <w:r w:rsidRPr="00EC5C31">
              <w:rPr>
                <w:noProof/>
                <w:sz w:val="18"/>
                <w:szCs w:val="20"/>
              </w:rPr>
              <w:t xml:space="preserve">vol. 7, no. 2, pp. 43-52, 2018. </w:t>
            </w:r>
          </w:p>
        </w:tc>
      </w:tr>
      <w:tr w:rsidR="00EC5C31" w:rsidRPr="00EC5C31" w:rsidTr="00EC5C31">
        <w:trPr>
          <w:divId w:val="1611667032"/>
          <w:tblCellSpacing w:w="15" w:type="dxa"/>
        </w:trPr>
        <w:tc>
          <w:tcPr>
            <w:tcW w:w="477" w:type="pct"/>
            <w:hideMark/>
          </w:tcPr>
          <w:p w:rsidR="00EC5C31" w:rsidRPr="00EC5C31" w:rsidRDefault="00EC5C31">
            <w:pPr>
              <w:pStyle w:val="Bibliography"/>
              <w:rPr>
                <w:noProof/>
                <w:sz w:val="18"/>
                <w:szCs w:val="20"/>
              </w:rPr>
            </w:pPr>
            <w:r w:rsidRPr="00EC5C31">
              <w:rPr>
                <w:noProof/>
                <w:sz w:val="18"/>
                <w:szCs w:val="20"/>
              </w:rPr>
              <w:t xml:space="preserve">[4] </w:t>
            </w:r>
          </w:p>
        </w:tc>
        <w:tc>
          <w:tcPr>
            <w:tcW w:w="4418" w:type="pct"/>
            <w:hideMark/>
          </w:tcPr>
          <w:p w:rsidR="00EC5C31" w:rsidRPr="00EC5C31" w:rsidRDefault="00EC5C31">
            <w:pPr>
              <w:pStyle w:val="Bibliography"/>
              <w:rPr>
                <w:noProof/>
                <w:sz w:val="18"/>
                <w:szCs w:val="20"/>
              </w:rPr>
            </w:pPr>
            <w:r w:rsidRPr="00EC5C31">
              <w:rPr>
                <w:noProof/>
                <w:sz w:val="18"/>
                <w:szCs w:val="20"/>
              </w:rPr>
              <w:t xml:space="preserve">T. D. Hendrawati, Y. D. Wicaksono dan E. Andika, “Internet of Things: Sistem Kontrol-Monitoring Daya Perangkat Elektronika,” </w:t>
            </w:r>
            <w:r w:rsidRPr="00EC5C31">
              <w:rPr>
                <w:i/>
                <w:iCs/>
                <w:noProof/>
                <w:sz w:val="18"/>
                <w:szCs w:val="20"/>
              </w:rPr>
              <w:t xml:space="preserve">JTERA - Jurnal Teknologi Rekayasa, </w:t>
            </w:r>
            <w:r w:rsidRPr="00EC5C31">
              <w:rPr>
                <w:noProof/>
                <w:sz w:val="18"/>
                <w:szCs w:val="20"/>
              </w:rPr>
              <w:t xml:space="preserve">vol. 3, no. 2, pp. 177-184, 2018. </w:t>
            </w:r>
          </w:p>
        </w:tc>
      </w:tr>
      <w:tr w:rsidR="00EC5C31" w:rsidRPr="00EC5C31" w:rsidTr="00EC5C31">
        <w:trPr>
          <w:divId w:val="1611667032"/>
          <w:tblCellSpacing w:w="15" w:type="dxa"/>
        </w:trPr>
        <w:tc>
          <w:tcPr>
            <w:tcW w:w="477" w:type="pct"/>
            <w:hideMark/>
          </w:tcPr>
          <w:p w:rsidR="00EC5C31" w:rsidRPr="00EC5C31" w:rsidRDefault="00EC5C31">
            <w:pPr>
              <w:pStyle w:val="Bibliography"/>
              <w:rPr>
                <w:noProof/>
                <w:sz w:val="18"/>
                <w:szCs w:val="20"/>
              </w:rPr>
            </w:pPr>
            <w:r w:rsidRPr="00EC5C31">
              <w:rPr>
                <w:noProof/>
                <w:sz w:val="18"/>
                <w:szCs w:val="20"/>
              </w:rPr>
              <w:t xml:space="preserve">[5] </w:t>
            </w:r>
          </w:p>
        </w:tc>
        <w:tc>
          <w:tcPr>
            <w:tcW w:w="4418" w:type="pct"/>
            <w:hideMark/>
          </w:tcPr>
          <w:p w:rsidR="00EC5C31" w:rsidRPr="00EC5C31" w:rsidRDefault="00EC5C31">
            <w:pPr>
              <w:pStyle w:val="Bibliography"/>
              <w:rPr>
                <w:noProof/>
                <w:sz w:val="18"/>
                <w:szCs w:val="20"/>
              </w:rPr>
            </w:pPr>
            <w:r w:rsidRPr="00EC5C31">
              <w:rPr>
                <w:noProof/>
                <w:sz w:val="18"/>
                <w:szCs w:val="20"/>
              </w:rPr>
              <w:t xml:space="preserve">Amirah, Salman dan Z. Abidin, “Desain dan Implementasi Sistem Monitoring Pemakaian Daya Listrik bagi Pelanggan Rumah Tangga Berbasis IoT,” </w:t>
            </w:r>
            <w:r w:rsidRPr="00EC5C31">
              <w:rPr>
                <w:i/>
                <w:iCs/>
                <w:noProof/>
                <w:sz w:val="18"/>
                <w:szCs w:val="20"/>
              </w:rPr>
              <w:t xml:space="preserve">Cogito Smart Journal, </w:t>
            </w:r>
            <w:r w:rsidRPr="00EC5C31">
              <w:rPr>
                <w:noProof/>
                <w:sz w:val="18"/>
                <w:szCs w:val="20"/>
              </w:rPr>
              <w:t xml:space="preserve">vol. 9, no. 2, pp. 368-380, 2023. </w:t>
            </w:r>
          </w:p>
        </w:tc>
      </w:tr>
      <w:tr w:rsidR="00EC5C31" w:rsidRPr="00EC5C31" w:rsidTr="00EC5C31">
        <w:trPr>
          <w:divId w:val="1611667032"/>
          <w:tblCellSpacing w:w="15" w:type="dxa"/>
        </w:trPr>
        <w:tc>
          <w:tcPr>
            <w:tcW w:w="477" w:type="pct"/>
            <w:hideMark/>
          </w:tcPr>
          <w:p w:rsidR="00EC5C31" w:rsidRPr="00EC5C31" w:rsidRDefault="00EC5C31">
            <w:pPr>
              <w:pStyle w:val="Bibliography"/>
              <w:rPr>
                <w:noProof/>
                <w:sz w:val="18"/>
                <w:szCs w:val="20"/>
              </w:rPr>
            </w:pPr>
            <w:r w:rsidRPr="00EC5C31">
              <w:rPr>
                <w:noProof/>
                <w:sz w:val="18"/>
                <w:szCs w:val="20"/>
              </w:rPr>
              <w:t xml:space="preserve">[6] </w:t>
            </w:r>
          </w:p>
        </w:tc>
        <w:tc>
          <w:tcPr>
            <w:tcW w:w="4418" w:type="pct"/>
            <w:hideMark/>
          </w:tcPr>
          <w:p w:rsidR="00EC5C31" w:rsidRPr="00EC5C31" w:rsidRDefault="00EC5C31">
            <w:pPr>
              <w:pStyle w:val="Bibliography"/>
              <w:rPr>
                <w:noProof/>
                <w:sz w:val="18"/>
                <w:szCs w:val="20"/>
              </w:rPr>
            </w:pPr>
            <w:r w:rsidRPr="00EC5C31">
              <w:rPr>
                <w:noProof/>
                <w:sz w:val="18"/>
                <w:szCs w:val="20"/>
              </w:rPr>
              <w:t xml:space="preserve">A. D. Lestari, V. Prasetia dan M. Yusuf, “Rancang Bangun Alat Monitoring dan Pembatas Konsumsi Energi Listrik,” </w:t>
            </w:r>
            <w:r w:rsidRPr="00EC5C31">
              <w:rPr>
                <w:i/>
                <w:iCs/>
                <w:noProof/>
                <w:sz w:val="18"/>
                <w:szCs w:val="20"/>
              </w:rPr>
              <w:t xml:space="preserve">E- JOINT (Electronica and Electrical Journal of Innovation Technology), </w:t>
            </w:r>
            <w:r w:rsidRPr="00EC5C31">
              <w:rPr>
                <w:noProof/>
                <w:sz w:val="18"/>
                <w:szCs w:val="20"/>
              </w:rPr>
              <w:t xml:space="preserve">vol. 4, no. 1, pp. 8-15, 2023. </w:t>
            </w:r>
          </w:p>
        </w:tc>
      </w:tr>
    </w:tbl>
    <w:p w:rsidR="00EC5C31" w:rsidRDefault="00EC5C31">
      <w:pPr>
        <w:divId w:val="1611667032"/>
        <w:rPr>
          <w:noProof/>
        </w:rPr>
      </w:pPr>
    </w:p>
    <w:p w:rsidR="00622980" w:rsidRPr="00622980" w:rsidRDefault="00622980" w:rsidP="005738F7">
      <w:pPr>
        <w:pBdr>
          <w:top w:val="nil"/>
          <w:left w:val="nil"/>
          <w:bottom w:val="nil"/>
          <w:right w:val="nil"/>
          <w:between w:val="nil"/>
        </w:pBdr>
        <w:spacing w:before="180" w:after="60"/>
        <w:ind w:left="289" w:hanging="289"/>
        <w:rPr>
          <w:b/>
          <w:smallCaps/>
          <w:color w:val="000000"/>
          <w:sz w:val="20"/>
          <w:szCs w:val="22"/>
        </w:rPr>
      </w:pPr>
      <w:r>
        <w:rPr>
          <w:b/>
          <w:smallCaps/>
          <w:color w:val="000000"/>
          <w:sz w:val="20"/>
          <w:szCs w:val="22"/>
        </w:rPr>
        <w:fldChar w:fldCharType="end"/>
      </w:r>
    </w:p>
    <w:sectPr w:rsidR="00622980" w:rsidRPr="00622980">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266" w:rsidRDefault="009D2266">
      <w:r>
        <w:separator/>
      </w:r>
    </w:p>
  </w:endnote>
  <w:endnote w:type="continuationSeparator" w:id="0">
    <w:p w:rsidR="009D2266" w:rsidRDefault="009D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C3E" w:rsidRDefault="00787C3E">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266" w:rsidRDefault="009D2266">
      <w:r>
        <w:separator/>
      </w:r>
    </w:p>
  </w:footnote>
  <w:footnote w:type="continuationSeparator" w:id="0">
    <w:p w:rsidR="009D2266" w:rsidRDefault="009D2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C3E" w:rsidRDefault="00787C3E" w:rsidP="00787C3E">
    <w:pPr>
      <w:pBdr>
        <w:top w:val="nil"/>
        <w:left w:val="nil"/>
        <w:bottom w:val="nil"/>
        <w:right w:val="nil"/>
        <w:between w:val="nil"/>
      </w:pBdr>
      <w:tabs>
        <w:tab w:val="center" w:pos="4680"/>
        <w:tab w:val="left" w:pos="5160"/>
        <w:tab w:val="right" w:pos="9360"/>
      </w:tabs>
      <w:rPr>
        <w:color w:val="000000"/>
      </w:rPr>
    </w:pPr>
    <w:r>
      <w:rPr>
        <w:smallCaps/>
        <w:color w:val="000000"/>
        <w:sz w:val="22"/>
        <w:szCs w:val="22"/>
      </w:rPr>
      <w:t>Science Electro</w:t>
    </w:r>
    <w:r>
      <w:rPr>
        <w:color w:val="000000"/>
        <w:sz w:val="22"/>
        <w:szCs w:val="22"/>
      </w:rPr>
      <w:t xml:space="preserve">, Vol. </w:t>
    </w:r>
    <w:proofErr w:type="spellStart"/>
    <w:r>
      <w:rPr>
        <w:color w:val="000000"/>
        <w:sz w:val="22"/>
        <w:szCs w:val="22"/>
      </w:rPr>
      <w:t>nn</w:t>
    </w:r>
    <w:proofErr w:type="spellEnd"/>
    <w:r>
      <w:rPr>
        <w:color w:val="000000"/>
        <w:sz w:val="22"/>
        <w:szCs w:val="22"/>
      </w:rPr>
      <w:t xml:space="preserve">, No. </w:t>
    </w:r>
    <w:proofErr w:type="spellStart"/>
    <w:r>
      <w:rPr>
        <w:color w:val="000000"/>
        <w:sz w:val="22"/>
        <w:szCs w:val="22"/>
      </w:rPr>
      <w:t>nn</w:t>
    </w:r>
    <w:proofErr w:type="spellEnd"/>
    <w:r>
      <w:rPr>
        <w:color w:val="000000"/>
        <w:sz w:val="22"/>
        <w:szCs w:val="22"/>
      </w:rPr>
      <w:t xml:space="preserve">, </w:t>
    </w:r>
    <w:r>
      <w:rPr>
        <w:color w:val="000000"/>
        <w:sz w:val="22"/>
        <w:szCs w:val="22"/>
        <w:lang w:val="id-ID"/>
      </w:rPr>
      <w:t>Agustus</w:t>
    </w:r>
    <w:r>
      <w:rPr>
        <w:color w:val="000000"/>
        <w:sz w:val="22"/>
        <w:szCs w:val="22"/>
      </w:rPr>
      <w:t xml:space="preserve"> </w:t>
    </w:r>
    <w:r w:rsidRPr="00AA1CD2">
      <w:rPr>
        <w:color w:val="000000"/>
        <w:sz w:val="22"/>
        <w:szCs w:val="22"/>
      </w:rPr>
      <w:t>20</w:t>
    </w:r>
    <w:r w:rsidRPr="00AA1CD2">
      <w:rPr>
        <w:color w:val="000000"/>
        <w:sz w:val="22"/>
        <w:szCs w:val="22"/>
        <w:lang w:val="id-ID"/>
      </w:rPr>
      <w:t>2</w:t>
    </w:r>
    <w:r>
      <w:rPr>
        <w:color w:val="000000"/>
        <w:sz w:val="22"/>
        <w:szCs w:val="22"/>
        <w:lang w:val="id-ID"/>
      </w:rPr>
      <w:t>4</w:t>
    </w:r>
    <w:r w:rsidRPr="00AA1CD2">
      <w:rPr>
        <w:smallCaps/>
        <w:color w:val="000000"/>
        <w:sz w:val="22"/>
        <w:szCs w:val="22"/>
      </w:rPr>
      <w:t xml:space="preserve"> </w:t>
    </w:r>
    <w:r w:rsidRPr="00AA1CD2">
      <w:rPr>
        <w:color w:val="000000"/>
        <w:sz w:val="22"/>
        <w:szCs w:val="22"/>
      </w:rPr>
      <w:tab/>
    </w:r>
    <w:r w:rsidRPr="00AA1CD2">
      <w:rPr>
        <w:color w:val="000000"/>
        <w:sz w:val="22"/>
        <w:szCs w:val="22"/>
      </w:rPr>
      <w:tab/>
    </w:r>
    <w:r>
      <w:rPr>
        <w:color w:val="000000"/>
        <w:sz w:val="22"/>
        <w:szCs w:val="22"/>
      </w:rPr>
      <w:tab/>
    </w:r>
    <w:r w:rsidRPr="00AA1CD2">
      <w:rPr>
        <w:color w:val="000000"/>
        <w:sz w:val="22"/>
        <w:szCs w:val="22"/>
      </w:rPr>
      <w:fldChar w:fldCharType="begin"/>
    </w:r>
    <w:r w:rsidRPr="00AA1CD2">
      <w:rPr>
        <w:color w:val="000000"/>
        <w:sz w:val="22"/>
        <w:szCs w:val="22"/>
      </w:rPr>
      <w:instrText>PAGE</w:instrText>
    </w:r>
    <w:r w:rsidRPr="00AA1CD2">
      <w:rPr>
        <w:color w:val="000000"/>
        <w:sz w:val="22"/>
        <w:szCs w:val="22"/>
      </w:rPr>
      <w:fldChar w:fldCharType="separate"/>
    </w:r>
    <w:r w:rsidR="004A2ABC">
      <w:rPr>
        <w:noProof/>
        <w:color w:val="000000"/>
        <w:sz w:val="22"/>
        <w:szCs w:val="22"/>
      </w:rPr>
      <w:t>1</w:t>
    </w:r>
    <w:r w:rsidRPr="00AA1CD2">
      <w:rPr>
        <w:color w:val="000000"/>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9611C"/>
    <w:multiLevelType w:val="multilevel"/>
    <w:tmpl w:val="9920EC58"/>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447115C"/>
    <w:multiLevelType w:val="multilevel"/>
    <w:tmpl w:val="2C8E94E8"/>
    <w:lvl w:ilvl="0">
      <w:start w:val="1"/>
      <w:numFmt w:val="decimal"/>
      <w:pStyle w:val="Nomoran"/>
      <w:lvlText w:val="%1."/>
      <w:lvlJc w:val="left"/>
      <w:pPr>
        <w:ind w:left="851" w:hanging="425"/>
      </w:pPr>
      <w:rPr>
        <w:rFonts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5230FA1"/>
    <w:multiLevelType w:val="multilevel"/>
    <w:tmpl w:val="8D569070"/>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nsid w:val="48AF28E7"/>
    <w:multiLevelType w:val="multilevel"/>
    <w:tmpl w:val="AD2C18E0"/>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C6"/>
    <w:rsid w:val="0009674E"/>
    <w:rsid w:val="000C3F3F"/>
    <w:rsid w:val="000F3B1E"/>
    <w:rsid w:val="00101932"/>
    <w:rsid w:val="00120DCC"/>
    <w:rsid w:val="00131050"/>
    <w:rsid w:val="001C1E49"/>
    <w:rsid w:val="002A5184"/>
    <w:rsid w:val="002C35E8"/>
    <w:rsid w:val="002C3D75"/>
    <w:rsid w:val="003B7B1F"/>
    <w:rsid w:val="003D0171"/>
    <w:rsid w:val="003E6431"/>
    <w:rsid w:val="00401DF9"/>
    <w:rsid w:val="00466164"/>
    <w:rsid w:val="00476741"/>
    <w:rsid w:val="004A2ABC"/>
    <w:rsid w:val="004B19D4"/>
    <w:rsid w:val="004C3C2C"/>
    <w:rsid w:val="005078CE"/>
    <w:rsid w:val="00523419"/>
    <w:rsid w:val="00560EDC"/>
    <w:rsid w:val="005738F7"/>
    <w:rsid w:val="00580517"/>
    <w:rsid w:val="00622980"/>
    <w:rsid w:val="00644F40"/>
    <w:rsid w:val="00667D08"/>
    <w:rsid w:val="00754D3C"/>
    <w:rsid w:val="0078163B"/>
    <w:rsid w:val="00787C3E"/>
    <w:rsid w:val="00810172"/>
    <w:rsid w:val="00882FC0"/>
    <w:rsid w:val="00914156"/>
    <w:rsid w:val="00960487"/>
    <w:rsid w:val="009D2266"/>
    <w:rsid w:val="00A20011"/>
    <w:rsid w:val="00A718EE"/>
    <w:rsid w:val="00AA1CD2"/>
    <w:rsid w:val="00AD19CC"/>
    <w:rsid w:val="00B2108D"/>
    <w:rsid w:val="00B81877"/>
    <w:rsid w:val="00B94E97"/>
    <w:rsid w:val="00BA2499"/>
    <w:rsid w:val="00C24FE3"/>
    <w:rsid w:val="00C46712"/>
    <w:rsid w:val="00D41682"/>
    <w:rsid w:val="00D52205"/>
    <w:rsid w:val="00DA203D"/>
    <w:rsid w:val="00DB21B9"/>
    <w:rsid w:val="00DC59C6"/>
    <w:rsid w:val="00E85F36"/>
    <w:rsid w:val="00EC5C31"/>
    <w:rsid w:val="00EE3D62"/>
    <w:rsid w:val="00EE6F46"/>
    <w:rsid w:val="00EF1404"/>
    <w:rsid w:val="00F31A68"/>
    <w:rsid w:val="00F924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Nomoran">
    <w:name w:val="Nomoran"/>
    <w:basedOn w:val="Normal"/>
    <w:qFormat/>
    <w:rsid w:val="00A718EE"/>
    <w:pPr>
      <w:numPr>
        <w:numId w:val="9"/>
      </w:numPr>
      <w:spacing w:line="480" w:lineRule="auto"/>
      <w:jc w:val="both"/>
    </w:pPr>
    <w:rPr>
      <w:rFonts w:eastAsiaTheme="minorHAnsi" w:cstheme="minorBidi"/>
      <w:szCs w:val="22"/>
      <w:lang w:val="id-ID" w:eastAsia="en-US"/>
    </w:rPr>
  </w:style>
  <w:style w:type="paragraph" w:customStyle="1" w:styleId="MainParagraph">
    <w:name w:val="Main Paragraph"/>
    <w:basedOn w:val="Normal"/>
    <w:qFormat/>
    <w:rsid w:val="003E6431"/>
    <w:pPr>
      <w:spacing w:line="480" w:lineRule="auto"/>
      <w:ind w:firstLine="425"/>
      <w:jc w:val="both"/>
    </w:pPr>
    <w:rPr>
      <w:rFonts w:eastAsiaTheme="minorHAnsi" w:cstheme="minorBidi"/>
      <w:szCs w:val="22"/>
      <w:lang w:val="id-ID" w:eastAsia="en-US"/>
    </w:rPr>
  </w:style>
  <w:style w:type="paragraph" w:customStyle="1" w:styleId="Nomoran-Isi">
    <w:name w:val="Nomoran - Isi"/>
    <w:basedOn w:val="MainParagraph"/>
    <w:qFormat/>
    <w:rsid w:val="000C3F3F"/>
    <w:pPr>
      <w:ind w:left="851" w:firstLine="0"/>
    </w:pPr>
  </w:style>
  <w:style w:type="paragraph" w:styleId="Bibliography">
    <w:name w:val="Bibliography"/>
    <w:basedOn w:val="Normal"/>
    <w:next w:val="Normal"/>
    <w:uiPriority w:val="37"/>
    <w:unhideWhenUsed/>
    <w:rsid w:val="00622980"/>
    <w:pPr>
      <w:jc w:val="both"/>
    </w:pPr>
  </w:style>
  <w:style w:type="paragraph" w:customStyle="1" w:styleId="SourceCode">
    <w:name w:val="Source Code"/>
    <w:basedOn w:val="Normal"/>
    <w:qFormat/>
    <w:rsid w:val="00476741"/>
    <w:pPr>
      <w:shd w:val="clear" w:color="auto" w:fill="EEECE1" w:themeFill="background2"/>
      <w:spacing w:after="240"/>
      <w:contextualSpacing/>
    </w:pPr>
    <w:rPr>
      <w:rFonts w:ascii="Consolas" w:eastAsiaTheme="minorHAnsi" w:hAnsi="Consolas" w:cstheme="minorBidi"/>
      <w:b/>
      <w:noProof/>
      <w:w w:val="80"/>
      <w:sz w:val="16"/>
      <w:szCs w:val="22"/>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Nomoran">
    <w:name w:val="Nomoran"/>
    <w:basedOn w:val="Normal"/>
    <w:qFormat/>
    <w:rsid w:val="00A718EE"/>
    <w:pPr>
      <w:numPr>
        <w:numId w:val="9"/>
      </w:numPr>
      <w:spacing w:line="480" w:lineRule="auto"/>
      <w:jc w:val="both"/>
    </w:pPr>
    <w:rPr>
      <w:rFonts w:eastAsiaTheme="minorHAnsi" w:cstheme="minorBidi"/>
      <w:szCs w:val="22"/>
      <w:lang w:val="id-ID" w:eastAsia="en-US"/>
    </w:rPr>
  </w:style>
  <w:style w:type="paragraph" w:customStyle="1" w:styleId="MainParagraph">
    <w:name w:val="Main Paragraph"/>
    <w:basedOn w:val="Normal"/>
    <w:qFormat/>
    <w:rsid w:val="003E6431"/>
    <w:pPr>
      <w:spacing w:line="480" w:lineRule="auto"/>
      <w:ind w:firstLine="425"/>
      <w:jc w:val="both"/>
    </w:pPr>
    <w:rPr>
      <w:rFonts w:eastAsiaTheme="minorHAnsi" w:cstheme="minorBidi"/>
      <w:szCs w:val="22"/>
      <w:lang w:val="id-ID" w:eastAsia="en-US"/>
    </w:rPr>
  </w:style>
  <w:style w:type="paragraph" w:customStyle="1" w:styleId="Nomoran-Isi">
    <w:name w:val="Nomoran - Isi"/>
    <w:basedOn w:val="MainParagraph"/>
    <w:qFormat/>
    <w:rsid w:val="000C3F3F"/>
    <w:pPr>
      <w:ind w:left="851" w:firstLine="0"/>
    </w:pPr>
  </w:style>
  <w:style w:type="paragraph" w:styleId="Bibliography">
    <w:name w:val="Bibliography"/>
    <w:basedOn w:val="Normal"/>
    <w:next w:val="Normal"/>
    <w:uiPriority w:val="37"/>
    <w:unhideWhenUsed/>
    <w:rsid w:val="00622980"/>
    <w:pPr>
      <w:jc w:val="both"/>
    </w:pPr>
  </w:style>
  <w:style w:type="paragraph" w:customStyle="1" w:styleId="SourceCode">
    <w:name w:val="Source Code"/>
    <w:basedOn w:val="Normal"/>
    <w:qFormat/>
    <w:rsid w:val="00476741"/>
    <w:pPr>
      <w:shd w:val="clear" w:color="auto" w:fill="EEECE1" w:themeFill="background2"/>
      <w:spacing w:after="240"/>
      <w:contextualSpacing/>
    </w:pPr>
    <w:rPr>
      <w:rFonts w:ascii="Consolas" w:eastAsiaTheme="minorHAnsi" w:hAnsi="Consolas" w:cstheme="minorBidi"/>
      <w:b/>
      <w:noProof/>
      <w:w w:val="80"/>
      <w:sz w:val="16"/>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5002">
      <w:bodyDiv w:val="1"/>
      <w:marLeft w:val="0"/>
      <w:marRight w:val="0"/>
      <w:marTop w:val="0"/>
      <w:marBottom w:val="0"/>
      <w:divBdr>
        <w:top w:val="none" w:sz="0" w:space="0" w:color="auto"/>
        <w:left w:val="none" w:sz="0" w:space="0" w:color="auto"/>
        <w:bottom w:val="none" w:sz="0" w:space="0" w:color="auto"/>
        <w:right w:val="none" w:sz="0" w:space="0" w:color="auto"/>
      </w:divBdr>
    </w:div>
    <w:div w:id="56589701">
      <w:bodyDiv w:val="1"/>
      <w:marLeft w:val="0"/>
      <w:marRight w:val="0"/>
      <w:marTop w:val="0"/>
      <w:marBottom w:val="0"/>
      <w:divBdr>
        <w:top w:val="none" w:sz="0" w:space="0" w:color="auto"/>
        <w:left w:val="none" w:sz="0" w:space="0" w:color="auto"/>
        <w:bottom w:val="none" w:sz="0" w:space="0" w:color="auto"/>
        <w:right w:val="none" w:sz="0" w:space="0" w:color="auto"/>
      </w:divBdr>
    </w:div>
    <w:div w:id="92210445">
      <w:bodyDiv w:val="1"/>
      <w:marLeft w:val="0"/>
      <w:marRight w:val="0"/>
      <w:marTop w:val="0"/>
      <w:marBottom w:val="0"/>
      <w:divBdr>
        <w:top w:val="none" w:sz="0" w:space="0" w:color="auto"/>
        <w:left w:val="none" w:sz="0" w:space="0" w:color="auto"/>
        <w:bottom w:val="none" w:sz="0" w:space="0" w:color="auto"/>
        <w:right w:val="none" w:sz="0" w:space="0" w:color="auto"/>
      </w:divBdr>
    </w:div>
    <w:div w:id="95831009">
      <w:bodyDiv w:val="1"/>
      <w:marLeft w:val="0"/>
      <w:marRight w:val="0"/>
      <w:marTop w:val="0"/>
      <w:marBottom w:val="0"/>
      <w:divBdr>
        <w:top w:val="none" w:sz="0" w:space="0" w:color="auto"/>
        <w:left w:val="none" w:sz="0" w:space="0" w:color="auto"/>
        <w:bottom w:val="none" w:sz="0" w:space="0" w:color="auto"/>
        <w:right w:val="none" w:sz="0" w:space="0" w:color="auto"/>
      </w:divBdr>
    </w:div>
    <w:div w:id="144053271">
      <w:bodyDiv w:val="1"/>
      <w:marLeft w:val="0"/>
      <w:marRight w:val="0"/>
      <w:marTop w:val="0"/>
      <w:marBottom w:val="0"/>
      <w:divBdr>
        <w:top w:val="none" w:sz="0" w:space="0" w:color="auto"/>
        <w:left w:val="none" w:sz="0" w:space="0" w:color="auto"/>
        <w:bottom w:val="none" w:sz="0" w:space="0" w:color="auto"/>
        <w:right w:val="none" w:sz="0" w:space="0" w:color="auto"/>
      </w:divBdr>
    </w:div>
    <w:div w:id="219025135">
      <w:bodyDiv w:val="1"/>
      <w:marLeft w:val="0"/>
      <w:marRight w:val="0"/>
      <w:marTop w:val="0"/>
      <w:marBottom w:val="0"/>
      <w:divBdr>
        <w:top w:val="none" w:sz="0" w:space="0" w:color="auto"/>
        <w:left w:val="none" w:sz="0" w:space="0" w:color="auto"/>
        <w:bottom w:val="none" w:sz="0" w:space="0" w:color="auto"/>
        <w:right w:val="none" w:sz="0" w:space="0" w:color="auto"/>
      </w:divBdr>
    </w:div>
    <w:div w:id="255552984">
      <w:bodyDiv w:val="1"/>
      <w:marLeft w:val="0"/>
      <w:marRight w:val="0"/>
      <w:marTop w:val="0"/>
      <w:marBottom w:val="0"/>
      <w:divBdr>
        <w:top w:val="none" w:sz="0" w:space="0" w:color="auto"/>
        <w:left w:val="none" w:sz="0" w:space="0" w:color="auto"/>
        <w:bottom w:val="none" w:sz="0" w:space="0" w:color="auto"/>
        <w:right w:val="none" w:sz="0" w:space="0" w:color="auto"/>
      </w:divBdr>
    </w:div>
    <w:div w:id="274599710">
      <w:bodyDiv w:val="1"/>
      <w:marLeft w:val="0"/>
      <w:marRight w:val="0"/>
      <w:marTop w:val="0"/>
      <w:marBottom w:val="0"/>
      <w:divBdr>
        <w:top w:val="none" w:sz="0" w:space="0" w:color="auto"/>
        <w:left w:val="none" w:sz="0" w:space="0" w:color="auto"/>
        <w:bottom w:val="none" w:sz="0" w:space="0" w:color="auto"/>
        <w:right w:val="none" w:sz="0" w:space="0" w:color="auto"/>
      </w:divBdr>
    </w:div>
    <w:div w:id="328170262">
      <w:bodyDiv w:val="1"/>
      <w:marLeft w:val="0"/>
      <w:marRight w:val="0"/>
      <w:marTop w:val="0"/>
      <w:marBottom w:val="0"/>
      <w:divBdr>
        <w:top w:val="none" w:sz="0" w:space="0" w:color="auto"/>
        <w:left w:val="none" w:sz="0" w:space="0" w:color="auto"/>
        <w:bottom w:val="none" w:sz="0" w:space="0" w:color="auto"/>
        <w:right w:val="none" w:sz="0" w:space="0" w:color="auto"/>
      </w:divBdr>
    </w:div>
    <w:div w:id="355814706">
      <w:bodyDiv w:val="1"/>
      <w:marLeft w:val="0"/>
      <w:marRight w:val="0"/>
      <w:marTop w:val="0"/>
      <w:marBottom w:val="0"/>
      <w:divBdr>
        <w:top w:val="none" w:sz="0" w:space="0" w:color="auto"/>
        <w:left w:val="none" w:sz="0" w:space="0" w:color="auto"/>
        <w:bottom w:val="none" w:sz="0" w:space="0" w:color="auto"/>
        <w:right w:val="none" w:sz="0" w:space="0" w:color="auto"/>
      </w:divBdr>
    </w:div>
    <w:div w:id="374044847">
      <w:bodyDiv w:val="1"/>
      <w:marLeft w:val="0"/>
      <w:marRight w:val="0"/>
      <w:marTop w:val="0"/>
      <w:marBottom w:val="0"/>
      <w:divBdr>
        <w:top w:val="none" w:sz="0" w:space="0" w:color="auto"/>
        <w:left w:val="none" w:sz="0" w:space="0" w:color="auto"/>
        <w:bottom w:val="none" w:sz="0" w:space="0" w:color="auto"/>
        <w:right w:val="none" w:sz="0" w:space="0" w:color="auto"/>
      </w:divBdr>
    </w:div>
    <w:div w:id="424542603">
      <w:bodyDiv w:val="1"/>
      <w:marLeft w:val="0"/>
      <w:marRight w:val="0"/>
      <w:marTop w:val="0"/>
      <w:marBottom w:val="0"/>
      <w:divBdr>
        <w:top w:val="none" w:sz="0" w:space="0" w:color="auto"/>
        <w:left w:val="none" w:sz="0" w:space="0" w:color="auto"/>
        <w:bottom w:val="none" w:sz="0" w:space="0" w:color="auto"/>
        <w:right w:val="none" w:sz="0" w:space="0" w:color="auto"/>
      </w:divBdr>
    </w:div>
    <w:div w:id="425077011">
      <w:bodyDiv w:val="1"/>
      <w:marLeft w:val="0"/>
      <w:marRight w:val="0"/>
      <w:marTop w:val="0"/>
      <w:marBottom w:val="0"/>
      <w:divBdr>
        <w:top w:val="none" w:sz="0" w:space="0" w:color="auto"/>
        <w:left w:val="none" w:sz="0" w:space="0" w:color="auto"/>
        <w:bottom w:val="none" w:sz="0" w:space="0" w:color="auto"/>
        <w:right w:val="none" w:sz="0" w:space="0" w:color="auto"/>
      </w:divBdr>
    </w:div>
    <w:div w:id="488906746">
      <w:bodyDiv w:val="1"/>
      <w:marLeft w:val="0"/>
      <w:marRight w:val="0"/>
      <w:marTop w:val="0"/>
      <w:marBottom w:val="0"/>
      <w:divBdr>
        <w:top w:val="none" w:sz="0" w:space="0" w:color="auto"/>
        <w:left w:val="none" w:sz="0" w:space="0" w:color="auto"/>
        <w:bottom w:val="none" w:sz="0" w:space="0" w:color="auto"/>
        <w:right w:val="none" w:sz="0" w:space="0" w:color="auto"/>
      </w:divBdr>
    </w:div>
    <w:div w:id="515191899">
      <w:bodyDiv w:val="1"/>
      <w:marLeft w:val="0"/>
      <w:marRight w:val="0"/>
      <w:marTop w:val="0"/>
      <w:marBottom w:val="0"/>
      <w:divBdr>
        <w:top w:val="none" w:sz="0" w:space="0" w:color="auto"/>
        <w:left w:val="none" w:sz="0" w:space="0" w:color="auto"/>
        <w:bottom w:val="none" w:sz="0" w:space="0" w:color="auto"/>
        <w:right w:val="none" w:sz="0" w:space="0" w:color="auto"/>
      </w:divBdr>
    </w:div>
    <w:div w:id="533155068">
      <w:bodyDiv w:val="1"/>
      <w:marLeft w:val="0"/>
      <w:marRight w:val="0"/>
      <w:marTop w:val="0"/>
      <w:marBottom w:val="0"/>
      <w:divBdr>
        <w:top w:val="none" w:sz="0" w:space="0" w:color="auto"/>
        <w:left w:val="none" w:sz="0" w:space="0" w:color="auto"/>
        <w:bottom w:val="none" w:sz="0" w:space="0" w:color="auto"/>
        <w:right w:val="none" w:sz="0" w:space="0" w:color="auto"/>
      </w:divBdr>
    </w:div>
    <w:div w:id="803812975">
      <w:bodyDiv w:val="1"/>
      <w:marLeft w:val="0"/>
      <w:marRight w:val="0"/>
      <w:marTop w:val="0"/>
      <w:marBottom w:val="0"/>
      <w:divBdr>
        <w:top w:val="none" w:sz="0" w:space="0" w:color="auto"/>
        <w:left w:val="none" w:sz="0" w:space="0" w:color="auto"/>
        <w:bottom w:val="none" w:sz="0" w:space="0" w:color="auto"/>
        <w:right w:val="none" w:sz="0" w:space="0" w:color="auto"/>
      </w:divBdr>
    </w:div>
    <w:div w:id="857504680">
      <w:bodyDiv w:val="1"/>
      <w:marLeft w:val="0"/>
      <w:marRight w:val="0"/>
      <w:marTop w:val="0"/>
      <w:marBottom w:val="0"/>
      <w:divBdr>
        <w:top w:val="none" w:sz="0" w:space="0" w:color="auto"/>
        <w:left w:val="none" w:sz="0" w:space="0" w:color="auto"/>
        <w:bottom w:val="none" w:sz="0" w:space="0" w:color="auto"/>
        <w:right w:val="none" w:sz="0" w:space="0" w:color="auto"/>
      </w:divBdr>
    </w:div>
    <w:div w:id="869415041">
      <w:bodyDiv w:val="1"/>
      <w:marLeft w:val="0"/>
      <w:marRight w:val="0"/>
      <w:marTop w:val="0"/>
      <w:marBottom w:val="0"/>
      <w:divBdr>
        <w:top w:val="none" w:sz="0" w:space="0" w:color="auto"/>
        <w:left w:val="none" w:sz="0" w:space="0" w:color="auto"/>
        <w:bottom w:val="none" w:sz="0" w:space="0" w:color="auto"/>
        <w:right w:val="none" w:sz="0" w:space="0" w:color="auto"/>
      </w:divBdr>
    </w:div>
    <w:div w:id="973602992">
      <w:bodyDiv w:val="1"/>
      <w:marLeft w:val="0"/>
      <w:marRight w:val="0"/>
      <w:marTop w:val="0"/>
      <w:marBottom w:val="0"/>
      <w:divBdr>
        <w:top w:val="none" w:sz="0" w:space="0" w:color="auto"/>
        <w:left w:val="none" w:sz="0" w:space="0" w:color="auto"/>
        <w:bottom w:val="none" w:sz="0" w:space="0" w:color="auto"/>
        <w:right w:val="none" w:sz="0" w:space="0" w:color="auto"/>
      </w:divBdr>
    </w:div>
    <w:div w:id="993031038">
      <w:bodyDiv w:val="1"/>
      <w:marLeft w:val="0"/>
      <w:marRight w:val="0"/>
      <w:marTop w:val="0"/>
      <w:marBottom w:val="0"/>
      <w:divBdr>
        <w:top w:val="none" w:sz="0" w:space="0" w:color="auto"/>
        <w:left w:val="none" w:sz="0" w:space="0" w:color="auto"/>
        <w:bottom w:val="none" w:sz="0" w:space="0" w:color="auto"/>
        <w:right w:val="none" w:sz="0" w:space="0" w:color="auto"/>
      </w:divBdr>
    </w:div>
    <w:div w:id="1114666453">
      <w:bodyDiv w:val="1"/>
      <w:marLeft w:val="0"/>
      <w:marRight w:val="0"/>
      <w:marTop w:val="0"/>
      <w:marBottom w:val="0"/>
      <w:divBdr>
        <w:top w:val="none" w:sz="0" w:space="0" w:color="auto"/>
        <w:left w:val="none" w:sz="0" w:space="0" w:color="auto"/>
        <w:bottom w:val="none" w:sz="0" w:space="0" w:color="auto"/>
        <w:right w:val="none" w:sz="0" w:space="0" w:color="auto"/>
      </w:divBdr>
    </w:div>
    <w:div w:id="1133333396">
      <w:bodyDiv w:val="1"/>
      <w:marLeft w:val="0"/>
      <w:marRight w:val="0"/>
      <w:marTop w:val="0"/>
      <w:marBottom w:val="0"/>
      <w:divBdr>
        <w:top w:val="none" w:sz="0" w:space="0" w:color="auto"/>
        <w:left w:val="none" w:sz="0" w:space="0" w:color="auto"/>
        <w:bottom w:val="none" w:sz="0" w:space="0" w:color="auto"/>
        <w:right w:val="none" w:sz="0" w:space="0" w:color="auto"/>
      </w:divBdr>
    </w:div>
    <w:div w:id="1227256316">
      <w:bodyDiv w:val="1"/>
      <w:marLeft w:val="0"/>
      <w:marRight w:val="0"/>
      <w:marTop w:val="0"/>
      <w:marBottom w:val="0"/>
      <w:divBdr>
        <w:top w:val="none" w:sz="0" w:space="0" w:color="auto"/>
        <w:left w:val="none" w:sz="0" w:space="0" w:color="auto"/>
        <w:bottom w:val="none" w:sz="0" w:space="0" w:color="auto"/>
        <w:right w:val="none" w:sz="0" w:space="0" w:color="auto"/>
      </w:divBdr>
    </w:div>
    <w:div w:id="1381712881">
      <w:bodyDiv w:val="1"/>
      <w:marLeft w:val="0"/>
      <w:marRight w:val="0"/>
      <w:marTop w:val="0"/>
      <w:marBottom w:val="0"/>
      <w:divBdr>
        <w:top w:val="none" w:sz="0" w:space="0" w:color="auto"/>
        <w:left w:val="none" w:sz="0" w:space="0" w:color="auto"/>
        <w:bottom w:val="none" w:sz="0" w:space="0" w:color="auto"/>
        <w:right w:val="none" w:sz="0" w:space="0" w:color="auto"/>
      </w:divBdr>
    </w:div>
    <w:div w:id="1383822360">
      <w:bodyDiv w:val="1"/>
      <w:marLeft w:val="0"/>
      <w:marRight w:val="0"/>
      <w:marTop w:val="0"/>
      <w:marBottom w:val="0"/>
      <w:divBdr>
        <w:top w:val="none" w:sz="0" w:space="0" w:color="auto"/>
        <w:left w:val="none" w:sz="0" w:space="0" w:color="auto"/>
        <w:bottom w:val="none" w:sz="0" w:space="0" w:color="auto"/>
        <w:right w:val="none" w:sz="0" w:space="0" w:color="auto"/>
      </w:divBdr>
    </w:div>
    <w:div w:id="1414009018">
      <w:bodyDiv w:val="1"/>
      <w:marLeft w:val="0"/>
      <w:marRight w:val="0"/>
      <w:marTop w:val="0"/>
      <w:marBottom w:val="0"/>
      <w:divBdr>
        <w:top w:val="none" w:sz="0" w:space="0" w:color="auto"/>
        <w:left w:val="none" w:sz="0" w:space="0" w:color="auto"/>
        <w:bottom w:val="none" w:sz="0" w:space="0" w:color="auto"/>
        <w:right w:val="none" w:sz="0" w:space="0" w:color="auto"/>
      </w:divBdr>
    </w:div>
    <w:div w:id="1419593632">
      <w:bodyDiv w:val="1"/>
      <w:marLeft w:val="0"/>
      <w:marRight w:val="0"/>
      <w:marTop w:val="0"/>
      <w:marBottom w:val="0"/>
      <w:divBdr>
        <w:top w:val="none" w:sz="0" w:space="0" w:color="auto"/>
        <w:left w:val="none" w:sz="0" w:space="0" w:color="auto"/>
        <w:bottom w:val="none" w:sz="0" w:space="0" w:color="auto"/>
        <w:right w:val="none" w:sz="0" w:space="0" w:color="auto"/>
      </w:divBdr>
    </w:div>
    <w:div w:id="1606620917">
      <w:bodyDiv w:val="1"/>
      <w:marLeft w:val="0"/>
      <w:marRight w:val="0"/>
      <w:marTop w:val="0"/>
      <w:marBottom w:val="0"/>
      <w:divBdr>
        <w:top w:val="none" w:sz="0" w:space="0" w:color="auto"/>
        <w:left w:val="none" w:sz="0" w:space="0" w:color="auto"/>
        <w:bottom w:val="none" w:sz="0" w:space="0" w:color="auto"/>
        <w:right w:val="none" w:sz="0" w:space="0" w:color="auto"/>
      </w:divBdr>
    </w:div>
    <w:div w:id="1611282496">
      <w:bodyDiv w:val="1"/>
      <w:marLeft w:val="0"/>
      <w:marRight w:val="0"/>
      <w:marTop w:val="0"/>
      <w:marBottom w:val="0"/>
      <w:divBdr>
        <w:top w:val="none" w:sz="0" w:space="0" w:color="auto"/>
        <w:left w:val="none" w:sz="0" w:space="0" w:color="auto"/>
        <w:bottom w:val="none" w:sz="0" w:space="0" w:color="auto"/>
        <w:right w:val="none" w:sz="0" w:space="0" w:color="auto"/>
      </w:divBdr>
    </w:div>
    <w:div w:id="1611667032">
      <w:bodyDiv w:val="1"/>
      <w:marLeft w:val="0"/>
      <w:marRight w:val="0"/>
      <w:marTop w:val="0"/>
      <w:marBottom w:val="0"/>
      <w:divBdr>
        <w:top w:val="none" w:sz="0" w:space="0" w:color="auto"/>
        <w:left w:val="none" w:sz="0" w:space="0" w:color="auto"/>
        <w:bottom w:val="none" w:sz="0" w:space="0" w:color="auto"/>
        <w:right w:val="none" w:sz="0" w:space="0" w:color="auto"/>
      </w:divBdr>
    </w:div>
    <w:div w:id="1767457290">
      <w:bodyDiv w:val="1"/>
      <w:marLeft w:val="0"/>
      <w:marRight w:val="0"/>
      <w:marTop w:val="0"/>
      <w:marBottom w:val="0"/>
      <w:divBdr>
        <w:top w:val="none" w:sz="0" w:space="0" w:color="auto"/>
        <w:left w:val="none" w:sz="0" w:space="0" w:color="auto"/>
        <w:bottom w:val="none" w:sz="0" w:space="0" w:color="auto"/>
        <w:right w:val="none" w:sz="0" w:space="0" w:color="auto"/>
      </w:divBdr>
    </w:div>
    <w:div w:id="1836413754">
      <w:bodyDiv w:val="1"/>
      <w:marLeft w:val="0"/>
      <w:marRight w:val="0"/>
      <w:marTop w:val="0"/>
      <w:marBottom w:val="0"/>
      <w:divBdr>
        <w:top w:val="none" w:sz="0" w:space="0" w:color="auto"/>
        <w:left w:val="none" w:sz="0" w:space="0" w:color="auto"/>
        <w:bottom w:val="none" w:sz="0" w:space="0" w:color="auto"/>
        <w:right w:val="none" w:sz="0" w:space="0" w:color="auto"/>
      </w:divBdr>
    </w:div>
    <w:div w:id="1854146830">
      <w:bodyDiv w:val="1"/>
      <w:marLeft w:val="0"/>
      <w:marRight w:val="0"/>
      <w:marTop w:val="0"/>
      <w:marBottom w:val="0"/>
      <w:divBdr>
        <w:top w:val="none" w:sz="0" w:space="0" w:color="auto"/>
        <w:left w:val="none" w:sz="0" w:space="0" w:color="auto"/>
        <w:bottom w:val="none" w:sz="0" w:space="0" w:color="auto"/>
        <w:right w:val="none" w:sz="0" w:space="0" w:color="auto"/>
      </w:divBdr>
    </w:div>
    <w:div w:id="1933930885">
      <w:bodyDiv w:val="1"/>
      <w:marLeft w:val="0"/>
      <w:marRight w:val="0"/>
      <w:marTop w:val="0"/>
      <w:marBottom w:val="0"/>
      <w:divBdr>
        <w:top w:val="none" w:sz="0" w:space="0" w:color="auto"/>
        <w:left w:val="none" w:sz="0" w:space="0" w:color="auto"/>
        <w:bottom w:val="none" w:sz="0" w:space="0" w:color="auto"/>
        <w:right w:val="none" w:sz="0" w:space="0" w:color="auto"/>
      </w:divBdr>
    </w:div>
    <w:div w:id="2112311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mutaali@unisma.ac.id"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mbang.minto@unisma.ac.id" TargetMode="External"/><Relationship Id="rId5" Type="http://schemas.microsoft.com/office/2007/relationships/stylesWithEffects" Target="stylesWithEffects.xml"/><Relationship Id="rId15" Type="http://schemas.openxmlformats.org/officeDocument/2006/relationships/image" Target="media/image1.emf"/><Relationship Id="rId10" Type="http://schemas.openxmlformats.org/officeDocument/2006/relationships/hyperlink" Target="mailto:rifqikurniawan395@gmail.com." TargetMode="Externa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Ret20</b:Tag>
    <b:SourceType>Report</b:SourceType>
    <b:Guid>{B524D1DB-57F1-48B8-A563-4D622CB175DD}</b:Guid>
    <b:LCID>id-ID</b:LCID>
    <b:Title>Perangkat Manajemen Pembagian dan Pembatasan Tenaga Listrik Satu Fasa pada Grup Berprioritas Berbasis IoT (Internet of Things)</b:Title>
    <b:Year>2020</b:Year>
    <b:Publisher>Universitas Islam Malang</b:Publisher>
    <b:City>Malang</b:City>
    <b:Author>
      <b:Author>
        <b:NameList>
          <b:Person>
            <b:Last>Retnohadi</b:Last>
            <b:First>Dyah</b:First>
          </b:Person>
        </b:NameList>
      </b:Author>
    </b:Author>
    <b:RefOrder>1</b:RefOrder>
  </b:Source>
  <b:Source>
    <b:Tag>Kur15</b:Tag>
    <b:SourceType>JournalArticle</b:SourceType>
    <b:Guid>{83D6628D-C834-4FB3-B306-D7A3AF4CF636}</b:Guid>
    <b:LCID>id-ID</b:LCID>
    <b:Title>Rancang Bangun Sistem Pengendali Beban Listrik Rumah Tangga Berbasis Kapasitas Daya Terpasang</b:Title>
    <b:JournalName>êLEKTUM</b:JournalName>
    <b:Year>2015</b:Year>
    <b:Pages>27-35</b:Pages>
    <b:Author>
      <b:Author>
        <b:NameList>
          <b:Person>
            <b:Last>Kurniawan</b:Last>
            <b:First>Andi</b:First>
          </b:Person>
          <b:Person>
            <b:Last>Budiyanto</b:Last>
          </b:Person>
        </b:NameList>
      </b:Author>
    </b:Author>
    <b:Publisher>Teknik Elektro Fakultas Teknik Universitas Muhammadiyah Jakarta</b:Publisher>
    <b:Volume>11</b:Volume>
    <b:Issue>2</b:Issue>
    <b:RefOrder>2</b:RefOrder>
  </b:Source>
  <b:Source>
    <b:Tag>Nin18</b:Tag>
    <b:SourceType>JournalArticle</b:SourceType>
    <b:Guid>{A871290C-495F-42B6-A535-CBF81A67F487}</b:Guid>
    <b:LCID>id-ID</b:LCID>
    <b:Title>Prototype Alat Pembatas dan Pemutus Arus Listrik Pascabayar pada Rumah Tangga Berbasis Smartphone</b:Title>
    <b:JournalName>Jurnal Teknik: Universitas Muhammadiyah Tangerang</b:JournalName>
    <b:Year>2018</b:Year>
    <b:Pages>43-52</b:Pages>
    <b:Author>
      <b:Author>
        <b:NameList>
          <b:Person>
            <b:Last>Ningrum</b:Last>
            <b:First>Rahma Farah</b:First>
          </b:Person>
          <b:Person>
            <b:Last>Agtriadi</b:Last>
            <b:First>Herman Bedi</b:First>
          </b:Person>
          <b:Person>
            <b:Last>Pardede</b:Last>
            <b:First>Novita Rose Marisi</b:First>
          </b:Person>
        </b:NameList>
      </b:Author>
    </b:Author>
    <b:City>Tangerang</b:City>
    <b:Publisher>Universitas Muhammadiyah Tangerang</b:Publisher>
    <b:Volume>7</b:Volume>
    <b:Issue>2</b:Issue>
    <b:RefOrder>3</b:RefOrder>
  </b:Source>
  <b:Source>
    <b:Tag>Hen18</b:Tag>
    <b:SourceType>JournalArticle</b:SourceType>
    <b:Guid>{1DF5ADD3-A8E8-43B0-80A5-0DADA35F463F}</b:Guid>
    <b:Title>Internet of Things: Sistem Kontrol-Monitoring Daya Perangkat Elektronika</b:Title>
    <b:Year>2018</b:Year>
    <b:Pages>177-184</b:Pages>
    <b:LCID>id-ID</b:LCID>
    <b:JournalName>JTERA - Jurnal Teknologi Rekayasa</b:JournalName>
    <b:Author>
      <b:Author>
        <b:NameList>
          <b:Person>
            <b:Last>Hendrawati</b:Last>
            <b:First>Trisiani Dewi</b:First>
          </b:Person>
          <b:Person>
            <b:Last>Wicaksono</b:Last>
            <b:First>Yuki Dwi</b:First>
          </b:Person>
          <b:Person>
            <b:Last>Andika</b:Last>
            <b:First>Erick</b:First>
          </b:Person>
        </b:NameList>
      </b:Author>
    </b:Author>
    <b:Volume>3</b:Volume>
    <b:Issue>2</b:Issue>
    <b:RefOrder>4</b:RefOrder>
  </b:Source>
  <b:Source>
    <b:Tag>Ami23</b:Tag>
    <b:SourceType>JournalArticle</b:SourceType>
    <b:Guid>{9DAAA66B-9E48-4041-A5C4-048174FE24B6}</b:Guid>
    <b:LCID>id-ID</b:LCID>
    <b:Title>Desain dan Implementasi Sistem Monitoring Pemakaian Daya Listrik bagi Pelanggan Rumah Tangga Berbasis IoT</b:Title>
    <b:JournalName>Cogito Smart Journal</b:JournalName>
    <b:Year>2023</b:Year>
    <b:Pages>368-380</b:Pages>
    <b:Author>
      <b:Author>
        <b:NameList>
          <b:Person>
            <b:Last>Amirah</b:Last>
          </b:Person>
          <b:Person>
            <b:Last>Salman</b:Last>
          </b:Person>
          <b:Person>
            <b:Last>Abidin</b:Last>
            <b:First>Zainal</b:First>
          </b:Person>
        </b:NameList>
      </b:Author>
    </b:Author>
    <b:Volume>9</b:Volume>
    <b:Issue>2</b:Issue>
    <b:RefOrder>5</b:RefOrder>
  </b:Source>
  <b:Source>
    <b:Tag>Les23</b:Tag>
    <b:SourceType>JournalArticle</b:SourceType>
    <b:Guid>{3B7954D3-7700-4BED-8554-9D2B5121506C}</b:Guid>
    <b:LCID>id-ID</b:LCID>
    <b:Title>Rancang Bangun Alat Monitoring dan Pembatas Konsumsi Energi Listrik</b:Title>
    <b:JournalName>E- JOINT (Electronica and Electrical Journal of Innovation Technology)</b:JournalName>
    <b:Year>2023</b:Year>
    <b:Pages>8-15</b:Pages>
    <b:Author>
      <b:Author>
        <b:NameList>
          <b:Person>
            <b:Last>Lestari</b:Last>
            <b:First>Amelia Dwi</b:First>
          </b:Person>
          <b:Person>
            <b:Last>Prasetia</b:Last>
            <b:First>Vicky</b:First>
          </b:Person>
          <b:Person>
            <b:Last>Yusuf</b:Last>
            <b:First>Muhammad</b:First>
          </b:Person>
        </b:NameList>
      </b:Author>
    </b:Author>
    <b:City>Cilacap</b:City>
    <b:Publisher>Politeknik Negeri Cilacap</b:Publisher>
    <b:Volume>4</b:Volume>
    <b:Issue>1</b:Issue>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0B0B65-FEE1-4515-863D-BAA1B1C9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5159</Words>
  <Characters>29409</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Prototipe Lampu Lalu Lintas dengan Pengendalian Jarak Jauh Berbasis Internet of Things (IoT)</vt:lpstr>
    </vt:vector>
  </TitlesOfParts>
  <Company>UNISMA</Company>
  <LinksUpToDate>false</LinksUpToDate>
  <CharactersWithSpaces>34500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Prototipe Lampu Lalu Lintas dengan Pengendalian Jarak Jauh Berbasis Internet of Things (IoT)</dc:title>
  <dc:subject>Karya Ilmiah untuk Jurnal</dc:subject>
  <dc:creator>Samhari, Oktriza Melfazen, Anang Habibi</dc:creator>
  <cp:lastModifiedBy>ASUS</cp:lastModifiedBy>
  <cp:revision>2</cp:revision>
  <cp:lastPrinted>2023-07-17T06:55:00Z</cp:lastPrinted>
  <dcterms:created xsi:type="dcterms:W3CDTF">2024-08-04T06:51:00Z</dcterms:created>
  <dcterms:modified xsi:type="dcterms:W3CDTF">2024-08-04T06:51:00Z</dcterms:modified>
</cp:coreProperties>
</file>