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B0" w:rsidRPr="00E7048F" w:rsidRDefault="00E7048F" w:rsidP="00E7048F">
      <w:pPr>
        <w:spacing w:after="0" w:line="240" w:lineRule="auto"/>
        <w:jc w:val="center"/>
        <w:rPr>
          <w:rFonts w:ascii="Times New Roman" w:hAnsi="Times New Roman" w:cs="Times New Roman"/>
          <w:b/>
          <w:i/>
          <w:iCs/>
          <w:sz w:val="24"/>
          <w:szCs w:val="24"/>
        </w:rPr>
      </w:pPr>
      <w:r>
        <w:rPr>
          <w:rFonts w:ascii="Times New Roman" w:hAnsi="Times New Roman" w:cs="Times New Roman"/>
          <w:b/>
          <w:sz w:val="24"/>
          <w:szCs w:val="24"/>
        </w:rPr>
        <w:t xml:space="preserve">PENGEMBANGAN </w:t>
      </w:r>
      <w:r>
        <w:rPr>
          <w:rFonts w:ascii="Times New Roman" w:hAnsi="Times New Roman" w:cs="Times New Roman"/>
          <w:b/>
          <w:i/>
          <w:iCs/>
          <w:sz w:val="24"/>
          <w:szCs w:val="24"/>
        </w:rPr>
        <w:t xml:space="preserve">EXERCISE ASSESSMENT OF E-EXAM </w:t>
      </w:r>
      <w:r>
        <w:rPr>
          <w:rFonts w:ascii="Times New Roman" w:hAnsi="Times New Roman" w:cs="Times New Roman"/>
          <w:b/>
          <w:sz w:val="24"/>
          <w:szCs w:val="24"/>
        </w:rPr>
        <w:t xml:space="preserve">INTERAKTIF BERBASIS </w:t>
      </w:r>
      <w:r>
        <w:rPr>
          <w:rFonts w:ascii="Times New Roman" w:hAnsi="Times New Roman" w:cs="Times New Roman"/>
          <w:b/>
          <w:i/>
          <w:iCs/>
          <w:sz w:val="24"/>
          <w:szCs w:val="24"/>
        </w:rPr>
        <w:t>ANDROID</w:t>
      </w:r>
      <w:r>
        <w:rPr>
          <w:rFonts w:ascii="Times New Roman" w:hAnsi="Times New Roman" w:cs="Times New Roman"/>
          <w:b/>
          <w:sz w:val="24"/>
          <w:szCs w:val="24"/>
        </w:rPr>
        <w:t xml:space="preserve"> UNTUK PESERTA DIDIK SMP KELAS VII</w:t>
      </w:r>
    </w:p>
    <w:p w:rsidR="000F20D4" w:rsidRPr="00D01943" w:rsidRDefault="000F20D4" w:rsidP="00A13BBD">
      <w:pPr>
        <w:spacing w:after="0" w:line="240" w:lineRule="auto"/>
        <w:jc w:val="center"/>
        <w:rPr>
          <w:rFonts w:ascii="Times New Roman" w:hAnsi="Times New Roman" w:cs="Times New Roman"/>
          <w:b/>
          <w:sz w:val="24"/>
          <w:szCs w:val="24"/>
        </w:rPr>
      </w:pPr>
    </w:p>
    <w:p w:rsidR="00211DE4" w:rsidRPr="00CF7AC6" w:rsidRDefault="00E7048F" w:rsidP="00CF7AC6">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Wildan Nasrullah</w:t>
      </w:r>
      <w:r w:rsidR="00CF7AC6">
        <w:rPr>
          <w:rFonts w:ascii="Times New Roman" w:hAnsi="Times New Roman" w:cs="Times New Roman"/>
          <w:b/>
          <w:sz w:val="24"/>
          <w:szCs w:val="24"/>
          <w:vertAlign w:val="superscript"/>
        </w:rPr>
        <w:t>1</w:t>
      </w:r>
      <w:r w:rsidR="00211DE4" w:rsidRPr="00D01943">
        <w:rPr>
          <w:rFonts w:ascii="Times New Roman" w:hAnsi="Times New Roman" w:cs="Times New Roman"/>
          <w:b/>
          <w:sz w:val="24"/>
          <w:szCs w:val="24"/>
        </w:rPr>
        <w:t xml:space="preserve">, </w:t>
      </w:r>
      <w:r>
        <w:rPr>
          <w:rFonts w:ascii="Times New Roman" w:hAnsi="Times New Roman" w:cs="Times New Roman"/>
          <w:b/>
          <w:sz w:val="24"/>
          <w:szCs w:val="24"/>
        </w:rPr>
        <w:t>Sunismi</w:t>
      </w:r>
      <w:r w:rsidR="00CF7AC6">
        <w:rPr>
          <w:rFonts w:ascii="Times New Roman" w:hAnsi="Times New Roman" w:cs="Times New Roman"/>
          <w:b/>
          <w:sz w:val="24"/>
          <w:szCs w:val="24"/>
          <w:vertAlign w:val="superscript"/>
        </w:rPr>
        <w:t>2</w:t>
      </w:r>
      <w:r w:rsidR="00211DE4" w:rsidRPr="00D01943">
        <w:rPr>
          <w:rFonts w:ascii="Times New Roman" w:hAnsi="Times New Roman" w:cs="Times New Roman"/>
          <w:b/>
          <w:sz w:val="24"/>
          <w:szCs w:val="24"/>
        </w:rPr>
        <w:t>, Abdul Halim Fathani</w:t>
      </w:r>
      <w:r w:rsidR="00CF7AC6">
        <w:rPr>
          <w:rFonts w:ascii="Times New Roman" w:hAnsi="Times New Roman" w:cs="Times New Roman"/>
          <w:b/>
          <w:sz w:val="24"/>
          <w:szCs w:val="24"/>
          <w:vertAlign w:val="superscript"/>
        </w:rPr>
        <w:t>3</w:t>
      </w:r>
    </w:p>
    <w:p w:rsidR="00211DE4" w:rsidRPr="00D01943" w:rsidRDefault="00CF7AC6" w:rsidP="00CF7AC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vertAlign w:val="superscript"/>
        </w:rPr>
        <w:t xml:space="preserve">1,2,3 </w:t>
      </w:r>
      <w:r w:rsidR="00211DE4" w:rsidRPr="00D01943">
        <w:rPr>
          <w:rFonts w:ascii="Times New Roman" w:hAnsi="Times New Roman" w:cs="Times New Roman"/>
          <w:i/>
          <w:sz w:val="24"/>
          <w:szCs w:val="24"/>
        </w:rPr>
        <w:t>Program Studi Pendidikan Matematik</w:t>
      </w:r>
      <w:r>
        <w:rPr>
          <w:rFonts w:ascii="Times New Roman" w:hAnsi="Times New Roman" w:cs="Times New Roman"/>
          <w:i/>
          <w:sz w:val="24"/>
          <w:szCs w:val="24"/>
        </w:rPr>
        <w:t>a FKIP Universitas Islam Malang</w:t>
      </w:r>
    </w:p>
    <w:p w:rsidR="00211DE4" w:rsidRDefault="00211DE4" w:rsidP="00E45665">
      <w:pPr>
        <w:spacing w:after="0" w:line="240" w:lineRule="auto"/>
        <w:jc w:val="center"/>
        <w:rPr>
          <w:rFonts w:ascii="Times New Roman" w:hAnsi="Times New Roman" w:cs="Times New Roman"/>
          <w:i/>
          <w:sz w:val="24"/>
          <w:szCs w:val="24"/>
        </w:rPr>
      </w:pPr>
      <w:r w:rsidRPr="00D01943">
        <w:rPr>
          <w:rFonts w:ascii="Times New Roman" w:hAnsi="Times New Roman" w:cs="Times New Roman"/>
          <w:i/>
          <w:sz w:val="24"/>
          <w:szCs w:val="24"/>
        </w:rPr>
        <w:t>Email:</w:t>
      </w:r>
      <w:r w:rsidR="00CF7AC6">
        <w:rPr>
          <w:rFonts w:ascii="Times New Roman" w:hAnsi="Times New Roman" w:cs="Times New Roman"/>
          <w:i/>
          <w:sz w:val="24"/>
          <w:szCs w:val="24"/>
          <w:vertAlign w:val="superscript"/>
        </w:rPr>
        <w:t>1</w:t>
      </w:r>
      <w:r w:rsidRPr="00D01943">
        <w:rPr>
          <w:rFonts w:ascii="Times New Roman" w:hAnsi="Times New Roman" w:cs="Times New Roman"/>
          <w:i/>
          <w:sz w:val="24"/>
          <w:szCs w:val="24"/>
        </w:rPr>
        <w:t xml:space="preserve"> </w:t>
      </w:r>
      <w:hyperlink r:id="rId5" w:history="1">
        <w:r w:rsidR="00CE3C72" w:rsidRPr="003A5A52">
          <w:rPr>
            <w:rStyle w:val="Hyperlink"/>
            <w:rFonts w:ascii="Times New Roman" w:hAnsi="Times New Roman" w:cs="Times New Roman"/>
            <w:i/>
            <w:sz w:val="24"/>
            <w:szCs w:val="24"/>
          </w:rPr>
          <w:t>wildannasrullah71@gmail.com</w:t>
        </w:r>
      </w:hyperlink>
      <w:r w:rsidR="00CE3C72">
        <w:rPr>
          <w:rFonts w:ascii="Times New Roman" w:hAnsi="Times New Roman" w:cs="Times New Roman"/>
          <w:i/>
          <w:sz w:val="24"/>
          <w:szCs w:val="24"/>
        </w:rPr>
        <w:t xml:space="preserve">  </w:t>
      </w:r>
    </w:p>
    <w:p w:rsidR="00A13BBD" w:rsidRPr="00D01943" w:rsidRDefault="00A13BBD" w:rsidP="000F20D4">
      <w:pPr>
        <w:spacing w:after="0" w:line="360" w:lineRule="auto"/>
        <w:jc w:val="center"/>
        <w:rPr>
          <w:rFonts w:ascii="Times New Roman" w:hAnsi="Times New Roman" w:cs="Times New Roman"/>
          <w:i/>
          <w:sz w:val="24"/>
          <w:szCs w:val="24"/>
        </w:rPr>
      </w:pPr>
    </w:p>
    <w:p w:rsidR="00CF70C2" w:rsidRPr="0000020D" w:rsidRDefault="00CF70C2" w:rsidP="0000020D">
      <w:pPr>
        <w:spacing w:after="0" w:line="240" w:lineRule="auto"/>
        <w:jc w:val="both"/>
        <w:rPr>
          <w:rFonts w:ascii="Times New Roman" w:hAnsi="Times New Roman"/>
          <w:sz w:val="24"/>
          <w:szCs w:val="24"/>
        </w:rPr>
      </w:pPr>
      <w:r w:rsidRPr="000F20D4">
        <w:rPr>
          <w:rFonts w:ascii="Times New Roman" w:hAnsi="Times New Roman" w:cs="Times New Roman"/>
          <w:b/>
          <w:sz w:val="24"/>
          <w:szCs w:val="24"/>
        </w:rPr>
        <w:t>Abstrak:</w:t>
      </w:r>
      <w:r w:rsidRPr="000F20D4">
        <w:rPr>
          <w:rFonts w:ascii="Times New Roman" w:hAnsi="Times New Roman" w:cs="Times New Roman"/>
          <w:sz w:val="24"/>
          <w:szCs w:val="24"/>
        </w:rPr>
        <w:t xml:space="preserve"> </w:t>
      </w:r>
      <w:r w:rsidR="008159E1">
        <w:rPr>
          <w:rFonts w:ascii="Times New Roman" w:hAnsi="Times New Roman" w:cs="Times New Roman"/>
          <w:sz w:val="24"/>
          <w:szCs w:val="24"/>
        </w:rPr>
        <w:t>T</w:t>
      </w:r>
      <w:r w:rsidR="008159E1">
        <w:rPr>
          <w:rFonts w:ascii="Times New Roman" w:hAnsi="Times New Roman"/>
          <w:sz w:val="24"/>
          <w:szCs w:val="24"/>
        </w:rPr>
        <w:t>ujuan p</w:t>
      </w:r>
      <w:r w:rsidR="008159E1" w:rsidRPr="00452ED0">
        <w:rPr>
          <w:rFonts w:ascii="Times New Roman" w:hAnsi="Times New Roman"/>
          <w:sz w:val="24"/>
          <w:szCs w:val="24"/>
        </w:rPr>
        <w:t xml:space="preserve">engembangan </w:t>
      </w:r>
      <w:r w:rsidR="008159E1">
        <w:rPr>
          <w:rFonts w:ascii="Times New Roman" w:hAnsi="Times New Roman"/>
          <w:i/>
          <w:iCs/>
          <w:sz w:val="24"/>
          <w:szCs w:val="24"/>
        </w:rPr>
        <w:t>exercise a</w:t>
      </w:r>
      <w:r w:rsidR="008159E1" w:rsidRPr="00F75BAB">
        <w:rPr>
          <w:rFonts w:ascii="Times New Roman" w:hAnsi="Times New Roman"/>
          <w:i/>
          <w:iCs/>
          <w:sz w:val="24"/>
          <w:szCs w:val="24"/>
        </w:rPr>
        <w:t xml:space="preserve">ssessment </w:t>
      </w:r>
      <w:r w:rsidR="008159E1">
        <w:rPr>
          <w:rFonts w:ascii="Times New Roman" w:hAnsi="Times New Roman"/>
          <w:i/>
          <w:iCs/>
          <w:sz w:val="24"/>
          <w:szCs w:val="24"/>
        </w:rPr>
        <w:t>of e</w:t>
      </w:r>
      <w:r w:rsidR="008159E1" w:rsidRPr="00F75BAB">
        <w:rPr>
          <w:rFonts w:ascii="Times New Roman" w:hAnsi="Times New Roman"/>
          <w:i/>
          <w:iCs/>
          <w:sz w:val="24"/>
          <w:szCs w:val="24"/>
        </w:rPr>
        <w:t>-exam</w:t>
      </w:r>
      <w:r w:rsidR="008159E1" w:rsidRPr="00452ED0">
        <w:rPr>
          <w:rFonts w:ascii="Times New Roman" w:hAnsi="Times New Roman"/>
          <w:iCs/>
          <w:sz w:val="24"/>
          <w:szCs w:val="24"/>
        </w:rPr>
        <w:t xml:space="preserve"> interaktif </w:t>
      </w:r>
      <w:r w:rsidR="008159E1" w:rsidRPr="00452ED0">
        <w:rPr>
          <w:rFonts w:ascii="Times New Roman" w:hAnsi="Times New Roman"/>
          <w:sz w:val="24"/>
          <w:szCs w:val="24"/>
        </w:rPr>
        <w:t xml:space="preserve">berbasis </w:t>
      </w:r>
      <w:r w:rsidR="008159E1" w:rsidRPr="00452ED0">
        <w:rPr>
          <w:rFonts w:ascii="Times New Roman" w:hAnsi="Times New Roman"/>
          <w:i/>
          <w:sz w:val="24"/>
          <w:szCs w:val="24"/>
        </w:rPr>
        <w:t xml:space="preserve">android </w:t>
      </w:r>
      <w:r w:rsidR="008159E1" w:rsidRPr="00452ED0">
        <w:rPr>
          <w:rFonts w:ascii="Times New Roman" w:hAnsi="Times New Roman"/>
          <w:sz w:val="24"/>
          <w:szCs w:val="24"/>
        </w:rPr>
        <w:t>untuk peserta didik S</w:t>
      </w:r>
      <w:r w:rsidR="008159E1">
        <w:rPr>
          <w:rFonts w:ascii="Times New Roman" w:hAnsi="Times New Roman"/>
          <w:sz w:val="24"/>
          <w:szCs w:val="24"/>
        </w:rPr>
        <w:t xml:space="preserve">MP kelas </w:t>
      </w:r>
      <w:r w:rsidR="008159E1" w:rsidRPr="00452ED0">
        <w:rPr>
          <w:rFonts w:ascii="Times New Roman" w:hAnsi="Times New Roman"/>
          <w:sz w:val="24"/>
          <w:szCs w:val="24"/>
        </w:rPr>
        <w:t>V</w:t>
      </w:r>
      <w:r w:rsidR="008159E1">
        <w:rPr>
          <w:rFonts w:ascii="Times New Roman" w:hAnsi="Times New Roman"/>
          <w:sz w:val="24"/>
          <w:szCs w:val="24"/>
        </w:rPr>
        <w:t xml:space="preserve">II ini adalah mendeskripsikan proses pengembangan, mendeskripsikan hasil pengembangan, dan mendeskripsikan hasil uji coba produk berupa aplikasi </w:t>
      </w:r>
      <w:r w:rsidR="008159E1">
        <w:rPr>
          <w:rFonts w:ascii="Times New Roman" w:hAnsi="Times New Roman"/>
          <w:i/>
          <w:iCs/>
          <w:sz w:val="24"/>
          <w:szCs w:val="24"/>
        </w:rPr>
        <w:t xml:space="preserve">exercise assessment of e-exam </w:t>
      </w:r>
      <w:r w:rsidR="008159E1">
        <w:rPr>
          <w:rFonts w:ascii="Times New Roman" w:hAnsi="Times New Roman"/>
          <w:sz w:val="24"/>
          <w:szCs w:val="24"/>
        </w:rPr>
        <w:t xml:space="preserve">interaktif berbasis </w:t>
      </w:r>
      <w:r w:rsidR="008159E1">
        <w:rPr>
          <w:rFonts w:ascii="Times New Roman" w:hAnsi="Times New Roman"/>
          <w:i/>
          <w:iCs/>
          <w:sz w:val="24"/>
          <w:szCs w:val="24"/>
        </w:rPr>
        <w:t xml:space="preserve">android </w:t>
      </w:r>
      <w:r w:rsidR="008159E1">
        <w:rPr>
          <w:rFonts w:ascii="Times New Roman" w:hAnsi="Times New Roman"/>
          <w:sz w:val="24"/>
          <w:szCs w:val="24"/>
        </w:rPr>
        <w:t>untuk peserta didik SMP kelas VII.</w:t>
      </w:r>
      <w:r w:rsidRPr="000F20D4">
        <w:rPr>
          <w:rFonts w:ascii="Times New Roman" w:hAnsi="Times New Roman" w:cs="Times New Roman"/>
          <w:sz w:val="24"/>
          <w:szCs w:val="24"/>
        </w:rPr>
        <w:t xml:space="preserve"> </w:t>
      </w:r>
      <w:r w:rsidR="00E06368">
        <w:rPr>
          <w:rFonts w:asciiTheme="majorBidi" w:hAnsiTheme="majorBidi" w:cstheme="majorBidi"/>
          <w:sz w:val="24"/>
          <w:szCs w:val="24"/>
        </w:rPr>
        <w:t>M</w:t>
      </w:r>
      <w:r w:rsidR="00E06368" w:rsidRPr="006F2BDB">
        <w:rPr>
          <w:rFonts w:asciiTheme="majorBidi" w:hAnsiTheme="majorBidi" w:cstheme="majorBidi"/>
          <w:sz w:val="24"/>
          <w:szCs w:val="24"/>
        </w:rPr>
        <w:t xml:space="preserve">odel pengembangan yang digunakan </w:t>
      </w:r>
      <w:r w:rsidR="00E06368">
        <w:rPr>
          <w:rFonts w:asciiTheme="majorBidi" w:hAnsiTheme="majorBidi" w:cstheme="majorBidi"/>
          <w:sz w:val="24"/>
          <w:szCs w:val="24"/>
        </w:rPr>
        <w:t xml:space="preserve">pada penelitian ini </w:t>
      </w:r>
      <w:r w:rsidR="00E06368" w:rsidRPr="006F2BDB">
        <w:rPr>
          <w:rFonts w:asciiTheme="majorBidi" w:hAnsiTheme="majorBidi" w:cstheme="majorBidi"/>
          <w:sz w:val="24"/>
          <w:szCs w:val="24"/>
        </w:rPr>
        <w:t>adalah model prosedural</w:t>
      </w:r>
      <w:r w:rsidR="00E06368">
        <w:rPr>
          <w:rFonts w:asciiTheme="majorBidi" w:hAnsiTheme="majorBidi" w:cstheme="majorBidi"/>
          <w:sz w:val="24"/>
          <w:szCs w:val="24"/>
        </w:rPr>
        <w:t xml:space="preserve"> 4-D, yang meliputi </w:t>
      </w:r>
      <w:r w:rsidR="00E06368" w:rsidRPr="003633CC">
        <w:rPr>
          <w:rFonts w:asciiTheme="majorBidi" w:hAnsiTheme="majorBidi" w:cstheme="majorBidi"/>
          <w:sz w:val="24"/>
          <w:szCs w:val="24"/>
        </w:rPr>
        <w:t xml:space="preserve">tahap </w:t>
      </w:r>
      <w:r w:rsidR="00E06368" w:rsidRPr="003633CC">
        <w:rPr>
          <w:rFonts w:asciiTheme="majorBidi" w:hAnsiTheme="majorBidi" w:cstheme="majorBidi"/>
          <w:i/>
          <w:sz w:val="24"/>
          <w:szCs w:val="24"/>
        </w:rPr>
        <w:t>define (kajian awal), design (rancangan),</w:t>
      </w:r>
      <w:r w:rsidR="00E06368" w:rsidRPr="003633CC">
        <w:rPr>
          <w:rFonts w:asciiTheme="majorBidi" w:hAnsiTheme="majorBidi" w:cstheme="majorBidi"/>
          <w:sz w:val="24"/>
          <w:szCs w:val="24"/>
        </w:rPr>
        <w:t xml:space="preserve"> </w:t>
      </w:r>
      <w:r w:rsidR="00E06368" w:rsidRPr="003633CC">
        <w:rPr>
          <w:rFonts w:asciiTheme="majorBidi" w:hAnsiTheme="majorBidi" w:cstheme="majorBidi"/>
          <w:i/>
          <w:sz w:val="24"/>
          <w:szCs w:val="24"/>
        </w:rPr>
        <w:t>develop</w:t>
      </w:r>
      <w:r w:rsidR="00E06368" w:rsidRPr="003633CC">
        <w:rPr>
          <w:rFonts w:asciiTheme="majorBidi" w:hAnsiTheme="majorBidi" w:cstheme="majorBidi"/>
          <w:sz w:val="24"/>
          <w:szCs w:val="24"/>
        </w:rPr>
        <w:t xml:space="preserve"> (pengembangan)</w:t>
      </w:r>
      <w:r w:rsidR="00E06368">
        <w:rPr>
          <w:rFonts w:asciiTheme="majorBidi" w:hAnsiTheme="majorBidi" w:cstheme="majorBidi"/>
          <w:sz w:val="24"/>
          <w:szCs w:val="24"/>
        </w:rPr>
        <w:t>,</w:t>
      </w:r>
      <w:r w:rsidR="00E06368" w:rsidRPr="003633CC">
        <w:rPr>
          <w:rFonts w:asciiTheme="majorBidi" w:hAnsiTheme="majorBidi" w:cstheme="majorBidi"/>
          <w:sz w:val="24"/>
          <w:szCs w:val="24"/>
        </w:rPr>
        <w:t xml:space="preserve"> dan </w:t>
      </w:r>
      <w:r w:rsidR="00E06368" w:rsidRPr="003633CC">
        <w:rPr>
          <w:rFonts w:asciiTheme="majorBidi" w:hAnsiTheme="majorBidi" w:cstheme="majorBidi"/>
          <w:i/>
          <w:sz w:val="24"/>
          <w:szCs w:val="24"/>
        </w:rPr>
        <w:t>disseminate</w:t>
      </w:r>
      <w:r w:rsidR="00E06368">
        <w:rPr>
          <w:rFonts w:asciiTheme="majorBidi" w:hAnsiTheme="majorBidi" w:cstheme="majorBidi"/>
          <w:i/>
          <w:sz w:val="24"/>
          <w:szCs w:val="24"/>
        </w:rPr>
        <w:t xml:space="preserve"> </w:t>
      </w:r>
      <w:r w:rsidR="00E06368">
        <w:rPr>
          <w:rFonts w:asciiTheme="majorBidi" w:hAnsiTheme="majorBidi" w:cstheme="majorBidi"/>
          <w:i/>
          <w:iCs/>
          <w:sz w:val="24"/>
          <w:szCs w:val="24"/>
        </w:rPr>
        <w:t>(penyebaran).</w:t>
      </w:r>
      <w:r w:rsidRPr="000F20D4">
        <w:rPr>
          <w:rFonts w:ascii="Times New Roman" w:hAnsi="Times New Roman" w:cs="Times New Roman"/>
          <w:sz w:val="24"/>
          <w:szCs w:val="24"/>
        </w:rPr>
        <w:t xml:space="preserve"> </w:t>
      </w:r>
      <w:r w:rsidR="00637223">
        <w:rPr>
          <w:rFonts w:ascii="Times New Roman" w:hAnsi="Times New Roman"/>
          <w:sz w:val="24"/>
          <w:szCs w:val="24"/>
        </w:rPr>
        <w:t>Subjek dalam pengembangan ini meliputi validasi satu ahli media, satu ahli materi, satu praktisi, dan 9 peserta didik kelas VII SMPI As-Shodiq Bululawang sebagai pengguna (</w:t>
      </w:r>
      <w:r w:rsidR="00637223" w:rsidRPr="00637223">
        <w:rPr>
          <w:rFonts w:ascii="Times New Roman" w:hAnsi="Times New Roman"/>
          <w:i/>
          <w:iCs/>
          <w:sz w:val="24"/>
          <w:szCs w:val="24"/>
        </w:rPr>
        <w:t>user</w:t>
      </w:r>
      <w:r w:rsidR="00637223">
        <w:rPr>
          <w:rFonts w:ascii="Times New Roman" w:hAnsi="Times New Roman"/>
          <w:sz w:val="24"/>
          <w:szCs w:val="24"/>
        </w:rPr>
        <w:t>)</w:t>
      </w:r>
      <w:r w:rsidR="00637223">
        <w:rPr>
          <w:rFonts w:ascii="Times New Roman" w:hAnsi="Times New Roman" w:cs="Times New Roman"/>
          <w:sz w:val="24"/>
          <w:szCs w:val="24"/>
        </w:rPr>
        <w:t>.</w:t>
      </w:r>
      <w:r w:rsidR="0000020D">
        <w:rPr>
          <w:rFonts w:ascii="Times New Roman" w:hAnsi="Times New Roman" w:cs="Times New Roman"/>
          <w:sz w:val="24"/>
          <w:szCs w:val="24"/>
        </w:rPr>
        <w:t xml:space="preserve"> </w:t>
      </w:r>
      <w:r w:rsidR="0000020D">
        <w:rPr>
          <w:rFonts w:ascii="Times New Roman" w:hAnsi="Times New Roman"/>
          <w:sz w:val="24"/>
          <w:szCs w:val="24"/>
        </w:rPr>
        <w:t xml:space="preserve">Sedangkan untuk teknik analisis data menggunakan data kuantitatif untuk penilaian skor angket validasi produk dan data kualitatif yang diperoleh dari komentar dan saran pada angket validasi produk. </w:t>
      </w:r>
      <w:r w:rsidR="0000020D">
        <w:rPr>
          <w:rFonts w:asciiTheme="majorBidi" w:hAnsiTheme="majorBidi" w:cstheme="majorBidi"/>
          <w:sz w:val="24"/>
          <w:szCs w:val="24"/>
        </w:rPr>
        <w:t>Hasil pengembangan ini berupa e</w:t>
      </w:r>
      <w:r w:rsidR="0000020D" w:rsidRPr="005A5092">
        <w:rPr>
          <w:rFonts w:asciiTheme="majorBidi" w:hAnsiTheme="majorBidi" w:cstheme="majorBidi"/>
          <w:i/>
          <w:iCs/>
          <w:sz w:val="24"/>
          <w:szCs w:val="24"/>
        </w:rPr>
        <w:t>xercise assessment of e-exam</w:t>
      </w:r>
      <w:r w:rsidR="0000020D" w:rsidRPr="005A5092">
        <w:rPr>
          <w:rFonts w:asciiTheme="majorBidi" w:hAnsiTheme="majorBidi" w:cstheme="majorBidi"/>
          <w:sz w:val="24"/>
          <w:szCs w:val="24"/>
        </w:rPr>
        <w:t xml:space="preserve"> interaktif ini divalidasikan kepada empat validator yaitu validator ahli media, validator ahli materi, validator praktisi dan validator pengguna (</w:t>
      </w:r>
      <w:r w:rsidR="0000020D" w:rsidRPr="005A5092">
        <w:rPr>
          <w:rFonts w:asciiTheme="majorBidi" w:hAnsiTheme="majorBidi" w:cstheme="majorBidi"/>
          <w:i/>
          <w:iCs/>
          <w:sz w:val="24"/>
          <w:szCs w:val="24"/>
        </w:rPr>
        <w:t>user</w:t>
      </w:r>
      <w:r w:rsidR="0000020D" w:rsidRPr="005A5092">
        <w:rPr>
          <w:rFonts w:asciiTheme="majorBidi" w:hAnsiTheme="majorBidi" w:cstheme="majorBidi"/>
          <w:sz w:val="24"/>
          <w:szCs w:val="24"/>
        </w:rPr>
        <w:t xml:space="preserve">) dengan tujuan untuk mengetahui kevalidan aplikasi </w:t>
      </w:r>
      <w:r w:rsidR="0000020D" w:rsidRPr="005A5092">
        <w:rPr>
          <w:rFonts w:asciiTheme="majorBidi" w:hAnsiTheme="majorBidi" w:cstheme="majorBidi"/>
          <w:i/>
          <w:iCs/>
          <w:sz w:val="24"/>
          <w:szCs w:val="24"/>
        </w:rPr>
        <w:t>exercise assessment of e-exam</w:t>
      </w:r>
      <w:r w:rsidR="0000020D" w:rsidRPr="005A5092">
        <w:rPr>
          <w:rFonts w:asciiTheme="majorBidi" w:hAnsiTheme="majorBidi" w:cstheme="majorBidi"/>
          <w:sz w:val="24"/>
          <w:szCs w:val="24"/>
        </w:rPr>
        <w:t xml:space="preserve"> interaktif</w:t>
      </w:r>
      <w:r w:rsidR="0000020D">
        <w:rPr>
          <w:rFonts w:asciiTheme="majorBidi" w:hAnsiTheme="majorBidi" w:cstheme="majorBidi"/>
          <w:sz w:val="24"/>
          <w:szCs w:val="24"/>
        </w:rPr>
        <w:t xml:space="preserve"> </w:t>
      </w:r>
      <w:r w:rsidR="0000020D" w:rsidRPr="005A5092">
        <w:rPr>
          <w:rFonts w:asciiTheme="majorBidi" w:hAnsiTheme="majorBidi" w:cstheme="majorBidi"/>
          <w:sz w:val="24"/>
          <w:szCs w:val="24"/>
        </w:rPr>
        <w:t xml:space="preserve"> berbasis </w:t>
      </w:r>
      <w:r w:rsidR="0000020D" w:rsidRPr="005A5092">
        <w:rPr>
          <w:rFonts w:asciiTheme="majorBidi" w:hAnsiTheme="majorBidi" w:cstheme="majorBidi"/>
          <w:i/>
          <w:iCs/>
          <w:sz w:val="24"/>
          <w:szCs w:val="24"/>
        </w:rPr>
        <w:t>android</w:t>
      </w:r>
      <w:r w:rsidR="0000020D">
        <w:rPr>
          <w:rFonts w:asciiTheme="majorBidi" w:hAnsiTheme="majorBidi" w:cstheme="majorBidi"/>
          <w:sz w:val="24"/>
          <w:szCs w:val="24"/>
        </w:rPr>
        <w:t xml:space="preserve"> ini</w:t>
      </w:r>
      <w:r w:rsidR="0000020D" w:rsidRPr="005A5092">
        <w:rPr>
          <w:rFonts w:asciiTheme="majorBidi" w:hAnsiTheme="majorBidi" w:cstheme="majorBidi"/>
          <w:sz w:val="24"/>
          <w:szCs w:val="24"/>
        </w:rPr>
        <w:t xml:space="preserve">. </w:t>
      </w:r>
      <w:r w:rsidR="0000020D">
        <w:rPr>
          <w:rFonts w:asciiTheme="majorBidi" w:hAnsiTheme="majorBidi" w:cstheme="majorBidi"/>
          <w:sz w:val="24"/>
          <w:szCs w:val="24"/>
        </w:rPr>
        <w:t>Menurut A</w:t>
      </w:r>
      <w:r w:rsidR="0000020D" w:rsidRPr="005A5092">
        <w:rPr>
          <w:rFonts w:asciiTheme="majorBidi" w:hAnsiTheme="majorBidi" w:cstheme="majorBidi"/>
          <w:sz w:val="24"/>
          <w:szCs w:val="24"/>
        </w:rPr>
        <w:t xml:space="preserve">hli </w:t>
      </w:r>
      <w:r w:rsidR="0000020D">
        <w:rPr>
          <w:rFonts w:asciiTheme="majorBidi" w:hAnsiTheme="majorBidi" w:cstheme="majorBidi"/>
          <w:sz w:val="24"/>
          <w:szCs w:val="24"/>
        </w:rPr>
        <w:t>M</w:t>
      </w:r>
      <w:r w:rsidR="0000020D" w:rsidRPr="005A5092">
        <w:rPr>
          <w:rFonts w:asciiTheme="majorBidi" w:hAnsiTheme="majorBidi" w:cstheme="majorBidi"/>
          <w:sz w:val="24"/>
          <w:szCs w:val="24"/>
        </w:rPr>
        <w:t xml:space="preserve">edia </w:t>
      </w:r>
      <w:r w:rsidR="0000020D" w:rsidRPr="005A5092">
        <w:rPr>
          <w:rFonts w:asciiTheme="majorBidi" w:hAnsiTheme="majorBidi" w:cstheme="majorBidi"/>
          <w:i/>
          <w:iCs/>
          <w:sz w:val="24"/>
          <w:szCs w:val="24"/>
        </w:rPr>
        <w:t>exercise assessment of e-exam</w:t>
      </w:r>
      <w:r w:rsidR="0000020D" w:rsidRPr="005A5092">
        <w:rPr>
          <w:rFonts w:asciiTheme="majorBidi" w:hAnsiTheme="majorBidi" w:cstheme="majorBidi"/>
          <w:sz w:val="24"/>
          <w:szCs w:val="24"/>
        </w:rPr>
        <w:t xml:space="preserve"> interaktif</w:t>
      </w:r>
      <w:r w:rsidR="0000020D">
        <w:rPr>
          <w:rFonts w:asciiTheme="majorBidi" w:hAnsiTheme="majorBidi" w:cstheme="majorBidi"/>
          <w:sz w:val="24"/>
          <w:szCs w:val="24"/>
        </w:rPr>
        <w:t xml:space="preserve"> </w:t>
      </w:r>
      <w:r w:rsidR="0000020D" w:rsidRPr="005A5092">
        <w:rPr>
          <w:rFonts w:asciiTheme="majorBidi" w:hAnsiTheme="majorBidi" w:cstheme="majorBidi"/>
          <w:sz w:val="24"/>
          <w:szCs w:val="24"/>
        </w:rPr>
        <w:t xml:space="preserve"> berbasis </w:t>
      </w:r>
      <w:r w:rsidR="0000020D" w:rsidRPr="005A5092">
        <w:rPr>
          <w:rFonts w:asciiTheme="majorBidi" w:hAnsiTheme="majorBidi" w:cstheme="majorBidi"/>
          <w:i/>
          <w:iCs/>
          <w:sz w:val="24"/>
          <w:szCs w:val="24"/>
        </w:rPr>
        <w:t>android</w:t>
      </w:r>
      <w:r w:rsidR="0000020D" w:rsidRPr="005A5092">
        <w:rPr>
          <w:rFonts w:asciiTheme="majorBidi" w:hAnsiTheme="majorBidi" w:cstheme="majorBidi"/>
          <w:sz w:val="24"/>
          <w:szCs w:val="24"/>
        </w:rPr>
        <w:t xml:space="preserve"> yang dikembangkan dinyatakan kurang valid dengan tingkat kevalidan 2,97</w:t>
      </w:r>
      <w:r w:rsidR="0000020D">
        <w:rPr>
          <w:rFonts w:asciiTheme="majorBidi" w:hAnsiTheme="majorBidi" w:cstheme="majorBidi"/>
          <w:sz w:val="24"/>
          <w:szCs w:val="24"/>
        </w:rPr>
        <w:t>. M</w:t>
      </w:r>
      <w:r w:rsidR="0000020D" w:rsidRPr="00AB6EAB">
        <w:rPr>
          <w:rFonts w:asciiTheme="majorBidi" w:hAnsiTheme="majorBidi" w:cstheme="majorBidi"/>
          <w:sz w:val="24"/>
          <w:szCs w:val="24"/>
        </w:rPr>
        <w:t xml:space="preserve">enurut Ahli Materi diperoleh bahwa </w:t>
      </w:r>
      <w:r w:rsidR="0000020D" w:rsidRPr="00AB6EAB">
        <w:rPr>
          <w:rFonts w:asciiTheme="majorBidi" w:hAnsiTheme="majorBidi" w:cstheme="majorBidi"/>
          <w:i/>
          <w:iCs/>
          <w:sz w:val="24"/>
          <w:szCs w:val="24"/>
        </w:rPr>
        <w:t>exercise assessment of e-exam</w:t>
      </w:r>
      <w:r w:rsidR="0000020D" w:rsidRPr="00AB6EAB">
        <w:rPr>
          <w:rFonts w:asciiTheme="majorBidi" w:hAnsiTheme="majorBidi" w:cstheme="majorBidi"/>
          <w:sz w:val="24"/>
          <w:szCs w:val="24"/>
        </w:rPr>
        <w:t xml:space="preserve"> interaktif berbasis </w:t>
      </w:r>
      <w:r w:rsidR="0000020D" w:rsidRPr="00AB6EAB">
        <w:rPr>
          <w:rFonts w:asciiTheme="majorBidi" w:hAnsiTheme="majorBidi" w:cstheme="majorBidi"/>
          <w:i/>
          <w:iCs/>
          <w:sz w:val="24"/>
          <w:szCs w:val="24"/>
        </w:rPr>
        <w:t xml:space="preserve">android </w:t>
      </w:r>
      <w:r w:rsidR="0000020D" w:rsidRPr="00AB6EAB">
        <w:rPr>
          <w:rFonts w:asciiTheme="majorBidi" w:hAnsiTheme="majorBidi" w:cstheme="majorBidi"/>
          <w:sz w:val="24"/>
          <w:szCs w:val="24"/>
        </w:rPr>
        <w:t>yang dikembangkan dinyatakan valid dengan tingkat kevalidan 3,37.</w:t>
      </w:r>
      <w:r w:rsidR="0000020D">
        <w:rPr>
          <w:rFonts w:asciiTheme="majorBidi" w:hAnsiTheme="majorBidi" w:cstheme="majorBidi"/>
          <w:sz w:val="24"/>
          <w:szCs w:val="24"/>
        </w:rPr>
        <w:t xml:space="preserve"> </w:t>
      </w:r>
      <w:r w:rsidR="0000020D" w:rsidRPr="00AB6EAB">
        <w:rPr>
          <w:rFonts w:asciiTheme="majorBidi" w:hAnsiTheme="majorBidi" w:cstheme="majorBidi"/>
          <w:sz w:val="24"/>
          <w:szCs w:val="24"/>
        </w:rPr>
        <w:t xml:space="preserve">Menurut Praktisi diperoleh bahwa </w:t>
      </w:r>
      <w:r w:rsidR="0000020D" w:rsidRPr="00AB6EAB">
        <w:rPr>
          <w:rFonts w:asciiTheme="majorBidi" w:hAnsiTheme="majorBidi" w:cstheme="majorBidi"/>
          <w:i/>
          <w:iCs/>
          <w:sz w:val="24"/>
          <w:szCs w:val="24"/>
        </w:rPr>
        <w:t>exercise assessment of e-exam</w:t>
      </w:r>
      <w:r w:rsidR="0000020D" w:rsidRPr="00AB6EAB">
        <w:rPr>
          <w:rFonts w:asciiTheme="majorBidi" w:hAnsiTheme="majorBidi" w:cstheme="majorBidi"/>
          <w:sz w:val="24"/>
          <w:szCs w:val="24"/>
        </w:rPr>
        <w:t xml:space="preserve"> interaktif berbasis </w:t>
      </w:r>
      <w:r w:rsidR="0000020D" w:rsidRPr="00AB6EAB">
        <w:rPr>
          <w:rFonts w:asciiTheme="majorBidi" w:hAnsiTheme="majorBidi" w:cstheme="majorBidi"/>
          <w:i/>
          <w:iCs/>
          <w:sz w:val="24"/>
          <w:szCs w:val="24"/>
        </w:rPr>
        <w:t>android</w:t>
      </w:r>
      <w:r w:rsidR="0000020D" w:rsidRPr="00AB6EAB">
        <w:rPr>
          <w:rFonts w:asciiTheme="majorBidi" w:hAnsiTheme="majorBidi" w:cstheme="majorBidi"/>
          <w:sz w:val="24"/>
          <w:szCs w:val="24"/>
        </w:rPr>
        <w:t xml:space="preserve"> yang dikembangkan dinyatakan valid dengan tingkat kevalidan 3,47.</w:t>
      </w:r>
      <w:r w:rsidR="0000020D">
        <w:rPr>
          <w:rFonts w:asciiTheme="majorBidi" w:hAnsiTheme="majorBidi" w:cstheme="majorBidi"/>
          <w:sz w:val="24"/>
          <w:szCs w:val="24"/>
        </w:rPr>
        <w:t xml:space="preserve"> </w:t>
      </w:r>
      <w:r w:rsidR="0000020D" w:rsidRPr="00B90B17">
        <w:rPr>
          <w:rFonts w:ascii="Times New Roman" w:hAnsi="Times New Roman"/>
          <w:sz w:val="24"/>
          <w:szCs w:val="24"/>
        </w:rPr>
        <w:t xml:space="preserve">Sedangkan </w:t>
      </w:r>
      <w:r w:rsidR="0000020D">
        <w:rPr>
          <w:rFonts w:ascii="Times New Roman" w:hAnsi="Times New Roman"/>
          <w:sz w:val="24"/>
          <w:szCs w:val="24"/>
        </w:rPr>
        <w:t>validator pengguna (</w:t>
      </w:r>
      <w:r w:rsidR="0000020D" w:rsidRPr="006173FC">
        <w:rPr>
          <w:rFonts w:ascii="Times New Roman" w:hAnsi="Times New Roman"/>
          <w:i/>
          <w:iCs/>
          <w:sz w:val="24"/>
          <w:szCs w:val="24"/>
        </w:rPr>
        <w:t>user</w:t>
      </w:r>
      <w:r w:rsidR="0000020D">
        <w:rPr>
          <w:rFonts w:ascii="Times New Roman" w:hAnsi="Times New Roman"/>
          <w:sz w:val="24"/>
          <w:szCs w:val="24"/>
        </w:rPr>
        <w:t>) me</w:t>
      </w:r>
      <w:r w:rsidR="0000020D" w:rsidRPr="00066BF2">
        <w:rPr>
          <w:rFonts w:ascii="Times New Roman" w:hAnsi="Times New Roman"/>
          <w:sz w:val="24"/>
          <w:szCs w:val="24"/>
        </w:rPr>
        <w:t xml:space="preserve">nyatakan </w:t>
      </w:r>
      <w:r w:rsidR="0000020D">
        <w:rPr>
          <w:rFonts w:ascii="Times New Roman" w:hAnsi="Times New Roman"/>
          <w:sz w:val="24"/>
          <w:szCs w:val="24"/>
        </w:rPr>
        <w:t xml:space="preserve">bahwa aplikasi </w:t>
      </w:r>
      <w:r w:rsidR="0000020D">
        <w:rPr>
          <w:rFonts w:ascii="Times New Roman" w:hAnsi="Times New Roman"/>
          <w:i/>
          <w:iCs/>
          <w:sz w:val="24"/>
          <w:szCs w:val="24"/>
        </w:rPr>
        <w:t xml:space="preserve">exercise assessment of e-exam </w:t>
      </w:r>
      <w:r w:rsidR="0000020D">
        <w:rPr>
          <w:rFonts w:ascii="Times New Roman" w:hAnsi="Times New Roman"/>
          <w:sz w:val="24"/>
          <w:szCs w:val="24"/>
        </w:rPr>
        <w:t xml:space="preserve">interaktif berbasis </w:t>
      </w:r>
      <w:r w:rsidR="0000020D">
        <w:rPr>
          <w:rFonts w:ascii="Times New Roman" w:hAnsi="Times New Roman"/>
          <w:i/>
          <w:iCs/>
          <w:sz w:val="24"/>
          <w:szCs w:val="24"/>
        </w:rPr>
        <w:t xml:space="preserve">android </w:t>
      </w:r>
      <w:r w:rsidR="0000020D">
        <w:rPr>
          <w:rFonts w:ascii="Times New Roman" w:hAnsi="Times New Roman"/>
          <w:sz w:val="24"/>
          <w:szCs w:val="24"/>
        </w:rPr>
        <w:t xml:space="preserve">adalah valid dengan kevalidan rata-rata sebesar 3,17. Dari semua validator-validator diperoleh bahwa </w:t>
      </w:r>
      <w:r w:rsidR="0000020D" w:rsidRPr="00AB6EAB">
        <w:rPr>
          <w:rFonts w:asciiTheme="majorBidi" w:hAnsiTheme="majorBidi" w:cstheme="majorBidi"/>
          <w:i/>
          <w:iCs/>
          <w:sz w:val="24"/>
          <w:szCs w:val="24"/>
        </w:rPr>
        <w:t>exercise assessment of e-exam</w:t>
      </w:r>
      <w:r w:rsidR="0000020D" w:rsidRPr="00AB6EAB">
        <w:rPr>
          <w:rFonts w:asciiTheme="majorBidi" w:hAnsiTheme="majorBidi" w:cstheme="majorBidi"/>
          <w:sz w:val="24"/>
          <w:szCs w:val="24"/>
        </w:rPr>
        <w:t xml:space="preserve"> interaktif berbasis </w:t>
      </w:r>
      <w:r w:rsidR="0000020D" w:rsidRPr="00AB6EAB">
        <w:rPr>
          <w:rFonts w:asciiTheme="majorBidi" w:hAnsiTheme="majorBidi" w:cstheme="majorBidi"/>
          <w:i/>
          <w:iCs/>
          <w:sz w:val="24"/>
          <w:szCs w:val="24"/>
        </w:rPr>
        <w:t>android</w:t>
      </w:r>
      <w:r w:rsidR="0000020D" w:rsidRPr="00AB6EAB">
        <w:rPr>
          <w:rFonts w:asciiTheme="majorBidi" w:hAnsiTheme="majorBidi" w:cstheme="majorBidi"/>
          <w:sz w:val="24"/>
          <w:szCs w:val="24"/>
        </w:rPr>
        <w:t xml:space="preserve"> yang dikembangkan dinyatakan valid dengan tingkat </w:t>
      </w:r>
      <w:r w:rsidR="0000020D">
        <w:rPr>
          <w:rFonts w:asciiTheme="majorBidi" w:hAnsiTheme="majorBidi" w:cstheme="majorBidi"/>
          <w:sz w:val="24"/>
          <w:szCs w:val="24"/>
        </w:rPr>
        <w:t>rata-ratanya adalah</w:t>
      </w:r>
      <w:r w:rsidR="0000020D" w:rsidRPr="00AB6EAB">
        <w:rPr>
          <w:rFonts w:asciiTheme="majorBidi" w:hAnsiTheme="majorBidi" w:cstheme="majorBidi"/>
          <w:sz w:val="24"/>
          <w:szCs w:val="24"/>
        </w:rPr>
        <w:t xml:space="preserve"> 3,</w:t>
      </w:r>
      <w:r w:rsidR="0000020D">
        <w:rPr>
          <w:rFonts w:asciiTheme="majorBidi" w:hAnsiTheme="majorBidi" w:cstheme="majorBidi"/>
          <w:sz w:val="24"/>
          <w:szCs w:val="24"/>
        </w:rPr>
        <w:t>29.</w:t>
      </w:r>
      <w:r w:rsidR="0000020D">
        <w:rPr>
          <w:rFonts w:ascii="Times New Roman" w:hAnsi="Times New Roman"/>
          <w:sz w:val="24"/>
          <w:szCs w:val="24"/>
        </w:rPr>
        <w:t xml:space="preserve"> Sehingga dapat disimpulkan bahwa aplikasi </w:t>
      </w:r>
      <w:r w:rsidR="0000020D" w:rsidRPr="005A5092">
        <w:rPr>
          <w:rFonts w:asciiTheme="majorBidi" w:hAnsiTheme="majorBidi" w:cstheme="majorBidi"/>
          <w:i/>
          <w:iCs/>
          <w:sz w:val="24"/>
          <w:szCs w:val="24"/>
        </w:rPr>
        <w:t>exercise assessment of e-exam</w:t>
      </w:r>
      <w:r w:rsidR="0000020D" w:rsidRPr="005A5092">
        <w:rPr>
          <w:rFonts w:asciiTheme="majorBidi" w:hAnsiTheme="majorBidi" w:cstheme="majorBidi"/>
          <w:sz w:val="24"/>
          <w:szCs w:val="24"/>
        </w:rPr>
        <w:t xml:space="preserve"> interaktif</w:t>
      </w:r>
      <w:r w:rsidR="0000020D">
        <w:rPr>
          <w:rFonts w:asciiTheme="majorBidi" w:hAnsiTheme="majorBidi" w:cstheme="majorBidi"/>
          <w:sz w:val="24"/>
          <w:szCs w:val="24"/>
        </w:rPr>
        <w:t xml:space="preserve"> </w:t>
      </w:r>
      <w:r w:rsidR="0000020D" w:rsidRPr="005A5092">
        <w:rPr>
          <w:rFonts w:asciiTheme="majorBidi" w:hAnsiTheme="majorBidi" w:cstheme="majorBidi"/>
          <w:sz w:val="24"/>
          <w:szCs w:val="24"/>
        </w:rPr>
        <w:t xml:space="preserve">berbasis </w:t>
      </w:r>
      <w:r w:rsidR="0000020D" w:rsidRPr="005A5092">
        <w:rPr>
          <w:rFonts w:asciiTheme="majorBidi" w:hAnsiTheme="majorBidi" w:cstheme="majorBidi"/>
          <w:i/>
          <w:iCs/>
          <w:sz w:val="24"/>
          <w:szCs w:val="24"/>
        </w:rPr>
        <w:t>android</w:t>
      </w:r>
      <w:r w:rsidR="0000020D">
        <w:rPr>
          <w:rFonts w:asciiTheme="majorBidi" w:hAnsiTheme="majorBidi" w:cstheme="majorBidi"/>
          <w:sz w:val="24"/>
          <w:szCs w:val="24"/>
        </w:rPr>
        <w:t xml:space="preserve"> adalah valid dan layak dipergunakan.</w:t>
      </w:r>
    </w:p>
    <w:p w:rsidR="00A13BBD" w:rsidRPr="000F20D4" w:rsidRDefault="00A13BBD" w:rsidP="00A13BBD">
      <w:pPr>
        <w:spacing w:after="0" w:line="240" w:lineRule="auto"/>
        <w:jc w:val="both"/>
        <w:rPr>
          <w:rFonts w:ascii="Times New Roman" w:hAnsi="Times New Roman" w:cs="Times New Roman"/>
          <w:sz w:val="24"/>
          <w:szCs w:val="24"/>
          <w:lang w:val="en-US"/>
        </w:rPr>
      </w:pPr>
    </w:p>
    <w:p w:rsidR="00AB6D01" w:rsidRDefault="00F07F45" w:rsidP="00373F5C">
      <w:pPr>
        <w:spacing w:after="0" w:line="360" w:lineRule="auto"/>
        <w:rPr>
          <w:rFonts w:ascii="Times New Roman" w:hAnsi="Times New Roman"/>
          <w:i/>
          <w:iCs/>
          <w:sz w:val="24"/>
          <w:szCs w:val="24"/>
        </w:rPr>
      </w:pPr>
      <w:r w:rsidRPr="00D01943">
        <w:rPr>
          <w:rFonts w:ascii="Times New Roman" w:hAnsi="Times New Roman" w:cs="Times New Roman"/>
          <w:b/>
          <w:sz w:val="24"/>
          <w:szCs w:val="24"/>
        </w:rPr>
        <w:t>Kata Kunci:</w:t>
      </w:r>
      <w:r w:rsidRPr="00D01943">
        <w:rPr>
          <w:rFonts w:ascii="Times New Roman" w:hAnsi="Times New Roman" w:cs="Times New Roman"/>
          <w:sz w:val="24"/>
          <w:szCs w:val="24"/>
        </w:rPr>
        <w:t xml:space="preserve"> </w:t>
      </w:r>
      <w:r w:rsidR="00720CBE" w:rsidRPr="007D24E3">
        <w:rPr>
          <w:rFonts w:ascii="Times New Roman" w:hAnsi="Times New Roman"/>
          <w:i/>
          <w:iCs/>
          <w:sz w:val="24"/>
          <w:szCs w:val="24"/>
        </w:rPr>
        <w:t>Exercise Assessment Of E-exam</w:t>
      </w:r>
      <w:r w:rsidR="00720CBE">
        <w:rPr>
          <w:rFonts w:ascii="Times New Roman" w:hAnsi="Times New Roman"/>
          <w:i/>
          <w:iCs/>
          <w:sz w:val="24"/>
          <w:szCs w:val="24"/>
        </w:rPr>
        <w:t>,</w:t>
      </w:r>
      <w:r w:rsidR="00720CBE" w:rsidRPr="002B6C07">
        <w:rPr>
          <w:rFonts w:ascii="Times New Roman" w:hAnsi="Times New Roman"/>
          <w:sz w:val="24"/>
          <w:szCs w:val="24"/>
        </w:rPr>
        <w:t xml:space="preserve"> Interaktif, </w:t>
      </w:r>
      <w:r w:rsidR="00720CBE" w:rsidRPr="007D24E3">
        <w:rPr>
          <w:rFonts w:ascii="Times New Roman" w:hAnsi="Times New Roman"/>
          <w:i/>
          <w:iCs/>
          <w:sz w:val="24"/>
          <w:szCs w:val="24"/>
        </w:rPr>
        <w:t>Android</w:t>
      </w:r>
      <w:r w:rsidR="00720CBE">
        <w:rPr>
          <w:rFonts w:ascii="Times New Roman" w:hAnsi="Times New Roman"/>
          <w:i/>
          <w:iCs/>
          <w:sz w:val="24"/>
          <w:szCs w:val="24"/>
        </w:rPr>
        <w:t>.</w:t>
      </w:r>
    </w:p>
    <w:p w:rsidR="00373F5C" w:rsidRPr="00720CBE" w:rsidRDefault="00373F5C" w:rsidP="00373F5C">
      <w:pPr>
        <w:spacing w:after="0" w:line="360" w:lineRule="auto"/>
        <w:rPr>
          <w:rFonts w:ascii="Times New Roman" w:hAnsi="Times New Roman" w:cs="Times New Roman"/>
          <w:sz w:val="24"/>
          <w:szCs w:val="24"/>
        </w:rPr>
      </w:pPr>
    </w:p>
    <w:p w:rsidR="00F07F45" w:rsidRPr="00D01943" w:rsidRDefault="00F07F45" w:rsidP="000F20D4">
      <w:pPr>
        <w:spacing w:after="0" w:line="360" w:lineRule="auto"/>
        <w:rPr>
          <w:rFonts w:ascii="Times New Roman" w:hAnsi="Times New Roman" w:cs="Times New Roman"/>
          <w:b/>
          <w:sz w:val="24"/>
          <w:szCs w:val="24"/>
        </w:rPr>
      </w:pPr>
      <w:r w:rsidRPr="00D01943">
        <w:rPr>
          <w:rFonts w:ascii="Times New Roman" w:hAnsi="Times New Roman" w:cs="Times New Roman"/>
          <w:b/>
          <w:sz w:val="24"/>
          <w:szCs w:val="24"/>
        </w:rPr>
        <w:t>PENDAHULUAN</w:t>
      </w:r>
    </w:p>
    <w:p w:rsidR="00872585" w:rsidRDefault="00872585" w:rsidP="00872585">
      <w:pPr>
        <w:spacing w:after="0" w:line="360" w:lineRule="auto"/>
        <w:ind w:firstLine="720"/>
        <w:rPr>
          <w:rFonts w:ascii="Times New Roman" w:hAnsi="Times New Roman"/>
          <w:sz w:val="24"/>
          <w:szCs w:val="24"/>
        </w:rPr>
      </w:pPr>
      <w:r w:rsidRPr="00FC2AD0">
        <w:rPr>
          <w:rFonts w:asciiTheme="majorBidi" w:hAnsiTheme="majorBidi" w:cstheme="majorBidi"/>
          <w:sz w:val="24"/>
          <w:szCs w:val="24"/>
        </w:rPr>
        <w:t xml:space="preserve">Seiring perkembangan zaman, </w:t>
      </w:r>
      <w:r>
        <w:rPr>
          <w:rFonts w:asciiTheme="majorBidi" w:hAnsiTheme="majorBidi" w:cstheme="majorBidi"/>
          <w:sz w:val="24"/>
          <w:szCs w:val="24"/>
        </w:rPr>
        <w:t>pembelajaran</w:t>
      </w:r>
      <w:r w:rsidRPr="00FC2AD0">
        <w:rPr>
          <w:rFonts w:asciiTheme="majorBidi" w:hAnsiTheme="majorBidi" w:cstheme="majorBidi"/>
          <w:sz w:val="24"/>
          <w:szCs w:val="24"/>
        </w:rPr>
        <w:t xml:space="preserve"> juga mengalami perkembangan yang signifikan. Teknologi informasi dan komunikasi telah merubah wajah dunia </w:t>
      </w:r>
      <w:r>
        <w:rPr>
          <w:rFonts w:asciiTheme="majorBidi" w:hAnsiTheme="majorBidi" w:cstheme="majorBidi"/>
          <w:sz w:val="24"/>
          <w:szCs w:val="24"/>
        </w:rPr>
        <w:t>pembelajaran</w:t>
      </w:r>
      <w:r w:rsidRPr="00FC2AD0">
        <w:rPr>
          <w:rFonts w:asciiTheme="majorBidi" w:hAnsiTheme="majorBidi" w:cstheme="majorBidi"/>
          <w:sz w:val="24"/>
          <w:szCs w:val="24"/>
        </w:rPr>
        <w:t>. Berkembangnya ilmu dan teknol</w:t>
      </w:r>
      <w:r>
        <w:rPr>
          <w:rFonts w:asciiTheme="majorBidi" w:hAnsiTheme="majorBidi" w:cstheme="majorBidi"/>
          <w:sz w:val="24"/>
          <w:szCs w:val="24"/>
        </w:rPr>
        <w:t>ogi membawa perubahan pula pada bahan ajar</w:t>
      </w:r>
      <w:r w:rsidRPr="00FC2AD0">
        <w:rPr>
          <w:rFonts w:asciiTheme="majorBidi" w:hAnsiTheme="majorBidi" w:cstheme="majorBidi"/>
          <w:sz w:val="24"/>
          <w:szCs w:val="24"/>
        </w:rPr>
        <w:t xml:space="preserve">. Sebelum berkembangnya teknologi </w:t>
      </w:r>
      <w:r w:rsidRPr="00FC2AD0">
        <w:rPr>
          <w:rFonts w:asciiTheme="majorBidi" w:hAnsiTheme="majorBidi" w:cstheme="majorBidi"/>
          <w:sz w:val="24"/>
          <w:szCs w:val="24"/>
        </w:rPr>
        <w:lastRenderedPageBreak/>
        <w:t xml:space="preserve">bahan ajar yang pokok digunakan dalam dunia </w:t>
      </w:r>
      <w:r>
        <w:rPr>
          <w:rFonts w:asciiTheme="majorBidi" w:hAnsiTheme="majorBidi" w:cstheme="majorBidi"/>
          <w:sz w:val="24"/>
          <w:szCs w:val="24"/>
        </w:rPr>
        <w:t xml:space="preserve">pembelajaran adalah semua yang bersifat </w:t>
      </w:r>
      <w:r w:rsidRPr="00FC2AD0">
        <w:rPr>
          <w:rFonts w:asciiTheme="majorBidi" w:hAnsiTheme="majorBidi" w:cstheme="majorBidi"/>
          <w:sz w:val="24"/>
          <w:szCs w:val="24"/>
        </w:rPr>
        <w:t xml:space="preserve">bahan cetak, seperti halnya buku, modul, makalah, majalah, koran, jurnal dan sebagainya yang semuanya menggunakan bahan cetak. Adanya perubahan pada bidang teknologi membawa paradigma baru pada </w:t>
      </w:r>
      <w:r>
        <w:rPr>
          <w:rFonts w:asciiTheme="majorBidi" w:hAnsiTheme="majorBidi" w:cstheme="majorBidi"/>
          <w:sz w:val="24"/>
          <w:szCs w:val="24"/>
        </w:rPr>
        <w:t>bahan ajar dan metode belajar</w:t>
      </w:r>
      <w:r w:rsidRPr="00FC2AD0">
        <w:rPr>
          <w:rFonts w:asciiTheme="majorBidi" w:hAnsiTheme="majorBidi" w:cstheme="majorBidi"/>
          <w:sz w:val="24"/>
          <w:szCs w:val="24"/>
        </w:rPr>
        <w:t>. Produk teknologi informasi dewasa ini telah memberikan alternatif berupa bahan ajar yang dapat digunakan dan diakses oleh peserta didik yang tidak dalam bentuk ke</w:t>
      </w:r>
      <w:r>
        <w:rPr>
          <w:rFonts w:asciiTheme="majorBidi" w:hAnsiTheme="majorBidi" w:cstheme="majorBidi"/>
          <w:sz w:val="24"/>
          <w:szCs w:val="24"/>
        </w:rPr>
        <w:t xml:space="preserve">rtas, tetapi berbentuk aplikasi, CD, DVD, </w:t>
      </w:r>
      <w:r w:rsidRPr="00885C29">
        <w:rPr>
          <w:rFonts w:asciiTheme="majorBidi" w:hAnsiTheme="majorBidi" w:cstheme="majorBidi"/>
          <w:iCs/>
          <w:sz w:val="24"/>
          <w:szCs w:val="24"/>
        </w:rPr>
        <w:t>flashdisk</w:t>
      </w:r>
      <w:r>
        <w:rPr>
          <w:rFonts w:asciiTheme="majorBidi" w:hAnsiTheme="majorBidi" w:cstheme="majorBidi"/>
          <w:sz w:val="24"/>
          <w:szCs w:val="24"/>
        </w:rPr>
        <w:t xml:space="preserve">, dan lain-lain </w:t>
      </w:r>
      <w:r>
        <w:rPr>
          <w:rFonts w:ascii="Times New Roman" w:hAnsi="Times New Roman"/>
          <w:sz w:val="24"/>
          <w:szCs w:val="24"/>
        </w:rPr>
        <w:t>(Darmawan, 2012:54).</w:t>
      </w:r>
    </w:p>
    <w:p w:rsidR="00872585" w:rsidRDefault="00872585" w:rsidP="00872585">
      <w:pPr>
        <w:spacing w:after="0" w:line="360" w:lineRule="auto"/>
        <w:ind w:firstLine="720"/>
        <w:rPr>
          <w:rFonts w:asciiTheme="majorBidi" w:hAnsiTheme="majorBidi" w:cstheme="majorBidi"/>
          <w:i/>
          <w:iCs/>
          <w:sz w:val="24"/>
          <w:szCs w:val="24"/>
        </w:rPr>
      </w:pPr>
      <w:r>
        <w:rPr>
          <w:rFonts w:ascii="Times New Roman" w:hAnsi="Times New Roman"/>
          <w:sz w:val="24"/>
          <w:szCs w:val="24"/>
        </w:rPr>
        <w:t>Sehingga proses pembelajaran dan media pembelajaranpun mengalami perubahan</w:t>
      </w:r>
      <w:r>
        <w:rPr>
          <w:rFonts w:asciiTheme="majorBidi" w:hAnsiTheme="majorBidi" w:cstheme="majorBidi"/>
          <w:sz w:val="24"/>
          <w:szCs w:val="24"/>
        </w:rPr>
        <w:t>, termasuk dengan metode ujian yang ada di sekolah. Beberapa sekolah sudah menerapkan ujian elektronik yang berbasis komputer, namun</w:t>
      </w:r>
      <w:r w:rsidRPr="00FC2AD0">
        <w:rPr>
          <w:rFonts w:asciiTheme="majorBidi" w:hAnsiTheme="majorBidi" w:cstheme="majorBidi"/>
          <w:sz w:val="24"/>
          <w:szCs w:val="24"/>
        </w:rPr>
        <w:t xml:space="preserve"> zaman sekarang ini yang sangat digandrungi oleh para remaja adalah </w:t>
      </w:r>
      <w:r>
        <w:rPr>
          <w:rFonts w:asciiTheme="majorBidi" w:hAnsiTheme="majorBidi" w:cstheme="majorBidi"/>
          <w:i/>
          <w:iCs/>
          <w:sz w:val="24"/>
          <w:szCs w:val="24"/>
        </w:rPr>
        <w:t>smartphone/</w:t>
      </w:r>
      <w:r w:rsidRPr="008F4549">
        <w:rPr>
          <w:rFonts w:asciiTheme="majorBidi" w:hAnsiTheme="majorBidi" w:cstheme="majorBidi"/>
          <w:i/>
          <w:iCs/>
          <w:sz w:val="24"/>
          <w:szCs w:val="24"/>
        </w:rPr>
        <w:t>gadget</w:t>
      </w:r>
      <w:r w:rsidRPr="00FC2AD0">
        <w:rPr>
          <w:rFonts w:asciiTheme="majorBidi" w:hAnsiTheme="majorBidi" w:cstheme="majorBidi"/>
          <w:sz w:val="24"/>
          <w:szCs w:val="24"/>
        </w:rPr>
        <w:t>.</w:t>
      </w:r>
      <w:r>
        <w:rPr>
          <w:rFonts w:asciiTheme="majorBidi" w:hAnsiTheme="majorBidi" w:cstheme="majorBidi"/>
          <w:sz w:val="24"/>
          <w:szCs w:val="24"/>
        </w:rPr>
        <w:t xml:space="preserve"> Maka dari situ harus ada ujian dengan menggunakan </w:t>
      </w:r>
      <w:r>
        <w:rPr>
          <w:rFonts w:asciiTheme="majorBidi" w:hAnsiTheme="majorBidi" w:cstheme="majorBidi"/>
          <w:i/>
          <w:iCs/>
          <w:sz w:val="24"/>
          <w:szCs w:val="24"/>
        </w:rPr>
        <w:t>smartphone/</w:t>
      </w:r>
      <w:r w:rsidRPr="008F4549">
        <w:rPr>
          <w:rFonts w:asciiTheme="majorBidi" w:hAnsiTheme="majorBidi" w:cstheme="majorBidi"/>
          <w:i/>
          <w:iCs/>
          <w:sz w:val="24"/>
          <w:szCs w:val="24"/>
        </w:rPr>
        <w:t>gadget</w:t>
      </w:r>
      <w:r>
        <w:rPr>
          <w:rFonts w:asciiTheme="majorBidi" w:hAnsiTheme="majorBidi" w:cstheme="majorBidi"/>
          <w:i/>
          <w:iCs/>
          <w:sz w:val="24"/>
          <w:szCs w:val="24"/>
        </w:rPr>
        <w:t>.</w:t>
      </w:r>
    </w:p>
    <w:p w:rsidR="00872585" w:rsidRDefault="001F2EAB" w:rsidP="00872585">
      <w:pPr>
        <w:spacing w:after="0" w:line="360" w:lineRule="auto"/>
        <w:ind w:firstLine="720"/>
        <w:rPr>
          <w:rFonts w:asciiTheme="majorBidi" w:hAnsiTheme="majorBidi" w:cstheme="majorBidi"/>
          <w:sz w:val="24"/>
          <w:szCs w:val="24"/>
        </w:rPr>
      </w:pPr>
      <w:r w:rsidRPr="008F4549">
        <w:rPr>
          <w:rFonts w:ascii="Times New Roman" w:hAnsi="Times New Roman"/>
          <w:i/>
          <w:iCs/>
          <w:sz w:val="24"/>
          <w:szCs w:val="24"/>
        </w:rPr>
        <w:t>Ujian</w:t>
      </w:r>
      <w:r>
        <w:rPr>
          <w:rFonts w:ascii="Times New Roman" w:hAnsi="Times New Roman"/>
          <w:iCs/>
          <w:sz w:val="24"/>
          <w:szCs w:val="24"/>
        </w:rPr>
        <w:t xml:space="preserve"> elektronik berbeda dengan ujian dengan menggunakan kertas/</w:t>
      </w:r>
      <w:r>
        <w:rPr>
          <w:rFonts w:ascii="Times New Roman" w:hAnsi="Times New Roman"/>
          <w:i/>
          <w:sz w:val="24"/>
          <w:szCs w:val="24"/>
        </w:rPr>
        <w:t xml:space="preserve">paper </w:t>
      </w:r>
      <w:r w:rsidRPr="00A674DD">
        <w:rPr>
          <w:rFonts w:ascii="Times New Roman" w:hAnsi="Times New Roman"/>
          <w:i/>
          <w:sz w:val="24"/>
          <w:szCs w:val="24"/>
        </w:rPr>
        <w:t>based</w:t>
      </w:r>
      <w:r>
        <w:rPr>
          <w:rFonts w:ascii="Times New Roman" w:hAnsi="Times New Roman"/>
          <w:iCs/>
          <w:sz w:val="24"/>
          <w:szCs w:val="24"/>
        </w:rPr>
        <w:t xml:space="preserve">. Jika ujian dengan menggunakan kertas sekolahan perlu menyedikan kertas yang berupa lembar soal, lembar jawaban, dan kertas buram, hal ini sangat disayangkan karena kertas ujian tersebut hanya digunakan sekali dan setelah digunakan kertas ujian tersebut tidak dipakai lagi dan disimpan digudang sekolah, di sisi lain ujian dengan menggunakan kertas juga memperbanyak biaya pengeluran sekolah. </w:t>
      </w:r>
      <w:r>
        <w:rPr>
          <w:rFonts w:ascii="Times New Roman" w:hAnsi="Times New Roman"/>
          <w:sz w:val="24"/>
          <w:szCs w:val="24"/>
        </w:rPr>
        <w:t xml:space="preserve">dapat menumbuhkan keaktifan dan rasa semangat kepada peserta didik dalam melaksanakan ujian. Disisi lain juga dapat membantu menumbuhkan sifat kemandirian dan kejujuran peserta didik dalam mengerjakan soal-soal ujian. Tak hanya bermanfaat untuk peserta didik, namun juga memiliki manfaat bagi sekolah dan guru, antara lain sekolah bisa lebih hemat dalam penggunaan kertas dan menghemat biaya pengeluaran sekolah, dan bagi guru bisa lebih menghemat dalam hal mengkoreksi pekerjaan peserta didik. </w:t>
      </w:r>
      <w:r>
        <w:rPr>
          <w:rFonts w:ascii="Times New Roman" w:hAnsi="Times New Roman"/>
          <w:iCs/>
          <w:sz w:val="24"/>
          <w:szCs w:val="24"/>
        </w:rPr>
        <w:t xml:space="preserve">Maka dari pada itu </w:t>
      </w:r>
      <w:r>
        <w:rPr>
          <w:rFonts w:asciiTheme="majorBidi" w:hAnsiTheme="majorBidi" w:cstheme="majorBidi"/>
          <w:sz w:val="24"/>
          <w:szCs w:val="24"/>
        </w:rPr>
        <w:t>peneliti</w:t>
      </w:r>
      <w:r w:rsidRPr="00FC2AD0">
        <w:rPr>
          <w:rFonts w:asciiTheme="majorBidi" w:hAnsiTheme="majorBidi" w:cstheme="majorBidi"/>
          <w:sz w:val="24"/>
          <w:szCs w:val="24"/>
        </w:rPr>
        <w:t xml:space="preserve"> memiliki ide membuat suatu aplikasi pembelajaran untuk para </w:t>
      </w:r>
      <w:r>
        <w:rPr>
          <w:rFonts w:asciiTheme="majorBidi" w:hAnsiTheme="majorBidi" w:cstheme="majorBidi"/>
          <w:sz w:val="24"/>
          <w:szCs w:val="24"/>
        </w:rPr>
        <w:t>peserta didik</w:t>
      </w:r>
      <w:r w:rsidRPr="00FC2AD0">
        <w:rPr>
          <w:rFonts w:asciiTheme="majorBidi" w:hAnsiTheme="majorBidi" w:cstheme="majorBidi"/>
          <w:sz w:val="24"/>
          <w:szCs w:val="24"/>
        </w:rPr>
        <w:t xml:space="preserve"> yang berbasis Android</w:t>
      </w:r>
      <w:r>
        <w:rPr>
          <w:rFonts w:asciiTheme="majorBidi" w:hAnsiTheme="majorBidi" w:cstheme="majorBidi"/>
          <w:sz w:val="24"/>
          <w:szCs w:val="24"/>
        </w:rPr>
        <w:t>.</w:t>
      </w:r>
    </w:p>
    <w:p w:rsidR="003D1ABE" w:rsidRDefault="003D1ABE" w:rsidP="00872585">
      <w:pPr>
        <w:spacing w:after="0" w:line="360" w:lineRule="auto"/>
        <w:ind w:firstLine="720"/>
        <w:rPr>
          <w:rFonts w:ascii="Times New Roman" w:hAnsi="Times New Roman"/>
          <w:sz w:val="24"/>
          <w:szCs w:val="24"/>
        </w:rPr>
      </w:pPr>
      <w:r>
        <w:rPr>
          <w:rFonts w:ascii="Times New Roman" w:hAnsi="Times New Roman"/>
          <w:sz w:val="24"/>
          <w:szCs w:val="24"/>
        </w:rPr>
        <w:t xml:space="preserve">Aplikasi ini </w:t>
      </w:r>
      <w:r w:rsidRPr="00A674DD">
        <w:rPr>
          <w:rFonts w:ascii="Times New Roman" w:hAnsi="Times New Roman"/>
          <w:iCs/>
          <w:sz w:val="24"/>
          <w:szCs w:val="24"/>
        </w:rPr>
        <w:t>juga</w:t>
      </w:r>
      <w:r>
        <w:rPr>
          <w:rFonts w:ascii="Times New Roman" w:hAnsi="Times New Roman"/>
          <w:sz w:val="24"/>
          <w:szCs w:val="24"/>
        </w:rPr>
        <w:t xml:space="preserve"> memiliki beberapa keuntungan yaitu:</w:t>
      </w:r>
      <w:r w:rsidRPr="00E14CBF">
        <w:rPr>
          <w:rFonts w:ascii="Times New Roman" w:hAnsi="Times New Roman"/>
          <w:sz w:val="24"/>
          <w:szCs w:val="24"/>
        </w:rPr>
        <w:t xml:space="preserve"> </w:t>
      </w:r>
      <w:r>
        <w:rPr>
          <w:rFonts w:ascii="Times New Roman" w:hAnsi="Times New Roman"/>
          <w:sz w:val="24"/>
          <w:szCs w:val="24"/>
        </w:rPr>
        <w:t>(1) H</w:t>
      </w:r>
      <w:r>
        <w:rPr>
          <w:rFonts w:ascii="Times New Roman" w:hAnsi="Times New Roman"/>
          <w:color w:val="000000"/>
          <w:sz w:val="24"/>
          <w:szCs w:val="24"/>
          <w:shd w:val="clear" w:color="auto" w:fill="FFFFFF"/>
        </w:rPr>
        <w:t xml:space="preserve">asil ujiannya relatif sama baiknya dengan ujian secara </w:t>
      </w:r>
      <w:r>
        <w:rPr>
          <w:rFonts w:ascii="Times New Roman" w:hAnsi="Times New Roman"/>
          <w:i/>
          <w:iCs/>
          <w:color w:val="000000"/>
          <w:sz w:val="24"/>
          <w:szCs w:val="24"/>
          <w:shd w:val="clear" w:color="auto" w:fill="FFFFFF"/>
        </w:rPr>
        <w:t>paper based</w:t>
      </w:r>
      <w:r>
        <w:rPr>
          <w:rFonts w:ascii="Times New Roman" w:hAnsi="Times New Roman"/>
          <w:color w:val="000000"/>
          <w:sz w:val="24"/>
          <w:szCs w:val="24"/>
          <w:shd w:val="clear" w:color="auto" w:fill="FFFFFF"/>
        </w:rPr>
        <w:t>/berbasis kertas, namun lebih efisien dan fleksibel</w:t>
      </w:r>
      <w:r>
        <w:rPr>
          <w:rFonts w:ascii="Times New Roman" w:hAnsi="Times New Roman"/>
          <w:color w:val="000000"/>
          <w:sz w:val="24"/>
          <w:szCs w:val="24"/>
        </w:rPr>
        <w:t>; (2) teknologi yang digunakan bersifat sederhana, sehingga mudah, relatif mudah dan efisien</w:t>
      </w:r>
      <w:r>
        <w:rPr>
          <w:rFonts w:ascii="Times New Roman" w:hAnsi="Times New Roman"/>
          <w:color w:val="000000"/>
          <w:sz w:val="24"/>
          <w:szCs w:val="24"/>
          <w:shd w:val="clear" w:color="auto" w:fill="FFFFFF"/>
        </w:rPr>
        <w:t>;</w:t>
      </w:r>
      <w:r w:rsidRPr="00391AC5">
        <w:rPr>
          <w:rStyle w:val="apple-tab-span"/>
          <w:rFonts w:ascii="Times New Roman" w:hAnsi="Times New Roman"/>
          <w:color w:val="000000"/>
          <w:sz w:val="24"/>
          <w:szCs w:val="24"/>
          <w:bdr w:val="none" w:sz="0" w:space="0" w:color="auto" w:frame="1"/>
          <w:shd w:val="clear" w:color="auto" w:fill="FFFFFF"/>
        </w:rPr>
        <w:t xml:space="preserve"> </w:t>
      </w:r>
      <w:r>
        <w:rPr>
          <w:rStyle w:val="apple-tab-span"/>
          <w:rFonts w:ascii="Times New Roman" w:hAnsi="Times New Roman"/>
          <w:color w:val="000000"/>
          <w:sz w:val="24"/>
          <w:szCs w:val="24"/>
          <w:bdr w:val="none" w:sz="0" w:space="0" w:color="auto" w:frame="1"/>
          <w:shd w:val="clear" w:color="auto" w:fill="FFFFFF"/>
        </w:rPr>
        <w:t xml:space="preserve">(3) </w:t>
      </w:r>
      <w:r>
        <w:rPr>
          <w:rFonts w:ascii="Times New Roman" w:hAnsi="Times New Roman"/>
          <w:color w:val="000000"/>
          <w:sz w:val="24"/>
          <w:szCs w:val="24"/>
          <w:shd w:val="clear" w:color="auto" w:fill="FFFFFF"/>
        </w:rPr>
        <w:t xml:space="preserve">programnya cukup satu database </w:t>
      </w:r>
      <w:r>
        <w:rPr>
          <w:rFonts w:ascii="Times New Roman" w:hAnsi="Times New Roman"/>
          <w:color w:val="000000"/>
          <w:sz w:val="24"/>
          <w:szCs w:val="24"/>
          <w:shd w:val="clear" w:color="auto" w:fill="FFFFFF"/>
        </w:rPr>
        <w:lastRenderedPageBreak/>
        <w:t xml:space="preserve">yang diperlukan; (4) Fitur </w:t>
      </w:r>
      <w:r>
        <w:rPr>
          <w:rFonts w:ascii="Times New Roman" w:hAnsi="Times New Roman"/>
          <w:iCs/>
          <w:color w:val="000000"/>
          <w:sz w:val="24"/>
          <w:szCs w:val="24"/>
          <w:shd w:val="clear" w:color="auto" w:fill="FFFFFF"/>
        </w:rPr>
        <w:t>ujian</w:t>
      </w:r>
      <w:r>
        <w:rPr>
          <w:rFonts w:ascii="Times New Roman" w:hAnsi="Times New Roman"/>
          <w:color w:val="000000"/>
          <w:sz w:val="24"/>
          <w:szCs w:val="24"/>
          <w:shd w:val="clear" w:color="auto" w:fill="FFFFFF"/>
        </w:rPr>
        <w:t>, f</w:t>
      </w:r>
      <w:r w:rsidRPr="00391AC5">
        <w:rPr>
          <w:rFonts w:ascii="Times New Roman" w:hAnsi="Times New Roman"/>
          <w:color w:val="000000"/>
          <w:sz w:val="24"/>
          <w:szCs w:val="24"/>
          <w:shd w:val="clear" w:color="auto" w:fill="FFFFFF"/>
        </w:rPr>
        <w:t xml:space="preserve">itur yang </w:t>
      </w:r>
      <w:r>
        <w:rPr>
          <w:rFonts w:ascii="Times New Roman" w:hAnsi="Times New Roman"/>
          <w:color w:val="000000"/>
          <w:sz w:val="24"/>
          <w:szCs w:val="24"/>
          <w:shd w:val="clear" w:color="auto" w:fill="FFFFFF"/>
        </w:rPr>
        <w:t>menarik dan sengaja di</w:t>
      </w:r>
      <w:r w:rsidRPr="00391AC5">
        <w:rPr>
          <w:rFonts w:ascii="Times New Roman" w:hAnsi="Times New Roman"/>
          <w:color w:val="000000"/>
          <w:sz w:val="24"/>
          <w:szCs w:val="24"/>
          <w:shd w:val="clear" w:color="auto" w:fill="FFFFFF"/>
        </w:rPr>
        <w:t>desain untuk mempermudah para guru dan dosen dalam beraktifitas membuat konten yang menarik dan fleksib</w:t>
      </w:r>
      <w:r>
        <w:rPr>
          <w:rFonts w:ascii="Times New Roman" w:hAnsi="Times New Roman"/>
          <w:color w:val="000000"/>
          <w:sz w:val="24"/>
          <w:szCs w:val="24"/>
          <w:shd w:val="clear" w:color="auto" w:fill="FFFFFF"/>
        </w:rPr>
        <w:t>el (Lesmana, 2013:2).</w:t>
      </w:r>
      <w:r w:rsidRPr="00391AC5">
        <w:rPr>
          <w:rFonts w:ascii="Times New Roman" w:hAnsi="Times New Roman"/>
          <w:sz w:val="24"/>
          <w:szCs w:val="24"/>
        </w:rPr>
        <w:t xml:space="preserve"> </w:t>
      </w:r>
      <w:r>
        <w:rPr>
          <w:rFonts w:ascii="Times New Roman" w:hAnsi="Times New Roman"/>
          <w:sz w:val="24"/>
          <w:szCs w:val="24"/>
        </w:rPr>
        <w:t xml:space="preserve">Oleh sebab itu </w:t>
      </w:r>
      <w:r>
        <w:rPr>
          <w:rFonts w:ascii="Times New Roman" w:hAnsi="Times New Roman"/>
          <w:iCs/>
          <w:sz w:val="24"/>
          <w:szCs w:val="24"/>
        </w:rPr>
        <w:t>ujian elektronik</w:t>
      </w:r>
      <w:r>
        <w:rPr>
          <w:rFonts w:ascii="Times New Roman" w:hAnsi="Times New Roman"/>
          <w:i/>
          <w:sz w:val="24"/>
          <w:szCs w:val="24"/>
        </w:rPr>
        <w:t xml:space="preserve"> </w:t>
      </w:r>
      <w:r>
        <w:rPr>
          <w:rFonts w:ascii="Times New Roman" w:hAnsi="Times New Roman"/>
          <w:sz w:val="24"/>
          <w:szCs w:val="24"/>
        </w:rPr>
        <w:t>merupakan salah satu metode ujian yang sangat cocok digunakan sebagai penunjang pembelajaran.</w:t>
      </w:r>
    </w:p>
    <w:p w:rsidR="003D1ABE" w:rsidRDefault="003D1ABE" w:rsidP="00872585">
      <w:pPr>
        <w:spacing w:after="0" w:line="360" w:lineRule="auto"/>
        <w:ind w:firstLine="720"/>
        <w:rPr>
          <w:rFonts w:ascii="Times New Roman" w:hAnsi="Times New Roman"/>
          <w:sz w:val="24"/>
          <w:szCs w:val="24"/>
        </w:rPr>
      </w:pPr>
      <w:r w:rsidRPr="00F52E5C">
        <w:rPr>
          <w:rFonts w:ascii="Times New Roman" w:hAnsi="Times New Roman"/>
          <w:sz w:val="24"/>
          <w:szCs w:val="24"/>
        </w:rPr>
        <w:t>Pada pengembangan ini soal</w:t>
      </w:r>
      <w:r>
        <w:rPr>
          <w:rFonts w:ascii="Times New Roman" w:hAnsi="Times New Roman"/>
          <w:sz w:val="24"/>
          <w:szCs w:val="24"/>
        </w:rPr>
        <w:t xml:space="preserve"> ujian</w:t>
      </w:r>
      <w:r w:rsidRPr="00F52E5C">
        <w:rPr>
          <w:rFonts w:ascii="Times New Roman" w:hAnsi="Times New Roman"/>
          <w:sz w:val="24"/>
          <w:szCs w:val="24"/>
        </w:rPr>
        <w:t xml:space="preserve"> yang ada harus dikerjakan </w:t>
      </w:r>
      <w:r>
        <w:rPr>
          <w:rFonts w:ascii="Times New Roman" w:hAnsi="Times New Roman"/>
          <w:sz w:val="24"/>
          <w:szCs w:val="24"/>
        </w:rPr>
        <w:t>peserta didik</w:t>
      </w:r>
      <w:r w:rsidRPr="00F52E5C">
        <w:rPr>
          <w:rFonts w:ascii="Times New Roman" w:hAnsi="Times New Roman"/>
          <w:sz w:val="24"/>
          <w:szCs w:val="24"/>
        </w:rPr>
        <w:t xml:space="preserve"> langsung pada </w:t>
      </w:r>
      <w:r>
        <w:rPr>
          <w:rFonts w:ascii="Times New Roman" w:hAnsi="Times New Roman"/>
          <w:i/>
          <w:sz w:val="24"/>
          <w:szCs w:val="24"/>
        </w:rPr>
        <w:t>android</w:t>
      </w:r>
      <w:r>
        <w:rPr>
          <w:rFonts w:ascii="Times New Roman" w:hAnsi="Times New Roman"/>
          <w:sz w:val="24"/>
          <w:szCs w:val="24"/>
        </w:rPr>
        <w:t xml:space="preserve">, </w:t>
      </w:r>
      <w:r w:rsidRPr="00F52E5C">
        <w:rPr>
          <w:rFonts w:ascii="Times New Roman" w:hAnsi="Times New Roman"/>
          <w:sz w:val="24"/>
          <w:szCs w:val="24"/>
        </w:rPr>
        <w:t xml:space="preserve">sehingga guru dapat secara langsung mengetahui perolehan skor yang diperoleh </w:t>
      </w:r>
      <w:r>
        <w:rPr>
          <w:rFonts w:ascii="Times New Roman" w:hAnsi="Times New Roman"/>
          <w:sz w:val="24"/>
          <w:szCs w:val="24"/>
        </w:rPr>
        <w:t>peserta didik</w:t>
      </w:r>
      <w:r w:rsidRPr="00F52E5C">
        <w:rPr>
          <w:rFonts w:ascii="Times New Roman" w:hAnsi="Times New Roman"/>
          <w:sz w:val="24"/>
          <w:szCs w:val="24"/>
        </w:rPr>
        <w:t xml:space="preserve"> dan di </w:t>
      </w:r>
      <w:r w:rsidRPr="00F52E5C">
        <w:rPr>
          <w:rFonts w:ascii="Times New Roman" w:hAnsi="Times New Roman"/>
          <w:i/>
          <w:sz w:val="24"/>
          <w:szCs w:val="24"/>
        </w:rPr>
        <w:t xml:space="preserve">setting </w:t>
      </w:r>
      <w:r w:rsidRPr="00F52E5C">
        <w:rPr>
          <w:rFonts w:ascii="Times New Roman" w:hAnsi="Times New Roman"/>
          <w:sz w:val="24"/>
          <w:szCs w:val="24"/>
        </w:rPr>
        <w:t xml:space="preserve">supaya </w:t>
      </w:r>
      <w:r>
        <w:rPr>
          <w:rFonts w:ascii="Times New Roman" w:hAnsi="Times New Roman"/>
          <w:sz w:val="24"/>
          <w:szCs w:val="24"/>
        </w:rPr>
        <w:t>peserta didik</w:t>
      </w:r>
      <w:r w:rsidRPr="00F52E5C">
        <w:rPr>
          <w:rFonts w:ascii="Times New Roman" w:hAnsi="Times New Roman"/>
          <w:sz w:val="24"/>
          <w:szCs w:val="24"/>
        </w:rPr>
        <w:t xml:space="preserve"> dapat aktif  berpartisipasi (interaktif) dalam proses pembelajaran berlangsung serta adanya timbal balik yang terjadi antara </w:t>
      </w:r>
      <w:r>
        <w:rPr>
          <w:rFonts w:ascii="Times New Roman" w:hAnsi="Times New Roman"/>
          <w:sz w:val="24"/>
          <w:szCs w:val="24"/>
        </w:rPr>
        <w:t>peserta didik</w:t>
      </w:r>
      <w:r w:rsidRPr="00F52E5C">
        <w:rPr>
          <w:rFonts w:ascii="Times New Roman" w:hAnsi="Times New Roman"/>
          <w:sz w:val="24"/>
          <w:szCs w:val="24"/>
        </w:rPr>
        <w:t xml:space="preserve"> dengan </w:t>
      </w:r>
      <w:r>
        <w:rPr>
          <w:rFonts w:ascii="Times New Roman" w:hAnsi="Times New Roman"/>
          <w:iCs/>
          <w:sz w:val="24"/>
          <w:szCs w:val="24"/>
        </w:rPr>
        <w:t>aplikasi</w:t>
      </w:r>
      <w:r w:rsidRPr="00F52E5C">
        <w:rPr>
          <w:rFonts w:ascii="Times New Roman" w:hAnsi="Times New Roman"/>
          <w:i/>
          <w:sz w:val="24"/>
          <w:szCs w:val="24"/>
        </w:rPr>
        <w:t xml:space="preserve"> </w:t>
      </w:r>
      <w:r w:rsidRPr="00F52E5C">
        <w:rPr>
          <w:rFonts w:ascii="Times New Roman" w:hAnsi="Times New Roman"/>
          <w:sz w:val="24"/>
          <w:szCs w:val="24"/>
        </w:rPr>
        <w:t>itu sendiri.</w:t>
      </w:r>
      <w:r>
        <w:rPr>
          <w:rFonts w:ascii="Times New Roman" w:hAnsi="Times New Roman"/>
          <w:sz w:val="24"/>
          <w:szCs w:val="24"/>
        </w:rPr>
        <w:t xml:space="preserve"> Pokok  bahasan </w:t>
      </w:r>
      <w:r w:rsidRPr="00514DD9">
        <w:rPr>
          <w:rFonts w:ascii="Times New Roman" w:hAnsi="Times New Roman"/>
          <w:sz w:val="24"/>
          <w:szCs w:val="24"/>
        </w:rPr>
        <w:t>materi</w:t>
      </w:r>
      <w:r>
        <w:rPr>
          <w:rFonts w:ascii="Times New Roman" w:hAnsi="Times New Roman"/>
          <w:sz w:val="24"/>
          <w:szCs w:val="24"/>
        </w:rPr>
        <w:t xml:space="preserve"> yang dijabarkan yaitu materi</w:t>
      </w:r>
      <w:r w:rsidRPr="00514DD9">
        <w:rPr>
          <w:rFonts w:ascii="Times New Roman" w:hAnsi="Times New Roman"/>
          <w:sz w:val="24"/>
          <w:szCs w:val="24"/>
        </w:rPr>
        <w:t xml:space="preserve"> </w:t>
      </w:r>
      <w:r>
        <w:rPr>
          <w:rFonts w:ascii="Times New Roman" w:hAnsi="Times New Roman"/>
          <w:sz w:val="24"/>
          <w:szCs w:val="24"/>
        </w:rPr>
        <w:t>semester genap kelas VII SMP d</w:t>
      </w:r>
      <w:r w:rsidRPr="00514DD9">
        <w:rPr>
          <w:rFonts w:ascii="Times New Roman" w:hAnsi="Times New Roman"/>
          <w:sz w:val="24"/>
          <w:szCs w:val="24"/>
        </w:rPr>
        <w:t>engan mer</w:t>
      </w:r>
      <w:r>
        <w:rPr>
          <w:rFonts w:ascii="Times New Roman" w:hAnsi="Times New Roman"/>
          <w:sz w:val="24"/>
          <w:szCs w:val="24"/>
        </w:rPr>
        <w:t>ujuk kurikulum 2013 revisi 2017.</w:t>
      </w:r>
    </w:p>
    <w:p w:rsidR="001F2EAB" w:rsidRDefault="003D1ABE" w:rsidP="0020062A">
      <w:pPr>
        <w:spacing w:after="0" w:line="360" w:lineRule="auto"/>
        <w:ind w:firstLine="720"/>
        <w:rPr>
          <w:rFonts w:asciiTheme="majorBidi" w:hAnsiTheme="majorBidi" w:cstheme="majorBidi"/>
          <w:sz w:val="24"/>
          <w:szCs w:val="24"/>
        </w:rPr>
      </w:pPr>
      <w:r w:rsidRPr="00FC2AD0">
        <w:rPr>
          <w:rFonts w:asciiTheme="majorBidi" w:hAnsiTheme="majorBidi" w:cstheme="majorBidi"/>
          <w:sz w:val="24"/>
          <w:szCs w:val="24"/>
        </w:rPr>
        <w:t>Adapun usaha yang akan dilakukan untuk mengupayakan belajar bermakna pada mata pelajar</w:t>
      </w:r>
      <w:r>
        <w:rPr>
          <w:rFonts w:asciiTheme="majorBidi" w:hAnsiTheme="majorBidi" w:cstheme="majorBidi"/>
          <w:sz w:val="24"/>
          <w:szCs w:val="24"/>
        </w:rPr>
        <w:t>an matematika ini adalah dengan</w:t>
      </w:r>
      <w:r w:rsidRPr="000664CA">
        <w:rPr>
          <w:rFonts w:ascii="Times New Roman" w:hAnsi="Times New Roman"/>
          <w:sz w:val="24"/>
          <w:szCs w:val="24"/>
        </w:rPr>
        <w:t xml:space="preserve"> </w:t>
      </w:r>
      <w:r>
        <w:rPr>
          <w:rFonts w:ascii="Times New Roman" w:hAnsi="Times New Roman"/>
          <w:sz w:val="24"/>
          <w:szCs w:val="24"/>
        </w:rPr>
        <w:t xml:space="preserve">“Pengembangan </w:t>
      </w:r>
      <w:r w:rsidRPr="00387EF7">
        <w:rPr>
          <w:rFonts w:ascii="Times New Roman" w:hAnsi="Times New Roman"/>
          <w:i/>
          <w:iCs/>
          <w:sz w:val="24"/>
          <w:szCs w:val="24"/>
        </w:rPr>
        <w:t>Exercise Assessment Of E-</w:t>
      </w:r>
      <w:r>
        <w:rPr>
          <w:rFonts w:ascii="Times New Roman" w:hAnsi="Times New Roman"/>
          <w:i/>
          <w:iCs/>
          <w:sz w:val="24"/>
          <w:szCs w:val="24"/>
        </w:rPr>
        <w:t>E</w:t>
      </w:r>
      <w:r w:rsidRPr="00387EF7">
        <w:rPr>
          <w:rFonts w:ascii="Times New Roman" w:hAnsi="Times New Roman"/>
          <w:i/>
          <w:iCs/>
          <w:sz w:val="24"/>
          <w:szCs w:val="24"/>
        </w:rPr>
        <w:t>xam</w:t>
      </w:r>
      <w:r>
        <w:rPr>
          <w:rFonts w:ascii="Times New Roman" w:hAnsi="Times New Roman"/>
          <w:sz w:val="24"/>
          <w:szCs w:val="24"/>
        </w:rPr>
        <w:t xml:space="preserve"> Interaktif Berbasis </w:t>
      </w:r>
      <w:r w:rsidRPr="00387EF7">
        <w:rPr>
          <w:rFonts w:ascii="Times New Roman" w:hAnsi="Times New Roman"/>
          <w:i/>
          <w:iCs/>
          <w:sz w:val="24"/>
          <w:szCs w:val="24"/>
        </w:rPr>
        <w:t xml:space="preserve">Android </w:t>
      </w:r>
      <w:r>
        <w:rPr>
          <w:rFonts w:ascii="Times New Roman" w:hAnsi="Times New Roman"/>
          <w:sz w:val="24"/>
          <w:szCs w:val="24"/>
        </w:rPr>
        <w:t>untuk Peserta Didik SMP Kelas VII”</w:t>
      </w:r>
      <w:r w:rsidRPr="00FC2AD0">
        <w:rPr>
          <w:rFonts w:asciiTheme="majorBidi" w:hAnsiTheme="majorBidi" w:cstheme="majorBidi"/>
          <w:sz w:val="24"/>
          <w:szCs w:val="24"/>
        </w:rPr>
        <w:t>.</w:t>
      </w:r>
    </w:p>
    <w:p w:rsidR="00373F5C" w:rsidRPr="00872585" w:rsidRDefault="00373F5C" w:rsidP="0020062A">
      <w:pPr>
        <w:spacing w:after="0" w:line="360" w:lineRule="auto"/>
        <w:ind w:firstLine="720"/>
        <w:rPr>
          <w:rFonts w:ascii="Times New Roman" w:hAnsi="Times New Roman"/>
          <w:sz w:val="24"/>
          <w:szCs w:val="24"/>
        </w:rPr>
      </w:pPr>
    </w:p>
    <w:p w:rsidR="00F07F45" w:rsidRPr="00D01943" w:rsidRDefault="00F07F45" w:rsidP="00373F5C">
      <w:pPr>
        <w:spacing w:after="0" w:line="360" w:lineRule="auto"/>
        <w:rPr>
          <w:rFonts w:ascii="Times New Roman" w:hAnsi="Times New Roman" w:cs="Times New Roman"/>
          <w:b/>
          <w:sz w:val="24"/>
          <w:szCs w:val="24"/>
        </w:rPr>
      </w:pPr>
      <w:r w:rsidRPr="00D01943">
        <w:rPr>
          <w:rFonts w:ascii="Times New Roman" w:hAnsi="Times New Roman" w:cs="Times New Roman"/>
          <w:b/>
          <w:sz w:val="24"/>
          <w:szCs w:val="24"/>
        </w:rPr>
        <w:t>METODE PENELITIAN</w:t>
      </w:r>
    </w:p>
    <w:p w:rsidR="00CE6949" w:rsidRPr="00ED23E5" w:rsidRDefault="000E2169" w:rsidP="00ED23E5">
      <w:pPr>
        <w:spacing w:after="0" w:line="360" w:lineRule="auto"/>
        <w:ind w:firstLine="720"/>
        <w:rPr>
          <w:rFonts w:asciiTheme="majorBidi" w:hAnsiTheme="majorBidi" w:cstheme="majorBidi"/>
          <w:sz w:val="24"/>
          <w:szCs w:val="24"/>
        </w:rPr>
      </w:pPr>
      <w:r>
        <w:rPr>
          <w:rFonts w:ascii="Times New Roman" w:hAnsi="Times New Roman"/>
          <w:sz w:val="24"/>
          <w:szCs w:val="24"/>
        </w:rPr>
        <w:t>Tujuan p</w:t>
      </w:r>
      <w:r w:rsidRPr="00452ED0">
        <w:rPr>
          <w:rFonts w:ascii="Times New Roman" w:hAnsi="Times New Roman"/>
          <w:sz w:val="24"/>
          <w:szCs w:val="24"/>
        </w:rPr>
        <w:t xml:space="preserve">engembangan </w:t>
      </w:r>
      <w:r>
        <w:rPr>
          <w:rFonts w:ascii="Times New Roman" w:hAnsi="Times New Roman"/>
          <w:i/>
          <w:iCs/>
          <w:sz w:val="24"/>
          <w:szCs w:val="24"/>
        </w:rPr>
        <w:t>exercise a</w:t>
      </w:r>
      <w:r w:rsidRPr="00F75BAB">
        <w:rPr>
          <w:rFonts w:ascii="Times New Roman" w:hAnsi="Times New Roman"/>
          <w:i/>
          <w:iCs/>
          <w:sz w:val="24"/>
          <w:szCs w:val="24"/>
        </w:rPr>
        <w:t xml:space="preserve">ssessment </w:t>
      </w:r>
      <w:r>
        <w:rPr>
          <w:rFonts w:ascii="Times New Roman" w:hAnsi="Times New Roman"/>
          <w:i/>
          <w:iCs/>
          <w:sz w:val="24"/>
          <w:szCs w:val="24"/>
        </w:rPr>
        <w:t>of e</w:t>
      </w:r>
      <w:r w:rsidRPr="00F75BAB">
        <w:rPr>
          <w:rFonts w:ascii="Times New Roman" w:hAnsi="Times New Roman"/>
          <w:i/>
          <w:iCs/>
          <w:sz w:val="24"/>
          <w:szCs w:val="24"/>
        </w:rPr>
        <w:t>-exam</w:t>
      </w:r>
      <w:r w:rsidRPr="00452ED0">
        <w:rPr>
          <w:rFonts w:ascii="Times New Roman" w:hAnsi="Times New Roman"/>
          <w:iCs/>
          <w:sz w:val="24"/>
          <w:szCs w:val="24"/>
        </w:rPr>
        <w:t xml:space="preserve"> interaktif </w:t>
      </w:r>
      <w:r w:rsidRPr="00452ED0">
        <w:rPr>
          <w:rFonts w:ascii="Times New Roman" w:hAnsi="Times New Roman"/>
          <w:sz w:val="24"/>
          <w:szCs w:val="24"/>
        </w:rPr>
        <w:t xml:space="preserve">berbasis </w:t>
      </w:r>
      <w:r w:rsidRPr="00452ED0">
        <w:rPr>
          <w:rFonts w:ascii="Times New Roman" w:hAnsi="Times New Roman"/>
          <w:i/>
          <w:sz w:val="24"/>
          <w:szCs w:val="24"/>
        </w:rPr>
        <w:t xml:space="preserve">android </w:t>
      </w:r>
      <w:r w:rsidRPr="00452ED0">
        <w:rPr>
          <w:rFonts w:ascii="Times New Roman" w:hAnsi="Times New Roman"/>
          <w:sz w:val="24"/>
          <w:szCs w:val="24"/>
        </w:rPr>
        <w:t>untuk peserta didik S</w:t>
      </w:r>
      <w:r>
        <w:rPr>
          <w:rFonts w:ascii="Times New Roman" w:hAnsi="Times New Roman"/>
          <w:sz w:val="24"/>
          <w:szCs w:val="24"/>
        </w:rPr>
        <w:t xml:space="preserve">MP kelas </w:t>
      </w:r>
      <w:r w:rsidRPr="00452ED0">
        <w:rPr>
          <w:rFonts w:ascii="Times New Roman" w:hAnsi="Times New Roman"/>
          <w:sz w:val="24"/>
          <w:szCs w:val="24"/>
        </w:rPr>
        <w:t>V</w:t>
      </w:r>
      <w:r>
        <w:rPr>
          <w:rFonts w:ascii="Times New Roman" w:hAnsi="Times New Roman"/>
          <w:sz w:val="24"/>
          <w:szCs w:val="24"/>
        </w:rPr>
        <w:t>II ini adalah untuk mengetahui seberapa besar pemahaman peserta didik terhadap materi pembelajaran yang sudah diajarkan oleh guru, maka pendekatan penelitian yang digunakan adalah R&amp;D</w:t>
      </w:r>
      <w:r>
        <w:rPr>
          <w:rFonts w:asciiTheme="majorBidi" w:hAnsiTheme="majorBidi" w:cstheme="majorBidi"/>
          <w:sz w:val="24"/>
          <w:szCs w:val="24"/>
        </w:rPr>
        <w:t xml:space="preserve"> </w:t>
      </w:r>
      <w:r w:rsidRPr="00BC0E89">
        <w:rPr>
          <w:rFonts w:asciiTheme="majorBidi" w:hAnsiTheme="majorBidi" w:cstheme="majorBidi"/>
          <w:sz w:val="24"/>
          <w:szCs w:val="24"/>
        </w:rPr>
        <w:t>(</w:t>
      </w:r>
      <w:r w:rsidRPr="00BC0E89">
        <w:rPr>
          <w:rFonts w:asciiTheme="majorBidi" w:hAnsiTheme="majorBidi" w:cstheme="majorBidi"/>
          <w:i/>
          <w:iCs/>
          <w:sz w:val="24"/>
          <w:szCs w:val="24"/>
        </w:rPr>
        <w:t>Research &amp; Development</w:t>
      </w:r>
      <w:r w:rsidRPr="00BC0E89">
        <w:rPr>
          <w:rFonts w:asciiTheme="majorBidi" w:hAnsiTheme="majorBidi" w:cstheme="majorBidi"/>
          <w:sz w:val="24"/>
          <w:szCs w:val="24"/>
        </w:rPr>
        <w:t>).</w:t>
      </w:r>
      <w:r>
        <w:rPr>
          <w:rFonts w:asciiTheme="majorBidi" w:hAnsiTheme="majorBidi" w:cstheme="majorBidi"/>
          <w:sz w:val="24"/>
          <w:szCs w:val="24"/>
        </w:rPr>
        <w:t xml:space="preserve"> </w:t>
      </w:r>
      <w:r w:rsidR="00C320E7" w:rsidRPr="006F2BDB">
        <w:rPr>
          <w:rFonts w:asciiTheme="majorBidi" w:hAnsiTheme="majorBidi" w:cstheme="majorBidi"/>
          <w:sz w:val="24"/>
          <w:szCs w:val="24"/>
        </w:rPr>
        <w:t xml:space="preserve">Model pengembangan dalam penelitian ini menggambarkan sebuah prosedur atau konsep dengan komponen-komponen yang memiliki keterkaitan satu sama lain. </w:t>
      </w:r>
      <w:r w:rsidR="00C320E7">
        <w:rPr>
          <w:rFonts w:asciiTheme="majorBidi" w:hAnsiTheme="majorBidi" w:cstheme="majorBidi"/>
          <w:sz w:val="24"/>
          <w:szCs w:val="24"/>
        </w:rPr>
        <w:t>M</w:t>
      </w:r>
      <w:r w:rsidR="00C320E7" w:rsidRPr="006F2BDB">
        <w:rPr>
          <w:rFonts w:asciiTheme="majorBidi" w:hAnsiTheme="majorBidi" w:cstheme="majorBidi"/>
          <w:sz w:val="24"/>
          <w:szCs w:val="24"/>
        </w:rPr>
        <w:t xml:space="preserve">odel pengembangan yang digunakan </w:t>
      </w:r>
      <w:r w:rsidR="00C320E7">
        <w:rPr>
          <w:rFonts w:asciiTheme="majorBidi" w:hAnsiTheme="majorBidi" w:cstheme="majorBidi"/>
          <w:sz w:val="24"/>
          <w:szCs w:val="24"/>
        </w:rPr>
        <w:t xml:space="preserve">pada penelitian ini </w:t>
      </w:r>
      <w:r w:rsidR="00C320E7" w:rsidRPr="006F2BDB">
        <w:rPr>
          <w:rFonts w:asciiTheme="majorBidi" w:hAnsiTheme="majorBidi" w:cstheme="majorBidi"/>
          <w:sz w:val="24"/>
          <w:szCs w:val="24"/>
        </w:rPr>
        <w:t>adalah model prosedural</w:t>
      </w:r>
      <w:r w:rsidR="00C320E7">
        <w:rPr>
          <w:rFonts w:asciiTheme="majorBidi" w:hAnsiTheme="majorBidi" w:cstheme="majorBidi"/>
          <w:sz w:val="24"/>
          <w:szCs w:val="24"/>
        </w:rPr>
        <w:t xml:space="preserve"> 4-D, yang meliputi </w:t>
      </w:r>
      <w:r w:rsidR="00C320E7" w:rsidRPr="003633CC">
        <w:rPr>
          <w:rFonts w:asciiTheme="majorBidi" w:hAnsiTheme="majorBidi" w:cstheme="majorBidi"/>
          <w:sz w:val="24"/>
          <w:szCs w:val="24"/>
        </w:rPr>
        <w:t xml:space="preserve">tahap </w:t>
      </w:r>
      <w:r w:rsidR="00C320E7" w:rsidRPr="003633CC">
        <w:rPr>
          <w:rFonts w:asciiTheme="majorBidi" w:hAnsiTheme="majorBidi" w:cstheme="majorBidi"/>
          <w:i/>
          <w:sz w:val="24"/>
          <w:szCs w:val="24"/>
        </w:rPr>
        <w:t>define (kajian awal), design (rancangan),</w:t>
      </w:r>
      <w:r w:rsidR="00C320E7" w:rsidRPr="003633CC">
        <w:rPr>
          <w:rFonts w:asciiTheme="majorBidi" w:hAnsiTheme="majorBidi" w:cstheme="majorBidi"/>
          <w:sz w:val="24"/>
          <w:szCs w:val="24"/>
        </w:rPr>
        <w:t xml:space="preserve"> </w:t>
      </w:r>
      <w:r w:rsidR="00C320E7" w:rsidRPr="003633CC">
        <w:rPr>
          <w:rFonts w:asciiTheme="majorBidi" w:hAnsiTheme="majorBidi" w:cstheme="majorBidi"/>
          <w:i/>
          <w:sz w:val="24"/>
          <w:szCs w:val="24"/>
        </w:rPr>
        <w:t>develop</w:t>
      </w:r>
      <w:r w:rsidR="00C320E7" w:rsidRPr="003633CC">
        <w:rPr>
          <w:rFonts w:asciiTheme="majorBidi" w:hAnsiTheme="majorBidi" w:cstheme="majorBidi"/>
          <w:sz w:val="24"/>
          <w:szCs w:val="24"/>
        </w:rPr>
        <w:t xml:space="preserve"> (pengembangan)</w:t>
      </w:r>
      <w:r w:rsidR="00C320E7">
        <w:rPr>
          <w:rFonts w:asciiTheme="majorBidi" w:hAnsiTheme="majorBidi" w:cstheme="majorBidi"/>
          <w:sz w:val="24"/>
          <w:szCs w:val="24"/>
        </w:rPr>
        <w:t>,</w:t>
      </w:r>
      <w:r w:rsidR="00C320E7" w:rsidRPr="003633CC">
        <w:rPr>
          <w:rFonts w:asciiTheme="majorBidi" w:hAnsiTheme="majorBidi" w:cstheme="majorBidi"/>
          <w:sz w:val="24"/>
          <w:szCs w:val="24"/>
        </w:rPr>
        <w:t xml:space="preserve"> dan </w:t>
      </w:r>
      <w:r w:rsidR="00C320E7" w:rsidRPr="003633CC">
        <w:rPr>
          <w:rFonts w:asciiTheme="majorBidi" w:hAnsiTheme="majorBidi" w:cstheme="majorBidi"/>
          <w:i/>
          <w:sz w:val="24"/>
          <w:szCs w:val="24"/>
        </w:rPr>
        <w:t>disseminate</w:t>
      </w:r>
      <w:r w:rsidR="00C320E7">
        <w:rPr>
          <w:rFonts w:asciiTheme="majorBidi" w:hAnsiTheme="majorBidi" w:cstheme="majorBidi"/>
          <w:i/>
          <w:sz w:val="24"/>
          <w:szCs w:val="24"/>
        </w:rPr>
        <w:t xml:space="preserve"> </w:t>
      </w:r>
      <w:r w:rsidR="00C320E7">
        <w:rPr>
          <w:rFonts w:asciiTheme="majorBidi" w:hAnsiTheme="majorBidi" w:cstheme="majorBidi"/>
          <w:i/>
          <w:iCs/>
          <w:sz w:val="24"/>
          <w:szCs w:val="24"/>
        </w:rPr>
        <w:t>(penyebaran)</w:t>
      </w:r>
      <w:r w:rsidR="00ED23E5">
        <w:rPr>
          <w:rFonts w:asciiTheme="majorBidi" w:hAnsiTheme="majorBidi" w:cstheme="majorBidi"/>
          <w:i/>
          <w:iCs/>
          <w:sz w:val="24"/>
          <w:szCs w:val="24"/>
        </w:rPr>
        <w:t xml:space="preserve"> </w:t>
      </w:r>
      <w:r w:rsidR="00ED23E5">
        <w:rPr>
          <w:rFonts w:asciiTheme="majorBidi" w:hAnsiTheme="majorBidi" w:cstheme="majorBidi"/>
          <w:sz w:val="24"/>
          <w:szCs w:val="24"/>
        </w:rPr>
        <w:t>(Trianto, 2007:65).</w:t>
      </w:r>
    </w:p>
    <w:p w:rsidR="003153AC" w:rsidRDefault="003153AC" w:rsidP="003153A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Pelaksanaan penelitian pengembagan dimulai dari tahap </w:t>
      </w:r>
      <w:r>
        <w:rPr>
          <w:rFonts w:ascii="Times New Roman" w:hAnsi="Times New Roman" w:cs="Times New Roman"/>
          <w:i/>
          <w:iCs/>
          <w:sz w:val="24"/>
          <w:szCs w:val="24"/>
        </w:rPr>
        <w:t>define</w:t>
      </w:r>
      <w:r>
        <w:rPr>
          <w:rFonts w:ascii="Times New Roman" w:hAnsi="Times New Roman" w:cs="Times New Roman"/>
          <w:sz w:val="24"/>
          <w:szCs w:val="24"/>
        </w:rPr>
        <w:t xml:space="preserve"> yaitu terdiri dari (1) analisis ujung depan yaitu penyebaran angket kebutuhan guru dan peserta didik, (2) analisis tugas, (3) analisis konsep, dan (4) spesifikasi tujuan pembelajaran.</w:t>
      </w:r>
    </w:p>
    <w:p w:rsidR="003153AC" w:rsidRDefault="003153AC" w:rsidP="00180DC3">
      <w:pPr>
        <w:spacing w:after="0" w:line="360" w:lineRule="auto"/>
        <w:ind w:firstLine="720"/>
        <w:rPr>
          <w:rFonts w:asciiTheme="majorBidi" w:hAnsiTheme="majorBidi" w:cstheme="majorBidi"/>
          <w:iCs/>
          <w:sz w:val="24"/>
          <w:szCs w:val="24"/>
        </w:rPr>
      </w:pPr>
      <w:r w:rsidRPr="003153AC">
        <w:rPr>
          <w:rFonts w:asciiTheme="majorBidi" w:hAnsiTheme="majorBidi" w:cstheme="majorBidi"/>
          <w:sz w:val="24"/>
          <w:szCs w:val="24"/>
        </w:rPr>
        <w:lastRenderedPageBreak/>
        <w:t xml:space="preserve">Tahap selanjutnya ialah tahap </w:t>
      </w:r>
      <w:r w:rsidRPr="003153AC">
        <w:rPr>
          <w:rFonts w:asciiTheme="majorBidi" w:hAnsiTheme="majorBidi" w:cstheme="majorBidi"/>
          <w:i/>
          <w:iCs/>
          <w:sz w:val="24"/>
          <w:szCs w:val="24"/>
        </w:rPr>
        <w:t xml:space="preserve">design </w:t>
      </w:r>
      <w:r w:rsidRPr="003153AC">
        <w:rPr>
          <w:rFonts w:asciiTheme="majorBidi" w:hAnsiTheme="majorBidi" w:cstheme="majorBidi"/>
          <w:sz w:val="24"/>
          <w:szCs w:val="24"/>
        </w:rPr>
        <w:t>yaitu</w:t>
      </w:r>
      <w:r w:rsidR="00180DC3">
        <w:rPr>
          <w:rFonts w:asciiTheme="majorBidi" w:hAnsiTheme="majorBidi" w:cstheme="majorBidi"/>
          <w:sz w:val="24"/>
          <w:szCs w:val="24"/>
        </w:rPr>
        <w:t xml:space="preserve"> (1)</w:t>
      </w:r>
      <w:r w:rsidRPr="003153AC">
        <w:rPr>
          <w:rFonts w:asciiTheme="majorBidi" w:hAnsiTheme="majorBidi" w:cstheme="majorBidi"/>
          <w:sz w:val="24"/>
          <w:szCs w:val="24"/>
        </w:rPr>
        <w:t xml:space="preserve"> </w:t>
      </w:r>
      <w:r w:rsidR="007B6084">
        <w:rPr>
          <w:rFonts w:asciiTheme="majorBidi" w:hAnsiTheme="majorBidi" w:cstheme="majorBidi"/>
          <w:sz w:val="24"/>
          <w:szCs w:val="24"/>
        </w:rPr>
        <w:t>p</w:t>
      </w:r>
      <w:r w:rsidRPr="003153AC">
        <w:rPr>
          <w:rFonts w:asciiTheme="majorBidi" w:hAnsiTheme="majorBidi" w:cstheme="majorBidi"/>
          <w:sz w:val="24"/>
          <w:szCs w:val="24"/>
        </w:rPr>
        <w:t xml:space="preserve">enyusunan desain </w:t>
      </w:r>
      <w:r w:rsidRPr="003153AC">
        <w:rPr>
          <w:rFonts w:asciiTheme="majorBidi" w:hAnsiTheme="majorBidi" w:cstheme="majorBidi"/>
          <w:color w:val="000000" w:themeColor="text1"/>
          <w:sz w:val="24"/>
          <w:szCs w:val="24"/>
        </w:rPr>
        <w:t xml:space="preserve">aplikasi </w:t>
      </w:r>
      <w:r w:rsidRPr="003153AC">
        <w:rPr>
          <w:rFonts w:asciiTheme="majorBidi" w:hAnsiTheme="majorBidi" w:cstheme="majorBidi"/>
          <w:i/>
          <w:iCs/>
          <w:sz w:val="24"/>
          <w:szCs w:val="24"/>
        </w:rPr>
        <w:t>exercise assessment of e-exam</w:t>
      </w:r>
      <w:r w:rsidRPr="003153AC">
        <w:rPr>
          <w:rFonts w:asciiTheme="majorBidi" w:hAnsiTheme="majorBidi" w:cstheme="majorBidi"/>
          <w:i/>
          <w:sz w:val="24"/>
          <w:szCs w:val="24"/>
        </w:rPr>
        <w:t xml:space="preserve"> </w:t>
      </w:r>
      <w:r w:rsidRPr="003153AC">
        <w:rPr>
          <w:rFonts w:asciiTheme="majorBidi" w:hAnsiTheme="majorBidi" w:cstheme="majorBidi"/>
          <w:iCs/>
          <w:sz w:val="24"/>
          <w:szCs w:val="24"/>
        </w:rPr>
        <w:t xml:space="preserve">interaktif </w:t>
      </w:r>
      <w:r w:rsidRPr="003153AC">
        <w:rPr>
          <w:rFonts w:asciiTheme="majorBidi" w:hAnsiTheme="majorBidi" w:cstheme="majorBidi"/>
          <w:sz w:val="24"/>
          <w:szCs w:val="24"/>
        </w:rPr>
        <w:t xml:space="preserve">berbasis </w:t>
      </w:r>
      <w:r w:rsidRPr="003153AC">
        <w:rPr>
          <w:rFonts w:asciiTheme="majorBidi" w:hAnsiTheme="majorBidi" w:cstheme="majorBidi"/>
          <w:i/>
          <w:sz w:val="24"/>
          <w:szCs w:val="24"/>
        </w:rPr>
        <w:t>android</w:t>
      </w:r>
      <w:r w:rsidR="00180DC3">
        <w:rPr>
          <w:rFonts w:asciiTheme="majorBidi" w:hAnsiTheme="majorBidi" w:cstheme="majorBidi"/>
          <w:i/>
          <w:sz w:val="24"/>
          <w:szCs w:val="24"/>
        </w:rPr>
        <w:t xml:space="preserve">, </w:t>
      </w:r>
      <w:r w:rsidR="00180DC3">
        <w:rPr>
          <w:rFonts w:asciiTheme="majorBidi" w:hAnsiTheme="majorBidi" w:cstheme="majorBidi"/>
          <w:iCs/>
          <w:sz w:val="24"/>
          <w:szCs w:val="24"/>
        </w:rPr>
        <w:t>(2)</w:t>
      </w:r>
      <w:r w:rsidR="00D82666">
        <w:rPr>
          <w:rFonts w:asciiTheme="majorBidi" w:hAnsiTheme="majorBidi" w:cstheme="majorBidi"/>
          <w:i/>
          <w:sz w:val="24"/>
          <w:szCs w:val="24"/>
        </w:rPr>
        <w:t xml:space="preserve"> </w:t>
      </w:r>
      <w:r w:rsidR="007B6084">
        <w:rPr>
          <w:rFonts w:asciiTheme="majorBidi" w:hAnsiTheme="majorBidi" w:cstheme="majorBidi"/>
          <w:iCs/>
          <w:sz w:val="24"/>
          <w:szCs w:val="24"/>
        </w:rPr>
        <w:t>p</w:t>
      </w:r>
      <w:r>
        <w:rPr>
          <w:rFonts w:asciiTheme="majorBidi" w:hAnsiTheme="majorBidi" w:cstheme="majorBidi"/>
          <w:iCs/>
          <w:sz w:val="24"/>
          <w:szCs w:val="24"/>
        </w:rPr>
        <w:t xml:space="preserve">emograman </w:t>
      </w:r>
      <w:r w:rsidRPr="003153AC">
        <w:rPr>
          <w:rFonts w:asciiTheme="majorBidi" w:hAnsiTheme="majorBidi" w:cstheme="majorBidi"/>
          <w:color w:val="000000" w:themeColor="text1"/>
          <w:sz w:val="24"/>
          <w:szCs w:val="24"/>
        </w:rPr>
        <w:t xml:space="preserve">aplikasi </w:t>
      </w:r>
      <w:r w:rsidRPr="003153AC">
        <w:rPr>
          <w:rFonts w:asciiTheme="majorBidi" w:hAnsiTheme="majorBidi" w:cstheme="majorBidi"/>
          <w:i/>
          <w:iCs/>
          <w:sz w:val="24"/>
          <w:szCs w:val="24"/>
        </w:rPr>
        <w:t>e-exam</w:t>
      </w:r>
      <w:r w:rsidRPr="003153AC">
        <w:rPr>
          <w:rFonts w:asciiTheme="majorBidi" w:hAnsiTheme="majorBidi" w:cstheme="majorBidi"/>
          <w:i/>
          <w:sz w:val="24"/>
          <w:szCs w:val="24"/>
        </w:rPr>
        <w:t xml:space="preserve"> </w:t>
      </w:r>
      <w:r w:rsidR="00D82666">
        <w:rPr>
          <w:rFonts w:asciiTheme="majorBidi" w:hAnsiTheme="majorBidi" w:cstheme="majorBidi"/>
          <w:iCs/>
          <w:sz w:val="24"/>
          <w:szCs w:val="24"/>
        </w:rPr>
        <w:t xml:space="preserve">interaktif yang terdiri dari (a) pembuatan </w:t>
      </w:r>
      <w:r w:rsidR="00D82666" w:rsidRPr="00FE0B61">
        <w:rPr>
          <w:rFonts w:asciiTheme="majorBidi" w:hAnsiTheme="majorBidi" w:cstheme="majorBidi"/>
          <w:i/>
          <w:sz w:val="24"/>
          <w:szCs w:val="24"/>
        </w:rPr>
        <w:t>flowchart</w:t>
      </w:r>
      <w:r w:rsidR="007B6084">
        <w:rPr>
          <w:rFonts w:asciiTheme="majorBidi" w:hAnsiTheme="majorBidi" w:cstheme="majorBidi"/>
          <w:iCs/>
          <w:sz w:val="24"/>
          <w:szCs w:val="24"/>
        </w:rPr>
        <w:t xml:space="preserve"> dan </w:t>
      </w:r>
      <w:r w:rsidR="00D82666">
        <w:rPr>
          <w:rFonts w:asciiTheme="majorBidi" w:hAnsiTheme="majorBidi" w:cstheme="majorBidi"/>
          <w:iCs/>
          <w:sz w:val="24"/>
          <w:szCs w:val="24"/>
        </w:rPr>
        <w:t>(b)</w:t>
      </w:r>
      <w:r w:rsidR="00FE0B61">
        <w:rPr>
          <w:rFonts w:asciiTheme="majorBidi" w:hAnsiTheme="majorBidi" w:cstheme="majorBidi"/>
          <w:iCs/>
          <w:sz w:val="24"/>
          <w:szCs w:val="24"/>
        </w:rPr>
        <w:t xml:space="preserve"> pembuatan </w:t>
      </w:r>
      <w:r w:rsidR="00FE0B61" w:rsidRPr="00FE0B61">
        <w:rPr>
          <w:rFonts w:asciiTheme="majorBidi" w:hAnsiTheme="majorBidi" w:cstheme="majorBidi"/>
          <w:i/>
          <w:sz w:val="24"/>
          <w:szCs w:val="24"/>
        </w:rPr>
        <w:t>storyboard</w:t>
      </w:r>
      <w:r w:rsidR="00180DC3">
        <w:rPr>
          <w:rFonts w:asciiTheme="majorBidi" w:hAnsiTheme="majorBidi" w:cstheme="majorBidi"/>
          <w:iCs/>
          <w:sz w:val="24"/>
          <w:szCs w:val="24"/>
        </w:rPr>
        <w:t>, dan (3) penyusunan instrumen penelitian.</w:t>
      </w:r>
    </w:p>
    <w:p w:rsidR="00180DC3" w:rsidRDefault="00180DC3" w:rsidP="00606034">
      <w:pPr>
        <w:spacing w:after="0" w:line="360" w:lineRule="auto"/>
        <w:ind w:firstLine="720"/>
        <w:rPr>
          <w:rFonts w:asciiTheme="majorBidi" w:hAnsiTheme="majorBidi" w:cstheme="majorBidi"/>
          <w:i/>
          <w:sz w:val="24"/>
          <w:szCs w:val="24"/>
        </w:rPr>
      </w:pPr>
      <w:r>
        <w:rPr>
          <w:rFonts w:asciiTheme="majorBidi" w:hAnsiTheme="majorBidi" w:cstheme="majorBidi"/>
          <w:iCs/>
          <w:sz w:val="24"/>
          <w:szCs w:val="24"/>
        </w:rPr>
        <w:t xml:space="preserve">Selanjutnya adalah tahap </w:t>
      </w:r>
      <w:r>
        <w:rPr>
          <w:rFonts w:asciiTheme="majorBidi" w:hAnsiTheme="majorBidi" w:cstheme="majorBidi"/>
          <w:i/>
          <w:sz w:val="24"/>
          <w:szCs w:val="24"/>
        </w:rPr>
        <w:t>develop</w:t>
      </w:r>
      <w:r w:rsidR="00606034">
        <w:rPr>
          <w:rFonts w:asciiTheme="majorBidi" w:hAnsiTheme="majorBidi" w:cstheme="majorBidi"/>
          <w:iCs/>
          <w:sz w:val="24"/>
          <w:szCs w:val="24"/>
        </w:rPr>
        <w:t xml:space="preserve"> yang terdiri dari (1) uji validasi ahli media, (2) uji validasi ahli materi, (3) ujia validasi praktisi, dan (4) ujia coba kelompok kecil yang terdiri dari 9 peserta didik. Dan untuk yang terakhir ialah tahap </w:t>
      </w:r>
      <w:r w:rsidR="00606034">
        <w:rPr>
          <w:rFonts w:asciiTheme="majorBidi" w:hAnsiTheme="majorBidi" w:cstheme="majorBidi"/>
          <w:i/>
          <w:sz w:val="24"/>
          <w:szCs w:val="24"/>
        </w:rPr>
        <w:t>Disseminate</w:t>
      </w:r>
      <w:r w:rsidR="00606034">
        <w:rPr>
          <w:rFonts w:asciiTheme="majorBidi" w:hAnsiTheme="majorBidi" w:cstheme="majorBidi"/>
          <w:iCs/>
          <w:sz w:val="24"/>
          <w:szCs w:val="24"/>
        </w:rPr>
        <w:t xml:space="preserve"> yaitu penyebaran aplikasi </w:t>
      </w:r>
      <w:r w:rsidR="00606034">
        <w:rPr>
          <w:rFonts w:asciiTheme="majorBidi" w:hAnsiTheme="majorBidi" w:cstheme="majorBidi"/>
          <w:i/>
          <w:sz w:val="24"/>
          <w:szCs w:val="24"/>
        </w:rPr>
        <w:t xml:space="preserve">exercise assessment of e-exam </w:t>
      </w:r>
      <w:r w:rsidR="00606034">
        <w:rPr>
          <w:rFonts w:asciiTheme="majorBidi" w:hAnsiTheme="majorBidi" w:cstheme="majorBidi"/>
          <w:iCs/>
          <w:sz w:val="24"/>
          <w:szCs w:val="24"/>
        </w:rPr>
        <w:t xml:space="preserve">interaktif berbasis </w:t>
      </w:r>
      <w:r w:rsidR="00606034">
        <w:rPr>
          <w:rFonts w:asciiTheme="majorBidi" w:hAnsiTheme="majorBidi" w:cstheme="majorBidi"/>
          <w:i/>
          <w:sz w:val="24"/>
          <w:szCs w:val="24"/>
        </w:rPr>
        <w:t>android.</w:t>
      </w:r>
    </w:p>
    <w:p w:rsidR="003503AE" w:rsidRDefault="003503AE" w:rsidP="00606034">
      <w:pPr>
        <w:spacing w:after="0" w:line="360" w:lineRule="auto"/>
        <w:ind w:firstLine="720"/>
        <w:rPr>
          <w:rFonts w:asciiTheme="majorBidi" w:hAnsiTheme="majorBidi" w:cstheme="majorBidi"/>
          <w:iCs/>
          <w:sz w:val="24"/>
          <w:szCs w:val="24"/>
        </w:rPr>
      </w:pPr>
      <w:r>
        <w:rPr>
          <w:rFonts w:asciiTheme="majorBidi" w:hAnsiTheme="majorBidi" w:cstheme="majorBidi"/>
          <w:iCs/>
          <w:sz w:val="24"/>
          <w:szCs w:val="24"/>
        </w:rPr>
        <w:t xml:space="preserve">Jenis data dalam penelitian ini terdiri dari dua macam, yaitu data kualitatif dan data kuantitatif. Adapun data kualitatif ialah data yang diperoleh dari </w:t>
      </w:r>
      <w:r w:rsidR="005B74EF">
        <w:rPr>
          <w:rFonts w:asciiTheme="majorBidi" w:hAnsiTheme="majorBidi" w:cstheme="majorBidi"/>
          <w:iCs/>
          <w:sz w:val="24"/>
          <w:szCs w:val="24"/>
        </w:rPr>
        <w:t>hasil analisis kebutuhan, penilaian uji ahli, dan ujia coba kelompok kecil. Dan yang data kuantitatif ialah data yang diperoleh dari hasil tes uji di lapangan.</w:t>
      </w:r>
    </w:p>
    <w:p w:rsidR="000E2169" w:rsidRDefault="007D1C1B" w:rsidP="00E937E5">
      <w:pPr>
        <w:pStyle w:val="ListParagraph"/>
        <w:spacing w:after="0" w:line="360" w:lineRule="auto"/>
        <w:ind w:left="0" w:firstLine="709"/>
        <w:rPr>
          <w:rFonts w:asciiTheme="majorBidi" w:hAnsiTheme="majorBidi" w:cstheme="majorBidi"/>
        </w:rPr>
      </w:pPr>
      <w:r w:rsidRPr="006F2BDB">
        <w:rPr>
          <w:rFonts w:asciiTheme="majorBidi" w:hAnsiTheme="majorBidi" w:cstheme="majorBidi"/>
        </w:rPr>
        <w:t xml:space="preserve">Pada penelitian pengembangan </w:t>
      </w:r>
      <w:r>
        <w:rPr>
          <w:rFonts w:asciiTheme="majorBidi" w:hAnsiTheme="majorBidi" w:cstheme="majorBidi"/>
          <w:color w:val="000000"/>
        </w:rPr>
        <w:t xml:space="preserve">aplikasi </w:t>
      </w:r>
      <w:r>
        <w:rPr>
          <w:i/>
          <w:iCs/>
        </w:rPr>
        <w:t>exercise a</w:t>
      </w:r>
      <w:r w:rsidRPr="00F75BAB">
        <w:rPr>
          <w:i/>
          <w:iCs/>
        </w:rPr>
        <w:t xml:space="preserve">ssessment </w:t>
      </w:r>
      <w:r>
        <w:rPr>
          <w:i/>
          <w:iCs/>
        </w:rPr>
        <w:t>of e</w:t>
      </w:r>
      <w:r w:rsidRPr="00F75BAB">
        <w:rPr>
          <w:i/>
          <w:iCs/>
        </w:rPr>
        <w:t>-exam</w:t>
      </w:r>
      <w:r w:rsidRPr="002874F1">
        <w:rPr>
          <w:rFonts w:asciiTheme="majorBidi" w:hAnsiTheme="majorBidi" w:cstheme="majorBidi"/>
        </w:rPr>
        <w:t xml:space="preserve"> </w:t>
      </w:r>
      <w:r>
        <w:rPr>
          <w:rFonts w:asciiTheme="majorBidi" w:hAnsiTheme="majorBidi" w:cstheme="majorBidi"/>
        </w:rPr>
        <w:t>interaktif</w:t>
      </w:r>
      <w:r w:rsidRPr="00FC2AD0">
        <w:rPr>
          <w:rFonts w:asciiTheme="majorBidi" w:hAnsiTheme="majorBidi" w:cstheme="majorBidi"/>
        </w:rPr>
        <w:t xml:space="preserve"> </w:t>
      </w:r>
      <w:r>
        <w:rPr>
          <w:rFonts w:asciiTheme="majorBidi" w:hAnsiTheme="majorBidi" w:cstheme="majorBidi"/>
        </w:rPr>
        <w:t>b</w:t>
      </w:r>
      <w:r w:rsidRPr="00FC2AD0">
        <w:rPr>
          <w:rFonts w:asciiTheme="majorBidi" w:hAnsiTheme="majorBidi" w:cstheme="majorBidi"/>
        </w:rPr>
        <w:t xml:space="preserve">erbasis </w:t>
      </w:r>
      <w:r>
        <w:rPr>
          <w:rFonts w:asciiTheme="majorBidi" w:hAnsiTheme="majorBidi" w:cstheme="majorBidi"/>
          <w:i/>
          <w:iCs/>
        </w:rPr>
        <w:t>a</w:t>
      </w:r>
      <w:r w:rsidRPr="002B5922">
        <w:rPr>
          <w:rFonts w:asciiTheme="majorBidi" w:hAnsiTheme="majorBidi" w:cstheme="majorBidi"/>
          <w:i/>
          <w:iCs/>
        </w:rPr>
        <w:t>ndroid</w:t>
      </w:r>
      <w:r w:rsidRPr="006F2BDB">
        <w:rPr>
          <w:rFonts w:asciiTheme="majorBidi" w:hAnsiTheme="majorBidi" w:cstheme="majorBidi"/>
        </w:rPr>
        <w:t xml:space="preserve"> ini</w:t>
      </w:r>
      <w:r>
        <w:rPr>
          <w:rFonts w:asciiTheme="majorBidi" w:hAnsiTheme="majorBidi" w:cstheme="majorBidi"/>
        </w:rPr>
        <w:t>,</w:t>
      </w:r>
      <w:r w:rsidRPr="006F2BDB">
        <w:rPr>
          <w:rFonts w:asciiTheme="majorBidi" w:hAnsiTheme="majorBidi" w:cstheme="majorBidi"/>
        </w:rPr>
        <w:t xml:space="preserve"> instrumen yang digunakan untuk mengumpulkan data berupa angket. Angket merupakan teknik pengumpulan data yang dilakukan dengan cara memberi seperangkat pertanyaan atau pernyataan tertulis kepada responden</w:t>
      </w:r>
      <w:r>
        <w:rPr>
          <w:rFonts w:asciiTheme="majorBidi" w:hAnsiTheme="majorBidi" w:cstheme="majorBidi"/>
        </w:rPr>
        <w:t xml:space="preserve"> terhadap media yang sedang dikembangkan (Sugiyono, 2015: 142). </w:t>
      </w:r>
      <w:r w:rsidRPr="006F2BDB">
        <w:rPr>
          <w:rFonts w:asciiTheme="majorBidi" w:hAnsiTheme="majorBidi" w:cstheme="majorBidi"/>
        </w:rPr>
        <w:t xml:space="preserve">Angket dalam pengembangan ini digunakan untuk menentukan analisis kebutuhan peserta didik, analisis kebutuhan </w:t>
      </w:r>
      <w:r>
        <w:rPr>
          <w:rFonts w:asciiTheme="majorBidi" w:hAnsiTheme="majorBidi" w:cstheme="majorBidi"/>
        </w:rPr>
        <w:t>guru</w:t>
      </w:r>
      <w:r w:rsidRPr="006F2BDB">
        <w:rPr>
          <w:rFonts w:asciiTheme="majorBidi" w:hAnsiTheme="majorBidi" w:cstheme="majorBidi"/>
        </w:rPr>
        <w:t xml:space="preserve"> dan mengukur kevalidan </w:t>
      </w:r>
      <w:r>
        <w:rPr>
          <w:rFonts w:asciiTheme="majorBidi" w:hAnsiTheme="majorBidi" w:cstheme="majorBidi"/>
          <w:i/>
        </w:rPr>
        <w:t>a</w:t>
      </w:r>
      <w:r w:rsidRPr="006F2BDB">
        <w:rPr>
          <w:rFonts w:asciiTheme="majorBidi" w:hAnsiTheme="majorBidi" w:cstheme="majorBidi"/>
          <w:i/>
        </w:rPr>
        <w:t xml:space="preserve">plikasi </w:t>
      </w:r>
      <w:r w:rsidRPr="00FA5505">
        <w:rPr>
          <w:rFonts w:asciiTheme="majorBidi" w:hAnsiTheme="majorBidi" w:cstheme="majorBidi"/>
          <w:iCs/>
        </w:rPr>
        <w:t>berbasis</w:t>
      </w:r>
      <w:r w:rsidRPr="006F2BDB">
        <w:rPr>
          <w:rFonts w:asciiTheme="majorBidi" w:hAnsiTheme="majorBidi" w:cstheme="majorBidi"/>
          <w:i/>
        </w:rPr>
        <w:t xml:space="preserve"> </w:t>
      </w:r>
      <w:r>
        <w:rPr>
          <w:rFonts w:asciiTheme="majorBidi" w:hAnsiTheme="majorBidi" w:cstheme="majorBidi"/>
          <w:i/>
        </w:rPr>
        <w:t>a</w:t>
      </w:r>
      <w:r w:rsidRPr="006F2BDB">
        <w:rPr>
          <w:rFonts w:asciiTheme="majorBidi" w:hAnsiTheme="majorBidi" w:cstheme="majorBidi"/>
          <w:i/>
        </w:rPr>
        <w:t>ndroid</w:t>
      </w:r>
      <w:r>
        <w:rPr>
          <w:rFonts w:asciiTheme="majorBidi" w:hAnsiTheme="majorBidi" w:cstheme="majorBidi"/>
          <w:i/>
        </w:rPr>
        <w:t xml:space="preserve"> </w:t>
      </w:r>
      <w:r>
        <w:rPr>
          <w:rFonts w:asciiTheme="majorBidi" w:hAnsiTheme="majorBidi" w:cstheme="majorBidi"/>
          <w:iCs/>
        </w:rPr>
        <w:t>ini</w:t>
      </w:r>
      <w:r w:rsidRPr="006F2BDB">
        <w:rPr>
          <w:rFonts w:asciiTheme="majorBidi" w:hAnsiTheme="majorBidi" w:cstheme="majorBidi"/>
        </w:rPr>
        <w:t>. Sebelum digunakan, instrumen-instrumen (angket) tersebut divalidasikan terlebih dahulu kepada validator angket, hal ini dimaksudkan untuk memastikan instrumen yang dig</w:t>
      </w:r>
      <w:r>
        <w:rPr>
          <w:rFonts w:asciiTheme="majorBidi" w:hAnsiTheme="majorBidi" w:cstheme="majorBidi"/>
        </w:rPr>
        <w:t>unakan agar benar-benar valid.</w:t>
      </w:r>
    </w:p>
    <w:p w:rsidR="00373F5C" w:rsidRDefault="00373F5C" w:rsidP="00373F5C">
      <w:pPr>
        <w:pStyle w:val="ListParagraph"/>
        <w:spacing w:after="0" w:line="360" w:lineRule="auto"/>
        <w:ind w:left="0" w:firstLine="709"/>
      </w:pPr>
    </w:p>
    <w:p w:rsidR="00072AB8" w:rsidRDefault="00072AB8" w:rsidP="00373F5C">
      <w:pPr>
        <w:rPr>
          <w:rFonts w:ascii="Times New Roman" w:hAnsi="Times New Roman" w:cs="Times New Roman"/>
          <w:b/>
          <w:sz w:val="24"/>
          <w:szCs w:val="24"/>
        </w:rPr>
      </w:pPr>
      <w:r w:rsidRPr="00D01943">
        <w:rPr>
          <w:rFonts w:ascii="Times New Roman" w:hAnsi="Times New Roman" w:cs="Times New Roman"/>
          <w:b/>
          <w:sz w:val="24"/>
          <w:szCs w:val="24"/>
        </w:rPr>
        <w:t>HASIL</w:t>
      </w:r>
      <w:r w:rsidR="005636B6">
        <w:rPr>
          <w:rFonts w:ascii="Times New Roman" w:hAnsi="Times New Roman" w:cs="Times New Roman"/>
          <w:b/>
          <w:sz w:val="24"/>
          <w:szCs w:val="24"/>
        </w:rPr>
        <w:t xml:space="preserve"> </w:t>
      </w:r>
      <w:r w:rsidRPr="00D01943">
        <w:rPr>
          <w:rFonts w:ascii="Times New Roman" w:hAnsi="Times New Roman" w:cs="Times New Roman"/>
          <w:b/>
          <w:sz w:val="24"/>
          <w:szCs w:val="24"/>
        </w:rPr>
        <w:t>DAN PEMBAHASAN</w:t>
      </w:r>
    </w:p>
    <w:p w:rsidR="00A26DD0" w:rsidRDefault="00340868" w:rsidP="00340868">
      <w:pPr>
        <w:pStyle w:val="ListParagraph"/>
        <w:spacing w:after="0" w:line="360" w:lineRule="auto"/>
        <w:ind w:left="0" w:firstLine="709"/>
      </w:pPr>
      <w:proofErr w:type="spellStart"/>
      <w:r w:rsidRPr="008D146D">
        <w:rPr>
          <w:lang w:val="en-US"/>
        </w:rPr>
        <w:t>Analisis</w:t>
      </w:r>
      <w:proofErr w:type="spellEnd"/>
      <w:r w:rsidRPr="008D146D">
        <w:rPr>
          <w:lang w:val="en-US"/>
        </w:rPr>
        <w:t xml:space="preserve"> data </w:t>
      </w:r>
      <w:r w:rsidRPr="008D146D">
        <w:t>validasi</w:t>
      </w:r>
      <w:r w:rsidRPr="008D146D">
        <w:rPr>
          <w:lang w:val="en-US"/>
        </w:rPr>
        <w:t xml:space="preserve"> </w:t>
      </w:r>
      <w:proofErr w:type="spellStart"/>
      <w:r w:rsidRPr="008D146D">
        <w:rPr>
          <w:lang w:val="en-US"/>
        </w:rPr>
        <w:t>dilakukan</w:t>
      </w:r>
      <w:proofErr w:type="spellEnd"/>
      <w:r w:rsidRPr="008D146D">
        <w:rPr>
          <w:lang w:val="en-US"/>
        </w:rPr>
        <w:t xml:space="preserve"> </w:t>
      </w:r>
      <w:proofErr w:type="spellStart"/>
      <w:r w:rsidRPr="008D146D">
        <w:rPr>
          <w:lang w:val="en-US"/>
        </w:rPr>
        <w:t>dari</w:t>
      </w:r>
      <w:proofErr w:type="spellEnd"/>
      <w:r w:rsidRPr="008D146D">
        <w:rPr>
          <w:lang w:val="en-US"/>
        </w:rPr>
        <w:t xml:space="preserve"> </w:t>
      </w:r>
      <w:proofErr w:type="spellStart"/>
      <w:r w:rsidRPr="008D146D">
        <w:rPr>
          <w:lang w:val="en-US"/>
        </w:rPr>
        <w:t>penilaian</w:t>
      </w:r>
      <w:proofErr w:type="spellEnd"/>
      <w:r w:rsidRPr="008D146D">
        <w:rPr>
          <w:lang w:val="en-US"/>
        </w:rPr>
        <w:t xml:space="preserve"> </w:t>
      </w:r>
      <w:proofErr w:type="spellStart"/>
      <w:r w:rsidRPr="008D146D">
        <w:rPr>
          <w:lang w:val="en-US"/>
        </w:rPr>
        <w:t>ahli</w:t>
      </w:r>
      <w:proofErr w:type="spellEnd"/>
      <w:r w:rsidRPr="008D146D">
        <w:rPr>
          <w:lang w:val="en-US"/>
        </w:rPr>
        <w:t xml:space="preserve"> m</w:t>
      </w:r>
      <w:r>
        <w:t>edia dan ahli m</w:t>
      </w:r>
      <w:proofErr w:type="spellStart"/>
      <w:r w:rsidRPr="008D146D">
        <w:rPr>
          <w:lang w:val="en-US"/>
        </w:rPr>
        <w:t>ateri</w:t>
      </w:r>
      <w:proofErr w:type="spellEnd"/>
      <w:r w:rsidRPr="008D146D">
        <w:rPr>
          <w:lang w:val="en-US"/>
        </w:rPr>
        <w:t xml:space="preserve">. </w:t>
      </w:r>
      <w:r w:rsidRPr="008D146D">
        <w:t>Setelah diperoleh skor penilaian dari validator, selanjutnya dilakukan analisis data untuk mengetahui kevalidan dari</w:t>
      </w:r>
      <w:r>
        <w:t xml:space="preserve"> aplikasi</w:t>
      </w:r>
      <w:r w:rsidRPr="008D146D">
        <w:rPr>
          <w:lang w:val="en-US"/>
        </w:rPr>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android</w:t>
      </w:r>
      <w:r w:rsidR="00A26DD0">
        <w:t>.</w:t>
      </w:r>
    </w:p>
    <w:p w:rsidR="00A26DD0" w:rsidRPr="00B800F9" w:rsidRDefault="00A26DD0" w:rsidP="00091D55">
      <w:pPr>
        <w:pStyle w:val="ListParagraph"/>
        <w:spacing w:after="0" w:line="360" w:lineRule="auto"/>
        <w:ind w:left="0" w:firstLine="709"/>
      </w:pPr>
      <w:r w:rsidRPr="00341392">
        <w:t xml:space="preserve">Hasil analisis data validasi ahli media ini bertujuan untuk mengetahui valid atau tidaknya </w:t>
      </w:r>
      <w:r>
        <w:t>produk</w:t>
      </w:r>
      <w:r w:rsidRPr="00341392">
        <w:t xml:space="preserve"> yang dikembangkan. Setelah mendapatkan skor dari ahli media</w:t>
      </w:r>
      <w:r>
        <w:rPr>
          <w:i/>
        </w:rPr>
        <w:t xml:space="preserve">, </w:t>
      </w:r>
      <w:proofErr w:type="spellStart"/>
      <w:r w:rsidRPr="00B800F9">
        <w:rPr>
          <w:lang w:val="en-US"/>
        </w:rPr>
        <w:t>selanjutnya</w:t>
      </w:r>
      <w:proofErr w:type="spellEnd"/>
      <w:r w:rsidRPr="00B800F9">
        <w:rPr>
          <w:lang w:val="en-US"/>
        </w:rPr>
        <w:t xml:space="preserve"> </w:t>
      </w:r>
      <w:proofErr w:type="spellStart"/>
      <w:r w:rsidRPr="00B800F9">
        <w:rPr>
          <w:lang w:val="en-US"/>
        </w:rPr>
        <w:t>dianalisis</w:t>
      </w:r>
      <w:proofErr w:type="spellEnd"/>
      <w:r w:rsidRPr="00B800F9">
        <w:rPr>
          <w:lang w:val="en-US"/>
        </w:rPr>
        <w:t xml:space="preserve"> per </w:t>
      </w:r>
      <w:proofErr w:type="spellStart"/>
      <w:r w:rsidRPr="00B800F9">
        <w:rPr>
          <w:lang w:val="en-US"/>
        </w:rPr>
        <w:t>aspek</w:t>
      </w:r>
      <w:proofErr w:type="spellEnd"/>
      <w:r w:rsidRPr="00B800F9">
        <w:rPr>
          <w:lang w:val="en-US"/>
        </w:rPr>
        <w:t xml:space="preserve"> </w:t>
      </w:r>
      <w:proofErr w:type="spellStart"/>
      <w:r w:rsidRPr="00B800F9">
        <w:rPr>
          <w:lang w:val="en-US"/>
        </w:rPr>
        <w:t>dengan</w:t>
      </w:r>
      <w:proofErr w:type="spellEnd"/>
      <w:r w:rsidRPr="00B800F9">
        <w:rPr>
          <w:lang w:val="en-US"/>
        </w:rPr>
        <w:t xml:space="preserve"> </w:t>
      </w:r>
      <w:proofErr w:type="spellStart"/>
      <w:r w:rsidRPr="00B800F9">
        <w:rPr>
          <w:lang w:val="en-US"/>
        </w:rPr>
        <w:t>menghitung</w:t>
      </w:r>
      <w:proofErr w:type="spellEnd"/>
      <w:r w:rsidRPr="00B800F9">
        <w:rPr>
          <w:lang w:val="en-US"/>
        </w:rPr>
        <w:t xml:space="preserve"> </w:t>
      </w:r>
      <w:proofErr w:type="spellStart"/>
      <w:r w:rsidRPr="00B800F9">
        <w:rPr>
          <w:lang w:val="en-US"/>
        </w:rPr>
        <w:t>skor</w:t>
      </w:r>
      <w:proofErr w:type="spellEnd"/>
      <w:r w:rsidRPr="00B800F9">
        <w:rPr>
          <w:lang w:val="en-US"/>
        </w:rPr>
        <w:t xml:space="preserve"> rata-rata </w:t>
      </w:r>
      <w:proofErr w:type="spellStart"/>
      <w:r w:rsidRPr="00B800F9">
        <w:rPr>
          <w:lang w:val="en-US"/>
        </w:rPr>
        <w:t>tiap</w:t>
      </w:r>
      <w:proofErr w:type="spellEnd"/>
      <w:r w:rsidRPr="00B800F9">
        <w:rPr>
          <w:lang w:val="en-US"/>
        </w:rPr>
        <w:t xml:space="preserve"> </w:t>
      </w:r>
      <w:proofErr w:type="spellStart"/>
      <w:r w:rsidRPr="00B800F9">
        <w:rPr>
          <w:lang w:val="en-US"/>
        </w:rPr>
        <w:lastRenderedPageBreak/>
        <w:t>aspeknya</w:t>
      </w:r>
      <w:proofErr w:type="spellEnd"/>
      <w:r w:rsidRPr="00B800F9">
        <w:rPr>
          <w:lang w:val="en-US"/>
        </w:rPr>
        <w:t xml:space="preserve">. </w:t>
      </w:r>
      <w:proofErr w:type="spellStart"/>
      <w:r w:rsidRPr="00B800F9">
        <w:rPr>
          <w:lang w:val="en-US"/>
        </w:rPr>
        <w:t>Berikut</w:t>
      </w:r>
      <w:proofErr w:type="spellEnd"/>
      <w:r>
        <w:t xml:space="preserve"> ini</w:t>
      </w:r>
      <w:r w:rsidR="00D7653F">
        <w:rPr>
          <w:lang w:val="en-US"/>
        </w:rPr>
        <w:t xml:space="preserve"> </w:t>
      </w:r>
      <w:proofErr w:type="spellStart"/>
      <w:r w:rsidR="00D7653F">
        <w:rPr>
          <w:lang w:val="en-US"/>
        </w:rPr>
        <w:t>Tabel</w:t>
      </w:r>
      <w:proofErr w:type="spellEnd"/>
      <w:r w:rsidR="00D7653F">
        <w:rPr>
          <w:lang w:val="en-US"/>
        </w:rPr>
        <w:t xml:space="preserve"> </w:t>
      </w:r>
      <w:r w:rsidR="00091D55">
        <w:t>1</w:t>
      </w:r>
      <w:r w:rsidRPr="00B800F9">
        <w:rPr>
          <w:lang w:val="en-US"/>
        </w:rPr>
        <w:t xml:space="preserve"> </w:t>
      </w:r>
      <w:proofErr w:type="spellStart"/>
      <w:r w:rsidRPr="00B800F9">
        <w:rPr>
          <w:lang w:val="en-US"/>
        </w:rPr>
        <w:t>analisis</w:t>
      </w:r>
      <w:proofErr w:type="spellEnd"/>
      <w:r w:rsidRPr="00B800F9">
        <w:rPr>
          <w:lang w:val="en-US"/>
        </w:rPr>
        <w:t xml:space="preserve"> data </w:t>
      </w:r>
      <w:r w:rsidRPr="00B800F9">
        <w:t>validasi</w:t>
      </w:r>
      <w:r w:rsidRPr="00B800F9">
        <w:rPr>
          <w:lang w:val="en-US"/>
        </w:rPr>
        <w:t xml:space="preserve"> </w:t>
      </w:r>
      <w:r w:rsidRPr="00B800F9">
        <w:t xml:space="preserve">oleh </w:t>
      </w:r>
      <w:proofErr w:type="spellStart"/>
      <w:r w:rsidRPr="00B800F9">
        <w:rPr>
          <w:lang w:val="en-US"/>
        </w:rPr>
        <w:t>ahli</w:t>
      </w:r>
      <w:proofErr w:type="spellEnd"/>
      <w:r w:rsidRPr="00B800F9">
        <w:rPr>
          <w:lang w:val="en-US"/>
        </w:rPr>
        <w:t xml:space="preserve"> </w:t>
      </w:r>
      <w:r>
        <w:t>media</w:t>
      </w:r>
      <w:r w:rsidRPr="00B800F9">
        <w:rPr>
          <w:lang w:val="en-US"/>
        </w:rPr>
        <w:t xml:space="preserve"> </w:t>
      </w:r>
      <w:proofErr w:type="spellStart"/>
      <w:r w:rsidRPr="00B800F9">
        <w:rPr>
          <w:lang w:val="en-US"/>
        </w:rPr>
        <w:t>beserta</w:t>
      </w:r>
      <w:proofErr w:type="spellEnd"/>
      <w:r w:rsidRPr="00B800F9">
        <w:rPr>
          <w:lang w:val="en-US"/>
        </w:rPr>
        <w:t xml:space="preserve"> </w:t>
      </w:r>
      <w:proofErr w:type="spellStart"/>
      <w:r w:rsidRPr="00B800F9">
        <w:rPr>
          <w:lang w:val="en-US"/>
        </w:rPr>
        <w:t>kategori</w:t>
      </w:r>
      <w:proofErr w:type="spellEnd"/>
      <w:r w:rsidRPr="00B800F9">
        <w:rPr>
          <w:lang w:val="en-US"/>
        </w:rPr>
        <w:t xml:space="preserve"> </w:t>
      </w:r>
      <w:proofErr w:type="spellStart"/>
      <w:r w:rsidRPr="00B800F9">
        <w:rPr>
          <w:lang w:val="en-US"/>
        </w:rPr>
        <w:t>kevalidannya</w:t>
      </w:r>
      <w:proofErr w:type="spellEnd"/>
      <w:r w:rsidRPr="00B800F9">
        <w:rPr>
          <w:lang w:val="en-US"/>
        </w:rPr>
        <w:t>.</w:t>
      </w:r>
    </w:p>
    <w:p w:rsidR="00A26DD0" w:rsidRPr="000E605C" w:rsidRDefault="00D7653F" w:rsidP="00091D55">
      <w:pPr>
        <w:pStyle w:val="ListParagraph"/>
        <w:spacing w:after="0" w:line="360" w:lineRule="auto"/>
        <w:ind w:left="0"/>
        <w:rPr>
          <w:b/>
          <w:i/>
          <w:sz w:val="20"/>
          <w:szCs w:val="20"/>
        </w:rPr>
      </w:pPr>
      <w:r>
        <w:rPr>
          <w:b/>
          <w:sz w:val="20"/>
          <w:szCs w:val="20"/>
        </w:rPr>
        <w:t xml:space="preserve">Tabel </w:t>
      </w:r>
      <w:r w:rsidR="00091D55">
        <w:rPr>
          <w:b/>
          <w:sz w:val="20"/>
          <w:szCs w:val="20"/>
        </w:rPr>
        <w:t>1</w:t>
      </w:r>
      <w:r w:rsidR="00A26DD0" w:rsidRPr="00315EEA">
        <w:rPr>
          <w:b/>
          <w:sz w:val="20"/>
          <w:szCs w:val="20"/>
        </w:rPr>
        <w:t xml:space="preserve"> </w:t>
      </w:r>
      <w:proofErr w:type="spellStart"/>
      <w:r w:rsidR="00A26DD0" w:rsidRPr="00315EEA">
        <w:rPr>
          <w:b/>
          <w:sz w:val="20"/>
          <w:szCs w:val="20"/>
          <w:lang w:val="en-US"/>
        </w:rPr>
        <w:t>Analisis</w:t>
      </w:r>
      <w:proofErr w:type="spellEnd"/>
      <w:r w:rsidR="00A26DD0" w:rsidRPr="00315EEA">
        <w:rPr>
          <w:b/>
          <w:sz w:val="20"/>
          <w:szCs w:val="20"/>
          <w:lang w:val="en-US"/>
        </w:rPr>
        <w:t xml:space="preserve"> Data</w:t>
      </w:r>
      <w:r w:rsidR="00A26DD0" w:rsidRPr="00315EEA">
        <w:rPr>
          <w:b/>
          <w:sz w:val="20"/>
          <w:szCs w:val="20"/>
        </w:rPr>
        <w:t xml:space="preserve"> Validasi</w:t>
      </w:r>
      <w:r w:rsidR="00A26DD0" w:rsidRPr="00315EEA">
        <w:rPr>
          <w:b/>
          <w:sz w:val="20"/>
          <w:szCs w:val="20"/>
          <w:lang w:val="en-US"/>
        </w:rPr>
        <w:t xml:space="preserve"> </w:t>
      </w:r>
      <w:r w:rsidR="00A26DD0" w:rsidRPr="00315EEA">
        <w:rPr>
          <w:b/>
          <w:sz w:val="20"/>
          <w:szCs w:val="20"/>
        </w:rPr>
        <w:t xml:space="preserve">oleh </w:t>
      </w:r>
      <w:r w:rsidR="00A26DD0" w:rsidRPr="00315EEA">
        <w:rPr>
          <w:b/>
          <w:sz w:val="20"/>
          <w:szCs w:val="20"/>
          <w:lang w:val="en-US"/>
        </w:rPr>
        <w:t xml:space="preserve">Ahli </w:t>
      </w:r>
      <w:r w:rsidR="00A26DD0">
        <w:rPr>
          <w:b/>
          <w:sz w:val="20"/>
          <w:szCs w:val="20"/>
        </w:rPr>
        <w:t>Media</w:t>
      </w:r>
    </w:p>
    <w:tbl>
      <w:tblPr>
        <w:tblStyle w:val="TableGrid"/>
        <w:tblW w:w="76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658"/>
        <w:gridCol w:w="714"/>
        <w:gridCol w:w="562"/>
        <w:gridCol w:w="850"/>
        <w:gridCol w:w="766"/>
        <w:gridCol w:w="1537"/>
      </w:tblGrid>
      <w:tr w:rsidR="00A26DD0" w:rsidRPr="00A26DD0" w:rsidTr="00CB0629">
        <w:trPr>
          <w:trHeight w:val="20"/>
        </w:trPr>
        <w:tc>
          <w:tcPr>
            <w:tcW w:w="568" w:type="dxa"/>
            <w:tcBorders>
              <w:top w:val="single" w:sz="4" w:space="0" w:color="auto"/>
              <w:bottom w:val="single" w:sz="4" w:space="0" w:color="auto"/>
            </w:tcBorders>
            <w:shd w:val="clear" w:color="auto" w:fill="FFFFFF" w:themeFill="background1"/>
            <w:vAlign w:val="center"/>
          </w:tcPr>
          <w:p w:rsidR="00A26DD0" w:rsidRPr="00A26DD0" w:rsidRDefault="00A26DD0" w:rsidP="00A26DD0">
            <w:pPr>
              <w:spacing w:line="360" w:lineRule="auto"/>
              <w:ind w:left="-142" w:right="-214"/>
              <w:jc w:val="center"/>
              <w:rPr>
                <w:rFonts w:asciiTheme="majorBidi" w:hAnsiTheme="majorBidi" w:cstheme="majorBidi"/>
                <w:b/>
                <w:sz w:val="20"/>
                <w:szCs w:val="20"/>
              </w:rPr>
            </w:pPr>
            <w:r w:rsidRPr="00A26DD0">
              <w:rPr>
                <w:rFonts w:asciiTheme="majorBidi" w:hAnsiTheme="majorBidi" w:cstheme="majorBidi"/>
                <w:b/>
                <w:sz w:val="20"/>
                <w:szCs w:val="20"/>
              </w:rPr>
              <w:t>No.</w:t>
            </w:r>
          </w:p>
        </w:tc>
        <w:tc>
          <w:tcPr>
            <w:tcW w:w="2658" w:type="dxa"/>
            <w:tcBorders>
              <w:top w:val="single" w:sz="4" w:space="0" w:color="auto"/>
              <w:bottom w:val="single" w:sz="4" w:space="0" w:color="auto"/>
            </w:tcBorders>
            <w:shd w:val="clear" w:color="auto" w:fill="FFFFFF" w:themeFill="background1"/>
            <w:vAlign w:val="center"/>
          </w:tcPr>
          <w:p w:rsidR="00A26DD0" w:rsidRPr="00A26DD0" w:rsidRDefault="00A26DD0" w:rsidP="00A26DD0">
            <w:pPr>
              <w:pStyle w:val="ListParagraph"/>
              <w:spacing w:line="360" w:lineRule="auto"/>
              <w:ind w:left="0"/>
              <w:jc w:val="center"/>
              <w:rPr>
                <w:rFonts w:asciiTheme="majorBidi" w:hAnsiTheme="majorBidi" w:cstheme="majorBidi"/>
                <w:b/>
                <w:sz w:val="20"/>
                <w:szCs w:val="20"/>
              </w:rPr>
            </w:pPr>
            <w:proofErr w:type="spellStart"/>
            <w:r w:rsidRPr="00A26DD0">
              <w:rPr>
                <w:rFonts w:asciiTheme="majorBidi" w:hAnsiTheme="majorBidi" w:cstheme="majorBidi"/>
                <w:b/>
                <w:sz w:val="20"/>
                <w:szCs w:val="20"/>
              </w:rPr>
              <w:t>Aspek</w:t>
            </w:r>
            <w:proofErr w:type="spellEnd"/>
          </w:p>
        </w:tc>
        <w:tc>
          <w:tcPr>
            <w:tcW w:w="714" w:type="dxa"/>
            <w:tcBorders>
              <w:top w:val="single" w:sz="4" w:space="0" w:color="auto"/>
              <w:bottom w:val="single" w:sz="4" w:space="0" w:color="auto"/>
            </w:tcBorders>
            <w:shd w:val="clear" w:color="auto" w:fill="FFFFFF" w:themeFill="background1"/>
            <w:vAlign w:val="center"/>
          </w:tcPr>
          <w:p w:rsidR="00A26DD0" w:rsidRPr="00A26DD0" w:rsidRDefault="00EA2091" w:rsidP="00A26DD0">
            <w:pPr>
              <w:spacing w:line="360" w:lineRule="auto"/>
              <w:jc w:val="center"/>
              <w:rPr>
                <w:rFonts w:asciiTheme="majorBidi" w:hAnsiTheme="majorBidi" w:cstheme="majorBidi"/>
                <w:b/>
                <w:sz w:val="20"/>
                <w:szCs w:val="20"/>
              </w:rPr>
            </w:pPr>
            <m:oMathPara>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oMath>
            </m:oMathPara>
          </w:p>
        </w:tc>
        <w:tc>
          <w:tcPr>
            <w:tcW w:w="562" w:type="dxa"/>
            <w:tcBorders>
              <w:top w:val="single" w:sz="4" w:space="0" w:color="auto"/>
              <w:bottom w:val="single" w:sz="4" w:space="0" w:color="auto"/>
            </w:tcBorders>
            <w:shd w:val="clear" w:color="auto" w:fill="FFFFFF" w:themeFill="background1"/>
            <w:vAlign w:val="center"/>
          </w:tcPr>
          <w:p w:rsidR="00A26DD0" w:rsidRPr="00A26DD0" w:rsidRDefault="00EA2091" w:rsidP="00A26DD0">
            <w:pPr>
              <w:spacing w:line="360" w:lineRule="auto"/>
              <w:jc w:val="center"/>
              <w:rPr>
                <w:rFonts w:asciiTheme="majorBidi" w:hAnsiTheme="majorBidi" w:cstheme="majorBidi"/>
                <w:b/>
                <w:sz w:val="20"/>
                <w:szCs w:val="20"/>
              </w:rPr>
            </w:pPr>
            <m:oMathPara>
              <m:oMath>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oMath>
            </m:oMathPara>
          </w:p>
        </w:tc>
        <w:tc>
          <w:tcPr>
            <w:tcW w:w="850" w:type="dxa"/>
            <w:tcBorders>
              <w:top w:val="single" w:sz="4" w:space="0" w:color="auto"/>
              <w:bottom w:val="single" w:sz="4" w:space="0" w:color="auto"/>
            </w:tcBorders>
            <w:shd w:val="clear" w:color="auto" w:fill="FFFFFF" w:themeFill="background1"/>
            <w:vAlign w:val="center"/>
          </w:tcPr>
          <w:p w:rsidR="00A26DD0" w:rsidRPr="00A26DD0" w:rsidRDefault="00EA2091" w:rsidP="00A26DD0">
            <w:pPr>
              <w:spacing w:line="360" w:lineRule="auto"/>
              <w:ind w:left="-108" w:right="-108"/>
              <w:jc w:val="center"/>
              <w:rPr>
                <w:rFonts w:asciiTheme="majorBidi" w:hAnsiTheme="majorBidi" w:cstheme="majorBidi"/>
                <w:b/>
                <w:sz w:val="20"/>
                <w:szCs w:val="20"/>
              </w:rPr>
            </w:pPr>
            <m:oMathPara>
              <m:oMath>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den>
                </m:f>
              </m:oMath>
            </m:oMathPara>
          </w:p>
        </w:tc>
        <w:tc>
          <w:tcPr>
            <w:tcW w:w="766" w:type="dxa"/>
            <w:tcBorders>
              <w:top w:val="single" w:sz="4" w:space="0" w:color="auto"/>
              <w:bottom w:val="single" w:sz="4" w:space="0" w:color="auto"/>
            </w:tcBorders>
            <w:shd w:val="clear" w:color="auto" w:fill="FFFFFF" w:themeFill="background1"/>
            <w:vAlign w:val="center"/>
          </w:tcPr>
          <w:p w:rsidR="00A26DD0" w:rsidRPr="00A26DD0" w:rsidRDefault="00A26DD0" w:rsidP="00A26DD0">
            <w:pPr>
              <w:spacing w:line="360" w:lineRule="auto"/>
              <w:jc w:val="center"/>
              <w:rPr>
                <w:rFonts w:asciiTheme="majorBidi" w:hAnsiTheme="majorBidi" w:cstheme="majorBidi"/>
                <w:b/>
                <w:sz w:val="20"/>
                <w:szCs w:val="20"/>
              </w:rPr>
            </w:pPr>
            <w:r w:rsidRPr="00A26DD0">
              <w:rPr>
                <w:rFonts w:asciiTheme="majorBidi" w:hAnsiTheme="majorBidi" w:cstheme="majorBidi"/>
                <w:b/>
                <w:sz w:val="20"/>
                <w:szCs w:val="20"/>
              </w:rPr>
              <w:t>S</w:t>
            </w:r>
          </w:p>
        </w:tc>
        <w:tc>
          <w:tcPr>
            <w:tcW w:w="1537" w:type="dxa"/>
            <w:tcBorders>
              <w:top w:val="single" w:sz="4" w:space="0" w:color="auto"/>
              <w:bottom w:val="single" w:sz="4" w:space="0" w:color="auto"/>
            </w:tcBorders>
            <w:shd w:val="clear" w:color="auto" w:fill="FFFFFF" w:themeFill="background1"/>
            <w:vAlign w:val="center"/>
          </w:tcPr>
          <w:p w:rsidR="00A26DD0" w:rsidRPr="00A26DD0" w:rsidRDefault="00A26DD0" w:rsidP="00A26DD0">
            <w:pPr>
              <w:pStyle w:val="ListParagraph"/>
              <w:tabs>
                <w:tab w:val="left" w:pos="851"/>
              </w:tabs>
              <w:spacing w:line="360" w:lineRule="auto"/>
              <w:ind w:left="0"/>
              <w:jc w:val="center"/>
              <w:rPr>
                <w:rFonts w:asciiTheme="majorBidi" w:hAnsiTheme="majorBidi" w:cstheme="majorBidi"/>
                <w:b/>
                <w:sz w:val="20"/>
                <w:szCs w:val="20"/>
              </w:rPr>
            </w:pPr>
            <w:proofErr w:type="spellStart"/>
            <w:r w:rsidRPr="00A26DD0">
              <w:rPr>
                <w:rFonts w:asciiTheme="majorBidi" w:hAnsiTheme="majorBidi" w:cstheme="majorBidi"/>
                <w:b/>
                <w:sz w:val="20"/>
                <w:szCs w:val="20"/>
              </w:rPr>
              <w:t>Kategori</w:t>
            </w:r>
            <w:proofErr w:type="spellEnd"/>
            <w:r w:rsidRPr="00A26DD0">
              <w:rPr>
                <w:rFonts w:asciiTheme="majorBidi" w:hAnsiTheme="majorBidi" w:cstheme="majorBidi"/>
                <w:b/>
                <w:sz w:val="20"/>
                <w:szCs w:val="20"/>
              </w:rPr>
              <w:t xml:space="preserve">  </w:t>
            </w:r>
          </w:p>
        </w:tc>
      </w:tr>
      <w:tr w:rsidR="00A26DD0" w:rsidRPr="00A26DD0" w:rsidTr="00CB0629">
        <w:trPr>
          <w:trHeight w:val="20"/>
        </w:trPr>
        <w:tc>
          <w:tcPr>
            <w:tcW w:w="568"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1.</w:t>
            </w:r>
          </w:p>
        </w:tc>
        <w:tc>
          <w:tcPr>
            <w:tcW w:w="2658" w:type="dxa"/>
            <w:tcBorders>
              <w:top w:val="single" w:sz="4" w:space="0" w:color="auto"/>
            </w:tcBorders>
          </w:tcPr>
          <w:p w:rsidR="00A26DD0" w:rsidRPr="00A26DD0" w:rsidRDefault="00A26DD0" w:rsidP="00A26DD0">
            <w:pPr>
              <w:spacing w:line="360" w:lineRule="auto"/>
              <w:rPr>
                <w:rFonts w:asciiTheme="majorBidi" w:hAnsiTheme="majorBidi" w:cstheme="majorBidi"/>
                <w:sz w:val="20"/>
                <w:szCs w:val="20"/>
              </w:rPr>
            </w:pPr>
            <w:proofErr w:type="spellStart"/>
            <w:r w:rsidRPr="00A26DD0">
              <w:rPr>
                <w:rFonts w:asciiTheme="majorBidi" w:hAnsiTheme="majorBidi" w:cstheme="majorBidi"/>
                <w:sz w:val="20"/>
                <w:szCs w:val="20"/>
              </w:rPr>
              <w:t>Aspek</w:t>
            </w:r>
            <w:proofErr w:type="spellEnd"/>
            <w:r w:rsidRPr="00A26DD0">
              <w:rPr>
                <w:rFonts w:asciiTheme="majorBidi" w:hAnsiTheme="majorBidi" w:cstheme="majorBidi"/>
                <w:sz w:val="20"/>
                <w:szCs w:val="20"/>
              </w:rPr>
              <w:t xml:space="preserve"> </w:t>
            </w:r>
            <w:proofErr w:type="spellStart"/>
            <w:r w:rsidRPr="00A26DD0">
              <w:rPr>
                <w:rFonts w:asciiTheme="majorBidi" w:hAnsiTheme="majorBidi" w:cstheme="majorBidi"/>
                <w:sz w:val="20"/>
                <w:szCs w:val="20"/>
              </w:rPr>
              <w:t>Sistematika</w:t>
            </w:r>
            <w:proofErr w:type="spellEnd"/>
          </w:p>
        </w:tc>
        <w:tc>
          <w:tcPr>
            <w:tcW w:w="714"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12</w:t>
            </w:r>
          </w:p>
        </w:tc>
        <w:tc>
          <w:tcPr>
            <w:tcW w:w="562"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4</w:t>
            </w:r>
          </w:p>
        </w:tc>
        <w:tc>
          <w:tcPr>
            <w:tcW w:w="850"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3,00</w:t>
            </w:r>
          </w:p>
        </w:tc>
        <w:tc>
          <w:tcPr>
            <w:tcW w:w="766"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3,00</w:t>
            </w:r>
          </w:p>
        </w:tc>
        <w:tc>
          <w:tcPr>
            <w:tcW w:w="1537" w:type="dxa"/>
            <w:tcBorders>
              <w:top w:val="single" w:sz="4" w:space="0" w:color="auto"/>
            </w:tcBorders>
          </w:tcPr>
          <w:p w:rsidR="00A26DD0" w:rsidRPr="00A26DD0" w:rsidRDefault="00A26DD0" w:rsidP="00A26DD0">
            <w:pPr>
              <w:spacing w:line="360" w:lineRule="auto"/>
              <w:jc w:val="center"/>
              <w:rPr>
                <w:rFonts w:asciiTheme="majorBidi" w:hAnsiTheme="majorBidi" w:cstheme="majorBidi"/>
                <w:b/>
                <w:sz w:val="20"/>
                <w:szCs w:val="20"/>
              </w:rPr>
            </w:pPr>
            <w:r w:rsidRPr="00A26DD0">
              <w:rPr>
                <w:rFonts w:asciiTheme="majorBidi" w:hAnsiTheme="majorBidi" w:cstheme="majorBidi"/>
                <w:b/>
                <w:sz w:val="20"/>
                <w:szCs w:val="20"/>
              </w:rPr>
              <w:t>Valid</w:t>
            </w:r>
          </w:p>
        </w:tc>
      </w:tr>
      <w:tr w:rsidR="00A26DD0" w:rsidRPr="00A26DD0" w:rsidTr="00CB0629">
        <w:trPr>
          <w:trHeight w:val="20"/>
        </w:trPr>
        <w:tc>
          <w:tcPr>
            <w:tcW w:w="568"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2.</w:t>
            </w:r>
          </w:p>
        </w:tc>
        <w:tc>
          <w:tcPr>
            <w:tcW w:w="2658" w:type="dxa"/>
            <w:tcBorders>
              <w:top w:val="single" w:sz="4" w:space="0" w:color="auto"/>
            </w:tcBorders>
          </w:tcPr>
          <w:p w:rsidR="00A26DD0" w:rsidRPr="00A26DD0" w:rsidRDefault="00A26DD0" w:rsidP="00A26DD0">
            <w:pPr>
              <w:spacing w:line="360" w:lineRule="auto"/>
              <w:rPr>
                <w:rFonts w:asciiTheme="majorBidi" w:hAnsiTheme="majorBidi" w:cstheme="majorBidi"/>
                <w:sz w:val="20"/>
                <w:szCs w:val="20"/>
              </w:rPr>
            </w:pPr>
            <w:proofErr w:type="spellStart"/>
            <w:r w:rsidRPr="00A26DD0">
              <w:rPr>
                <w:rFonts w:asciiTheme="majorBidi" w:hAnsiTheme="majorBidi" w:cstheme="majorBidi"/>
                <w:sz w:val="20"/>
                <w:szCs w:val="20"/>
              </w:rPr>
              <w:t>Aspek</w:t>
            </w:r>
            <w:proofErr w:type="spellEnd"/>
            <w:r w:rsidRPr="00A26DD0">
              <w:rPr>
                <w:rFonts w:asciiTheme="majorBidi" w:hAnsiTheme="majorBidi" w:cstheme="majorBidi"/>
                <w:sz w:val="20"/>
                <w:szCs w:val="20"/>
              </w:rPr>
              <w:t xml:space="preserve"> </w:t>
            </w:r>
            <w:proofErr w:type="spellStart"/>
            <w:r w:rsidRPr="00A26DD0">
              <w:rPr>
                <w:rFonts w:asciiTheme="majorBidi" w:hAnsiTheme="majorBidi" w:cstheme="majorBidi"/>
                <w:sz w:val="20"/>
                <w:szCs w:val="20"/>
              </w:rPr>
              <w:t>Tampilan</w:t>
            </w:r>
            <w:proofErr w:type="spellEnd"/>
          </w:p>
        </w:tc>
        <w:tc>
          <w:tcPr>
            <w:tcW w:w="714"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34</w:t>
            </w:r>
          </w:p>
        </w:tc>
        <w:tc>
          <w:tcPr>
            <w:tcW w:w="562"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11</w:t>
            </w:r>
          </w:p>
        </w:tc>
        <w:tc>
          <w:tcPr>
            <w:tcW w:w="850"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3,09</w:t>
            </w:r>
          </w:p>
        </w:tc>
        <w:tc>
          <w:tcPr>
            <w:tcW w:w="766"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3,09</w:t>
            </w:r>
          </w:p>
        </w:tc>
        <w:tc>
          <w:tcPr>
            <w:tcW w:w="1537" w:type="dxa"/>
            <w:tcBorders>
              <w:top w:val="single" w:sz="4" w:space="0" w:color="auto"/>
            </w:tcBorders>
          </w:tcPr>
          <w:p w:rsidR="00A26DD0" w:rsidRPr="00A26DD0" w:rsidRDefault="00A26DD0" w:rsidP="00A26DD0">
            <w:pPr>
              <w:spacing w:line="360" w:lineRule="auto"/>
              <w:jc w:val="center"/>
              <w:rPr>
                <w:rFonts w:asciiTheme="majorBidi" w:hAnsiTheme="majorBidi" w:cstheme="majorBidi"/>
                <w:b/>
                <w:sz w:val="20"/>
                <w:szCs w:val="20"/>
              </w:rPr>
            </w:pPr>
            <w:r w:rsidRPr="00A26DD0">
              <w:rPr>
                <w:rFonts w:asciiTheme="majorBidi" w:hAnsiTheme="majorBidi" w:cstheme="majorBidi"/>
                <w:b/>
                <w:sz w:val="20"/>
                <w:szCs w:val="20"/>
              </w:rPr>
              <w:t>Valid</w:t>
            </w:r>
          </w:p>
        </w:tc>
      </w:tr>
      <w:tr w:rsidR="00A26DD0" w:rsidRPr="00A26DD0" w:rsidTr="00CB0629">
        <w:trPr>
          <w:trHeight w:val="20"/>
        </w:trPr>
        <w:tc>
          <w:tcPr>
            <w:tcW w:w="568"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3.</w:t>
            </w:r>
          </w:p>
        </w:tc>
        <w:tc>
          <w:tcPr>
            <w:tcW w:w="2658" w:type="dxa"/>
            <w:tcBorders>
              <w:top w:val="single" w:sz="4" w:space="0" w:color="auto"/>
            </w:tcBorders>
          </w:tcPr>
          <w:p w:rsidR="00A26DD0" w:rsidRPr="00A26DD0" w:rsidRDefault="00A26DD0" w:rsidP="00A26DD0">
            <w:pPr>
              <w:spacing w:line="360" w:lineRule="auto"/>
              <w:rPr>
                <w:rFonts w:asciiTheme="majorBidi" w:hAnsiTheme="majorBidi" w:cstheme="majorBidi"/>
                <w:sz w:val="20"/>
                <w:szCs w:val="20"/>
              </w:rPr>
            </w:pPr>
            <w:proofErr w:type="spellStart"/>
            <w:r w:rsidRPr="00A26DD0">
              <w:rPr>
                <w:rFonts w:asciiTheme="majorBidi" w:hAnsiTheme="majorBidi" w:cstheme="majorBidi"/>
                <w:sz w:val="20"/>
                <w:szCs w:val="20"/>
              </w:rPr>
              <w:t>Aspek</w:t>
            </w:r>
            <w:proofErr w:type="spellEnd"/>
            <w:r w:rsidRPr="00A26DD0">
              <w:rPr>
                <w:rFonts w:asciiTheme="majorBidi" w:hAnsiTheme="majorBidi" w:cstheme="majorBidi"/>
                <w:sz w:val="20"/>
                <w:szCs w:val="20"/>
              </w:rPr>
              <w:t xml:space="preserve"> Isi</w:t>
            </w:r>
          </w:p>
        </w:tc>
        <w:tc>
          <w:tcPr>
            <w:tcW w:w="714"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17</w:t>
            </w:r>
          </w:p>
        </w:tc>
        <w:tc>
          <w:tcPr>
            <w:tcW w:w="562"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6</w:t>
            </w:r>
          </w:p>
        </w:tc>
        <w:tc>
          <w:tcPr>
            <w:tcW w:w="850"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2,83</w:t>
            </w:r>
          </w:p>
        </w:tc>
        <w:tc>
          <w:tcPr>
            <w:tcW w:w="766" w:type="dxa"/>
            <w:tcBorders>
              <w:top w:val="single" w:sz="4" w:space="0" w:color="auto"/>
            </w:tcBorders>
          </w:tcPr>
          <w:p w:rsidR="00A26DD0" w:rsidRPr="00A26DD0" w:rsidRDefault="00A26DD0" w:rsidP="00A26DD0">
            <w:pPr>
              <w:tabs>
                <w:tab w:val="left" w:pos="851"/>
              </w:tabs>
              <w:spacing w:line="360" w:lineRule="auto"/>
              <w:jc w:val="center"/>
              <w:rPr>
                <w:rFonts w:asciiTheme="majorBidi" w:hAnsiTheme="majorBidi" w:cstheme="majorBidi"/>
                <w:sz w:val="20"/>
                <w:szCs w:val="20"/>
              </w:rPr>
            </w:pPr>
            <w:r w:rsidRPr="00A26DD0">
              <w:rPr>
                <w:rFonts w:asciiTheme="majorBidi" w:hAnsiTheme="majorBidi" w:cstheme="majorBidi"/>
                <w:sz w:val="20"/>
                <w:szCs w:val="20"/>
              </w:rPr>
              <w:t>2,83</w:t>
            </w:r>
          </w:p>
        </w:tc>
        <w:tc>
          <w:tcPr>
            <w:tcW w:w="1537" w:type="dxa"/>
            <w:tcBorders>
              <w:top w:val="single" w:sz="4" w:space="0" w:color="auto"/>
            </w:tcBorders>
          </w:tcPr>
          <w:p w:rsidR="00A26DD0" w:rsidRPr="00A26DD0" w:rsidRDefault="00A26DD0" w:rsidP="00A26DD0">
            <w:pPr>
              <w:spacing w:line="360" w:lineRule="auto"/>
              <w:jc w:val="center"/>
              <w:rPr>
                <w:rFonts w:asciiTheme="majorBidi" w:hAnsiTheme="majorBidi" w:cstheme="majorBidi"/>
                <w:b/>
                <w:sz w:val="20"/>
                <w:szCs w:val="20"/>
              </w:rPr>
            </w:pPr>
            <w:proofErr w:type="spellStart"/>
            <w:r w:rsidRPr="00A26DD0">
              <w:rPr>
                <w:rFonts w:asciiTheme="majorBidi" w:hAnsiTheme="majorBidi" w:cstheme="majorBidi"/>
                <w:b/>
                <w:sz w:val="20"/>
                <w:szCs w:val="20"/>
              </w:rPr>
              <w:t>Kurang</w:t>
            </w:r>
            <w:proofErr w:type="spellEnd"/>
            <w:r w:rsidRPr="00A26DD0">
              <w:rPr>
                <w:rFonts w:asciiTheme="majorBidi" w:hAnsiTheme="majorBidi" w:cstheme="majorBidi"/>
                <w:b/>
                <w:sz w:val="20"/>
                <w:szCs w:val="20"/>
              </w:rPr>
              <w:t xml:space="preserve"> Valid</w:t>
            </w:r>
          </w:p>
        </w:tc>
      </w:tr>
      <w:tr w:rsidR="00A26DD0" w:rsidRPr="00A26DD0" w:rsidTr="00CB0629">
        <w:trPr>
          <w:trHeight w:val="20"/>
        </w:trPr>
        <w:tc>
          <w:tcPr>
            <w:tcW w:w="5352" w:type="dxa"/>
            <w:gridSpan w:val="5"/>
            <w:tcBorders>
              <w:top w:val="single" w:sz="4" w:space="0" w:color="auto"/>
              <w:bottom w:val="single" w:sz="4" w:space="0" w:color="auto"/>
            </w:tcBorders>
            <w:vAlign w:val="center"/>
          </w:tcPr>
          <w:p w:rsidR="00A26DD0" w:rsidRPr="00A26DD0" w:rsidRDefault="00EA2091" w:rsidP="00A26DD0">
            <w:pPr>
              <w:spacing w:line="360" w:lineRule="auto"/>
              <w:jc w:val="center"/>
              <w:rPr>
                <w:rFonts w:asciiTheme="majorBidi" w:hAnsiTheme="majorBidi" w:cstheme="majorBidi"/>
                <w:sz w:val="20"/>
                <w:szCs w:val="20"/>
              </w:rPr>
            </w:pPr>
            <m:oMathPara>
              <m:oMathParaPr>
                <m:jc m:val="center"/>
              </m:oMathParaPr>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oMath>
            </m:oMathPara>
          </w:p>
        </w:tc>
        <w:tc>
          <w:tcPr>
            <w:tcW w:w="766" w:type="dxa"/>
            <w:tcBorders>
              <w:top w:val="single" w:sz="4" w:space="0" w:color="auto"/>
              <w:bottom w:val="single" w:sz="4" w:space="0" w:color="auto"/>
            </w:tcBorders>
            <w:vAlign w:val="center"/>
          </w:tcPr>
          <w:p w:rsidR="00A26DD0" w:rsidRPr="00A26DD0" w:rsidRDefault="00A26DD0" w:rsidP="00A26DD0">
            <w:pPr>
              <w:spacing w:line="360" w:lineRule="auto"/>
              <w:jc w:val="center"/>
              <w:rPr>
                <w:rFonts w:asciiTheme="majorBidi" w:hAnsiTheme="majorBidi" w:cstheme="majorBidi"/>
                <w:b/>
                <w:sz w:val="20"/>
                <w:szCs w:val="20"/>
              </w:rPr>
            </w:pPr>
            <w:r w:rsidRPr="00A26DD0">
              <w:rPr>
                <w:rFonts w:asciiTheme="majorBidi" w:hAnsiTheme="majorBidi" w:cstheme="majorBidi"/>
                <w:b/>
                <w:sz w:val="20"/>
                <w:szCs w:val="20"/>
              </w:rPr>
              <w:t>8,92</w:t>
            </w:r>
          </w:p>
        </w:tc>
        <w:tc>
          <w:tcPr>
            <w:tcW w:w="1537" w:type="dxa"/>
            <w:tcBorders>
              <w:top w:val="single" w:sz="4" w:space="0" w:color="auto"/>
              <w:bottom w:val="single" w:sz="4" w:space="0" w:color="auto"/>
            </w:tcBorders>
            <w:vAlign w:val="center"/>
          </w:tcPr>
          <w:p w:rsidR="00A26DD0" w:rsidRPr="00A26DD0" w:rsidRDefault="00A26DD0" w:rsidP="00A26DD0">
            <w:pPr>
              <w:spacing w:line="360" w:lineRule="auto"/>
              <w:jc w:val="center"/>
              <w:rPr>
                <w:rFonts w:asciiTheme="majorBidi" w:hAnsiTheme="majorBidi" w:cstheme="majorBidi"/>
                <w:sz w:val="20"/>
                <w:szCs w:val="20"/>
              </w:rPr>
            </w:pPr>
          </w:p>
        </w:tc>
      </w:tr>
      <w:tr w:rsidR="00A26DD0" w:rsidRPr="00A26DD0" w:rsidTr="00CB0629">
        <w:trPr>
          <w:trHeight w:val="20"/>
        </w:trPr>
        <w:tc>
          <w:tcPr>
            <w:tcW w:w="5352" w:type="dxa"/>
            <w:gridSpan w:val="5"/>
            <w:tcBorders>
              <w:top w:val="single" w:sz="4" w:space="0" w:color="auto"/>
              <w:bottom w:val="single" w:sz="4" w:space="0" w:color="auto"/>
            </w:tcBorders>
            <w:vAlign w:val="center"/>
          </w:tcPr>
          <w:p w:rsidR="00A26DD0" w:rsidRPr="00A26DD0" w:rsidRDefault="00A26DD0" w:rsidP="00A26DD0">
            <w:pPr>
              <w:spacing w:line="360" w:lineRule="auto"/>
              <w:jc w:val="center"/>
              <w:rPr>
                <w:rFonts w:asciiTheme="majorBidi" w:eastAsia="Calibri" w:hAnsiTheme="majorBidi" w:cstheme="majorBidi"/>
                <w:b/>
                <w:sz w:val="20"/>
                <w:szCs w:val="20"/>
              </w:rPr>
            </w:pPr>
            <m:oMathPara>
              <m:oMath>
                <m:r>
                  <m:rPr>
                    <m:sty m:val="bi"/>
                  </m:rPr>
                  <w:rPr>
                    <w:rFonts w:ascii="Cambria Math" w:eastAsia="Calibri" w:hAnsi="Cambria Math" w:cstheme="majorBidi"/>
                    <w:sz w:val="20"/>
                    <w:szCs w:val="20"/>
                  </w:rPr>
                  <m:t>K=</m:t>
                </m:r>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2</m:t>
                        </m:r>
                      </m:sub>
                    </m:sSub>
                  </m:den>
                </m:f>
              </m:oMath>
            </m:oMathPara>
          </w:p>
        </w:tc>
        <w:tc>
          <w:tcPr>
            <w:tcW w:w="766" w:type="dxa"/>
            <w:tcBorders>
              <w:top w:val="single" w:sz="4" w:space="0" w:color="auto"/>
              <w:bottom w:val="single" w:sz="4" w:space="0" w:color="auto"/>
            </w:tcBorders>
            <w:vAlign w:val="center"/>
          </w:tcPr>
          <w:p w:rsidR="00A26DD0" w:rsidRPr="00A26DD0" w:rsidRDefault="00A26DD0" w:rsidP="00A26DD0">
            <w:pPr>
              <w:spacing w:line="360" w:lineRule="auto"/>
              <w:jc w:val="center"/>
              <w:rPr>
                <w:rFonts w:asciiTheme="majorBidi" w:eastAsia="Calibri" w:hAnsiTheme="majorBidi" w:cstheme="majorBidi"/>
                <w:b/>
                <w:sz w:val="20"/>
                <w:szCs w:val="20"/>
              </w:rPr>
            </w:pPr>
            <w:r w:rsidRPr="00A26DD0">
              <w:rPr>
                <w:rFonts w:asciiTheme="majorBidi" w:eastAsia="Calibri" w:hAnsiTheme="majorBidi" w:cstheme="majorBidi"/>
                <w:b/>
                <w:sz w:val="20"/>
                <w:szCs w:val="20"/>
              </w:rPr>
              <w:t>2,97</w:t>
            </w:r>
          </w:p>
        </w:tc>
        <w:tc>
          <w:tcPr>
            <w:tcW w:w="1537" w:type="dxa"/>
            <w:tcBorders>
              <w:top w:val="single" w:sz="4" w:space="0" w:color="auto"/>
              <w:bottom w:val="single" w:sz="4" w:space="0" w:color="auto"/>
            </w:tcBorders>
            <w:vAlign w:val="center"/>
          </w:tcPr>
          <w:p w:rsidR="00A26DD0" w:rsidRPr="00A26DD0" w:rsidRDefault="00A26DD0" w:rsidP="00A26DD0">
            <w:pPr>
              <w:pStyle w:val="ListParagraph"/>
              <w:spacing w:line="360" w:lineRule="auto"/>
              <w:ind w:left="0"/>
              <w:jc w:val="center"/>
              <w:rPr>
                <w:rFonts w:asciiTheme="majorBidi" w:hAnsiTheme="majorBidi" w:cstheme="majorBidi"/>
                <w:b/>
                <w:sz w:val="20"/>
                <w:szCs w:val="20"/>
              </w:rPr>
            </w:pPr>
            <w:proofErr w:type="spellStart"/>
            <w:r w:rsidRPr="00A26DD0">
              <w:rPr>
                <w:rFonts w:asciiTheme="majorBidi" w:hAnsiTheme="majorBidi" w:cstheme="majorBidi"/>
                <w:b/>
                <w:sz w:val="20"/>
                <w:szCs w:val="20"/>
              </w:rPr>
              <w:t>Kurang</w:t>
            </w:r>
            <w:proofErr w:type="spellEnd"/>
            <w:r w:rsidRPr="00A26DD0">
              <w:rPr>
                <w:rFonts w:asciiTheme="majorBidi" w:hAnsiTheme="majorBidi" w:cstheme="majorBidi"/>
                <w:b/>
                <w:sz w:val="20"/>
                <w:szCs w:val="20"/>
              </w:rPr>
              <w:t xml:space="preserve"> Valid</w:t>
            </w:r>
          </w:p>
        </w:tc>
      </w:tr>
    </w:tbl>
    <w:p w:rsidR="00A26DD0" w:rsidRPr="004F1A24" w:rsidRDefault="00A26DD0" w:rsidP="00A26DD0">
      <w:pPr>
        <w:pStyle w:val="ListParagraph"/>
        <w:tabs>
          <w:tab w:val="left" w:pos="851"/>
        </w:tabs>
        <w:spacing w:after="0" w:line="360" w:lineRule="auto"/>
        <w:ind w:left="0"/>
        <w:rPr>
          <w:rFonts w:asciiTheme="majorBidi" w:hAnsiTheme="majorBidi" w:cstheme="majorBidi"/>
          <w:sz w:val="20"/>
          <w:szCs w:val="20"/>
        </w:rPr>
      </w:pPr>
      <w:r w:rsidRPr="004F1A24">
        <w:rPr>
          <w:rFonts w:asciiTheme="majorBidi" w:hAnsiTheme="majorBidi" w:cstheme="majorBidi"/>
          <w:sz w:val="20"/>
          <w:szCs w:val="20"/>
        </w:rPr>
        <w:t>Keterangan:</w:t>
      </w:r>
    </w:p>
    <w:p w:rsidR="00A26DD0" w:rsidRPr="004F1A24" w:rsidRDefault="00EA2091" w:rsidP="00A26DD0">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e>
        </m:nary>
      </m:oMath>
      <w:r w:rsidR="00A26DD0">
        <w:rPr>
          <w:rFonts w:asciiTheme="majorBidi" w:eastAsiaTheme="minorEastAsia" w:hAnsiTheme="majorBidi" w:cstheme="majorBidi"/>
          <w:sz w:val="20"/>
          <w:szCs w:val="20"/>
        </w:rPr>
        <w:tab/>
      </w:r>
      <w:r w:rsidR="00A26DD0" w:rsidRPr="004F1A24">
        <w:rPr>
          <w:rFonts w:asciiTheme="majorBidi" w:eastAsiaTheme="minorEastAsia" w:hAnsiTheme="majorBidi" w:cstheme="majorBidi"/>
          <w:sz w:val="20"/>
          <w:szCs w:val="20"/>
        </w:rPr>
        <w:t>= jumlah seluruh skor per item</w:t>
      </w:r>
    </w:p>
    <w:p w:rsidR="00A26DD0" w:rsidRPr="004F1A24" w:rsidRDefault="00EA2091" w:rsidP="00A26DD0">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1</m:t>
            </m:r>
          </m:sub>
        </m:sSub>
      </m:oMath>
      <w:r w:rsidR="00A26DD0" w:rsidRPr="004F1A24">
        <w:rPr>
          <w:rFonts w:asciiTheme="majorBidi" w:eastAsiaTheme="minorEastAsia" w:hAnsiTheme="majorBidi" w:cstheme="majorBidi"/>
          <w:sz w:val="20"/>
          <w:szCs w:val="20"/>
        </w:rPr>
        <w:tab/>
        <w:t>= banyak item</w:t>
      </w:r>
    </w:p>
    <w:p w:rsidR="00A26DD0" w:rsidRPr="004F1A24" w:rsidRDefault="00A26DD0" w:rsidP="00A26DD0">
      <w:pPr>
        <w:pStyle w:val="ListParagraph"/>
        <w:tabs>
          <w:tab w:val="left" w:pos="993"/>
        </w:tabs>
        <w:spacing w:after="0" w:line="240" w:lineRule="auto"/>
        <w:ind w:left="0"/>
        <w:rPr>
          <w:rFonts w:asciiTheme="majorBidi" w:eastAsiaTheme="minorEastAsia" w:hAnsiTheme="majorBidi" w:cstheme="majorBidi"/>
          <w:sz w:val="20"/>
          <w:szCs w:val="20"/>
        </w:rPr>
      </w:pPr>
      <w:r w:rsidRPr="004F1A24">
        <w:rPr>
          <w:rFonts w:asciiTheme="majorBidi" w:eastAsiaTheme="minorEastAsia" w:hAnsiTheme="majorBidi" w:cstheme="majorBidi"/>
          <w:sz w:val="20"/>
          <w:szCs w:val="20"/>
        </w:rPr>
        <w:t xml:space="preserve">S      </w:t>
      </w:r>
      <w:r w:rsidRPr="004F1A24">
        <w:rPr>
          <w:rFonts w:asciiTheme="majorBidi" w:eastAsiaTheme="minorEastAsia" w:hAnsiTheme="majorBidi" w:cstheme="majorBidi"/>
          <w:sz w:val="20"/>
          <w:szCs w:val="20"/>
        </w:rPr>
        <w:tab/>
        <w:t>= rata-rata per aspek</w:t>
      </w:r>
    </w:p>
    <w:p w:rsidR="00A26DD0" w:rsidRPr="004F1A24" w:rsidRDefault="00EA2091" w:rsidP="00A26DD0">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sz w:val="20"/>
                <w:szCs w:val="20"/>
              </w:rPr>
            </m:ctrlPr>
          </m:naryPr>
          <m:sub/>
          <m:sup/>
          <m:e>
            <m:sSub>
              <m:sSubPr>
                <m:ctrlPr>
                  <w:rPr>
                    <w:rFonts w:ascii="Cambria Math" w:hAnsi="Cambria Math" w:cstheme="majorBidi"/>
                    <w:sz w:val="20"/>
                    <w:szCs w:val="20"/>
                  </w:rPr>
                </m:ctrlPr>
              </m:sSubPr>
              <m:e>
                <m:r>
                  <m:rPr>
                    <m:sty m:val="p"/>
                  </m:rPr>
                  <w:rPr>
                    <w:rFonts w:ascii="Cambria Math" w:hAnsi="Cambria Math" w:cstheme="majorBidi"/>
                    <w:sz w:val="20"/>
                    <w:szCs w:val="20"/>
                  </w:rPr>
                  <m:t>S</m:t>
                </m:r>
              </m:e>
              <m:sub>
                <m:r>
                  <m:rPr>
                    <m:sty m:val="p"/>
                  </m:rPr>
                  <w:rPr>
                    <w:rFonts w:ascii="Cambria Math" w:hAnsi="Cambria Math" w:cstheme="majorBidi"/>
                    <w:sz w:val="20"/>
                    <w:szCs w:val="20"/>
                  </w:rPr>
                  <m:t>i</m:t>
                </m:r>
              </m:sub>
            </m:sSub>
          </m:e>
        </m:nary>
      </m:oMath>
      <w:r w:rsidR="00A26DD0" w:rsidRPr="004F1A24">
        <w:rPr>
          <w:rFonts w:asciiTheme="majorBidi" w:eastAsiaTheme="minorEastAsia" w:hAnsiTheme="majorBidi" w:cstheme="majorBidi"/>
          <w:sz w:val="20"/>
          <w:szCs w:val="20"/>
        </w:rPr>
        <w:t xml:space="preserve">  </w:t>
      </w:r>
      <w:r w:rsidR="00A26DD0" w:rsidRPr="004F1A24">
        <w:rPr>
          <w:rFonts w:asciiTheme="majorBidi" w:eastAsiaTheme="minorEastAsia" w:hAnsiTheme="majorBidi" w:cstheme="majorBidi"/>
          <w:sz w:val="20"/>
          <w:szCs w:val="20"/>
        </w:rPr>
        <w:tab/>
        <w:t>= jumlah rata-rata seluruh skor per aspek</w:t>
      </w:r>
    </w:p>
    <w:p w:rsidR="00A26DD0" w:rsidRPr="004F1A24" w:rsidRDefault="00EA2091" w:rsidP="00A26DD0">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2</m:t>
            </m:r>
          </m:sub>
        </m:sSub>
      </m:oMath>
      <w:r w:rsidR="00A26DD0" w:rsidRPr="004F1A24">
        <w:rPr>
          <w:rFonts w:asciiTheme="majorBidi" w:eastAsiaTheme="minorEastAsia" w:hAnsiTheme="majorBidi" w:cstheme="majorBidi"/>
          <w:sz w:val="20"/>
          <w:szCs w:val="20"/>
        </w:rPr>
        <w:t xml:space="preserve"> </w:t>
      </w:r>
      <w:r w:rsidR="00A26DD0" w:rsidRPr="004F1A24">
        <w:rPr>
          <w:rFonts w:asciiTheme="majorBidi" w:eastAsiaTheme="minorEastAsia" w:hAnsiTheme="majorBidi" w:cstheme="majorBidi"/>
          <w:sz w:val="20"/>
          <w:szCs w:val="20"/>
        </w:rPr>
        <w:tab/>
        <w:t>= banyak aspek</w:t>
      </w:r>
    </w:p>
    <w:p w:rsidR="00A26DD0" w:rsidRDefault="00A26DD0" w:rsidP="00A26DD0">
      <w:pPr>
        <w:pStyle w:val="ListParagraph"/>
        <w:tabs>
          <w:tab w:val="left" w:pos="993"/>
        </w:tabs>
        <w:spacing w:after="0" w:line="240" w:lineRule="auto"/>
        <w:ind w:left="0"/>
        <w:rPr>
          <w:rFonts w:asciiTheme="majorBidi" w:eastAsiaTheme="minorEastAsia" w:hAnsiTheme="majorBidi" w:cstheme="majorBidi"/>
          <w:sz w:val="20"/>
          <w:szCs w:val="20"/>
        </w:rPr>
      </w:pPr>
      <w:r w:rsidRPr="004F1A24">
        <w:rPr>
          <w:rFonts w:asciiTheme="majorBidi" w:eastAsiaTheme="minorEastAsia" w:hAnsiTheme="majorBidi" w:cstheme="majorBidi"/>
          <w:sz w:val="20"/>
          <w:szCs w:val="20"/>
        </w:rPr>
        <w:t xml:space="preserve">K </w:t>
      </w:r>
      <w:r w:rsidRPr="004F1A24">
        <w:rPr>
          <w:rFonts w:asciiTheme="majorBidi" w:eastAsiaTheme="minorEastAsia" w:hAnsiTheme="majorBidi" w:cstheme="majorBidi"/>
          <w:sz w:val="20"/>
          <w:szCs w:val="20"/>
        </w:rPr>
        <w:tab/>
        <w:t>= rata-rata total per validator</w:t>
      </w:r>
    </w:p>
    <w:p w:rsidR="00A26DD0" w:rsidRPr="004F1A24" w:rsidRDefault="00A26DD0" w:rsidP="00A26DD0">
      <w:pPr>
        <w:pStyle w:val="ListParagraph"/>
        <w:tabs>
          <w:tab w:val="left" w:pos="993"/>
        </w:tabs>
        <w:spacing w:after="0" w:line="360" w:lineRule="auto"/>
        <w:ind w:left="284" w:firstLine="142"/>
        <w:rPr>
          <w:rFonts w:asciiTheme="majorBidi" w:eastAsiaTheme="minorEastAsia" w:hAnsiTheme="majorBidi" w:cstheme="majorBidi"/>
          <w:sz w:val="20"/>
          <w:szCs w:val="20"/>
        </w:rPr>
      </w:pPr>
    </w:p>
    <w:p w:rsidR="00A26DD0" w:rsidRDefault="00A26DD0" w:rsidP="00091D55">
      <w:pPr>
        <w:pStyle w:val="ListParagraph"/>
        <w:spacing w:after="0" w:line="360" w:lineRule="auto"/>
        <w:ind w:left="0" w:firstLine="709"/>
        <w:rPr>
          <w:rFonts w:eastAsiaTheme="minorEastAsia"/>
        </w:rPr>
      </w:pPr>
      <w:r w:rsidRPr="004F1A24">
        <w:rPr>
          <w:rFonts w:eastAsiaTheme="minorEastAsia"/>
        </w:rPr>
        <w:t>Dari</w:t>
      </w:r>
      <w:r w:rsidR="00D7653F">
        <w:rPr>
          <w:rFonts w:eastAsiaTheme="minorEastAsia"/>
        </w:rPr>
        <w:t xml:space="preserve"> Tabel </w:t>
      </w:r>
      <w:r w:rsidR="00091D55">
        <w:rPr>
          <w:rFonts w:eastAsiaTheme="minorEastAsia"/>
        </w:rPr>
        <w:t>1</w:t>
      </w:r>
      <w:r w:rsidRPr="00ED3CF1">
        <w:rPr>
          <w:rFonts w:eastAsiaTheme="minorEastAsia"/>
        </w:rPr>
        <w:t xml:space="preserve"> tersebut diketahui bahwa untuk aspek </w:t>
      </w:r>
      <w:r>
        <w:rPr>
          <w:rFonts w:eastAsiaTheme="minorEastAsia"/>
        </w:rPr>
        <w:t>sistematika</w:t>
      </w:r>
      <w:r w:rsidRPr="00ED3CF1">
        <w:rPr>
          <w:rFonts w:eastAsiaTheme="minorEastAsia"/>
        </w:rPr>
        <w:t xml:space="preserve">, validator ahli </w:t>
      </w:r>
      <w:r>
        <w:t xml:space="preserve">media </w:t>
      </w:r>
      <w:r w:rsidRPr="00ED3CF1">
        <w:rPr>
          <w:rFonts w:eastAsiaTheme="minorEastAsia"/>
        </w:rPr>
        <w:t xml:space="preserve">memberikan nilai dengan jumlah skor per item </w:t>
      </w:r>
      <w:r>
        <w:rPr>
          <w:rFonts w:eastAsiaTheme="minorEastAsia"/>
        </w:rPr>
        <w:t>12</w:t>
      </w:r>
      <w:r w:rsidRPr="00ED3CF1">
        <w:rPr>
          <w:rFonts w:eastAsiaTheme="minorEastAsia"/>
        </w:rPr>
        <w:t xml:space="preserve"> dari </w:t>
      </w:r>
      <w:r>
        <w:rPr>
          <w:rFonts w:eastAsiaTheme="minorEastAsia"/>
        </w:rPr>
        <w:t>4</w:t>
      </w:r>
      <w:r w:rsidRPr="00ED3CF1">
        <w:rPr>
          <w:rFonts w:eastAsiaTheme="minorEastAsia"/>
        </w:rPr>
        <w:t xml:space="preserve"> item pernyataan, dan rata-rata per aspek yang diperoleh yaitu 3</w:t>
      </w:r>
      <w:r>
        <w:rPr>
          <w:rFonts w:eastAsiaTheme="minorEastAsia"/>
        </w:rPr>
        <w:t>,00</w:t>
      </w:r>
      <w:r w:rsidRPr="00ED3CF1">
        <w:rPr>
          <w:rFonts w:eastAsiaTheme="minorEastAsia"/>
        </w:rPr>
        <w:t xml:space="preserve">. Dari data tersebut maka sesuai dengan tabel kriteria kevalidan yang terdapat pada teknik analisis data di </w:t>
      </w:r>
      <w:r>
        <w:rPr>
          <w:rFonts w:eastAsiaTheme="minorEastAsia"/>
        </w:rPr>
        <w:t>B</w:t>
      </w:r>
      <w:r w:rsidRPr="00ED3CF1">
        <w:rPr>
          <w:rFonts w:eastAsiaTheme="minorEastAsia"/>
        </w:rPr>
        <w:t>ab III, nilai 3,</w:t>
      </w:r>
      <w:r>
        <w:rPr>
          <w:rFonts w:eastAsiaTheme="minorEastAsia"/>
        </w:rPr>
        <w:t>00</w:t>
      </w:r>
      <w:r w:rsidRPr="00ED3CF1">
        <w:rPr>
          <w:rFonts w:eastAsiaTheme="minorEastAsia"/>
        </w:rPr>
        <w:t xml:space="preserve"> menunjukkan bahwa aspek</w:t>
      </w:r>
      <w:r w:rsidRPr="00ED3CF1">
        <w:rPr>
          <w:rFonts w:eastAsiaTheme="minorEastAsia"/>
          <w:lang w:val="en-US"/>
        </w:rPr>
        <w:t xml:space="preserve"> </w:t>
      </w:r>
      <w:proofErr w:type="spellStart"/>
      <w:r w:rsidRPr="00ED3CF1">
        <w:rPr>
          <w:rFonts w:eastAsiaTheme="minorEastAsia"/>
          <w:lang w:val="en-US"/>
        </w:rPr>
        <w:t>kelayakan</w:t>
      </w:r>
      <w:proofErr w:type="spellEnd"/>
      <w:r>
        <w:rPr>
          <w:rFonts w:eastAsiaTheme="minorEastAsia"/>
        </w:rPr>
        <w:t xml:space="preserve"> sistematika</w:t>
      </w:r>
      <w:r w:rsidRPr="00ED3CF1">
        <w:rPr>
          <w:rFonts w:eastAsiaTheme="minorEastAsia"/>
          <w:lang w:val="en-US"/>
        </w:rPr>
        <w:t xml:space="preserve"> </w:t>
      </w:r>
      <w:r>
        <w:rPr>
          <w:rFonts w:eastAsiaTheme="minorEastAsia"/>
        </w:rPr>
        <w:t xml:space="preserve">adalah valid, maka </w:t>
      </w:r>
      <w:r>
        <w:rPr>
          <w:rFonts w:asciiTheme="majorBidi" w:hAnsiTheme="majorBidi" w:cstheme="majorBidi"/>
        </w:rPr>
        <w:t xml:space="preserve">aspek sistematika dari </w:t>
      </w:r>
      <w:r>
        <w:t>aplikasi</w:t>
      </w:r>
      <w:r w:rsidRPr="008D146D">
        <w:rPr>
          <w:lang w:val="en-US"/>
        </w:rPr>
        <w:t xml:space="preserve"> </w:t>
      </w:r>
      <w:r>
        <w:rPr>
          <w:rFonts w:asciiTheme="majorBidi" w:hAnsiTheme="majorBidi" w:cstheme="majorBidi"/>
          <w:i/>
          <w:iCs/>
        </w:rPr>
        <w:t xml:space="preserve">exercise </w:t>
      </w:r>
      <w:r w:rsidRPr="0014357D">
        <w:rPr>
          <w:rFonts w:asciiTheme="majorBidi" w:hAnsiTheme="majorBidi" w:cstheme="majorBidi"/>
          <w:i/>
          <w:iCs/>
        </w:rPr>
        <w:t>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android</w:t>
      </w:r>
      <w:r w:rsidRPr="00AE06F9">
        <w:rPr>
          <w:rFonts w:asciiTheme="majorBidi" w:hAnsiTheme="majorBidi" w:cstheme="majorBidi"/>
        </w:rPr>
        <w:t xml:space="preserve"> siap digunakan</w:t>
      </w:r>
      <w:r>
        <w:rPr>
          <w:rFonts w:asciiTheme="majorBidi" w:hAnsiTheme="majorBidi" w:cstheme="majorBidi"/>
        </w:rPr>
        <w:t xml:space="preserve"> tanpa </w:t>
      </w:r>
      <w:r w:rsidRPr="00AE06F9">
        <w:rPr>
          <w:rFonts w:asciiTheme="majorBidi" w:hAnsiTheme="majorBidi" w:cstheme="majorBidi"/>
        </w:rPr>
        <w:t>revisi</w:t>
      </w:r>
      <w:r>
        <w:rPr>
          <w:rFonts w:asciiTheme="majorBidi" w:hAnsiTheme="majorBidi" w:cstheme="majorBidi"/>
        </w:rPr>
        <w:t>.</w:t>
      </w:r>
    </w:p>
    <w:p w:rsidR="00A26DD0" w:rsidRDefault="00A26DD0" w:rsidP="00A26DD0">
      <w:pPr>
        <w:pStyle w:val="ListParagraph"/>
        <w:spacing w:after="0" w:line="360" w:lineRule="auto"/>
        <w:ind w:left="0" w:firstLine="709"/>
        <w:rPr>
          <w:rFonts w:eastAsiaTheme="minorEastAsia"/>
        </w:rPr>
      </w:pPr>
      <w:r w:rsidRPr="00ED3CF1">
        <w:rPr>
          <w:rFonts w:eastAsiaTheme="minorEastAsia"/>
        </w:rPr>
        <w:t xml:space="preserve">Pada aspek </w:t>
      </w:r>
      <w:proofErr w:type="spellStart"/>
      <w:r w:rsidRPr="00ED3CF1">
        <w:rPr>
          <w:rFonts w:eastAsiaTheme="minorEastAsia"/>
          <w:lang w:val="en-US"/>
        </w:rPr>
        <w:t>tampilan</w:t>
      </w:r>
      <w:proofErr w:type="spellEnd"/>
      <w:r w:rsidRPr="00ED3CF1">
        <w:rPr>
          <w:rFonts w:eastAsiaTheme="minorEastAsia"/>
        </w:rPr>
        <w:t xml:space="preserve">, validator ahli </w:t>
      </w:r>
      <w:r>
        <w:t xml:space="preserve">media </w:t>
      </w:r>
      <w:r w:rsidRPr="00ED3CF1">
        <w:rPr>
          <w:rFonts w:eastAsiaTheme="minorEastAsia"/>
        </w:rPr>
        <w:t>memberikan nilai dengan jumlah skor per item</w:t>
      </w:r>
      <w:r w:rsidRPr="00ED3CF1">
        <w:rPr>
          <w:rFonts w:eastAsiaTheme="minorEastAsia"/>
          <w:lang w:val="en-US"/>
        </w:rPr>
        <w:t xml:space="preserve"> 3</w:t>
      </w:r>
      <w:r>
        <w:rPr>
          <w:rFonts w:eastAsiaTheme="minorEastAsia"/>
        </w:rPr>
        <w:t>4</w:t>
      </w:r>
      <w:r w:rsidRPr="00ED3CF1">
        <w:rPr>
          <w:rFonts w:eastAsiaTheme="minorEastAsia"/>
        </w:rPr>
        <w:t xml:space="preserve"> dari 1</w:t>
      </w:r>
      <w:r>
        <w:rPr>
          <w:rFonts w:eastAsiaTheme="minorEastAsia"/>
        </w:rPr>
        <w:t>1</w:t>
      </w:r>
      <w:r w:rsidRPr="00ED3CF1">
        <w:rPr>
          <w:rFonts w:eastAsiaTheme="minorEastAsia"/>
        </w:rPr>
        <w:t xml:space="preserve"> item pernyataan, dan rata-rata per aspek diperoleh 3,</w:t>
      </w:r>
      <w:r>
        <w:rPr>
          <w:rFonts w:eastAsiaTheme="minorEastAsia"/>
        </w:rPr>
        <w:t>09</w:t>
      </w:r>
      <w:r w:rsidRPr="00ED3CF1">
        <w:rPr>
          <w:rFonts w:eastAsiaTheme="minorEastAsia"/>
        </w:rPr>
        <w:t>.</w:t>
      </w:r>
      <w:r>
        <w:rPr>
          <w:rFonts w:eastAsiaTheme="minorEastAsia"/>
        </w:rPr>
        <w:t xml:space="preserve"> Dari tabel kriteria kevalidan yang terdapat pada teknik analisis data di Bab III, nilai 3,09 menunjukkan bahwa aspek kelayakan tampilan adalah valid, maka </w:t>
      </w:r>
      <w:r>
        <w:rPr>
          <w:rFonts w:asciiTheme="majorBidi" w:hAnsiTheme="majorBidi" w:cstheme="majorBidi"/>
        </w:rPr>
        <w:t xml:space="preserve">aspek tampilan dari </w:t>
      </w:r>
      <w:r>
        <w:t>aplikasi</w:t>
      </w:r>
      <w:r w:rsidRPr="008D146D">
        <w:rPr>
          <w:lang w:val="en-US"/>
        </w:rPr>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android</w:t>
      </w:r>
      <w:r w:rsidRPr="00AE06F9">
        <w:rPr>
          <w:rFonts w:asciiTheme="majorBidi" w:hAnsiTheme="majorBidi" w:cstheme="majorBidi"/>
        </w:rPr>
        <w:t xml:space="preserve"> siap digunakan</w:t>
      </w:r>
      <w:r>
        <w:rPr>
          <w:rFonts w:asciiTheme="majorBidi" w:hAnsiTheme="majorBidi" w:cstheme="majorBidi"/>
        </w:rPr>
        <w:t xml:space="preserve"> tanpa </w:t>
      </w:r>
      <w:r w:rsidRPr="00AE06F9">
        <w:rPr>
          <w:rFonts w:asciiTheme="majorBidi" w:hAnsiTheme="majorBidi" w:cstheme="majorBidi"/>
        </w:rPr>
        <w:t>revisi</w:t>
      </w:r>
      <w:r>
        <w:rPr>
          <w:rFonts w:eastAsiaTheme="minorEastAsia"/>
        </w:rPr>
        <w:t>.</w:t>
      </w:r>
    </w:p>
    <w:p w:rsidR="00A26DD0" w:rsidRDefault="00A26DD0" w:rsidP="00A26DD0">
      <w:pPr>
        <w:pStyle w:val="ListParagraph"/>
        <w:spacing w:after="0" w:line="360" w:lineRule="auto"/>
        <w:ind w:left="0" w:firstLine="709"/>
        <w:rPr>
          <w:rFonts w:eastAsiaTheme="minorEastAsia"/>
        </w:rPr>
      </w:pPr>
      <w:r>
        <w:rPr>
          <w:rFonts w:eastAsiaTheme="minorEastAsia"/>
        </w:rPr>
        <w:t>Sedangkan, p</w:t>
      </w:r>
      <w:r w:rsidRPr="00ED3CF1">
        <w:rPr>
          <w:rFonts w:eastAsiaTheme="minorEastAsia"/>
        </w:rPr>
        <w:t xml:space="preserve">ada aspek </w:t>
      </w:r>
      <w:r>
        <w:rPr>
          <w:rFonts w:eastAsiaTheme="minorEastAsia"/>
        </w:rPr>
        <w:t>isi</w:t>
      </w:r>
      <w:r w:rsidRPr="00ED3CF1">
        <w:rPr>
          <w:rFonts w:eastAsiaTheme="minorEastAsia"/>
        </w:rPr>
        <w:t xml:space="preserve">, validator ahli </w:t>
      </w:r>
      <w:r>
        <w:t xml:space="preserve">media </w:t>
      </w:r>
      <w:r w:rsidRPr="00ED3CF1">
        <w:rPr>
          <w:rFonts w:eastAsiaTheme="minorEastAsia"/>
        </w:rPr>
        <w:t>memberikan nilai dengan jumlah skor per item</w:t>
      </w:r>
      <w:r w:rsidRPr="00ED3CF1">
        <w:rPr>
          <w:rFonts w:eastAsiaTheme="minorEastAsia"/>
          <w:lang w:val="en-US"/>
        </w:rPr>
        <w:t xml:space="preserve"> </w:t>
      </w:r>
      <w:r>
        <w:rPr>
          <w:rFonts w:eastAsiaTheme="minorEastAsia"/>
        </w:rPr>
        <w:t xml:space="preserve">17 </w:t>
      </w:r>
      <w:r w:rsidRPr="00ED3CF1">
        <w:rPr>
          <w:rFonts w:eastAsiaTheme="minorEastAsia"/>
        </w:rPr>
        <w:t xml:space="preserve">dari </w:t>
      </w:r>
      <w:r>
        <w:rPr>
          <w:rFonts w:eastAsiaTheme="minorEastAsia"/>
        </w:rPr>
        <w:t>6</w:t>
      </w:r>
      <w:r w:rsidRPr="00ED3CF1">
        <w:rPr>
          <w:rFonts w:eastAsiaTheme="minorEastAsia"/>
        </w:rPr>
        <w:t xml:space="preserve"> item pernyataan, dan rata-rata per aspek diperoleh </w:t>
      </w:r>
      <w:r>
        <w:rPr>
          <w:rFonts w:eastAsiaTheme="minorEastAsia"/>
        </w:rPr>
        <w:t>2,83</w:t>
      </w:r>
      <w:r w:rsidRPr="00ED3CF1">
        <w:rPr>
          <w:rFonts w:eastAsiaTheme="minorEastAsia"/>
        </w:rPr>
        <w:t>.</w:t>
      </w:r>
      <w:r>
        <w:rPr>
          <w:rFonts w:eastAsiaTheme="minorEastAsia"/>
        </w:rPr>
        <w:t xml:space="preserve"> Dari tabel kriteria kevalidan yang terdapat pada teknik analisis data di Bab III, nilai 2,83 menunjukkan bahwa aspek kelayakan isi adalah kurang valid, maka </w:t>
      </w:r>
      <w:r>
        <w:rPr>
          <w:rFonts w:asciiTheme="majorBidi" w:hAnsiTheme="majorBidi" w:cstheme="majorBidi"/>
        </w:rPr>
        <w:lastRenderedPageBreak/>
        <w:t xml:space="preserve">aspek isi dari </w:t>
      </w:r>
      <w:r>
        <w:t>aplikasi</w:t>
      </w:r>
      <w:r w:rsidRPr="008F5878">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android</w:t>
      </w:r>
      <w:r w:rsidRPr="00AE06F9">
        <w:rPr>
          <w:rFonts w:asciiTheme="majorBidi" w:hAnsiTheme="majorBidi" w:cstheme="majorBidi"/>
        </w:rPr>
        <w:t xml:space="preserve"> </w:t>
      </w:r>
      <w:r>
        <w:rPr>
          <w:rFonts w:asciiTheme="majorBidi" w:hAnsiTheme="majorBidi" w:cstheme="majorBidi"/>
        </w:rPr>
        <w:t>perlu sedikit direvisi</w:t>
      </w:r>
      <w:r w:rsidRPr="00374F64">
        <w:rPr>
          <w:rFonts w:asciiTheme="majorBidi" w:hAnsiTheme="majorBidi" w:cstheme="majorBidi"/>
        </w:rPr>
        <w:t xml:space="preserve"> dengan meneliti kembali secara seksama dan melengkapi kekurangan produk</w:t>
      </w:r>
      <w:r>
        <w:rPr>
          <w:rFonts w:asciiTheme="majorBidi" w:hAnsiTheme="majorBidi" w:cstheme="majorBidi"/>
        </w:rPr>
        <w:t>.</w:t>
      </w:r>
    </w:p>
    <w:p w:rsidR="00A26DD0" w:rsidRDefault="00A26DD0" w:rsidP="00091D55">
      <w:pPr>
        <w:pStyle w:val="ListParagraph"/>
        <w:spacing w:after="0" w:line="360" w:lineRule="auto"/>
        <w:ind w:left="0" w:firstLine="709"/>
        <w:rPr>
          <w:rFonts w:asciiTheme="majorBidi" w:hAnsiTheme="majorBidi" w:cstheme="majorBidi"/>
        </w:rPr>
      </w:pPr>
      <w:r w:rsidRPr="00ED3CF1">
        <w:rPr>
          <w:rFonts w:eastAsiaTheme="minorEastAsia"/>
        </w:rPr>
        <w:t xml:space="preserve">Rata-rata total dari aspek yang dinilai oleh validator ahli </w:t>
      </w:r>
      <w:r>
        <w:t xml:space="preserve">media </w:t>
      </w:r>
      <w:r w:rsidRPr="00ED3CF1">
        <w:rPr>
          <w:rFonts w:eastAsiaTheme="minorEastAsia"/>
        </w:rPr>
        <w:t xml:space="preserve">adalah </w:t>
      </w:r>
      <w:r>
        <w:rPr>
          <w:rFonts w:eastAsiaTheme="minorEastAsia"/>
        </w:rPr>
        <w:t>2,97</w:t>
      </w:r>
      <w:r w:rsidRPr="00ED3CF1">
        <w:rPr>
          <w:rFonts w:eastAsiaTheme="minorEastAsia"/>
        </w:rPr>
        <w:t>.</w:t>
      </w:r>
      <w:r w:rsidRPr="00ED3CF1">
        <w:rPr>
          <w:rFonts w:eastAsia="Calibri"/>
        </w:rPr>
        <w:t xml:space="preserve"> Dari rata-rata total tersebut maka dapat disimpul</w:t>
      </w:r>
      <w:r>
        <w:rPr>
          <w:rFonts w:eastAsia="Calibri"/>
        </w:rPr>
        <w:t>k</w:t>
      </w:r>
      <w:r w:rsidRPr="00ED3CF1">
        <w:rPr>
          <w:rFonts w:eastAsia="Calibri"/>
        </w:rPr>
        <w:t xml:space="preserve">an bahwa ahli </w:t>
      </w:r>
      <w:r>
        <w:t>media</w:t>
      </w:r>
      <w:r w:rsidRPr="00ED3CF1">
        <w:rPr>
          <w:rFonts w:eastAsia="Calibri"/>
        </w:rPr>
        <w:t xml:space="preserve"> menyatakan </w:t>
      </w:r>
      <w:r>
        <w:rPr>
          <w:rFonts w:eastAsia="Calibri"/>
        </w:rPr>
        <w:t xml:space="preserve">produk tersebut kurang </w:t>
      </w:r>
      <w:r w:rsidRPr="00ED3CF1">
        <w:rPr>
          <w:rFonts w:eastAsia="Calibri"/>
        </w:rPr>
        <w:t>valid</w:t>
      </w:r>
      <w:r>
        <w:rPr>
          <w:rFonts w:eastAsia="Calibri"/>
        </w:rPr>
        <w:t>,</w:t>
      </w:r>
      <w:r w:rsidRPr="00CC3B5A">
        <w:rPr>
          <w:rFonts w:eastAsiaTheme="minorEastAsia"/>
        </w:rPr>
        <w:t xml:space="preserve"> </w:t>
      </w:r>
      <w:r>
        <w:rPr>
          <w:rFonts w:eastAsiaTheme="minorEastAsia"/>
        </w:rPr>
        <w:t xml:space="preserve">maka </w:t>
      </w:r>
      <w:r>
        <w:t>aplikasi</w:t>
      </w:r>
      <w:r w:rsidRPr="008F5878">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android</w:t>
      </w:r>
      <w:r w:rsidRPr="00AE06F9">
        <w:rPr>
          <w:rFonts w:asciiTheme="majorBidi" w:hAnsiTheme="majorBidi" w:cstheme="majorBidi"/>
        </w:rPr>
        <w:t xml:space="preserve"> </w:t>
      </w:r>
      <w:r>
        <w:rPr>
          <w:rFonts w:asciiTheme="majorBidi" w:hAnsiTheme="majorBidi" w:cstheme="majorBidi"/>
        </w:rPr>
        <w:t>perlu sedikit direvisi</w:t>
      </w:r>
      <w:r w:rsidRPr="00374F64">
        <w:rPr>
          <w:rFonts w:asciiTheme="majorBidi" w:hAnsiTheme="majorBidi" w:cstheme="majorBidi"/>
        </w:rPr>
        <w:t xml:space="preserve"> dengan meneliti kembali secara seksama </w:t>
      </w:r>
      <w:r>
        <w:rPr>
          <w:rFonts w:asciiTheme="majorBidi" w:hAnsiTheme="majorBidi" w:cstheme="majorBidi"/>
        </w:rPr>
        <w:t xml:space="preserve">dan melengkapi kekurangan produk. Dan berdasarkan komentar dan saran ahli media bahwa </w:t>
      </w:r>
      <w:r>
        <w:t>aplikasi</w:t>
      </w:r>
      <w:r w:rsidRPr="008F5878">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Pr>
          <w:rFonts w:asciiTheme="majorBidi" w:hAnsiTheme="majorBidi" w:cstheme="majorBidi"/>
        </w:rPr>
        <w:t xml:space="preserve"> berbasis </w:t>
      </w:r>
      <w:r>
        <w:rPr>
          <w:rFonts w:asciiTheme="majorBidi" w:hAnsiTheme="majorBidi" w:cstheme="majorBidi"/>
          <w:i/>
          <w:iCs/>
        </w:rPr>
        <w:t xml:space="preserve">android </w:t>
      </w:r>
      <w:r>
        <w:rPr>
          <w:rFonts w:asciiTheme="majorBidi" w:hAnsiTheme="majorBidi" w:cstheme="majorBidi"/>
        </w:rPr>
        <w:t>dinyatakan cukup valid dengan sedikit revisi.</w:t>
      </w:r>
    </w:p>
    <w:p w:rsidR="00CB0629" w:rsidRDefault="00CB0629" w:rsidP="00CB0629">
      <w:pPr>
        <w:pStyle w:val="ListParagraph"/>
        <w:spacing w:after="0" w:line="240" w:lineRule="auto"/>
        <w:ind w:left="0" w:firstLine="709"/>
        <w:rPr>
          <w:rFonts w:asciiTheme="majorBidi" w:hAnsiTheme="majorBidi" w:cstheme="majorBidi"/>
        </w:rPr>
      </w:pPr>
    </w:p>
    <w:p w:rsidR="00091D55" w:rsidRPr="00CB0629" w:rsidRDefault="00091D55" w:rsidP="007E7411">
      <w:pPr>
        <w:pStyle w:val="ListParagraph"/>
        <w:spacing w:after="0" w:line="360" w:lineRule="auto"/>
        <w:ind w:left="0" w:firstLine="709"/>
        <w:rPr>
          <w:rFonts w:asciiTheme="majorBidi" w:hAnsiTheme="majorBidi" w:cstheme="majorBidi"/>
          <w:lang w:val="en-US"/>
        </w:rPr>
      </w:pPr>
      <w:r w:rsidRPr="00341392">
        <w:t xml:space="preserve">Hasil </w:t>
      </w:r>
      <w:r w:rsidRPr="00CB0629">
        <w:rPr>
          <w:rFonts w:asciiTheme="majorBidi" w:hAnsiTheme="majorBidi" w:cstheme="majorBidi"/>
        </w:rPr>
        <w:t xml:space="preserve">analisis data validasi ahli materi bertujuan untuk mengetahui valid atau tidaknya bahan ajar yang telah dikembangkan. Setelah mendapatkan skor dari ahli materi, selanjutnya dianalisis per aspek dengan menghitung skor rata-rata tiap aspeknya. </w:t>
      </w:r>
      <w:proofErr w:type="spellStart"/>
      <w:r w:rsidRPr="00CB0629">
        <w:rPr>
          <w:rFonts w:asciiTheme="majorBidi" w:hAnsiTheme="majorBidi" w:cstheme="majorBidi"/>
          <w:lang w:val="en-US"/>
        </w:rPr>
        <w:t>Berikut</w:t>
      </w:r>
      <w:proofErr w:type="spellEnd"/>
      <w:r w:rsidRPr="00CB0629">
        <w:rPr>
          <w:rFonts w:asciiTheme="majorBidi" w:hAnsiTheme="majorBidi" w:cstheme="majorBidi"/>
          <w:lang w:val="en-US"/>
        </w:rPr>
        <w:t xml:space="preserve"> </w:t>
      </w:r>
      <w:proofErr w:type="spellStart"/>
      <w:r w:rsidRPr="00CB0629">
        <w:rPr>
          <w:rFonts w:asciiTheme="majorBidi" w:hAnsiTheme="majorBidi" w:cstheme="majorBidi"/>
          <w:lang w:val="en-US"/>
        </w:rPr>
        <w:t>Tabel</w:t>
      </w:r>
      <w:proofErr w:type="spellEnd"/>
      <w:r w:rsidRPr="00CB0629">
        <w:rPr>
          <w:rFonts w:asciiTheme="majorBidi" w:hAnsiTheme="majorBidi" w:cstheme="majorBidi"/>
          <w:lang w:val="en-US"/>
        </w:rPr>
        <w:t xml:space="preserve"> 4.</w:t>
      </w:r>
      <w:r w:rsidR="007E7411">
        <w:rPr>
          <w:rFonts w:asciiTheme="majorBidi" w:hAnsiTheme="majorBidi" w:cstheme="majorBidi"/>
        </w:rPr>
        <w:t>2</w:t>
      </w:r>
      <w:r w:rsidRPr="00CB0629">
        <w:rPr>
          <w:rFonts w:asciiTheme="majorBidi" w:hAnsiTheme="majorBidi" w:cstheme="majorBidi"/>
        </w:rPr>
        <w:t xml:space="preserve"> </w:t>
      </w:r>
      <w:proofErr w:type="spellStart"/>
      <w:r w:rsidRPr="00CB0629">
        <w:rPr>
          <w:rFonts w:asciiTheme="majorBidi" w:hAnsiTheme="majorBidi" w:cstheme="majorBidi"/>
          <w:lang w:val="en-US"/>
        </w:rPr>
        <w:t>analisis</w:t>
      </w:r>
      <w:proofErr w:type="spellEnd"/>
      <w:r w:rsidRPr="00CB0629">
        <w:rPr>
          <w:rFonts w:asciiTheme="majorBidi" w:hAnsiTheme="majorBidi" w:cstheme="majorBidi"/>
          <w:lang w:val="en-US"/>
        </w:rPr>
        <w:t xml:space="preserve"> data </w:t>
      </w:r>
      <w:r w:rsidRPr="00CB0629">
        <w:rPr>
          <w:rFonts w:asciiTheme="majorBidi" w:hAnsiTheme="majorBidi" w:cstheme="majorBidi"/>
        </w:rPr>
        <w:t>validasi oleh</w:t>
      </w:r>
      <w:r w:rsidRPr="00CB0629">
        <w:rPr>
          <w:rFonts w:asciiTheme="majorBidi" w:hAnsiTheme="majorBidi" w:cstheme="majorBidi"/>
          <w:lang w:val="en-US"/>
        </w:rPr>
        <w:t xml:space="preserve"> </w:t>
      </w:r>
      <w:proofErr w:type="spellStart"/>
      <w:r w:rsidRPr="00CB0629">
        <w:rPr>
          <w:rFonts w:asciiTheme="majorBidi" w:hAnsiTheme="majorBidi" w:cstheme="majorBidi"/>
          <w:lang w:val="en-US"/>
        </w:rPr>
        <w:t>ahli</w:t>
      </w:r>
      <w:proofErr w:type="spellEnd"/>
      <w:r w:rsidRPr="00CB0629">
        <w:rPr>
          <w:rFonts w:asciiTheme="majorBidi" w:hAnsiTheme="majorBidi" w:cstheme="majorBidi"/>
          <w:lang w:val="en-US"/>
        </w:rPr>
        <w:t xml:space="preserve"> </w:t>
      </w:r>
      <w:proofErr w:type="spellStart"/>
      <w:r w:rsidRPr="00CB0629">
        <w:rPr>
          <w:rFonts w:asciiTheme="majorBidi" w:hAnsiTheme="majorBidi" w:cstheme="majorBidi"/>
          <w:lang w:val="en-US"/>
        </w:rPr>
        <w:t>materi</w:t>
      </w:r>
      <w:proofErr w:type="spellEnd"/>
      <w:r w:rsidRPr="00CB0629">
        <w:rPr>
          <w:rFonts w:asciiTheme="majorBidi" w:hAnsiTheme="majorBidi" w:cstheme="majorBidi"/>
        </w:rPr>
        <w:t xml:space="preserve"> beserta kategori kevalidannya.</w:t>
      </w:r>
    </w:p>
    <w:p w:rsidR="00091D55" w:rsidRPr="00CB0629" w:rsidRDefault="00091D55" w:rsidP="00251AE9">
      <w:pPr>
        <w:pStyle w:val="ListParagraph"/>
        <w:spacing w:after="0" w:line="240" w:lineRule="auto"/>
        <w:ind w:left="0"/>
        <w:rPr>
          <w:rFonts w:asciiTheme="majorBidi" w:hAnsiTheme="majorBidi" w:cstheme="majorBidi"/>
          <w:b/>
          <w:sz w:val="20"/>
          <w:szCs w:val="20"/>
          <w:lang w:val="en-US"/>
        </w:rPr>
      </w:pPr>
      <w:r w:rsidRPr="00CB0629">
        <w:rPr>
          <w:rFonts w:asciiTheme="majorBidi" w:hAnsiTheme="majorBidi" w:cstheme="majorBidi"/>
          <w:b/>
          <w:sz w:val="20"/>
          <w:szCs w:val="20"/>
        </w:rPr>
        <w:t>Tabel</w:t>
      </w:r>
      <w:r w:rsidR="00D7653F">
        <w:rPr>
          <w:rFonts w:asciiTheme="majorBidi" w:hAnsiTheme="majorBidi" w:cstheme="majorBidi"/>
          <w:b/>
          <w:sz w:val="20"/>
          <w:szCs w:val="20"/>
        </w:rPr>
        <w:t xml:space="preserve"> </w:t>
      </w:r>
      <w:r w:rsidR="00CB0629" w:rsidRPr="00CB0629">
        <w:rPr>
          <w:rFonts w:asciiTheme="majorBidi" w:hAnsiTheme="majorBidi" w:cstheme="majorBidi"/>
          <w:b/>
          <w:sz w:val="20"/>
          <w:szCs w:val="20"/>
        </w:rPr>
        <w:t>2</w:t>
      </w:r>
      <w:r w:rsidRPr="00CB0629">
        <w:rPr>
          <w:rFonts w:asciiTheme="majorBidi" w:hAnsiTheme="majorBidi" w:cstheme="majorBidi"/>
          <w:b/>
          <w:sz w:val="20"/>
          <w:szCs w:val="20"/>
        </w:rPr>
        <w:t xml:space="preserve"> Analisis Data Validasi oleh Ahli </w:t>
      </w:r>
      <w:proofErr w:type="spellStart"/>
      <w:r w:rsidRPr="00CB0629">
        <w:rPr>
          <w:rFonts w:asciiTheme="majorBidi" w:hAnsiTheme="majorBidi" w:cstheme="majorBidi"/>
          <w:b/>
          <w:sz w:val="20"/>
          <w:szCs w:val="20"/>
          <w:lang w:val="en-US"/>
        </w:rPr>
        <w:t>Materi</w:t>
      </w:r>
      <w:proofErr w:type="spellEnd"/>
    </w:p>
    <w:tbl>
      <w:tblPr>
        <w:tblStyle w:val="TableGrid"/>
        <w:tblW w:w="7512"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94"/>
        <w:gridCol w:w="992"/>
        <w:gridCol w:w="709"/>
        <w:gridCol w:w="850"/>
        <w:gridCol w:w="708"/>
        <w:gridCol w:w="992"/>
      </w:tblGrid>
      <w:tr w:rsidR="00091D55" w:rsidRPr="00CB0629" w:rsidTr="00CB0629">
        <w:trPr>
          <w:trHeight w:val="20"/>
        </w:trPr>
        <w:tc>
          <w:tcPr>
            <w:tcW w:w="567" w:type="dxa"/>
            <w:shd w:val="clear" w:color="auto" w:fill="FFFFFF" w:themeFill="background1"/>
            <w:vAlign w:val="center"/>
          </w:tcPr>
          <w:p w:rsidR="00091D55" w:rsidRPr="00CB0629" w:rsidRDefault="00091D55" w:rsidP="00CB0629">
            <w:pPr>
              <w:spacing w:line="360" w:lineRule="auto"/>
              <w:jc w:val="center"/>
              <w:rPr>
                <w:rFonts w:asciiTheme="majorBidi" w:hAnsiTheme="majorBidi" w:cstheme="majorBidi"/>
                <w:b/>
                <w:sz w:val="20"/>
                <w:szCs w:val="20"/>
              </w:rPr>
            </w:pPr>
            <w:r w:rsidRPr="00CB0629">
              <w:rPr>
                <w:rFonts w:asciiTheme="majorBidi" w:hAnsiTheme="majorBidi" w:cstheme="majorBidi"/>
                <w:b/>
                <w:sz w:val="20"/>
                <w:szCs w:val="20"/>
              </w:rPr>
              <w:t>No.</w:t>
            </w:r>
          </w:p>
        </w:tc>
        <w:tc>
          <w:tcPr>
            <w:tcW w:w="2694" w:type="dxa"/>
            <w:shd w:val="clear" w:color="auto" w:fill="FFFFFF" w:themeFill="background1"/>
            <w:vAlign w:val="center"/>
          </w:tcPr>
          <w:p w:rsidR="00091D55" w:rsidRPr="00CB0629" w:rsidRDefault="00091D55" w:rsidP="00CB0629">
            <w:pPr>
              <w:tabs>
                <w:tab w:val="left" w:pos="851"/>
              </w:tabs>
              <w:spacing w:line="360" w:lineRule="auto"/>
              <w:jc w:val="center"/>
              <w:rPr>
                <w:rFonts w:asciiTheme="majorBidi" w:hAnsiTheme="majorBidi" w:cstheme="majorBidi"/>
                <w:b/>
                <w:sz w:val="20"/>
                <w:szCs w:val="20"/>
              </w:rPr>
            </w:pPr>
            <w:proofErr w:type="spellStart"/>
            <w:r w:rsidRPr="00CB0629">
              <w:rPr>
                <w:rFonts w:asciiTheme="majorBidi" w:hAnsiTheme="majorBidi" w:cstheme="majorBidi"/>
                <w:b/>
                <w:sz w:val="20"/>
                <w:szCs w:val="20"/>
              </w:rPr>
              <w:t>Aspek</w:t>
            </w:r>
            <w:proofErr w:type="spellEnd"/>
          </w:p>
        </w:tc>
        <w:tc>
          <w:tcPr>
            <w:tcW w:w="992" w:type="dxa"/>
            <w:shd w:val="clear" w:color="auto" w:fill="FFFFFF" w:themeFill="background1"/>
            <w:vAlign w:val="center"/>
          </w:tcPr>
          <w:p w:rsidR="00091D55" w:rsidRPr="00CB0629" w:rsidRDefault="00EA2091" w:rsidP="00CB0629">
            <w:pPr>
              <w:tabs>
                <w:tab w:val="left" w:pos="851"/>
              </w:tabs>
              <w:spacing w:line="360" w:lineRule="auto"/>
              <w:jc w:val="center"/>
              <w:rPr>
                <w:rFonts w:asciiTheme="majorBidi" w:hAnsiTheme="majorBidi" w:cstheme="majorBidi"/>
                <w:b/>
                <w:sz w:val="20"/>
                <w:szCs w:val="20"/>
              </w:rPr>
            </w:pPr>
            <m:oMathPara>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oMath>
            </m:oMathPara>
          </w:p>
        </w:tc>
        <w:tc>
          <w:tcPr>
            <w:tcW w:w="709" w:type="dxa"/>
            <w:shd w:val="clear" w:color="auto" w:fill="FFFFFF" w:themeFill="background1"/>
            <w:vAlign w:val="center"/>
          </w:tcPr>
          <w:p w:rsidR="00091D55" w:rsidRPr="00CB0629" w:rsidRDefault="00EA2091" w:rsidP="00CB0629">
            <w:pPr>
              <w:tabs>
                <w:tab w:val="left" w:pos="851"/>
              </w:tabs>
              <w:spacing w:line="360" w:lineRule="auto"/>
              <w:jc w:val="center"/>
              <w:rPr>
                <w:rFonts w:asciiTheme="majorBidi" w:hAnsiTheme="majorBidi" w:cstheme="majorBidi"/>
                <w:b/>
                <w:sz w:val="20"/>
                <w:szCs w:val="20"/>
              </w:rPr>
            </w:pPr>
            <m:oMathPara>
              <m:oMath>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oMath>
            </m:oMathPara>
          </w:p>
        </w:tc>
        <w:tc>
          <w:tcPr>
            <w:tcW w:w="850" w:type="dxa"/>
            <w:shd w:val="clear" w:color="auto" w:fill="FFFFFF" w:themeFill="background1"/>
            <w:vAlign w:val="center"/>
          </w:tcPr>
          <w:p w:rsidR="00091D55" w:rsidRPr="00CB0629" w:rsidRDefault="00EA2091" w:rsidP="00CB0629">
            <w:pPr>
              <w:tabs>
                <w:tab w:val="left" w:pos="851"/>
              </w:tabs>
              <w:spacing w:line="360" w:lineRule="auto"/>
              <w:jc w:val="center"/>
              <w:rPr>
                <w:rFonts w:asciiTheme="majorBidi" w:hAnsiTheme="majorBidi" w:cstheme="majorBidi"/>
                <w:b/>
                <w:sz w:val="20"/>
                <w:szCs w:val="20"/>
              </w:rPr>
            </w:pPr>
            <m:oMathPara>
              <m:oMath>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den>
                </m:f>
              </m:oMath>
            </m:oMathPara>
          </w:p>
        </w:tc>
        <w:tc>
          <w:tcPr>
            <w:tcW w:w="708" w:type="dxa"/>
            <w:shd w:val="clear" w:color="auto" w:fill="FFFFFF" w:themeFill="background1"/>
            <w:vAlign w:val="center"/>
          </w:tcPr>
          <w:p w:rsidR="00091D55" w:rsidRPr="00CB0629" w:rsidRDefault="00091D55" w:rsidP="00CB0629">
            <w:pPr>
              <w:spacing w:line="360" w:lineRule="auto"/>
              <w:jc w:val="center"/>
              <w:rPr>
                <w:rFonts w:asciiTheme="majorBidi" w:hAnsiTheme="majorBidi" w:cstheme="majorBidi"/>
                <w:b/>
                <w:sz w:val="20"/>
                <w:szCs w:val="20"/>
              </w:rPr>
            </w:pPr>
            <w:r w:rsidRPr="00CB0629">
              <w:rPr>
                <w:rFonts w:asciiTheme="majorBidi" w:hAnsiTheme="majorBidi" w:cstheme="majorBidi"/>
                <w:b/>
                <w:sz w:val="20"/>
                <w:szCs w:val="20"/>
              </w:rPr>
              <w:t>S</w:t>
            </w:r>
          </w:p>
        </w:tc>
        <w:tc>
          <w:tcPr>
            <w:tcW w:w="992" w:type="dxa"/>
            <w:shd w:val="clear" w:color="auto" w:fill="FFFFFF" w:themeFill="background1"/>
            <w:vAlign w:val="center"/>
          </w:tcPr>
          <w:p w:rsidR="00091D55" w:rsidRPr="00CB0629" w:rsidRDefault="00091D55" w:rsidP="00CB0629">
            <w:pPr>
              <w:spacing w:line="360" w:lineRule="auto"/>
              <w:jc w:val="center"/>
              <w:rPr>
                <w:rFonts w:asciiTheme="majorBidi" w:hAnsiTheme="majorBidi" w:cstheme="majorBidi"/>
                <w:b/>
                <w:sz w:val="20"/>
                <w:szCs w:val="20"/>
              </w:rPr>
            </w:pPr>
            <w:proofErr w:type="spellStart"/>
            <w:r w:rsidRPr="00CB0629">
              <w:rPr>
                <w:rFonts w:asciiTheme="majorBidi" w:hAnsiTheme="majorBidi" w:cstheme="majorBidi"/>
                <w:b/>
                <w:sz w:val="20"/>
                <w:szCs w:val="20"/>
              </w:rPr>
              <w:t>Kategori</w:t>
            </w:r>
            <w:proofErr w:type="spellEnd"/>
          </w:p>
        </w:tc>
      </w:tr>
      <w:tr w:rsidR="00091D55" w:rsidRPr="00CB0629" w:rsidTr="00CB0629">
        <w:trPr>
          <w:trHeight w:val="20"/>
        </w:trPr>
        <w:tc>
          <w:tcPr>
            <w:tcW w:w="567" w:type="dxa"/>
          </w:tcPr>
          <w:p w:rsidR="00091D55" w:rsidRPr="00CB0629" w:rsidRDefault="00091D55" w:rsidP="00CB0629">
            <w:pPr>
              <w:tabs>
                <w:tab w:val="left" w:pos="851"/>
              </w:tabs>
              <w:spacing w:line="360" w:lineRule="auto"/>
              <w:jc w:val="center"/>
              <w:rPr>
                <w:rFonts w:asciiTheme="majorBidi" w:hAnsiTheme="majorBidi" w:cstheme="majorBidi"/>
                <w:sz w:val="20"/>
                <w:szCs w:val="20"/>
              </w:rPr>
            </w:pPr>
            <w:r w:rsidRPr="00CB0629">
              <w:rPr>
                <w:rFonts w:asciiTheme="majorBidi" w:hAnsiTheme="majorBidi" w:cstheme="majorBidi"/>
                <w:sz w:val="20"/>
                <w:szCs w:val="20"/>
              </w:rPr>
              <w:t>1.</w:t>
            </w:r>
          </w:p>
        </w:tc>
        <w:tc>
          <w:tcPr>
            <w:tcW w:w="2694" w:type="dxa"/>
          </w:tcPr>
          <w:p w:rsidR="00091D55" w:rsidRPr="00CB0629" w:rsidRDefault="00091D55" w:rsidP="00CB0629">
            <w:pPr>
              <w:pStyle w:val="ListParagraph"/>
              <w:tabs>
                <w:tab w:val="left" w:pos="851"/>
              </w:tabs>
              <w:spacing w:line="360" w:lineRule="auto"/>
              <w:ind w:left="0"/>
              <w:rPr>
                <w:rFonts w:asciiTheme="majorBidi" w:hAnsiTheme="majorBidi" w:cstheme="majorBidi"/>
                <w:sz w:val="20"/>
                <w:szCs w:val="20"/>
              </w:rPr>
            </w:pPr>
            <w:proofErr w:type="spellStart"/>
            <w:r w:rsidRPr="00CB0629">
              <w:rPr>
                <w:rFonts w:asciiTheme="majorBidi" w:hAnsiTheme="majorBidi" w:cstheme="majorBidi"/>
                <w:sz w:val="20"/>
                <w:szCs w:val="20"/>
              </w:rPr>
              <w:t>Aspek</w:t>
            </w:r>
            <w:proofErr w:type="spellEnd"/>
            <w:r w:rsidRPr="00CB0629">
              <w:rPr>
                <w:rFonts w:asciiTheme="majorBidi" w:hAnsiTheme="majorBidi" w:cstheme="majorBidi"/>
                <w:sz w:val="20"/>
                <w:szCs w:val="20"/>
              </w:rPr>
              <w:t xml:space="preserve"> </w:t>
            </w:r>
            <w:proofErr w:type="spellStart"/>
            <w:r w:rsidRPr="00CB0629">
              <w:rPr>
                <w:rFonts w:asciiTheme="majorBidi" w:hAnsiTheme="majorBidi" w:cstheme="majorBidi"/>
                <w:sz w:val="20"/>
                <w:szCs w:val="20"/>
              </w:rPr>
              <w:t>Soal</w:t>
            </w:r>
            <w:proofErr w:type="spellEnd"/>
          </w:p>
        </w:tc>
        <w:tc>
          <w:tcPr>
            <w:tcW w:w="992"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24</w:t>
            </w:r>
          </w:p>
        </w:tc>
        <w:tc>
          <w:tcPr>
            <w:tcW w:w="709"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8</w:t>
            </w:r>
          </w:p>
        </w:tc>
        <w:tc>
          <w:tcPr>
            <w:tcW w:w="850" w:type="dxa"/>
          </w:tcPr>
          <w:p w:rsidR="00091D55" w:rsidRPr="00CB0629" w:rsidRDefault="00091D55" w:rsidP="00CB0629">
            <w:pPr>
              <w:tabs>
                <w:tab w:val="left" w:pos="851"/>
              </w:tabs>
              <w:spacing w:line="360" w:lineRule="auto"/>
              <w:ind w:right="-102"/>
              <w:jc w:val="center"/>
              <w:rPr>
                <w:rFonts w:asciiTheme="majorBidi" w:hAnsiTheme="majorBidi" w:cstheme="majorBidi"/>
                <w:sz w:val="20"/>
                <w:szCs w:val="20"/>
              </w:rPr>
            </w:pPr>
            <w:r w:rsidRPr="00CB0629">
              <w:rPr>
                <w:rFonts w:asciiTheme="majorBidi" w:hAnsiTheme="majorBidi" w:cstheme="majorBidi"/>
                <w:sz w:val="20"/>
                <w:szCs w:val="20"/>
              </w:rPr>
              <w:t>3,00</w:t>
            </w:r>
          </w:p>
        </w:tc>
        <w:tc>
          <w:tcPr>
            <w:tcW w:w="708" w:type="dxa"/>
          </w:tcPr>
          <w:p w:rsidR="00091D55" w:rsidRPr="00CB0629" w:rsidRDefault="00091D55" w:rsidP="00CB0629">
            <w:pPr>
              <w:tabs>
                <w:tab w:val="left" w:pos="851"/>
              </w:tabs>
              <w:spacing w:line="360" w:lineRule="auto"/>
              <w:ind w:left="-109" w:right="-102"/>
              <w:jc w:val="center"/>
              <w:rPr>
                <w:rFonts w:asciiTheme="majorBidi" w:hAnsiTheme="majorBidi" w:cstheme="majorBidi"/>
                <w:sz w:val="20"/>
                <w:szCs w:val="20"/>
              </w:rPr>
            </w:pPr>
            <w:r w:rsidRPr="00CB0629">
              <w:rPr>
                <w:rFonts w:asciiTheme="majorBidi" w:hAnsiTheme="majorBidi" w:cstheme="majorBidi"/>
                <w:sz w:val="20"/>
                <w:szCs w:val="20"/>
              </w:rPr>
              <w:t>3,00</w:t>
            </w:r>
          </w:p>
        </w:tc>
        <w:tc>
          <w:tcPr>
            <w:tcW w:w="992" w:type="dxa"/>
          </w:tcPr>
          <w:p w:rsidR="00091D55" w:rsidRPr="00CB0629" w:rsidRDefault="00091D55" w:rsidP="00CB0629">
            <w:pPr>
              <w:tabs>
                <w:tab w:val="left" w:pos="851"/>
              </w:tabs>
              <w:spacing w:line="360" w:lineRule="auto"/>
              <w:jc w:val="center"/>
              <w:rPr>
                <w:rFonts w:asciiTheme="majorBidi" w:hAnsiTheme="majorBidi" w:cstheme="majorBidi"/>
                <w:b/>
                <w:sz w:val="20"/>
                <w:szCs w:val="20"/>
              </w:rPr>
            </w:pPr>
            <w:r w:rsidRPr="00CB0629">
              <w:rPr>
                <w:rFonts w:asciiTheme="majorBidi" w:hAnsiTheme="majorBidi" w:cstheme="majorBidi"/>
                <w:b/>
                <w:sz w:val="20"/>
                <w:szCs w:val="20"/>
              </w:rPr>
              <w:t>Valid</w:t>
            </w:r>
          </w:p>
        </w:tc>
      </w:tr>
      <w:tr w:rsidR="00091D55" w:rsidRPr="00CB0629" w:rsidTr="00CB0629">
        <w:trPr>
          <w:trHeight w:val="20"/>
        </w:trPr>
        <w:tc>
          <w:tcPr>
            <w:tcW w:w="567" w:type="dxa"/>
          </w:tcPr>
          <w:p w:rsidR="00091D55" w:rsidRPr="00CB0629" w:rsidRDefault="00091D55" w:rsidP="00CB0629">
            <w:pPr>
              <w:tabs>
                <w:tab w:val="left" w:pos="851"/>
              </w:tabs>
              <w:spacing w:line="360" w:lineRule="auto"/>
              <w:jc w:val="center"/>
              <w:rPr>
                <w:rFonts w:asciiTheme="majorBidi" w:hAnsiTheme="majorBidi" w:cstheme="majorBidi"/>
                <w:sz w:val="20"/>
                <w:szCs w:val="20"/>
              </w:rPr>
            </w:pPr>
            <w:r w:rsidRPr="00CB0629">
              <w:rPr>
                <w:rFonts w:asciiTheme="majorBidi" w:hAnsiTheme="majorBidi" w:cstheme="majorBidi"/>
                <w:sz w:val="20"/>
                <w:szCs w:val="20"/>
              </w:rPr>
              <w:t>2.</w:t>
            </w:r>
          </w:p>
        </w:tc>
        <w:tc>
          <w:tcPr>
            <w:tcW w:w="2694" w:type="dxa"/>
          </w:tcPr>
          <w:p w:rsidR="00091D55" w:rsidRPr="00CB0629" w:rsidRDefault="00091D55" w:rsidP="00CB0629">
            <w:pPr>
              <w:pStyle w:val="ListParagraph"/>
              <w:tabs>
                <w:tab w:val="left" w:pos="851"/>
              </w:tabs>
              <w:spacing w:line="360" w:lineRule="auto"/>
              <w:ind w:left="0"/>
              <w:rPr>
                <w:rFonts w:asciiTheme="majorBidi" w:hAnsiTheme="majorBidi" w:cstheme="majorBidi"/>
                <w:sz w:val="20"/>
                <w:szCs w:val="20"/>
              </w:rPr>
            </w:pPr>
            <w:proofErr w:type="spellStart"/>
            <w:r w:rsidRPr="00CB0629">
              <w:rPr>
                <w:rFonts w:asciiTheme="majorBidi" w:hAnsiTheme="majorBidi" w:cstheme="majorBidi"/>
                <w:sz w:val="20"/>
                <w:szCs w:val="20"/>
              </w:rPr>
              <w:t>Aspek</w:t>
            </w:r>
            <w:proofErr w:type="spellEnd"/>
            <w:r w:rsidRPr="00CB0629">
              <w:rPr>
                <w:rFonts w:asciiTheme="majorBidi" w:hAnsiTheme="majorBidi" w:cstheme="majorBidi"/>
                <w:sz w:val="20"/>
                <w:szCs w:val="20"/>
              </w:rPr>
              <w:t xml:space="preserve"> </w:t>
            </w:r>
            <w:proofErr w:type="spellStart"/>
            <w:r w:rsidRPr="00CB0629">
              <w:rPr>
                <w:rFonts w:asciiTheme="majorBidi" w:hAnsiTheme="majorBidi" w:cstheme="majorBidi"/>
                <w:sz w:val="20"/>
                <w:szCs w:val="20"/>
              </w:rPr>
              <w:t>Kebahasaan</w:t>
            </w:r>
            <w:proofErr w:type="spellEnd"/>
          </w:p>
        </w:tc>
        <w:tc>
          <w:tcPr>
            <w:tcW w:w="992"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14</w:t>
            </w:r>
          </w:p>
        </w:tc>
        <w:tc>
          <w:tcPr>
            <w:tcW w:w="709"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4</w:t>
            </w:r>
          </w:p>
        </w:tc>
        <w:tc>
          <w:tcPr>
            <w:tcW w:w="850" w:type="dxa"/>
          </w:tcPr>
          <w:p w:rsidR="00091D55" w:rsidRPr="00CB0629" w:rsidRDefault="00091D55" w:rsidP="00CB0629">
            <w:pPr>
              <w:tabs>
                <w:tab w:val="left" w:pos="851"/>
              </w:tabs>
              <w:spacing w:line="360" w:lineRule="auto"/>
              <w:ind w:right="-102"/>
              <w:jc w:val="center"/>
              <w:rPr>
                <w:rFonts w:asciiTheme="majorBidi" w:hAnsiTheme="majorBidi" w:cstheme="majorBidi"/>
                <w:sz w:val="20"/>
                <w:szCs w:val="20"/>
              </w:rPr>
            </w:pPr>
            <w:r w:rsidRPr="00CB0629">
              <w:rPr>
                <w:rFonts w:asciiTheme="majorBidi" w:hAnsiTheme="majorBidi" w:cstheme="majorBidi"/>
                <w:sz w:val="20"/>
                <w:szCs w:val="20"/>
              </w:rPr>
              <w:t>3,50</w:t>
            </w:r>
          </w:p>
        </w:tc>
        <w:tc>
          <w:tcPr>
            <w:tcW w:w="708" w:type="dxa"/>
          </w:tcPr>
          <w:p w:rsidR="00091D55" w:rsidRPr="00CB0629" w:rsidRDefault="00091D55" w:rsidP="00CB0629">
            <w:pPr>
              <w:tabs>
                <w:tab w:val="left" w:pos="851"/>
              </w:tabs>
              <w:spacing w:line="360" w:lineRule="auto"/>
              <w:ind w:left="-109" w:right="-102"/>
              <w:jc w:val="center"/>
              <w:rPr>
                <w:rFonts w:asciiTheme="majorBidi" w:hAnsiTheme="majorBidi" w:cstheme="majorBidi"/>
                <w:sz w:val="20"/>
                <w:szCs w:val="20"/>
              </w:rPr>
            </w:pPr>
            <w:r w:rsidRPr="00CB0629">
              <w:rPr>
                <w:rFonts w:asciiTheme="majorBidi" w:hAnsiTheme="majorBidi" w:cstheme="majorBidi"/>
                <w:sz w:val="20"/>
                <w:szCs w:val="20"/>
              </w:rPr>
              <w:t>3,50</w:t>
            </w:r>
          </w:p>
        </w:tc>
        <w:tc>
          <w:tcPr>
            <w:tcW w:w="992" w:type="dxa"/>
          </w:tcPr>
          <w:p w:rsidR="00091D55" w:rsidRPr="00CB0629" w:rsidRDefault="00091D55" w:rsidP="00CB0629">
            <w:pPr>
              <w:tabs>
                <w:tab w:val="left" w:pos="851"/>
              </w:tabs>
              <w:spacing w:line="360" w:lineRule="auto"/>
              <w:jc w:val="center"/>
              <w:rPr>
                <w:rFonts w:asciiTheme="majorBidi" w:hAnsiTheme="majorBidi" w:cstheme="majorBidi"/>
                <w:b/>
                <w:sz w:val="20"/>
                <w:szCs w:val="20"/>
              </w:rPr>
            </w:pPr>
            <w:r w:rsidRPr="00CB0629">
              <w:rPr>
                <w:rFonts w:asciiTheme="majorBidi" w:hAnsiTheme="majorBidi" w:cstheme="majorBidi"/>
                <w:b/>
                <w:sz w:val="20"/>
                <w:szCs w:val="20"/>
              </w:rPr>
              <w:t>Valid</w:t>
            </w:r>
          </w:p>
        </w:tc>
      </w:tr>
      <w:tr w:rsidR="00091D55" w:rsidRPr="00CB0629" w:rsidTr="00CB0629">
        <w:trPr>
          <w:trHeight w:val="20"/>
        </w:trPr>
        <w:tc>
          <w:tcPr>
            <w:tcW w:w="567" w:type="dxa"/>
          </w:tcPr>
          <w:p w:rsidR="00091D55" w:rsidRPr="00CB0629" w:rsidRDefault="00091D55" w:rsidP="00CB0629">
            <w:pPr>
              <w:tabs>
                <w:tab w:val="left" w:pos="851"/>
              </w:tabs>
              <w:spacing w:line="360" w:lineRule="auto"/>
              <w:jc w:val="center"/>
              <w:rPr>
                <w:rFonts w:asciiTheme="majorBidi" w:hAnsiTheme="majorBidi" w:cstheme="majorBidi"/>
                <w:sz w:val="20"/>
                <w:szCs w:val="20"/>
              </w:rPr>
            </w:pPr>
            <w:r w:rsidRPr="00CB0629">
              <w:rPr>
                <w:rFonts w:asciiTheme="majorBidi" w:hAnsiTheme="majorBidi" w:cstheme="majorBidi"/>
                <w:sz w:val="20"/>
                <w:szCs w:val="20"/>
              </w:rPr>
              <w:t>3.</w:t>
            </w:r>
          </w:p>
        </w:tc>
        <w:tc>
          <w:tcPr>
            <w:tcW w:w="2694" w:type="dxa"/>
          </w:tcPr>
          <w:p w:rsidR="00091D55" w:rsidRPr="00CB0629" w:rsidRDefault="00091D55" w:rsidP="00CB0629">
            <w:pPr>
              <w:pStyle w:val="ListParagraph"/>
              <w:tabs>
                <w:tab w:val="left" w:pos="851"/>
              </w:tabs>
              <w:spacing w:line="360" w:lineRule="auto"/>
              <w:ind w:left="0"/>
              <w:rPr>
                <w:rFonts w:asciiTheme="majorBidi" w:hAnsiTheme="majorBidi" w:cstheme="majorBidi"/>
                <w:sz w:val="20"/>
                <w:szCs w:val="20"/>
              </w:rPr>
            </w:pPr>
            <w:proofErr w:type="spellStart"/>
            <w:r w:rsidRPr="00CB0629">
              <w:rPr>
                <w:rFonts w:asciiTheme="majorBidi" w:hAnsiTheme="majorBidi" w:cstheme="majorBidi"/>
                <w:sz w:val="20"/>
                <w:szCs w:val="20"/>
              </w:rPr>
              <w:t>Aspek</w:t>
            </w:r>
            <w:proofErr w:type="spellEnd"/>
            <w:r w:rsidRPr="00CB0629">
              <w:rPr>
                <w:rFonts w:asciiTheme="majorBidi" w:hAnsiTheme="majorBidi" w:cstheme="majorBidi"/>
                <w:sz w:val="20"/>
                <w:szCs w:val="20"/>
              </w:rPr>
              <w:t xml:space="preserve"> </w:t>
            </w:r>
            <w:proofErr w:type="spellStart"/>
            <w:r w:rsidRPr="00CB0629">
              <w:rPr>
                <w:rFonts w:asciiTheme="majorBidi" w:hAnsiTheme="majorBidi" w:cstheme="majorBidi"/>
                <w:sz w:val="20"/>
                <w:szCs w:val="20"/>
              </w:rPr>
              <w:t>Tampilan</w:t>
            </w:r>
            <w:proofErr w:type="spellEnd"/>
          </w:p>
        </w:tc>
        <w:tc>
          <w:tcPr>
            <w:tcW w:w="992"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18</w:t>
            </w:r>
          </w:p>
        </w:tc>
        <w:tc>
          <w:tcPr>
            <w:tcW w:w="709" w:type="dxa"/>
          </w:tcPr>
          <w:p w:rsidR="00091D55" w:rsidRPr="00CB0629" w:rsidRDefault="00091D55" w:rsidP="00CB0629">
            <w:pPr>
              <w:tabs>
                <w:tab w:val="left" w:pos="851"/>
              </w:tabs>
              <w:spacing w:line="360" w:lineRule="auto"/>
              <w:ind w:right="-103"/>
              <w:jc w:val="center"/>
              <w:rPr>
                <w:rFonts w:asciiTheme="majorBidi" w:hAnsiTheme="majorBidi" w:cstheme="majorBidi"/>
                <w:sz w:val="20"/>
                <w:szCs w:val="20"/>
              </w:rPr>
            </w:pPr>
            <w:r w:rsidRPr="00CB0629">
              <w:rPr>
                <w:rFonts w:asciiTheme="majorBidi" w:hAnsiTheme="majorBidi" w:cstheme="majorBidi"/>
                <w:sz w:val="20"/>
                <w:szCs w:val="20"/>
              </w:rPr>
              <w:t>5</w:t>
            </w:r>
          </w:p>
        </w:tc>
        <w:tc>
          <w:tcPr>
            <w:tcW w:w="850" w:type="dxa"/>
          </w:tcPr>
          <w:p w:rsidR="00091D55" w:rsidRPr="00CB0629" w:rsidRDefault="00091D55" w:rsidP="00CB0629">
            <w:pPr>
              <w:tabs>
                <w:tab w:val="left" w:pos="851"/>
              </w:tabs>
              <w:spacing w:line="360" w:lineRule="auto"/>
              <w:ind w:right="-102"/>
              <w:jc w:val="center"/>
              <w:rPr>
                <w:rFonts w:asciiTheme="majorBidi" w:hAnsiTheme="majorBidi" w:cstheme="majorBidi"/>
                <w:sz w:val="20"/>
                <w:szCs w:val="20"/>
              </w:rPr>
            </w:pPr>
            <w:r w:rsidRPr="00CB0629">
              <w:rPr>
                <w:rFonts w:asciiTheme="majorBidi" w:hAnsiTheme="majorBidi" w:cstheme="majorBidi"/>
                <w:sz w:val="20"/>
                <w:szCs w:val="20"/>
              </w:rPr>
              <w:t>3,60</w:t>
            </w:r>
          </w:p>
        </w:tc>
        <w:tc>
          <w:tcPr>
            <w:tcW w:w="708" w:type="dxa"/>
          </w:tcPr>
          <w:p w:rsidR="00091D55" w:rsidRPr="00CB0629" w:rsidRDefault="00091D55" w:rsidP="00CB0629">
            <w:pPr>
              <w:tabs>
                <w:tab w:val="left" w:pos="851"/>
              </w:tabs>
              <w:spacing w:line="360" w:lineRule="auto"/>
              <w:ind w:left="-109" w:right="-102"/>
              <w:jc w:val="center"/>
              <w:rPr>
                <w:rFonts w:asciiTheme="majorBidi" w:hAnsiTheme="majorBidi" w:cstheme="majorBidi"/>
                <w:sz w:val="20"/>
                <w:szCs w:val="20"/>
              </w:rPr>
            </w:pPr>
            <w:r w:rsidRPr="00CB0629">
              <w:rPr>
                <w:rFonts w:asciiTheme="majorBidi" w:hAnsiTheme="majorBidi" w:cstheme="majorBidi"/>
                <w:sz w:val="20"/>
                <w:szCs w:val="20"/>
              </w:rPr>
              <w:t>3,60</w:t>
            </w:r>
          </w:p>
        </w:tc>
        <w:tc>
          <w:tcPr>
            <w:tcW w:w="992" w:type="dxa"/>
          </w:tcPr>
          <w:p w:rsidR="00091D55" w:rsidRPr="00CB0629" w:rsidRDefault="00091D55" w:rsidP="00CB0629">
            <w:pPr>
              <w:tabs>
                <w:tab w:val="left" w:pos="851"/>
              </w:tabs>
              <w:spacing w:line="360" w:lineRule="auto"/>
              <w:jc w:val="center"/>
              <w:rPr>
                <w:rFonts w:asciiTheme="majorBidi" w:hAnsiTheme="majorBidi" w:cstheme="majorBidi"/>
                <w:b/>
                <w:sz w:val="20"/>
                <w:szCs w:val="20"/>
              </w:rPr>
            </w:pPr>
            <w:r w:rsidRPr="00CB0629">
              <w:rPr>
                <w:rFonts w:asciiTheme="majorBidi" w:hAnsiTheme="majorBidi" w:cstheme="majorBidi"/>
                <w:b/>
                <w:sz w:val="20"/>
                <w:szCs w:val="20"/>
              </w:rPr>
              <w:t>Valid</w:t>
            </w:r>
          </w:p>
        </w:tc>
      </w:tr>
      <w:tr w:rsidR="00091D55" w:rsidRPr="00CB0629" w:rsidTr="00CB0629">
        <w:trPr>
          <w:trHeight w:val="20"/>
        </w:trPr>
        <w:tc>
          <w:tcPr>
            <w:tcW w:w="5812" w:type="dxa"/>
            <w:gridSpan w:val="5"/>
            <w:vAlign w:val="center"/>
          </w:tcPr>
          <w:p w:rsidR="00091D55" w:rsidRPr="00CB0629" w:rsidRDefault="00EA2091" w:rsidP="00CB0629">
            <w:pPr>
              <w:pStyle w:val="ListParagraph"/>
              <w:tabs>
                <w:tab w:val="left" w:pos="851"/>
              </w:tabs>
              <w:spacing w:line="360" w:lineRule="auto"/>
              <w:ind w:left="0"/>
              <w:jc w:val="center"/>
              <w:rPr>
                <w:rFonts w:asciiTheme="majorBidi" w:hAnsiTheme="majorBidi" w:cstheme="majorBidi"/>
                <w:sz w:val="20"/>
                <w:szCs w:val="20"/>
              </w:rPr>
            </w:pPr>
            <m:oMathPara>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oMath>
            </m:oMathPara>
          </w:p>
        </w:tc>
        <w:tc>
          <w:tcPr>
            <w:tcW w:w="708" w:type="dxa"/>
            <w:vAlign w:val="center"/>
          </w:tcPr>
          <w:p w:rsidR="00091D55" w:rsidRPr="00CB0629" w:rsidRDefault="00091D55" w:rsidP="00CB0629">
            <w:pPr>
              <w:tabs>
                <w:tab w:val="left" w:pos="851"/>
              </w:tabs>
              <w:spacing w:line="360" w:lineRule="auto"/>
              <w:ind w:left="-109" w:right="-145"/>
              <w:jc w:val="center"/>
              <w:rPr>
                <w:rFonts w:asciiTheme="majorBidi" w:hAnsiTheme="majorBidi" w:cstheme="majorBidi"/>
                <w:b/>
                <w:sz w:val="20"/>
                <w:szCs w:val="20"/>
              </w:rPr>
            </w:pPr>
            <w:r w:rsidRPr="00CB0629">
              <w:rPr>
                <w:rFonts w:asciiTheme="majorBidi" w:hAnsiTheme="majorBidi" w:cstheme="majorBidi"/>
                <w:b/>
                <w:sz w:val="20"/>
                <w:szCs w:val="20"/>
              </w:rPr>
              <w:t>10,1</w:t>
            </w:r>
          </w:p>
        </w:tc>
        <w:tc>
          <w:tcPr>
            <w:tcW w:w="992" w:type="dxa"/>
            <w:vAlign w:val="center"/>
          </w:tcPr>
          <w:p w:rsidR="00091D55" w:rsidRPr="00CB0629" w:rsidRDefault="00091D55" w:rsidP="00CB0629">
            <w:pPr>
              <w:pStyle w:val="ListParagraph"/>
              <w:tabs>
                <w:tab w:val="left" w:pos="851"/>
              </w:tabs>
              <w:spacing w:line="360" w:lineRule="auto"/>
              <w:ind w:left="0"/>
              <w:jc w:val="center"/>
              <w:rPr>
                <w:rFonts w:asciiTheme="majorBidi" w:hAnsiTheme="majorBidi" w:cstheme="majorBidi"/>
                <w:b/>
                <w:sz w:val="20"/>
                <w:szCs w:val="20"/>
              </w:rPr>
            </w:pPr>
          </w:p>
        </w:tc>
      </w:tr>
      <w:tr w:rsidR="00091D55" w:rsidRPr="00CB0629" w:rsidTr="00CB0629">
        <w:trPr>
          <w:trHeight w:val="20"/>
        </w:trPr>
        <w:tc>
          <w:tcPr>
            <w:tcW w:w="5812" w:type="dxa"/>
            <w:gridSpan w:val="5"/>
            <w:vAlign w:val="center"/>
          </w:tcPr>
          <w:p w:rsidR="00091D55" w:rsidRPr="00CB0629" w:rsidRDefault="00091D55" w:rsidP="00CB0629">
            <w:pPr>
              <w:pStyle w:val="ListParagraph"/>
              <w:tabs>
                <w:tab w:val="left" w:pos="851"/>
              </w:tabs>
              <w:spacing w:line="360" w:lineRule="auto"/>
              <w:ind w:left="0"/>
              <w:jc w:val="center"/>
              <w:rPr>
                <w:rFonts w:asciiTheme="majorBidi" w:hAnsiTheme="majorBidi" w:cstheme="majorBidi"/>
                <w:sz w:val="20"/>
                <w:szCs w:val="20"/>
              </w:rPr>
            </w:pPr>
            <m:oMathPara>
              <m:oMath>
                <m:r>
                  <m:rPr>
                    <m:sty m:val="bi"/>
                  </m:rPr>
                  <w:rPr>
                    <w:rFonts w:ascii="Cambria Math" w:hAnsi="Cambria Math" w:cstheme="majorBidi"/>
                    <w:sz w:val="20"/>
                    <w:szCs w:val="20"/>
                  </w:rPr>
                  <m:t>K=</m:t>
                </m:r>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2</m:t>
                        </m:r>
                      </m:sub>
                    </m:sSub>
                  </m:den>
                </m:f>
              </m:oMath>
            </m:oMathPara>
          </w:p>
        </w:tc>
        <w:tc>
          <w:tcPr>
            <w:tcW w:w="708" w:type="dxa"/>
            <w:vAlign w:val="center"/>
          </w:tcPr>
          <w:p w:rsidR="00091D55" w:rsidRPr="00CB0629" w:rsidRDefault="00091D55" w:rsidP="00CB0629">
            <w:pPr>
              <w:tabs>
                <w:tab w:val="left" w:pos="851"/>
              </w:tabs>
              <w:spacing w:line="360" w:lineRule="auto"/>
              <w:ind w:left="-109" w:right="-145"/>
              <w:jc w:val="center"/>
              <w:rPr>
                <w:rFonts w:asciiTheme="majorBidi" w:hAnsiTheme="majorBidi" w:cstheme="majorBidi"/>
                <w:b/>
                <w:sz w:val="20"/>
                <w:szCs w:val="20"/>
              </w:rPr>
            </w:pPr>
            <w:r w:rsidRPr="00CB0629">
              <w:rPr>
                <w:rFonts w:asciiTheme="majorBidi" w:hAnsiTheme="majorBidi" w:cstheme="majorBidi"/>
                <w:b/>
                <w:sz w:val="20"/>
                <w:szCs w:val="20"/>
              </w:rPr>
              <w:t>3,37</w:t>
            </w:r>
          </w:p>
        </w:tc>
        <w:tc>
          <w:tcPr>
            <w:tcW w:w="992" w:type="dxa"/>
            <w:vAlign w:val="center"/>
          </w:tcPr>
          <w:p w:rsidR="00091D55" w:rsidRPr="00CB0629" w:rsidRDefault="00091D55" w:rsidP="00CB0629">
            <w:pPr>
              <w:pStyle w:val="ListParagraph"/>
              <w:tabs>
                <w:tab w:val="left" w:pos="851"/>
              </w:tabs>
              <w:spacing w:line="360" w:lineRule="auto"/>
              <w:ind w:left="0" w:hanging="7"/>
              <w:jc w:val="center"/>
              <w:rPr>
                <w:rFonts w:asciiTheme="majorBidi" w:hAnsiTheme="majorBidi" w:cstheme="majorBidi"/>
                <w:b/>
                <w:sz w:val="20"/>
                <w:szCs w:val="20"/>
              </w:rPr>
            </w:pPr>
            <w:r w:rsidRPr="00CB0629">
              <w:rPr>
                <w:rFonts w:asciiTheme="majorBidi" w:hAnsiTheme="majorBidi" w:cstheme="majorBidi"/>
                <w:b/>
                <w:sz w:val="20"/>
                <w:szCs w:val="20"/>
              </w:rPr>
              <w:t>Valid</w:t>
            </w:r>
          </w:p>
        </w:tc>
      </w:tr>
    </w:tbl>
    <w:p w:rsidR="00091D55" w:rsidRPr="00CB0629" w:rsidRDefault="00091D55" w:rsidP="00CB0629">
      <w:pPr>
        <w:pStyle w:val="ListParagraph"/>
        <w:spacing w:after="0" w:line="240" w:lineRule="auto"/>
        <w:ind w:left="0"/>
        <w:rPr>
          <w:rFonts w:asciiTheme="majorBidi" w:hAnsiTheme="majorBidi" w:cstheme="majorBidi"/>
          <w:sz w:val="20"/>
          <w:szCs w:val="20"/>
        </w:rPr>
      </w:pPr>
      <w:r w:rsidRPr="00CB0629">
        <w:rPr>
          <w:rFonts w:asciiTheme="majorBidi" w:hAnsiTheme="majorBidi" w:cstheme="majorBidi"/>
          <w:sz w:val="20"/>
          <w:szCs w:val="20"/>
        </w:rPr>
        <w:t>Keterangan:</w:t>
      </w:r>
    </w:p>
    <w:p w:rsidR="00091D55" w:rsidRPr="00CB0629" w:rsidRDefault="00EA2091" w:rsidP="00CB0629">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e>
        </m:nary>
      </m:oMath>
      <w:r w:rsidR="00091D55" w:rsidRPr="00CB0629">
        <w:rPr>
          <w:rFonts w:asciiTheme="majorBidi" w:eastAsiaTheme="minorEastAsia" w:hAnsiTheme="majorBidi" w:cstheme="majorBidi"/>
          <w:sz w:val="20"/>
          <w:szCs w:val="20"/>
        </w:rPr>
        <w:t xml:space="preserve"> </w:t>
      </w:r>
      <w:r w:rsidR="00091D55" w:rsidRPr="00CB0629">
        <w:rPr>
          <w:rFonts w:asciiTheme="majorBidi" w:eastAsiaTheme="minorEastAsia" w:hAnsiTheme="majorBidi" w:cstheme="majorBidi"/>
          <w:sz w:val="20"/>
          <w:szCs w:val="20"/>
        </w:rPr>
        <w:tab/>
        <w:t>= jumlah seluruh skor per item</w:t>
      </w:r>
    </w:p>
    <w:p w:rsidR="00091D55" w:rsidRPr="00CB0629" w:rsidRDefault="00EA2091" w:rsidP="00CB0629">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1</m:t>
            </m:r>
          </m:sub>
        </m:sSub>
      </m:oMath>
      <w:r w:rsidR="00091D55" w:rsidRPr="00CB0629">
        <w:rPr>
          <w:rFonts w:asciiTheme="majorBidi" w:eastAsiaTheme="minorEastAsia" w:hAnsiTheme="majorBidi" w:cstheme="majorBidi"/>
          <w:sz w:val="20"/>
          <w:szCs w:val="20"/>
        </w:rPr>
        <w:tab/>
        <w:t>= banyak item</w:t>
      </w:r>
    </w:p>
    <w:p w:rsidR="00091D55" w:rsidRPr="00CB0629" w:rsidRDefault="00091D55" w:rsidP="00CB0629">
      <w:pPr>
        <w:pStyle w:val="ListParagraph"/>
        <w:tabs>
          <w:tab w:val="left" w:pos="993"/>
        </w:tabs>
        <w:spacing w:after="0" w:line="240" w:lineRule="auto"/>
        <w:ind w:left="0"/>
        <w:rPr>
          <w:rFonts w:asciiTheme="majorBidi" w:eastAsiaTheme="minorEastAsia" w:hAnsiTheme="majorBidi" w:cstheme="majorBidi"/>
          <w:sz w:val="20"/>
          <w:szCs w:val="20"/>
        </w:rPr>
      </w:pPr>
      <w:r w:rsidRPr="00CB0629">
        <w:rPr>
          <w:rFonts w:asciiTheme="majorBidi" w:eastAsiaTheme="minorEastAsia" w:hAnsiTheme="majorBidi" w:cstheme="majorBidi"/>
          <w:sz w:val="20"/>
          <w:szCs w:val="20"/>
        </w:rPr>
        <w:t xml:space="preserve">S      </w:t>
      </w:r>
      <w:r w:rsidRPr="00CB0629">
        <w:rPr>
          <w:rFonts w:asciiTheme="majorBidi" w:eastAsiaTheme="minorEastAsia" w:hAnsiTheme="majorBidi" w:cstheme="majorBidi"/>
          <w:sz w:val="20"/>
          <w:szCs w:val="20"/>
        </w:rPr>
        <w:tab/>
        <w:t>= rata-rata per aspek</w:t>
      </w:r>
    </w:p>
    <w:p w:rsidR="00091D55" w:rsidRPr="00CB0629" w:rsidRDefault="00EA2091" w:rsidP="00CB0629">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sz w:val="20"/>
                <w:szCs w:val="20"/>
              </w:rPr>
            </m:ctrlPr>
          </m:naryPr>
          <m:sub/>
          <m:sup/>
          <m:e>
            <m:sSub>
              <m:sSubPr>
                <m:ctrlPr>
                  <w:rPr>
                    <w:rFonts w:ascii="Cambria Math" w:hAnsi="Cambria Math" w:cstheme="majorBidi"/>
                    <w:sz w:val="20"/>
                    <w:szCs w:val="20"/>
                  </w:rPr>
                </m:ctrlPr>
              </m:sSubPr>
              <m:e>
                <m:r>
                  <m:rPr>
                    <m:sty m:val="p"/>
                  </m:rPr>
                  <w:rPr>
                    <w:rFonts w:ascii="Cambria Math" w:hAnsi="Cambria Math" w:cstheme="majorBidi"/>
                    <w:sz w:val="20"/>
                    <w:szCs w:val="20"/>
                  </w:rPr>
                  <m:t>S</m:t>
                </m:r>
              </m:e>
              <m:sub>
                <m:r>
                  <m:rPr>
                    <m:sty m:val="p"/>
                  </m:rPr>
                  <w:rPr>
                    <w:rFonts w:ascii="Cambria Math" w:hAnsi="Cambria Math" w:cstheme="majorBidi"/>
                    <w:sz w:val="20"/>
                    <w:szCs w:val="20"/>
                  </w:rPr>
                  <m:t>i</m:t>
                </m:r>
              </m:sub>
            </m:sSub>
          </m:e>
        </m:nary>
      </m:oMath>
      <w:r w:rsidR="00091D55" w:rsidRPr="00CB0629">
        <w:rPr>
          <w:rFonts w:asciiTheme="majorBidi" w:eastAsiaTheme="minorEastAsia" w:hAnsiTheme="majorBidi" w:cstheme="majorBidi"/>
          <w:sz w:val="20"/>
          <w:szCs w:val="20"/>
        </w:rPr>
        <w:t xml:space="preserve">  </w:t>
      </w:r>
      <w:r w:rsidR="00091D55" w:rsidRPr="00CB0629">
        <w:rPr>
          <w:rFonts w:asciiTheme="majorBidi" w:eastAsiaTheme="minorEastAsia" w:hAnsiTheme="majorBidi" w:cstheme="majorBidi"/>
          <w:sz w:val="20"/>
          <w:szCs w:val="20"/>
        </w:rPr>
        <w:tab/>
        <w:t>= jumlah rata-rata seluruh skor per aspek</w:t>
      </w:r>
    </w:p>
    <w:p w:rsidR="00091D55" w:rsidRPr="00CB0629" w:rsidRDefault="00EA2091" w:rsidP="00CB0629">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2</m:t>
            </m:r>
          </m:sub>
        </m:sSub>
      </m:oMath>
      <w:r w:rsidR="00091D55" w:rsidRPr="00CB0629">
        <w:rPr>
          <w:rFonts w:asciiTheme="majorBidi" w:eastAsiaTheme="minorEastAsia" w:hAnsiTheme="majorBidi" w:cstheme="majorBidi"/>
          <w:sz w:val="20"/>
          <w:szCs w:val="20"/>
        </w:rPr>
        <w:t xml:space="preserve"> </w:t>
      </w:r>
      <w:r w:rsidR="00091D55" w:rsidRPr="00CB0629">
        <w:rPr>
          <w:rFonts w:asciiTheme="majorBidi" w:eastAsiaTheme="minorEastAsia" w:hAnsiTheme="majorBidi" w:cstheme="majorBidi"/>
          <w:sz w:val="20"/>
          <w:szCs w:val="20"/>
        </w:rPr>
        <w:tab/>
        <w:t>= banyak aspek</w:t>
      </w:r>
    </w:p>
    <w:p w:rsidR="00091D55" w:rsidRPr="00CB0629" w:rsidRDefault="00091D55" w:rsidP="00CB0629">
      <w:pPr>
        <w:pStyle w:val="ListParagraph"/>
        <w:tabs>
          <w:tab w:val="left" w:pos="993"/>
        </w:tabs>
        <w:spacing w:after="0" w:line="240" w:lineRule="auto"/>
        <w:ind w:left="0"/>
        <w:rPr>
          <w:rFonts w:asciiTheme="majorBidi" w:eastAsiaTheme="minorEastAsia" w:hAnsiTheme="majorBidi" w:cstheme="majorBidi"/>
          <w:sz w:val="20"/>
          <w:szCs w:val="20"/>
        </w:rPr>
      </w:pPr>
      <w:r w:rsidRPr="00CB0629">
        <w:rPr>
          <w:rFonts w:asciiTheme="majorBidi" w:eastAsiaTheme="minorEastAsia" w:hAnsiTheme="majorBidi" w:cstheme="majorBidi"/>
          <w:sz w:val="20"/>
          <w:szCs w:val="20"/>
        </w:rPr>
        <w:t xml:space="preserve">K </w:t>
      </w:r>
      <w:r w:rsidRPr="00CB0629">
        <w:rPr>
          <w:rFonts w:asciiTheme="majorBidi" w:eastAsiaTheme="minorEastAsia" w:hAnsiTheme="majorBidi" w:cstheme="majorBidi"/>
          <w:sz w:val="20"/>
          <w:szCs w:val="20"/>
        </w:rPr>
        <w:tab/>
        <w:t>= rata-rata total per validator</w:t>
      </w:r>
    </w:p>
    <w:p w:rsidR="00091D55" w:rsidRPr="00CB0629" w:rsidRDefault="00091D55" w:rsidP="00373F5C">
      <w:pPr>
        <w:pStyle w:val="ListParagraph"/>
        <w:spacing w:after="0" w:line="240" w:lineRule="auto"/>
        <w:ind w:left="284" w:firstLine="142"/>
        <w:rPr>
          <w:rFonts w:asciiTheme="majorBidi" w:eastAsiaTheme="minorEastAsia" w:hAnsiTheme="majorBidi" w:cstheme="majorBidi"/>
          <w:sz w:val="20"/>
          <w:szCs w:val="20"/>
        </w:rPr>
      </w:pPr>
    </w:p>
    <w:p w:rsidR="00091D55" w:rsidRPr="00CB0629" w:rsidRDefault="00091D55" w:rsidP="00D7653F">
      <w:pPr>
        <w:pStyle w:val="ListParagraph"/>
        <w:spacing w:after="0" w:line="360" w:lineRule="auto"/>
        <w:ind w:left="0" w:firstLine="709"/>
        <w:rPr>
          <w:rFonts w:asciiTheme="majorBidi" w:eastAsiaTheme="minorEastAsia" w:hAnsiTheme="majorBidi" w:cstheme="majorBidi"/>
        </w:rPr>
      </w:pPr>
      <w:r w:rsidRPr="00CB0629">
        <w:rPr>
          <w:rFonts w:asciiTheme="majorBidi" w:eastAsiaTheme="minorEastAsia" w:hAnsiTheme="majorBidi" w:cstheme="majorBidi"/>
        </w:rPr>
        <w:t xml:space="preserve">Dari Tabel </w:t>
      </w:r>
      <w:r w:rsidR="007E7411">
        <w:rPr>
          <w:rFonts w:asciiTheme="majorBidi" w:eastAsiaTheme="minorEastAsia" w:hAnsiTheme="majorBidi" w:cstheme="majorBidi"/>
        </w:rPr>
        <w:t>2</w:t>
      </w:r>
      <w:r w:rsidRPr="00CB0629">
        <w:rPr>
          <w:rFonts w:asciiTheme="majorBidi" w:eastAsiaTheme="minorEastAsia" w:hAnsiTheme="majorBidi" w:cstheme="majorBidi"/>
        </w:rPr>
        <w:t xml:space="preserve"> tersebut diketahui bahwa untuk aspek soal, validator ahli </w:t>
      </w:r>
      <w:r w:rsidRPr="00CB0629">
        <w:rPr>
          <w:rFonts w:asciiTheme="majorBidi" w:hAnsiTheme="majorBidi" w:cstheme="majorBidi"/>
        </w:rPr>
        <w:t xml:space="preserve">materi </w:t>
      </w:r>
      <w:r w:rsidRPr="00CB0629">
        <w:rPr>
          <w:rFonts w:asciiTheme="majorBidi" w:eastAsiaTheme="minorEastAsia" w:hAnsiTheme="majorBidi" w:cstheme="majorBidi"/>
        </w:rPr>
        <w:t>memberikan nilai dengan jumlah skor per item 24 dari 8 item pernyataan, dan rata-rata per aspek yang diperoleh yaitu 3,00. Dari data tersebut maka sesuai dengan tabel kriteria kevalidan yang terdapat pada teknik analisis data di Bab III, nilai 3,00 menunjukkan bahwa aspek</w:t>
      </w:r>
      <w:r w:rsidRPr="00CB0629">
        <w:rPr>
          <w:rFonts w:asciiTheme="majorBidi" w:eastAsiaTheme="minorEastAsia" w:hAnsiTheme="majorBidi" w:cstheme="majorBidi"/>
          <w:lang w:val="en-US"/>
        </w:rPr>
        <w:t xml:space="preserve"> </w:t>
      </w:r>
      <w:proofErr w:type="spellStart"/>
      <w:r w:rsidRPr="00CB0629">
        <w:rPr>
          <w:rFonts w:asciiTheme="majorBidi" w:eastAsiaTheme="minorEastAsia" w:hAnsiTheme="majorBidi" w:cstheme="majorBidi"/>
          <w:lang w:val="en-US"/>
        </w:rPr>
        <w:t>kelayakan</w:t>
      </w:r>
      <w:proofErr w:type="spellEnd"/>
      <w:r w:rsidRPr="00CB0629">
        <w:rPr>
          <w:rFonts w:asciiTheme="majorBidi" w:eastAsiaTheme="minorEastAsia" w:hAnsiTheme="majorBidi" w:cstheme="majorBidi"/>
        </w:rPr>
        <w:t xml:space="preserve"> soal</w:t>
      </w:r>
      <w:r w:rsidRPr="00CB0629">
        <w:rPr>
          <w:rFonts w:asciiTheme="majorBidi" w:eastAsiaTheme="minorEastAsia" w:hAnsiTheme="majorBidi" w:cstheme="majorBidi"/>
          <w:lang w:val="en-US"/>
        </w:rPr>
        <w:t xml:space="preserve"> </w:t>
      </w:r>
      <w:r w:rsidRPr="00CB0629">
        <w:rPr>
          <w:rFonts w:asciiTheme="majorBidi" w:eastAsiaTheme="minorEastAsia" w:hAnsiTheme="majorBidi" w:cstheme="majorBidi"/>
        </w:rPr>
        <w:t xml:space="preserve">adalah valid, maka </w:t>
      </w:r>
      <w:r w:rsidRPr="00CB0629">
        <w:rPr>
          <w:rFonts w:asciiTheme="majorBidi" w:hAnsiTheme="majorBidi" w:cstheme="majorBidi"/>
        </w:rPr>
        <w:t xml:space="preserve">aspek </w:t>
      </w:r>
      <w:r w:rsidRPr="00CB0629">
        <w:rPr>
          <w:rFonts w:asciiTheme="majorBidi" w:hAnsiTheme="majorBidi" w:cstheme="majorBidi"/>
        </w:rPr>
        <w:lastRenderedPageBreak/>
        <w:t>soal dari aplikasi</w:t>
      </w:r>
      <w:r w:rsidRPr="00CB0629">
        <w:rPr>
          <w:rFonts w:asciiTheme="majorBidi" w:hAnsiTheme="majorBidi" w:cstheme="majorBidi"/>
          <w:lang w:val="en-US"/>
        </w:rPr>
        <w:t xml:space="preserve"> </w:t>
      </w:r>
      <w:r w:rsidRPr="00CB0629">
        <w:rPr>
          <w:rFonts w:asciiTheme="majorBidi" w:hAnsiTheme="majorBidi" w:cstheme="majorBidi"/>
          <w:i/>
          <w:iCs/>
        </w:rPr>
        <w:t>exercise assessment of e-exam</w:t>
      </w:r>
      <w:r w:rsidRPr="00CB0629">
        <w:rPr>
          <w:rFonts w:asciiTheme="majorBidi" w:hAnsiTheme="majorBidi" w:cstheme="majorBidi"/>
        </w:rPr>
        <w:t xml:space="preserve"> interaktif berbasis </w:t>
      </w:r>
      <w:r w:rsidRPr="00CB0629">
        <w:rPr>
          <w:rFonts w:asciiTheme="majorBidi" w:hAnsiTheme="majorBidi" w:cstheme="majorBidi"/>
          <w:i/>
          <w:iCs/>
        </w:rPr>
        <w:t>android</w:t>
      </w:r>
      <w:r w:rsidRPr="00CB0629">
        <w:rPr>
          <w:rFonts w:asciiTheme="majorBidi" w:hAnsiTheme="majorBidi" w:cstheme="majorBidi"/>
        </w:rPr>
        <w:t xml:space="preserve"> siap digunakan tanpa revisi.</w:t>
      </w:r>
    </w:p>
    <w:p w:rsidR="00091D55" w:rsidRPr="00CB0629" w:rsidRDefault="00091D55" w:rsidP="00CB0629">
      <w:pPr>
        <w:pStyle w:val="ListParagraph"/>
        <w:spacing w:after="0" w:line="360" w:lineRule="auto"/>
        <w:ind w:left="0" w:firstLine="709"/>
        <w:rPr>
          <w:rFonts w:asciiTheme="majorBidi" w:hAnsiTheme="majorBidi" w:cstheme="majorBidi"/>
        </w:rPr>
      </w:pPr>
      <w:r w:rsidRPr="00CB0629">
        <w:rPr>
          <w:rFonts w:asciiTheme="majorBidi" w:eastAsiaTheme="minorEastAsia" w:hAnsiTheme="majorBidi" w:cstheme="majorBidi"/>
        </w:rPr>
        <w:t xml:space="preserve">Pada aspek kebahasaan, validator ahli </w:t>
      </w:r>
      <w:r w:rsidRPr="00CB0629">
        <w:rPr>
          <w:rFonts w:asciiTheme="majorBidi" w:hAnsiTheme="majorBidi" w:cstheme="majorBidi"/>
        </w:rPr>
        <w:t xml:space="preserve">materi </w:t>
      </w:r>
      <w:r w:rsidRPr="00CB0629">
        <w:rPr>
          <w:rFonts w:asciiTheme="majorBidi" w:eastAsiaTheme="minorEastAsia" w:hAnsiTheme="majorBidi" w:cstheme="majorBidi"/>
        </w:rPr>
        <w:t>memberikan nilai dengan jumlah skor per item</w:t>
      </w:r>
      <w:r w:rsidRPr="00CB0629">
        <w:rPr>
          <w:rFonts w:asciiTheme="majorBidi" w:eastAsiaTheme="minorEastAsia" w:hAnsiTheme="majorBidi" w:cstheme="majorBidi"/>
          <w:lang w:val="en-US"/>
        </w:rPr>
        <w:t xml:space="preserve"> </w:t>
      </w:r>
      <w:r w:rsidRPr="00CB0629">
        <w:rPr>
          <w:rFonts w:asciiTheme="majorBidi" w:eastAsiaTheme="minorEastAsia" w:hAnsiTheme="majorBidi" w:cstheme="majorBidi"/>
        </w:rPr>
        <w:t xml:space="preserve">14 dari 4 item pernyataan, dan rata-rata per aspek diperoleh 3,50. Dari tabel kriteria kevalidan yang terdapat pada teknik analisis data di Bab III, nilai 3,50 menunjukkan bahwa aspek kelayakan kebahasaan adalah valid, maka </w:t>
      </w:r>
      <w:r w:rsidRPr="00CB0629">
        <w:rPr>
          <w:rFonts w:asciiTheme="majorBidi" w:hAnsiTheme="majorBidi" w:cstheme="majorBidi"/>
        </w:rPr>
        <w:t xml:space="preserve">aspek kebahasan dari aplikasi </w:t>
      </w:r>
      <w:r w:rsidRPr="00CB0629">
        <w:rPr>
          <w:rFonts w:asciiTheme="majorBidi" w:hAnsiTheme="majorBidi" w:cstheme="majorBidi"/>
          <w:i/>
          <w:iCs/>
        </w:rPr>
        <w:t>exercise assessment of e-exam</w:t>
      </w:r>
      <w:r w:rsidRPr="00CB0629">
        <w:rPr>
          <w:rFonts w:asciiTheme="majorBidi" w:hAnsiTheme="majorBidi" w:cstheme="majorBidi"/>
        </w:rPr>
        <w:t xml:space="preserve"> interaktif berbasis </w:t>
      </w:r>
      <w:r w:rsidRPr="00CB0629">
        <w:rPr>
          <w:rFonts w:asciiTheme="majorBidi" w:hAnsiTheme="majorBidi" w:cstheme="majorBidi"/>
          <w:i/>
          <w:iCs/>
        </w:rPr>
        <w:t>android</w:t>
      </w:r>
      <w:r w:rsidRPr="00CB0629">
        <w:rPr>
          <w:rFonts w:asciiTheme="majorBidi" w:hAnsiTheme="majorBidi" w:cstheme="majorBidi"/>
        </w:rPr>
        <w:t xml:space="preserve"> siap digunakan tanpa revisi.</w:t>
      </w:r>
    </w:p>
    <w:p w:rsidR="00091D55" w:rsidRPr="00CB0629" w:rsidRDefault="00091D55" w:rsidP="00CB0629">
      <w:pPr>
        <w:pStyle w:val="ListParagraph"/>
        <w:spacing w:after="0" w:line="360" w:lineRule="auto"/>
        <w:ind w:left="0" w:firstLine="709"/>
        <w:rPr>
          <w:rFonts w:asciiTheme="majorBidi" w:eastAsiaTheme="minorEastAsia" w:hAnsiTheme="majorBidi" w:cstheme="majorBidi"/>
        </w:rPr>
      </w:pPr>
      <w:r w:rsidRPr="00CB0629">
        <w:rPr>
          <w:rFonts w:asciiTheme="majorBidi" w:eastAsiaTheme="minorEastAsia" w:hAnsiTheme="majorBidi" w:cstheme="majorBidi"/>
        </w:rPr>
        <w:t xml:space="preserve">Sedangkan pada aspek </w:t>
      </w:r>
      <w:proofErr w:type="spellStart"/>
      <w:r w:rsidRPr="00CB0629">
        <w:rPr>
          <w:rFonts w:asciiTheme="majorBidi" w:eastAsiaTheme="minorEastAsia" w:hAnsiTheme="majorBidi" w:cstheme="majorBidi"/>
          <w:lang w:val="en-US"/>
        </w:rPr>
        <w:t>tampilan</w:t>
      </w:r>
      <w:proofErr w:type="spellEnd"/>
      <w:r w:rsidRPr="00CB0629">
        <w:rPr>
          <w:rFonts w:asciiTheme="majorBidi" w:eastAsiaTheme="minorEastAsia" w:hAnsiTheme="majorBidi" w:cstheme="majorBidi"/>
        </w:rPr>
        <w:t xml:space="preserve">, validator ahli </w:t>
      </w:r>
      <w:r w:rsidRPr="00CB0629">
        <w:rPr>
          <w:rFonts w:asciiTheme="majorBidi" w:hAnsiTheme="majorBidi" w:cstheme="majorBidi"/>
        </w:rPr>
        <w:t xml:space="preserve">materi </w:t>
      </w:r>
      <w:r w:rsidRPr="00CB0629">
        <w:rPr>
          <w:rFonts w:asciiTheme="majorBidi" w:eastAsiaTheme="minorEastAsia" w:hAnsiTheme="majorBidi" w:cstheme="majorBidi"/>
        </w:rPr>
        <w:t>memberikan nilai dengan jumlah skor per item</w:t>
      </w:r>
      <w:r w:rsidRPr="00CB0629">
        <w:rPr>
          <w:rFonts w:asciiTheme="majorBidi" w:eastAsiaTheme="minorEastAsia" w:hAnsiTheme="majorBidi" w:cstheme="majorBidi"/>
          <w:lang w:val="en-US"/>
        </w:rPr>
        <w:t xml:space="preserve"> </w:t>
      </w:r>
      <w:r w:rsidRPr="00CB0629">
        <w:rPr>
          <w:rFonts w:asciiTheme="majorBidi" w:eastAsiaTheme="minorEastAsia" w:hAnsiTheme="majorBidi" w:cstheme="majorBidi"/>
        </w:rPr>
        <w:t xml:space="preserve">18 dari 5 item pernyataan, dan rata-rata per aspek diperoleh 3,60. Dari tabel kriteria kevalidan yang terdapat pada teknik analisis data di Bab III, nilai 3,60 menunjukkan bahwa aspek kelayakan tampilan adalah valid, maka </w:t>
      </w:r>
      <w:r w:rsidRPr="00CB0629">
        <w:rPr>
          <w:rFonts w:asciiTheme="majorBidi" w:hAnsiTheme="majorBidi" w:cstheme="majorBidi"/>
        </w:rPr>
        <w:t>aspek tampilan dari aplikasi</w:t>
      </w:r>
      <w:r w:rsidRPr="00CB0629">
        <w:rPr>
          <w:rFonts w:asciiTheme="majorBidi" w:hAnsiTheme="majorBidi" w:cstheme="majorBidi"/>
          <w:lang w:val="en-US"/>
        </w:rPr>
        <w:t xml:space="preserve"> </w:t>
      </w:r>
      <w:r w:rsidRPr="00CB0629">
        <w:rPr>
          <w:rFonts w:asciiTheme="majorBidi" w:hAnsiTheme="majorBidi" w:cstheme="majorBidi"/>
          <w:i/>
          <w:iCs/>
        </w:rPr>
        <w:t>exercise assessment of e-exam</w:t>
      </w:r>
      <w:r w:rsidRPr="00CB0629">
        <w:rPr>
          <w:rFonts w:asciiTheme="majorBidi" w:hAnsiTheme="majorBidi" w:cstheme="majorBidi"/>
        </w:rPr>
        <w:t xml:space="preserve"> interaktif berbasis </w:t>
      </w:r>
      <w:r w:rsidRPr="00CB0629">
        <w:rPr>
          <w:rFonts w:asciiTheme="majorBidi" w:hAnsiTheme="majorBidi" w:cstheme="majorBidi"/>
          <w:i/>
          <w:iCs/>
        </w:rPr>
        <w:t>android</w:t>
      </w:r>
      <w:r w:rsidRPr="00CB0629">
        <w:rPr>
          <w:rFonts w:asciiTheme="majorBidi" w:hAnsiTheme="majorBidi" w:cstheme="majorBidi"/>
        </w:rPr>
        <w:t xml:space="preserve"> siap digunakan tanpa revisi</w:t>
      </w:r>
      <w:r w:rsidRPr="00CB0629">
        <w:rPr>
          <w:rFonts w:asciiTheme="majorBidi" w:eastAsiaTheme="minorEastAsia" w:hAnsiTheme="majorBidi" w:cstheme="majorBidi"/>
        </w:rPr>
        <w:t>.</w:t>
      </w:r>
    </w:p>
    <w:p w:rsidR="00091D55" w:rsidRDefault="00091D55" w:rsidP="00CB0629">
      <w:pPr>
        <w:pStyle w:val="ListParagraph"/>
        <w:spacing w:before="240" w:after="0" w:line="360" w:lineRule="auto"/>
        <w:ind w:left="0" w:firstLine="709"/>
      </w:pPr>
      <w:r w:rsidRPr="00CB0629">
        <w:rPr>
          <w:rFonts w:asciiTheme="majorBidi" w:eastAsiaTheme="minorEastAsia" w:hAnsiTheme="majorBidi" w:cstheme="majorBidi"/>
        </w:rPr>
        <w:t xml:space="preserve">Rata-rata total dari aspek yang dinilai oleh validator ahli </w:t>
      </w:r>
      <w:r w:rsidRPr="00CB0629">
        <w:rPr>
          <w:rFonts w:asciiTheme="majorBidi" w:hAnsiTheme="majorBidi" w:cstheme="majorBidi"/>
        </w:rPr>
        <w:t xml:space="preserve">materi </w:t>
      </w:r>
      <w:r w:rsidRPr="00CB0629">
        <w:rPr>
          <w:rFonts w:asciiTheme="majorBidi" w:eastAsiaTheme="minorEastAsia" w:hAnsiTheme="majorBidi" w:cstheme="majorBidi"/>
        </w:rPr>
        <w:t>adalah 3,37.</w:t>
      </w:r>
      <w:r w:rsidRPr="00CB0629">
        <w:rPr>
          <w:rFonts w:asciiTheme="majorBidi" w:eastAsia="Calibri" w:hAnsiTheme="majorBidi" w:cstheme="majorBidi"/>
        </w:rPr>
        <w:t xml:space="preserve"> Dari rata-rata total tersebut maka dapat disimpulkan bahwa ahli </w:t>
      </w:r>
      <w:r w:rsidRPr="00CB0629">
        <w:rPr>
          <w:rFonts w:asciiTheme="majorBidi" w:hAnsiTheme="majorBidi" w:cstheme="majorBidi"/>
        </w:rPr>
        <w:t>materi</w:t>
      </w:r>
      <w:r w:rsidRPr="00CB0629">
        <w:rPr>
          <w:rFonts w:asciiTheme="majorBidi" w:eastAsia="Calibri" w:hAnsiTheme="majorBidi" w:cstheme="majorBidi"/>
        </w:rPr>
        <w:t xml:space="preserve"> menyatakan produk tersebut valid,</w:t>
      </w:r>
      <w:r w:rsidRPr="00CB0629">
        <w:rPr>
          <w:rFonts w:asciiTheme="majorBidi" w:eastAsiaTheme="minorEastAsia" w:hAnsiTheme="majorBidi" w:cstheme="majorBidi"/>
        </w:rPr>
        <w:t xml:space="preserve"> maka </w:t>
      </w:r>
      <w:r w:rsidRPr="00CB0629">
        <w:rPr>
          <w:rFonts w:asciiTheme="majorBidi" w:hAnsiTheme="majorBidi" w:cstheme="majorBidi"/>
        </w:rPr>
        <w:t xml:space="preserve">aplikasi </w:t>
      </w:r>
      <w:r w:rsidRPr="00CB0629">
        <w:rPr>
          <w:rFonts w:asciiTheme="majorBidi" w:hAnsiTheme="majorBidi" w:cstheme="majorBidi"/>
          <w:i/>
          <w:iCs/>
        </w:rPr>
        <w:t>exercise assessment of e-exam</w:t>
      </w:r>
      <w:r w:rsidRPr="00CB0629">
        <w:rPr>
          <w:rFonts w:asciiTheme="majorBidi" w:hAnsiTheme="majorBidi" w:cstheme="majorBidi"/>
        </w:rPr>
        <w:t xml:space="preserve"> interaktif berbasis </w:t>
      </w:r>
      <w:r w:rsidRPr="00CB0629">
        <w:rPr>
          <w:rFonts w:asciiTheme="majorBidi" w:hAnsiTheme="majorBidi" w:cstheme="majorBidi"/>
          <w:i/>
          <w:iCs/>
        </w:rPr>
        <w:t>android</w:t>
      </w:r>
      <w:r w:rsidRPr="00AE06F9">
        <w:rPr>
          <w:rFonts w:asciiTheme="majorBidi" w:hAnsiTheme="majorBidi" w:cstheme="majorBidi"/>
        </w:rPr>
        <w:t xml:space="preserve"> siap digunakan</w:t>
      </w:r>
      <w:r>
        <w:rPr>
          <w:rFonts w:asciiTheme="majorBidi" w:hAnsiTheme="majorBidi" w:cstheme="majorBidi"/>
        </w:rPr>
        <w:t xml:space="preserve"> tanpa </w:t>
      </w:r>
      <w:r w:rsidRPr="00AE06F9">
        <w:rPr>
          <w:rFonts w:asciiTheme="majorBidi" w:hAnsiTheme="majorBidi" w:cstheme="majorBidi"/>
        </w:rPr>
        <w:t>revisi</w:t>
      </w:r>
      <w:r>
        <w:rPr>
          <w:rFonts w:asciiTheme="majorBidi" w:hAnsiTheme="majorBidi" w:cstheme="majorBidi"/>
        </w:rPr>
        <w:t>.</w:t>
      </w:r>
    </w:p>
    <w:p w:rsidR="00091D55" w:rsidRDefault="00091D55" w:rsidP="00373F5C">
      <w:pPr>
        <w:pStyle w:val="ListParagraph"/>
        <w:spacing w:after="0" w:line="240" w:lineRule="auto"/>
        <w:ind w:left="0" w:firstLine="709"/>
      </w:pPr>
    </w:p>
    <w:p w:rsidR="00340868" w:rsidRDefault="00340868" w:rsidP="00340868">
      <w:pPr>
        <w:pStyle w:val="ListParagraph"/>
        <w:spacing w:after="0" w:line="360" w:lineRule="auto"/>
        <w:ind w:left="0" w:firstLine="709"/>
        <w:rPr>
          <w:rFonts w:asciiTheme="majorBidi" w:eastAsiaTheme="minorEastAsia" w:hAnsiTheme="majorBidi" w:cstheme="majorBidi"/>
        </w:rPr>
      </w:pPr>
      <w:r>
        <w:t>Adapun h</w:t>
      </w:r>
      <w:r w:rsidRPr="00340868">
        <w:rPr>
          <w:rFonts w:asciiTheme="majorBidi" w:eastAsiaTheme="minorEastAsia" w:hAnsiTheme="majorBidi" w:cstheme="majorBidi"/>
        </w:rPr>
        <w:t>asil validasi dari kedua validator tersebut, dikelompok menjadi satu untuk diolah kembali menjadi satu data utuh untuk menyatakan keva</w:t>
      </w:r>
      <w:proofErr w:type="spellStart"/>
      <w:r w:rsidRPr="00340868">
        <w:rPr>
          <w:rFonts w:asciiTheme="majorBidi" w:eastAsiaTheme="minorEastAsia" w:hAnsiTheme="majorBidi" w:cstheme="majorBidi"/>
          <w:lang w:val="en-US"/>
        </w:rPr>
        <w:t>lidan</w:t>
      </w:r>
      <w:proofErr w:type="spellEnd"/>
      <w:r w:rsidRPr="00340868">
        <w:rPr>
          <w:rFonts w:asciiTheme="majorBidi" w:eastAsiaTheme="minorEastAsia" w:hAnsiTheme="majorBidi" w:cstheme="majorBidi"/>
          <w:lang w:val="en-US"/>
        </w:rPr>
        <w:t xml:space="preserve"> </w:t>
      </w:r>
      <w:r w:rsidRPr="00340868">
        <w:rPr>
          <w:rFonts w:asciiTheme="majorBidi" w:hAnsiTheme="majorBidi" w:cstheme="majorBidi"/>
          <w:i/>
          <w:iCs/>
        </w:rPr>
        <w:t>exercise assessment of e-exam</w:t>
      </w:r>
      <w:r w:rsidRPr="00340868">
        <w:rPr>
          <w:rFonts w:asciiTheme="majorBidi" w:hAnsiTheme="majorBidi" w:cstheme="majorBidi"/>
        </w:rPr>
        <w:t xml:space="preserve"> interaktif</w:t>
      </w:r>
      <w:r w:rsidRPr="00340868">
        <w:rPr>
          <w:rFonts w:asciiTheme="majorBidi" w:eastAsiaTheme="minorEastAsia" w:hAnsiTheme="majorBidi" w:cstheme="majorBidi"/>
          <w:i/>
        </w:rPr>
        <w:t>.</w:t>
      </w:r>
      <w:r w:rsidRPr="00340868">
        <w:rPr>
          <w:rFonts w:asciiTheme="majorBidi" w:eastAsiaTheme="minorEastAsia" w:hAnsiTheme="majorBidi" w:cstheme="majorBidi"/>
        </w:rPr>
        <w:t xml:space="preserve"> Analisis </w:t>
      </w:r>
      <w:r>
        <w:rPr>
          <w:rFonts w:asciiTheme="majorBidi" w:eastAsiaTheme="minorEastAsia" w:hAnsiTheme="majorBidi" w:cstheme="majorBidi"/>
        </w:rPr>
        <w:t xml:space="preserve">dari </w:t>
      </w:r>
      <w:r w:rsidRPr="00340868">
        <w:rPr>
          <w:rFonts w:asciiTheme="majorBidi" w:eastAsiaTheme="minorEastAsia" w:hAnsiTheme="majorBidi" w:cstheme="majorBidi"/>
        </w:rPr>
        <w:t>kedua validator tersebut adalah sebagai berikut.</w:t>
      </w:r>
    </w:p>
    <w:p w:rsidR="00340868" w:rsidRPr="00340868" w:rsidRDefault="00340868" w:rsidP="00D7653F">
      <w:pPr>
        <w:pStyle w:val="ListParagraph"/>
        <w:spacing w:after="0" w:line="240" w:lineRule="auto"/>
        <w:ind w:left="0" w:firstLine="1"/>
        <w:rPr>
          <w:rFonts w:asciiTheme="majorBidi" w:eastAsiaTheme="minorEastAsia" w:hAnsiTheme="majorBidi" w:cstheme="majorBidi"/>
          <w:b/>
          <w:bCs/>
          <w:sz w:val="20"/>
          <w:szCs w:val="20"/>
          <w:lang w:val="en-US"/>
        </w:rPr>
      </w:pPr>
      <w:proofErr w:type="spellStart"/>
      <w:r w:rsidRPr="00340868">
        <w:rPr>
          <w:rFonts w:asciiTheme="majorBidi" w:eastAsiaTheme="minorEastAsia" w:hAnsiTheme="majorBidi" w:cstheme="majorBidi"/>
          <w:b/>
          <w:bCs/>
          <w:sz w:val="20"/>
          <w:szCs w:val="20"/>
          <w:lang w:val="en-US"/>
        </w:rPr>
        <w:t>Tabel</w:t>
      </w:r>
      <w:proofErr w:type="spellEnd"/>
      <w:r w:rsidRPr="00340868">
        <w:rPr>
          <w:rFonts w:asciiTheme="majorBidi" w:eastAsiaTheme="minorEastAsia" w:hAnsiTheme="majorBidi" w:cstheme="majorBidi"/>
          <w:b/>
          <w:bCs/>
          <w:sz w:val="20"/>
          <w:szCs w:val="20"/>
          <w:lang w:val="en-US"/>
        </w:rPr>
        <w:t xml:space="preserve"> </w:t>
      </w:r>
      <w:r w:rsidR="00D7653F">
        <w:rPr>
          <w:rFonts w:asciiTheme="majorBidi" w:eastAsiaTheme="minorEastAsia" w:hAnsiTheme="majorBidi" w:cstheme="majorBidi"/>
          <w:b/>
          <w:bCs/>
          <w:sz w:val="20"/>
          <w:szCs w:val="20"/>
        </w:rPr>
        <w:t>3</w:t>
      </w:r>
      <w:r w:rsidRPr="00340868">
        <w:rPr>
          <w:rFonts w:asciiTheme="majorBidi" w:eastAsiaTheme="minorEastAsia" w:hAnsiTheme="majorBidi" w:cstheme="majorBidi"/>
          <w:b/>
          <w:bCs/>
          <w:sz w:val="20"/>
          <w:szCs w:val="20"/>
          <w:lang w:val="en-US"/>
        </w:rPr>
        <w:t xml:space="preserve"> Data </w:t>
      </w:r>
      <w:proofErr w:type="spellStart"/>
      <w:r w:rsidRPr="00340868">
        <w:rPr>
          <w:rFonts w:asciiTheme="majorBidi" w:eastAsiaTheme="minorEastAsia" w:hAnsiTheme="majorBidi" w:cstheme="majorBidi"/>
          <w:b/>
          <w:bCs/>
          <w:sz w:val="20"/>
          <w:szCs w:val="20"/>
          <w:lang w:val="en-US"/>
        </w:rPr>
        <w:t>Analisis</w:t>
      </w:r>
      <w:proofErr w:type="spellEnd"/>
      <w:r w:rsidRPr="00340868">
        <w:rPr>
          <w:rFonts w:asciiTheme="majorBidi" w:eastAsiaTheme="minorEastAsia" w:hAnsiTheme="majorBidi" w:cstheme="majorBidi"/>
          <w:b/>
          <w:bCs/>
          <w:sz w:val="20"/>
          <w:szCs w:val="20"/>
          <w:lang w:val="en-US"/>
        </w:rPr>
        <w:t xml:space="preserve"> </w:t>
      </w:r>
      <w:proofErr w:type="spellStart"/>
      <w:r w:rsidRPr="00340868">
        <w:rPr>
          <w:rFonts w:asciiTheme="majorBidi" w:eastAsiaTheme="minorEastAsia" w:hAnsiTheme="majorBidi" w:cstheme="majorBidi"/>
          <w:b/>
          <w:bCs/>
          <w:sz w:val="20"/>
          <w:szCs w:val="20"/>
          <w:lang w:val="en-US"/>
        </w:rPr>
        <w:t>Validasi</w:t>
      </w:r>
      <w:proofErr w:type="spellEnd"/>
      <w:r w:rsidRPr="00340868">
        <w:rPr>
          <w:rFonts w:asciiTheme="majorBidi" w:eastAsiaTheme="minorEastAsia" w:hAnsiTheme="majorBidi" w:cstheme="majorBidi"/>
          <w:b/>
          <w:bCs/>
          <w:sz w:val="20"/>
          <w:szCs w:val="20"/>
          <w:lang w:val="en-US"/>
        </w:rPr>
        <w:t xml:space="preserve"> Ahli</w:t>
      </w:r>
    </w:p>
    <w:tbl>
      <w:tblPr>
        <w:tblStyle w:val="TableGrid"/>
        <w:tblW w:w="6951"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3730"/>
        <w:gridCol w:w="1228"/>
        <w:gridCol w:w="1423"/>
      </w:tblGrid>
      <w:tr w:rsidR="00340868" w:rsidRPr="00340868" w:rsidTr="00340868">
        <w:trPr>
          <w:trHeight w:val="20"/>
        </w:trPr>
        <w:tc>
          <w:tcPr>
            <w:tcW w:w="570"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No.</w:t>
            </w:r>
          </w:p>
        </w:tc>
        <w:tc>
          <w:tcPr>
            <w:tcW w:w="3730"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Validator</w:t>
            </w:r>
          </w:p>
        </w:tc>
        <w:tc>
          <w:tcPr>
            <w:tcW w:w="1228"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K</w:t>
            </w:r>
          </w:p>
        </w:tc>
        <w:tc>
          <w:tcPr>
            <w:tcW w:w="1423"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proofErr w:type="spellStart"/>
            <w:r w:rsidRPr="00340868">
              <w:rPr>
                <w:rFonts w:asciiTheme="majorBidi" w:eastAsiaTheme="minorEastAsia" w:hAnsiTheme="majorBidi" w:cstheme="majorBidi"/>
                <w:b/>
                <w:bCs/>
                <w:sz w:val="20"/>
                <w:szCs w:val="20"/>
              </w:rPr>
              <w:t>Kategori</w:t>
            </w:r>
            <w:proofErr w:type="spellEnd"/>
          </w:p>
        </w:tc>
      </w:tr>
      <w:tr w:rsidR="00340868" w:rsidRPr="00340868" w:rsidTr="00340868">
        <w:trPr>
          <w:trHeight w:val="20"/>
        </w:trPr>
        <w:tc>
          <w:tcPr>
            <w:tcW w:w="570"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1.</w:t>
            </w:r>
          </w:p>
        </w:tc>
        <w:tc>
          <w:tcPr>
            <w:tcW w:w="3730" w:type="dxa"/>
            <w:vAlign w:val="center"/>
          </w:tcPr>
          <w:p w:rsidR="00340868" w:rsidRPr="00340868" w:rsidRDefault="00340868" w:rsidP="00340868">
            <w:pPr>
              <w:pStyle w:val="ListParagraph"/>
              <w:spacing w:line="360" w:lineRule="auto"/>
              <w:ind w:left="0"/>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 xml:space="preserve">Validator </w:t>
            </w:r>
            <w:proofErr w:type="spellStart"/>
            <w:r w:rsidRPr="00340868">
              <w:rPr>
                <w:rFonts w:asciiTheme="majorBidi" w:eastAsiaTheme="minorEastAsia" w:hAnsiTheme="majorBidi" w:cstheme="majorBidi"/>
                <w:sz w:val="20"/>
                <w:szCs w:val="20"/>
              </w:rPr>
              <w:t>ahli</w:t>
            </w:r>
            <w:proofErr w:type="spellEnd"/>
            <w:r w:rsidRPr="00340868">
              <w:rPr>
                <w:rFonts w:asciiTheme="majorBidi" w:eastAsiaTheme="minorEastAsia" w:hAnsiTheme="majorBidi" w:cstheme="majorBidi"/>
                <w:sz w:val="20"/>
                <w:szCs w:val="20"/>
              </w:rPr>
              <w:t xml:space="preserve"> media</w:t>
            </w:r>
          </w:p>
        </w:tc>
        <w:tc>
          <w:tcPr>
            <w:tcW w:w="1228"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2,97</w:t>
            </w:r>
          </w:p>
        </w:tc>
        <w:tc>
          <w:tcPr>
            <w:tcW w:w="1423"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proofErr w:type="spellStart"/>
            <w:r w:rsidRPr="00340868">
              <w:rPr>
                <w:rFonts w:asciiTheme="majorBidi" w:eastAsiaTheme="minorEastAsia" w:hAnsiTheme="majorBidi" w:cstheme="majorBidi"/>
                <w:b/>
                <w:bCs/>
                <w:sz w:val="20"/>
                <w:szCs w:val="20"/>
              </w:rPr>
              <w:t>Kurang</w:t>
            </w:r>
            <w:proofErr w:type="spellEnd"/>
            <w:r w:rsidRPr="00340868">
              <w:rPr>
                <w:rFonts w:asciiTheme="majorBidi" w:eastAsiaTheme="minorEastAsia" w:hAnsiTheme="majorBidi" w:cstheme="majorBidi"/>
                <w:b/>
                <w:bCs/>
                <w:sz w:val="20"/>
                <w:szCs w:val="20"/>
              </w:rPr>
              <w:t xml:space="preserve"> Valid</w:t>
            </w:r>
          </w:p>
        </w:tc>
      </w:tr>
      <w:tr w:rsidR="00340868" w:rsidRPr="00340868" w:rsidTr="00340868">
        <w:trPr>
          <w:trHeight w:val="20"/>
        </w:trPr>
        <w:tc>
          <w:tcPr>
            <w:tcW w:w="570"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2.</w:t>
            </w:r>
          </w:p>
        </w:tc>
        <w:tc>
          <w:tcPr>
            <w:tcW w:w="3730" w:type="dxa"/>
            <w:vAlign w:val="center"/>
          </w:tcPr>
          <w:p w:rsidR="00340868" w:rsidRPr="00340868" w:rsidRDefault="00340868" w:rsidP="00340868">
            <w:pPr>
              <w:pStyle w:val="ListParagraph"/>
              <w:spacing w:line="360" w:lineRule="auto"/>
              <w:ind w:left="0"/>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 xml:space="preserve">Validator </w:t>
            </w:r>
            <w:proofErr w:type="spellStart"/>
            <w:r w:rsidRPr="00340868">
              <w:rPr>
                <w:rFonts w:asciiTheme="majorBidi" w:eastAsiaTheme="minorEastAsia" w:hAnsiTheme="majorBidi" w:cstheme="majorBidi"/>
                <w:sz w:val="20"/>
                <w:szCs w:val="20"/>
              </w:rPr>
              <w:t>ahli</w:t>
            </w:r>
            <w:proofErr w:type="spellEnd"/>
            <w:r w:rsidRPr="00340868">
              <w:rPr>
                <w:rFonts w:asciiTheme="majorBidi" w:eastAsiaTheme="minorEastAsia" w:hAnsiTheme="majorBidi" w:cstheme="majorBidi"/>
                <w:sz w:val="20"/>
                <w:szCs w:val="20"/>
              </w:rPr>
              <w:t xml:space="preserve"> </w:t>
            </w:r>
            <w:proofErr w:type="spellStart"/>
            <w:r w:rsidRPr="00340868">
              <w:rPr>
                <w:rFonts w:asciiTheme="majorBidi" w:eastAsiaTheme="minorEastAsia" w:hAnsiTheme="majorBidi" w:cstheme="majorBidi"/>
                <w:sz w:val="20"/>
                <w:szCs w:val="20"/>
              </w:rPr>
              <w:t>materi</w:t>
            </w:r>
            <w:proofErr w:type="spellEnd"/>
          </w:p>
        </w:tc>
        <w:tc>
          <w:tcPr>
            <w:tcW w:w="1228"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sz w:val="20"/>
                <w:szCs w:val="20"/>
              </w:rPr>
            </w:pPr>
            <w:r w:rsidRPr="00340868">
              <w:rPr>
                <w:rFonts w:asciiTheme="majorBidi" w:eastAsiaTheme="minorEastAsia" w:hAnsiTheme="majorBidi" w:cstheme="majorBidi"/>
                <w:sz w:val="20"/>
                <w:szCs w:val="20"/>
              </w:rPr>
              <w:t>3,37</w:t>
            </w:r>
          </w:p>
        </w:tc>
        <w:tc>
          <w:tcPr>
            <w:tcW w:w="1423"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Valid</w:t>
            </w:r>
          </w:p>
        </w:tc>
      </w:tr>
      <w:tr w:rsidR="00340868" w:rsidRPr="00340868" w:rsidTr="00340868">
        <w:trPr>
          <w:trHeight w:val="20"/>
        </w:trPr>
        <w:tc>
          <w:tcPr>
            <w:tcW w:w="4300" w:type="dxa"/>
            <w:gridSpan w:val="2"/>
            <w:vAlign w:val="center"/>
          </w:tcPr>
          <w:p w:rsidR="00340868" w:rsidRPr="00340868" w:rsidRDefault="00EA2091" w:rsidP="00340868">
            <w:pPr>
              <w:pStyle w:val="ListParagraph"/>
              <w:spacing w:line="360" w:lineRule="auto"/>
              <w:ind w:left="0"/>
              <w:jc w:val="center"/>
              <w:rPr>
                <w:rFonts w:asciiTheme="majorBidi" w:eastAsiaTheme="minorEastAsia" w:hAnsiTheme="majorBidi" w:cstheme="majorBidi"/>
                <w:b/>
                <w:bCs/>
                <w:sz w:val="20"/>
                <w:szCs w:val="20"/>
              </w:rPr>
            </w:pPr>
            <m:oMath>
              <m:nary>
                <m:naryPr>
                  <m:chr m:val="∑"/>
                  <m:limLoc m:val="undOvr"/>
                  <m:subHide m:val="1"/>
                  <m:supHide m:val="1"/>
                  <m:ctrlPr>
                    <w:rPr>
                      <w:rFonts w:ascii="Cambria Math" w:eastAsiaTheme="minorEastAsia" w:hAnsi="Cambria Math" w:cstheme="majorBidi"/>
                      <w:b/>
                      <w:bCs/>
                      <w:i/>
                      <w:sz w:val="20"/>
                      <w:szCs w:val="20"/>
                    </w:rPr>
                  </m:ctrlPr>
                </m:naryPr>
                <m:sub/>
                <m:sup/>
                <m:e>
                  <m:sSub>
                    <m:sSubPr>
                      <m:ctrlPr>
                        <w:rPr>
                          <w:rFonts w:ascii="Cambria Math" w:eastAsiaTheme="minorEastAsia" w:hAnsi="Cambria Math" w:cstheme="majorBidi"/>
                          <w:b/>
                          <w:bCs/>
                          <w:i/>
                          <w:sz w:val="20"/>
                          <w:szCs w:val="20"/>
                        </w:rPr>
                      </m:ctrlPr>
                    </m:sSubPr>
                    <m:e>
                      <m:r>
                        <w:rPr>
                          <w:rFonts w:ascii="Cambria Math" w:eastAsiaTheme="minorEastAsia" w:hAnsi="Cambria Math" w:cstheme="majorBidi"/>
                          <w:sz w:val="20"/>
                          <w:szCs w:val="20"/>
                        </w:rPr>
                        <m:t>K</m:t>
                      </m:r>
                    </m:e>
                    <m:sub>
                      <m:r>
                        <m:rPr>
                          <m:sty m:val="bi"/>
                        </m:rPr>
                        <w:rPr>
                          <w:rFonts w:ascii="Cambria Math" w:eastAsiaTheme="minorEastAsia" w:hAnsi="Cambria Math" w:cstheme="majorBidi"/>
                          <w:sz w:val="20"/>
                          <w:szCs w:val="20"/>
                        </w:rPr>
                        <m:t>i</m:t>
                      </m:r>
                    </m:sub>
                  </m:sSub>
                </m:e>
              </m:nary>
            </m:oMath>
            <w:r w:rsidR="00340868" w:rsidRPr="00340868">
              <w:rPr>
                <w:rFonts w:asciiTheme="majorBidi" w:eastAsiaTheme="minorEastAsia" w:hAnsiTheme="majorBidi" w:cstheme="majorBidi"/>
                <w:b/>
                <w:bCs/>
                <w:sz w:val="20"/>
                <w:szCs w:val="20"/>
              </w:rPr>
              <w:t xml:space="preserve">  </w:t>
            </w:r>
          </w:p>
        </w:tc>
        <w:tc>
          <w:tcPr>
            <w:tcW w:w="1228"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6,34</w:t>
            </w:r>
          </w:p>
        </w:tc>
        <w:tc>
          <w:tcPr>
            <w:tcW w:w="1423" w:type="dxa"/>
            <w:vAlign w:val="center"/>
          </w:tcPr>
          <w:p w:rsidR="00340868" w:rsidRPr="00340868" w:rsidRDefault="00340868" w:rsidP="00340868">
            <w:pPr>
              <w:pStyle w:val="ListParagraph"/>
              <w:spacing w:line="360" w:lineRule="auto"/>
              <w:ind w:left="0"/>
              <w:rPr>
                <w:rFonts w:asciiTheme="majorBidi" w:eastAsiaTheme="minorEastAsia" w:hAnsiTheme="majorBidi" w:cstheme="majorBidi"/>
                <w:sz w:val="20"/>
                <w:szCs w:val="20"/>
              </w:rPr>
            </w:pPr>
          </w:p>
        </w:tc>
      </w:tr>
      <w:tr w:rsidR="00340868" w:rsidRPr="00340868" w:rsidTr="00340868">
        <w:trPr>
          <w:trHeight w:val="20"/>
        </w:trPr>
        <w:tc>
          <w:tcPr>
            <w:tcW w:w="4300" w:type="dxa"/>
            <w:gridSpan w:val="2"/>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sz w:val="20"/>
                <w:szCs w:val="20"/>
              </w:rPr>
            </w:pPr>
            <w:r w:rsidRPr="00340868">
              <w:rPr>
                <w:rFonts w:asciiTheme="majorBidi" w:eastAsiaTheme="minorEastAsia" w:hAnsiTheme="majorBidi" w:cstheme="majorBidi"/>
                <w:b/>
                <w:sz w:val="20"/>
                <w:szCs w:val="20"/>
              </w:rPr>
              <w:t xml:space="preserve">Rata-rata total (NK)  = </w:t>
            </w:r>
            <m:oMath>
              <m:f>
                <m:fPr>
                  <m:ctrlPr>
                    <w:rPr>
                      <w:rFonts w:ascii="Cambria Math" w:hAnsi="Cambria Math" w:cstheme="majorBidi"/>
                      <w:b/>
                      <w:bCs/>
                      <w:i/>
                      <w:sz w:val="20"/>
                      <w:szCs w:val="20"/>
                    </w:rPr>
                  </m:ctrlPr>
                </m:fPr>
                <m:num>
                  <m:nary>
                    <m:naryPr>
                      <m:chr m:val="∑"/>
                      <m:limLoc m:val="undOvr"/>
                      <m:subHide m:val="1"/>
                      <m:supHide m:val="1"/>
                      <m:ctrlPr>
                        <w:rPr>
                          <w:rFonts w:ascii="Cambria Math" w:hAnsi="Cambria Math" w:cstheme="majorBidi"/>
                          <w:b/>
                          <w:bCs/>
                          <w:i/>
                          <w:sz w:val="20"/>
                          <w:szCs w:val="20"/>
                        </w:rPr>
                      </m:ctrlPr>
                    </m:naryPr>
                    <m:sub/>
                    <m:sup/>
                    <m:e>
                      <m:sSub>
                        <m:sSubPr>
                          <m:ctrlPr>
                            <w:rPr>
                              <w:rFonts w:ascii="Cambria Math" w:hAnsi="Cambria Math" w:cstheme="majorBidi"/>
                              <w:b/>
                              <w:bCs/>
                              <w:i/>
                              <w:sz w:val="20"/>
                              <w:szCs w:val="20"/>
                            </w:rPr>
                          </m:ctrlPr>
                        </m:sSubPr>
                        <m:e>
                          <m:r>
                            <m:rPr>
                              <m:sty m:val="bi"/>
                            </m:rPr>
                            <w:rPr>
                              <w:rFonts w:ascii="Cambria Math" w:hAnsi="Cambria Math" w:cstheme="majorBidi"/>
                              <w:sz w:val="20"/>
                              <w:szCs w:val="20"/>
                            </w:rPr>
                            <m:t>K</m:t>
                          </m:r>
                        </m:e>
                        <m:sub>
                          <m:r>
                            <m:rPr>
                              <m:sty m:val="bi"/>
                            </m:rPr>
                            <w:rPr>
                              <w:rFonts w:ascii="Cambria Math" w:hAnsi="Cambria Math" w:cstheme="majorBidi"/>
                              <w:sz w:val="20"/>
                              <w:szCs w:val="20"/>
                            </w:rPr>
                            <m:t>i</m:t>
                          </m:r>
                        </m:sub>
                      </m:sSub>
                    </m:e>
                  </m:nary>
                </m:num>
                <m:den>
                  <m:r>
                    <m:rPr>
                      <m:sty m:val="bi"/>
                    </m:rPr>
                    <w:rPr>
                      <w:rFonts w:ascii="Cambria Math" w:hAnsi="Cambria Math" w:cstheme="majorBidi"/>
                      <w:sz w:val="20"/>
                      <w:szCs w:val="20"/>
                    </w:rPr>
                    <m:t>N</m:t>
                  </m:r>
                </m:den>
              </m:f>
            </m:oMath>
          </w:p>
        </w:tc>
        <w:tc>
          <w:tcPr>
            <w:tcW w:w="1228"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3,17</w:t>
            </w:r>
          </w:p>
        </w:tc>
        <w:tc>
          <w:tcPr>
            <w:tcW w:w="1423" w:type="dxa"/>
            <w:vAlign w:val="center"/>
          </w:tcPr>
          <w:p w:rsidR="00340868" w:rsidRPr="00340868" w:rsidRDefault="00340868" w:rsidP="00340868">
            <w:pPr>
              <w:pStyle w:val="ListParagraph"/>
              <w:spacing w:line="360" w:lineRule="auto"/>
              <w:ind w:left="0"/>
              <w:jc w:val="center"/>
              <w:rPr>
                <w:rFonts w:asciiTheme="majorBidi" w:eastAsiaTheme="minorEastAsia" w:hAnsiTheme="majorBidi" w:cstheme="majorBidi"/>
                <w:b/>
                <w:bCs/>
                <w:sz w:val="20"/>
                <w:szCs w:val="20"/>
              </w:rPr>
            </w:pPr>
            <w:r w:rsidRPr="00340868">
              <w:rPr>
                <w:rFonts w:asciiTheme="majorBidi" w:eastAsiaTheme="minorEastAsia" w:hAnsiTheme="majorBidi" w:cstheme="majorBidi"/>
                <w:b/>
                <w:bCs/>
                <w:sz w:val="20"/>
                <w:szCs w:val="20"/>
              </w:rPr>
              <w:t>Valid</w:t>
            </w:r>
          </w:p>
        </w:tc>
      </w:tr>
    </w:tbl>
    <w:p w:rsidR="00D01943" w:rsidRDefault="00340868" w:rsidP="005106F6">
      <w:pPr>
        <w:spacing w:before="240" w:after="0" w:line="360" w:lineRule="auto"/>
        <w:ind w:firstLine="720"/>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Dari Tabel </w:t>
      </w:r>
      <w:r w:rsidR="005106F6">
        <w:rPr>
          <w:rFonts w:asciiTheme="majorBidi" w:eastAsiaTheme="minorEastAsia" w:hAnsiTheme="majorBidi" w:cstheme="majorBidi"/>
          <w:sz w:val="24"/>
          <w:szCs w:val="24"/>
        </w:rPr>
        <w:t>3</w:t>
      </w:r>
      <w:r w:rsidRPr="00340868">
        <w:rPr>
          <w:rFonts w:asciiTheme="majorBidi" w:eastAsiaTheme="minorEastAsia" w:hAnsiTheme="majorBidi" w:cstheme="majorBidi"/>
          <w:sz w:val="24"/>
          <w:szCs w:val="24"/>
        </w:rPr>
        <w:t xml:space="preserve"> menunjukkan nilai rata-rata total</w:t>
      </w:r>
      <w:r w:rsidR="00750A59">
        <w:rPr>
          <w:rFonts w:asciiTheme="majorBidi" w:eastAsiaTheme="minorEastAsia" w:hAnsiTheme="majorBidi" w:cstheme="majorBidi"/>
          <w:sz w:val="24"/>
          <w:szCs w:val="24"/>
        </w:rPr>
        <w:t xml:space="preserve"> dari kedua </w:t>
      </w:r>
      <w:r w:rsidRPr="00340868">
        <w:rPr>
          <w:rFonts w:asciiTheme="majorBidi" w:eastAsiaTheme="minorEastAsia" w:hAnsiTheme="majorBidi" w:cstheme="majorBidi"/>
          <w:sz w:val="24"/>
          <w:szCs w:val="24"/>
        </w:rPr>
        <w:t xml:space="preserve">validator adalah 3,17, maka dapat ditarik kesimpulan bahwa untuk </w:t>
      </w:r>
      <w:r w:rsidRPr="00340868">
        <w:rPr>
          <w:rFonts w:asciiTheme="majorBidi" w:hAnsiTheme="majorBidi" w:cstheme="majorBidi"/>
          <w:i/>
          <w:iCs/>
          <w:sz w:val="24"/>
          <w:szCs w:val="24"/>
        </w:rPr>
        <w:t>exercise assessment of e-exam</w:t>
      </w:r>
      <w:r w:rsidRPr="00340868">
        <w:rPr>
          <w:rFonts w:asciiTheme="majorBidi" w:hAnsiTheme="majorBidi" w:cstheme="majorBidi"/>
          <w:sz w:val="24"/>
          <w:szCs w:val="24"/>
        </w:rPr>
        <w:t xml:space="preserve"> interaktif berbasis </w:t>
      </w:r>
      <w:r w:rsidRPr="00340868">
        <w:rPr>
          <w:rFonts w:asciiTheme="majorBidi" w:hAnsiTheme="majorBidi" w:cstheme="majorBidi"/>
          <w:i/>
          <w:iCs/>
          <w:sz w:val="24"/>
          <w:szCs w:val="24"/>
        </w:rPr>
        <w:t>android</w:t>
      </w:r>
      <w:r w:rsidRPr="00340868">
        <w:rPr>
          <w:rFonts w:asciiTheme="majorBidi" w:hAnsiTheme="majorBidi" w:cstheme="majorBidi"/>
          <w:sz w:val="24"/>
          <w:szCs w:val="24"/>
        </w:rPr>
        <w:t xml:space="preserve"> </w:t>
      </w:r>
      <w:r w:rsidRPr="00340868">
        <w:rPr>
          <w:rFonts w:asciiTheme="majorBidi" w:eastAsiaTheme="minorEastAsia" w:hAnsiTheme="majorBidi" w:cstheme="majorBidi"/>
          <w:sz w:val="24"/>
          <w:szCs w:val="24"/>
        </w:rPr>
        <w:t xml:space="preserve">adalah valid. Selanjutnya </w:t>
      </w:r>
      <w:r w:rsidRPr="00340868">
        <w:rPr>
          <w:rFonts w:asciiTheme="majorBidi" w:hAnsiTheme="majorBidi" w:cstheme="majorBidi"/>
          <w:i/>
          <w:iCs/>
          <w:sz w:val="24"/>
          <w:szCs w:val="24"/>
        </w:rPr>
        <w:t>exercise assessment of e-exam</w:t>
      </w:r>
      <w:r w:rsidRPr="00340868">
        <w:rPr>
          <w:rFonts w:asciiTheme="majorBidi" w:hAnsiTheme="majorBidi" w:cstheme="majorBidi"/>
          <w:sz w:val="24"/>
          <w:szCs w:val="24"/>
        </w:rPr>
        <w:t xml:space="preserve"> interaktif </w:t>
      </w:r>
      <w:r w:rsidRPr="00340868">
        <w:rPr>
          <w:rFonts w:asciiTheme="majorBidi" w:eastAsiaTheme="minorEastAsia" w:hAnsiTheme="majorBidi" w:cstheme="majorBidi"/>
          <w:sz w:val="24"/>
          <w:szCs w:val="24"/>
        </w:rPr>
        <w:t>divalidasikan kepada seorang praktisi.</w:t>
      </w:r>
    </w:p>
    <w:p w:rsidR="005106F6" w:rsidRDefault="005106F6" w:rsidP="005106F6">
      <w:pPr>
        <w:spacing w:after="0" w:line="240" w:lineRule="auto"/>
        <w:ind w:firstLine="720"/>
        <w:rPr>
          <w:rFonts w:asciiTheme="majorBidi" w:eastAsiaTheme="minorEastAsia" w:hAnsiTheme="majorBidi" w:cstheme="majorBidi"/>
          <w:sz w:val="24"/>
          <w:szCs w:val="24"/>
        </w:rPr>
      </w:pPr>
    </w:p>
    <w:p w:rsidR="005106F6" w:rsidRPr="005106F6" w:rsidRDefault="005106F6" w:rsidP="005106F6">
      <w:pPr>
        <w:pStyle w:val="ListParagraph"/>
        <w:spacing w:after="0" w:line="360" w:lineRule="auto"/>
        <w:ind w:left="0" w:firstLine="709"/>
        <w:rPr>
          <w:rFonts w:asciiTheme="majorBidi" w:hAnsiTheme="majorBidi" w:cstheme="majorBidi"/>
        </w:rPr>
      </w:pPr>
      <w:proofErr w:type="spellStart"/>
      <w:r w:rsidRPr="005106F6">
        <w:rPr>
          <w:rFonts w:asciiTheme="majorBidi" w:hAnsiTheme="majorBidi" w:cstheme="majorBidi"/>
          <w:lang w:val="en-US"/>
        </w:rPr>
        <w:t>Selain</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dinilai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oleh</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ahli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analisis</w:t>
      </w:r>
      <w:proofErr w:type="spellEnd"/>
      <w:r w:rsidRPr="005106F6">
        <w:rPr>
          <w:rFonts w:asciiTheme="majorBidi" w:hAnsiTheme="majorBidi" w:cstheme="majorBidi"/>
        </w:rPr>
        <w:t xml:space="preserve"> data validasi</w:t>
      </w:r>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untuk</w:t>
      </w:r>
      <w:proofErr w:type="spellEnd"/>
      <w:r w:rsidRPr="005106F6">
        <w:rPr>
          <w:rFonts w:asciiTheme="majorBidi" w:hAnsiTheme="majorBidi" w:cstheme="majorBidi"/>
        </w:rPr>
        <w:t xml:space="preserve"> </w:t>
      </w:r>
      <w:r w:rsidRPr="005106F6">
        <w:rPr>
          <w:rFonts w:asciiTheme="majorBidi" w:hAnsiTheme="majorBidi" w:cstheme="majorBidi"/>
          <w:i/>
          <w:iCs/>
        </w:rPr>
        <w:t>exercise assessment of e-exam</w:t>
      </w:r>
      <w:r w:rsidRPr="005106F6">
        <w:rPr>
          <w:rFonts w:asciiTheme="majorBidi" w:hAnsiTheme="majorBidi" w:cstheme="majorBidi"/>
        </w:rPr>
        <w:t xml:space="preserve"> interaktif juga </w:t>
      </w:r>
      <w:proofErr w:type="spellStart"/>
      <w:r w:rsidRPr="005106F6">
        <w:rPr>
          <w:rFonts w:asciiTheme="majorBidi" w:hAnsiTheme="majorBidi" w:cstheme="majorBidi"/>
          <w:lang w:val="en-US"/>
        </w:rPr>
        <w:t>dilakukan</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oleh</w:t>
      </w:r>
      <w:proofErr w:type="spellEnd"/>
      <w:r w:rsidRPr="005106F6">
        <w:rPr>
          <w:rFonts w:asciiTheme="majorBidi" w:hAnsiTheme="majorBidi" w:cstheme="majorBidi"/>
        </w:rPr>
        <w:t xml:space="preserve"> </w:t>
      </w:r>
      <w:proofErr w:type="spellStart"/>
      <w:r w:rsidRPr="005106F6">
        <w:rPr>
          <w:rFonts w:asciiTheme="majorBidi" w:hAnsiTheme="majorBidi" w:cstheme="majorBidi"/>
          <w:lang w:val="en-US"/>
        </w:rPr>
        <w:t>praktisi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untuk</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mendapatkan</w:t>
      </w:r>
      <w:proofErr w:type="spellEnd"/>
      <w:r w:rsidRPr="005106F6">
        <w:rPr>
          <w:rFonts w:asciiTheme="majorBidi" w:hAnsiTheme="majorBidi" w:cstheme="majorBidi"/>
          <w:lang w:val="en-US"/>
        </w:rPr>
        <w:t xml:space="preserve"> data </w:t>
      </w:r>
      <w:proofErr w:type="spellStart"/>
      <w:r w:rsidRPr="005106F6">
        <w:rPr>
          <w:rFonts w:asciiTheme="majorBidi" w:hAnsiTheme="majorBidi" w:cstheme="majorBidi"/>
          <w:lang w:val="en-US"/>
        </w:rPr>
        <w:t>kevalidan</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Setelah</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mendapatkan</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skor</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dari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praktisi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selanjutnya</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dianalisis</w:t>
      </w:r>
      <w:proofErr w:type="spellEnd"/>
      <w:r w:rsidRPr="005106F6">
        <w:rPr>
          <w:rFonts w:asciiTheme="majorBidi" w:hAnsiTheme="majorBidi" w:cstheme="majorBidi"/>
          <w:lang w:val="en-US"/>
        </w:rPr>
        <w:t xml:space="preserve"> per </w:t>
      </w:r>
      <w:proofErr w:type="spellStart"/>
      <w:r w:rsidRPr="005106F6">
        <w:rPr>
          <w:rFonts w:asciiTheme="majorBidi" w:hAnsiTheme="majorBidi" w:cstheme="majorBidi"/>
          <w:lang w:val="en-US"/>
        </w:rPr>
        <w:t>aspek</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dengan</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menghitung</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skor</w:t>
      </w:r>
      <w:proofErr w:type="spellEnd"/>
      <w:r w:rsidRPr="005106F6">
        <w:rPr>
          <w:rFonts w:asciiTheme="majorBidi" w:hAnsiTheme="majorBidi" w:cstheme="majorBidi"/>
          <w:lang w:val="en-US"/>
        </w:rPr>
        <w:t xml:space="preserve"> rata-rata</w:t>
      </w:r>
      <w:r w:rsidR="00251AE9">
        <w:rPr>
          <w:rFonts w:asciiTheme="majorBidi" w:hAnsiTheme="majorBidi" w:cstheme="majorBidi"/>
          <w:lang w:val="en-US"/>
        </w:rPr>
        <w:t xml:space="preserve"> </w:t>
      </w:r>
      <w:proofErr w:type="spellStart"/>
      <w:r w:rsidR="00251AE9">
        <w:rPr>
          <w:rFonts w:asciiTheme="majorBidi" w:hAnsiTheme="majorBidi" w:cstheme="majorBidi"/>
          <w:lang w:val="en-US"/>
        </w:rPr>
        <w:t>tiap</w:t>
      </w:r>
      <w:proofErr w:type="spellEnd"/>
      <w:r w:rsidR="00251AE9">
        <w:rPr>
          <w:rFonts w:asciiTheme="majorBidi" w:hAnsiTheme="majorBidi" w:cstheme="majorBidi"/>
          <w:lang w:val="en-US"/>
        </w:rPr>
        <w:t xml:space="preserve"> </w:t>
      </w:r>
      <w:proofErr w:type="spellStart"/>
      <w:r w:rsidR="00251AE9">
        <w:rPr>
          <w:rFonts w:asciiTheme="majorBidi" w:hAnsiTheme="majorBidi" w:cstheme="majorBidi"/>
          <w:lang w:val="en-US"/>
        </w:rPr>
        <w:t>aspeknya</w:t>
      </w:r>
      <w:proofErr w:type="spellEnd"/>
      <w:r w:rsidR="00251AE9">
        <w:rPr>
          <w:rFonts w:asciiTheme="majorBidi" w:hAnsiTheme="majorBidi" w:cstheme="majorBidi"/>
          <w:lang w:val="en-US"/>
        </w:rPr>
        <w:t xml:space="preserve">. </w:t>
      </w:r>
      <w:proofErr w:type="spellStart"/>
      <w:r w:rsidR="00251AE9">
        <w:rPr>
          <w:rFonts w:asciiTheme="majorBidi" w:hAnsiTheme="majorBidi" w:cstheme="majorBidi"/>
          <w:lang w:val="en-US"/>
        </w:rPr>
        <w:t>Berikut</w:t>
      </w:r>
      <w:proofErr w:type="spellEnd"/>
      <w:r w:rsidR="00251AE9">
        <w:rPr>
          <w:rFonts w:asciiTheme="majorBidi" w:hAnsiTheme="majorBidi" w:cstheme="majorBidi"/>
          <w:lang w:val="en-US"/>
        </w:rPr>
        <w:t xml:space="preserve"> </w:t>
      </w:r>
      <w:proofErr w:type="spellStart"/>
      <w:r w:rsidR="00251AE9">
        <w:rPr>
          <w:rFonts w:asciiTheme="majorBidi" w:hAnsiTheme="majorBidi" w:cstheme="majorBidi"/>
          <w:lang w:val="en-US"/>
        </w:rPr>
        <w:t>Tabel</w:t>
      </w:r>
      <w:proofErr w:type="spellEnd"/>
      <w:r w:rsidR="00251AE9">
        <w:rPr>
          <w:rFonts w:asciiTheme="majorBidi" w:hAnsiTheme="majorBidi" w:cstheme="majorBidi"/>
          <w:lang w:val="en-US"/>
        </w:rPr>
        <w:t xml:space="preserve"> 4</w:t>
      </w:r>
      <w:r w:rsidRPr="005106F6">
        <w:rPr>
          <w:rFonts w:asciiTheme="majorBidi" w:hAnsiTheme="majorBidi" w:cstheme="majorBidi"/>
          <w:lang w:val="en-US"/>
        </w:rPr>
        <w:t xml:space="preserve"> </w:t>
      </w:r>
      <w:r w:rsidRPr="005106F6">
        <w:rPr>
          <w:rFonts w:asciiTheme="majorBidi" w:hAnsiTheme="majorBidi" w:cstheme="majorBidi"/>
        </w:rPr>
        <w:t xml:space="preserve">menyajikan </w:t>
      </w:r>
      <w:proofErr w:type="spellStart"/>
      <w:r w:rsidRPr="005106F6">
        <w:rPr>
          <w:rFonts w:asciiTheme="majorBidi" w:hAnsiTheme="majorBidi" w:cstheme="majorBidi"/>
          <w:lang w:val="en-US"/>
        </w:rPr>
        <w:t>analisis</w:t>
      </w:r>
      <w:proofErr w:type="spellEnd"/>
      <w:r w:rsidRPr="005106F6">
        <w:rPr>
          <w:rFonts w:asciiTheme="majorBidi" w:hAnsiTheme="majorBidi" w:cstheme="majorBidi"/>
          <w:lang w:val="en-US"/>
        </w:rPr>
        <w:t xml:space="preserve"> data </w:t>
      </w:r>
      <w:r w:rsidRPr="005106F6">
        <w:rPr>
          <w:rFonts w:asciiTheme="majorBidi" w:hAnsiTheme="majorBidi" w:cstheme="majorBidi"/>
        </w:rPr>
        <w:t>validasi</w:t>
      </w:r>
      <w:r w:rsidRPr="005106F6">
        <w:rPr>
          <w:rFonts w:asciiTheme="majorBidi" w:hAnsiTheme="majorBidi" w:cstheme="majorBidi"/>
          <w:lang w:val="en-US"/>
        </w:rPr>
        <w:t xml:space="preserve"> </w:t>
      </w:r>
      <w:r w:rsidRPr="005106F6">
        <w:rPr>
          <w:rFonts w:asciiTheme="majorBidi" w:hAnsiTheme="majorBidi" w:cstheme="majorBidi"/>
        </w:rPr>
        <w:t xml:space="preserve">oleh </w:t>
      </w:r>
      <w:proofErr w:type="spellStart"/>
      <w:r w:rsidRPr="005106F6">
        <w:rPr>
          <w:rFonts w:asciiTheme="majorBidi" w:hAnsiTheme="majorBidi" w:cstheme="majorBidi"/>
          <w:lang w:val="en-US"/>
        </w:rPr>
        <w:t>praktisi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beserta</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kategori</w:t>
      </w:r>
      <w:proofErr w:type="spellEnd"/>
      <w:r w:rsidRPr="005106F6">
        <w:rPr>
          <w:rFonts w:asciiTheme="majorBidi" w:hAnsiTheme="majorBidi" w:cstheme="majorBidi"/>
          <w:lang w:val="en-US"/>
        </w:rPr>
        <w:t xml:space="preserve"> </w:t>
      </w:r>
      <w:proofErr w:type="spellStart"/>
      <w:r w:rsidRPr="005106F6">
        <w:rPr>
          <w:rFonts w:asciiTheme="majorBidi" w:hAnsiTheme="majorBidi" w:cstheme="majorBidi"/>
          <w:lang w:val="en-US"/>
        </w:rPr>
        <w:t>kevalidannya</w:t>
      </w:r>
      <w:proofErr w:type="spellEnd"/>
      <w:r w:rsidRPr="005106F6">
        <w:rPr>
          <w:rFonts w:asciiTheme="majorBidi" w:hAnsiTheme="majorBidi" w:cstheme="majorBidi"/>
        </w:rPr>
        <w:t>.</w:t>
      </w:r>
    </w:p>
    <w:p w:rsidR="005106F6" w:rsidRPr="005106F6" w:rsidRDefault="005106F6" w:rsidP="005106F6">
      <w:pPr>
        <w:pStyle w:val="ListParagraph"/>
        <w:spacing w:after="0" w:line="240" w:lineRule="auto"/>
        <w:ind w:left="426" w:hanging="426"/>
        <w:rPr>
          <w:rFonts w:asciiTheme="majorBidi" w:hAnsiTheme="majorBidi" w:cstheme="majorBidi"/>
          <w:b/>
          <w:sz w:val="20"/>
          <w:szCs w:val="20"/>
        </w:rPr>
      </w:pPr>
      <w:r>
        <w:rPr>
          <w:rFonts w:asciiTheme="majorBidi" w:hAnsiTheme="majorBidi" w:cstheme="majorBidi"/>
          <w:b/>
          <w:sz w:val="20"/>
          <w:szCs w:val="20"/>
        </w:rPr>
        <w:t>Tabel 4</w:t>
      </w:r>
      <w:r w:rsidRPr="005106F6">
        <w:rPr>
          <w:rFonts w:asciiTheme="majorBidi" w:hAnsiTheme="majorBidi" w:cstheme="majorBidi"/>
          <w:b/>
          <w:sz w:val="20"/>
          <w:szCs w:val="20"/>
        </w:rPr>
        <w:t xml:space="preserve"> Analisis Data Validasi oleh Praktisi</w:t>
      </w:r>
    </w:p>
    <w:tbl>
      <w:tblPr>
        <w:tblStyle w:val="TableGrid"/>
        <w:tblW w:w="76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126"/>
        <w:gridCol w:w="993"/>
        <w:gridCol w:w="992"/>
        <w:gridCol w:w="770"/>
        <w:gridCol w:w="647"/>
        <w:gridCol w:w="1418"/>
      </w:tblGrid>
      <w:tr w:rsidR="005106F6" w:rsidRPr="005106F6" w:rsidTr="005106F6">
        <w:trPr>
          <w:trHeight w:val="20"/>
        </w:trPr>
        <w:tc>
          <w:tcPr>
            <w:tcW w:w="709" w:type="dxa"/>
            <w:tcBorders>
              <w:top w:val="single" w:sz="4" w:space="0" w:color="auto"/>
              <w:bottom w:val="single" w:sz="4" w:space="0" w:color="auto"/>
            </w:tcBorders>
            <w:shd w:val="clear" w:color="auto" w:fill="FFFFFF" w:themeFill="background1"/>
            <w:vAlign w:val="center"/>
          </w:tcPr>
          <w:p w:rsidR="005106F6" w:rsidRPr="00ED5EB4" w:rsidRDefault="005106F6" w:rsidP="005106F6">
            <w:pPr>
              <w:pStyle w:val="ListParagraph"/>
              <w:tabs>
                <w:tab w:val="left" w:pos="851"/>
              </w:tabs>
              <w:spacing w:line="360" w:lineRule="auto"/>
              <w:ind w:left="-142" w:hanging="468"/>
              <w:jc w:val="center"/>
              <w:rPr>
                <w:rFonts w:asciiTheme="majorBidi" w:hAnsiTheme="majorBidi" w:cstheme="majorBidi"/>
                <w:b/>
                <w:sz w:val="20"/>
                <w:szCs w:val="20"/>
              </w:rPr>
            </w:pPr>
            <w:r w:rsidRPr="00ED5EB4">
              <w:rPr>
                <w:rFonts w:asciiTheme="majorBidi" w:hAnsiTheme="majorBidi" w:cstheme="majorBidi"/>
                <w:b/>
                <w:sz w:val="20"/>
                <w:szCs w:val="20"/>
              </w:rPr>
              <w:t xml:space="preserve">             No.</w:t>
            </w:r>
          </w:p>
        </w:tc>
        <w:tc>
          <w:tcPr>
            <w:tcW w:w="2126" w:type="dxa"/>
            <w:tcBorders>
              <w:top w:val="single" w:sz="4" w:space="0" w:color="auto"/>
              <w:bottom w:val="single" w:sz="4" w:space="0" w:color="auto"/>
            </w:tcBorders>
            <w:shd w:val="clear" w:color="auto" w:fill="FFFFFF" w:themeFill="background1"/>
            <w:vAlign w:val="center"/>
          </w:tcPr>
          <w:p w:rsidR="005106F6" w:rsidRPr="00ED5EB4" w:rsidRDefault="005106F6" w:rsidP="005106F6">
            <w:pPr>
              <w:pStyle w:val="ListParagraph"/>
              <w:tabs>
                <w:tab w:val="left" w:pos="851"/>
              </w:tabs>
              <w:spacing w:line="360" w:lineRule="auto"/>
              <w:ind w:left="0"/>
              <w:jc w:val="center"/>
              <w:rPr>
                <w:rFonts w:asciiTheme="majorBidi" w:hAnsiTheme="majorBidi" w:cstheme="majorBidi"/>
                <w:b/>
                <w:sz w:val="20"/>
                <w:szCs w:val="20"/>
              </w:rPr>
            </w:pPr>
            <w:proofErr w:type="spellStart"/>
            <w:r w:rsidRPr="00ED5EB4">
              <w:rPr>
                <w:rFonts w:asciiTheme="majorBidi" w:hAnsiTheme="majorBidi" w:cstheme="majorBidi"/>
                <w:b/>
                <w:sz w:val="20"/>
                <w:szCs w:val="20"/>
              </w:rPr>
              <w:t>Aspek</w:t>
            </w:r>
            <w:proofErr w:type="spellEnd"/>
          </w:p>
        </w:tc>
        <w:tc>
          <w:tcPr>
            <w:tcW w:w="993" w:type="dxa"/>
            <w:tcBorders>
              <w:top w:val="single" w:sz="4" w:space="0" w:color="auto"/>
              <w:bottom w:val="single" w:sz="4" w:space="0" w:color="auto"/>
            </w:tcBorders>
            <w:shd w:val="clear" w:color="auto" w:fill="FFFFFF" w:themeFill="background1"/>
            <w:vAlign w:val="center"/>
          </w:tcPr>
          <w:p w:rsidR="005106F6" w:rsidRPr="00ED5EB4" w:rsidRDefault="00EA2091" w:rsidP="005106F6">
            <w:pPr>
              <w:pStyle w:val="ListParagraph"/>
              <w:tabs>
                <w:tab w:val="left" w:pos="851"/>
              </w:tabs>
              <w:spacing w:line="360" w:lineRule="auto"/>
              <w:ind w:left="0"/>
              <w:jc w:val="center"/>
              <w:rPr>
                <w:rFonts w:asciiTheme="majorBidi" w:hAnsiTheme="majorBidi" w:cstheme="majorBidi"/>
                <w:b/>
                <w:sz w:val="20"/>
                <w:szCs w:val="20"/>
              </w:rPr>
            </w:pPr>
            <m:oMathPara>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oMath>
            </m:oMathPara>
          </w:p>
        </w:tc>
        <w:tc>
          <w:tcPr>
            <w:tcW w:w="992" w:type="dxa"/>
            <w:tcBorders>
              <w:top w:val="single" w:sz="4" w:space="0" w:color="auto"/>
              <w:bottom w:val="single" w:sz="4" w:space="0" w:color="auto"/>
            </w:tcBorders>
            <w:shd w:val="clear" w:color="auto" w:fill="FFFFFF" w:themeFill="background1"/>
            <w:vAlign w:val="center"/>
          </w:tcPr>
          <w:p w:rsidR="005106F6" w:rsidRPr="00ED5EB4" w:rsidRDefault="00EA2091" w:rsidP="005106F6">
            <w:pPr>
              <w:pStyle w:val="ListParagraph"/>
              <w:tabs>
                <w:tab w:val="left" w:pos="851"/>
              </w:tabs>
              <w:spacing w:line="360" w:lineRule="auto"/>
              <w:ind w:left="0"/>
              <w:jc w:val="center"/>
              <w:rPr>
                <w:rFonts w:asciiTheme="majorBidi" w:hAnsiTheme="majorBidi" w:cstheme="majorBidi"/>
                <w:b/>
                <w:sz w:val="20"/>
                <w:szCs w:val="20"/>
              </w:rPr>
            </w:pPr>
            <m:oMathPara>
              <m:oMath>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oMath>
            </m:oMathPara>
          </w:p>
        </w:tc>
        <w:tc>
          <w:tcPr>
            <w:tcW w:w="770" w:type="dxa"/>
            <w:tcBorders>
              <w:top w:val="single" w:sz="4" w:space="0" w:color="auto"/>
              <w:bottom w:val="single" w:sz="4" w:space="0" w:color="auto"/>
            </w:tcBorders>
            <w:shd w:val="clear" w:color="auto" w:fill="FFFFFF" w:themeFill="background1"/>
            <w:vAlign w:val="center"/>
          </w:tcPr>
          <w:p w:rsidR="005106F6" w:rsidRPr="00ED5EB4" w:rsidRDefault="00EA2091" w:rsidP="005106F6">
            <w:pPr>
              <w:pStyle w:val="ListParagraph"/>
              <w:tabs>
                <w:tab w:val="left" w:pos="851"/>
              </w:tabs>
              <w:spacing w:line="360" w:lineRule="auto"/>
              <w:ind w:left="0"/>
              <w:jc w:val="center"/>
              <w:rPr>
                <w:rFonts w:asciiTheme="majorBidi" w:hAnsiTheme="majorBidi" w:cstheme="majorBidi"/>
                <w:b/>
                <w:sz w:val="20"/>
                <w:szCs w:val="20"/>
              </w:rPr>
            </w:pPr>
            <m:oMathPara>
              <m:oMath>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den>
                </m:f>
              </m:oMath>
            </m:oMathPara>
          </w:p>
        </w:tc>
        <w:tc>
          <w:tcPr>
            <w:tcW w:w="647" w:type="dxa"/>
            <w:tcBorders>
              <w:top w:val="single" w:sz="4" w:space="0" w:color="auto"/>
              <w:bottom w:val="single" w:sz="4" w:space="0" w:color="auto"/>
            </w:tcBorders>
            <w:shd w:val="clear" w:color="auto" w:fill="FFFFFF" w:themeFill="background1"/>
            <w:vAlign w:val="center"/>
          </w:tcPr>
          <w:p w:rsidR="005106F6" w:rsidRPr="00ED5EB4" w:rsidRDefault="005106F6" w:rsidP="005106F6">
            <w:pPr>
              <w:spacing w:line="360" w:lineRule="auto"/>
              <w:ind w:left="-169" w:right="-108"/>
              <w:jc w:val="center"/>
              <w:rPr>
                <w:rFonts w:asciiTheme="majorBidi" w:hAnsiTheme="majorBidi" w:cstheme="majorBidi"/>
                <w:b/>
                <w:sz w:val="20"/>
                <w:szCs w:val="20"/>
              </w:rPr>
            </w:pPr>
            <w:r w:rsidRPr="00ED5EB4">
              <w:rPr>
                <w:rFonts w:asciiTheme="majorBidi" w:hAnsiTheme="majorBidi" w:cstheme="majorBidi"/>
                <w:b/>
                <w:sz w:val="20"/>
                <w:szCs w:val="20"/>
              </w:rPr>
              <w:t>S</w:t>
            </w:r>
          </w:p>
        </w:tc>
        <w:tc>
          <w:tcPr>
            <w:tcW w:w="1418" w:type="dxa"/>
            <w:tcBorders>
              <w:top w:val="single" w:sz="4" w:space="0" w:color="auto"/>
              <w:bottom w:val="single" w:sz="4" w:space="0" w:color="auto"/>
            </w:tcBorders>
            <w:shd w:val="clear" w:color="auto" w:fill="FFFFFF" w:themeFill="background1"/>
            <w:vAlign w:val="center"/>
          </w:tcPr>
          <w:p w:rsidR="005106F6" w:rsidRPr="00ED5EB4" w:rsidRDefault="005106F6" w:rsidP="005106F6">
            <w:pPr>
              <w:pStyle w:val="ListParagraph"/>
              <w:spacing w:line="360" w:lineRule="auto"/>
              <w:ind w:left="0"/>
              <w:jc w:val="center"/>
              <w:rPr>
                <w:rFonts w:asciiTheme="majorBidi" w:hAnsiTheme="majorBidi" w:cstheme="majorBidi"/>
                <w:b/>
                <w:sz w:val="20"/>
                <w:szCs w:val="20"/>
              </w:rPr>
            </w:pPr>
            <w:proofErr w:type="spellStart"/>
            <w:r w:rsidRPr="00ED5EB4">
              <w:rPr>
                <w:rFonts w:asciiTheme="majorBidi" w:hAnsiTheme="majorBidi" w:cstheme="majorBidi"/>
                <w:b/>
                <w:sz w:val="20"/>
                <w:szCs w:val="20"/>
              </w:rPr>
              <w:t>Kategori</w:t>
            </w:r>
            <w:proofErr w:type="spellEnd"/>
          </w:p>
        </w:tc>
      </w:tr>
      <w:tr w:rsidR="005106F6" w:rsidRPr="005106F6" w:rsidTr="005106F6">
        <w:trPr>
          <w:trHeight w:val="20"/>
        </w:trPr>
        <w:tc>
          <w:tcPr>
            <w:tcW w:w="709" w:type="dxa"/>
            <w:tcBorders>
              <w:top w:val="single" w:sz="4" w:space="0" w:color="auto"/>
            </w:tcBorders>
            <w:vAlign w:val="center"/>
          </w:tcPr>
          <w:p w:rsidR="005106F6" w:rsidRPr="00ED5EB4" w:rsidRDefault="005106F6" w:rsidP="005106F6">
            <w:pPr>
              <w:spacing w:line="360" w:lineRule="auto"/>
              <w:ind w:right="-73"/>
              <w:jc w:val="center"/>
              <w:rPr>
                <w:rFonts w:asciiTheme="majorBidi" w:hAnsiTheme="majorBidi" w:cstheme="majorBidi"/>
                <w:sz w:val="20"/>
                <w:szCs w:val="20"/>
              </w:rPr>
            </w:pPr>
            <w:r w:rsidRPr="00ED5EB4">
              <w:rPr>
                <w:rFonts w:asciiTheme="majorBidi" w:hAnsiTheme="majorBidi" w:cstheme="majorBidi"/>
                <w:sz w:val="20"/>
                <w:szCs w:val="20"/>
              </w:rPr>
              <w:t>1.</w:t>
            </w:r>
          </w:p>
        </w:tc>
        <w:tc>
          <w:tcPr>
            <w:tcW w:w="2126" w:type="dxa"/>
            <w:tcBorders>
              <w:top w:val="single" w:sz="4" w:space="0" w:color="auto"/>
            </w:tcBorders>
            <w:vAlign w:val="center"/>
          </w:tcPr>
          <w:p w:rsidR="005106F6" w:rsidRPr="00ED5EB4" w:rsidRDefault="005106F6" w:rsidP="005106F6">
            <w:pPr>
              <w:tabs>
                <w:tab w:val="left" w:pos="851"/>
              </w:tabs>
              <w:spacing w:line="360" w:lineRule="auto"/>
              <w:rPr>
                <w:rFonts w:asciiTheme="majorBidi" w:hAnsiTheme="majorBidi" w:cstheme="majorBidi"/>
                <w:sz w:val="20"/>
                <w:szCs w:val="20"/>
              </w:rPr>
            </w:pPr>
            <w:proofErr w:type="spellStart"/>
            <w:r w:rsidRPr="00ED5EB4">
              <w:rPr>
                <w:rFonts w:asciiTheme="majorBidi" w:hAnsiTheme="majorBidi" w:cstheme="majorBidi"/>
                <w:sz w:val="20"/>
                <w:szCs w:val="20"/>
              </w:rPr>
              <w:t>Aspek</w:t>
            </w:r>
            <w:proofErr w:type="spellEnd"/>
            <w:r w:rsidRPr="00ED5EB4">
              <w:rPr>
                <w:rFonts w:asciiTheme="majorBidi" w:hAnsiTheme="majorBidi" w:cstheme="majorBidi"/>
                <w:sz w:val="20"/>
                <w:szCs w:val="20"/>
              </w:rPr>
              <w:t xml:space="preserve"> Media</w:t>
            </w:r>
          </w:p>
        </w:tc>
        <w:tc>
          <w:tcPr>
            <w:tcW w:w="993" w:type="dxa"/>
            <w:tcBorders>
              <w:top w:val="single" w:sz="4" w:space="0" w:color="auto"/>
            </w:tcBorders>
            <w:vAlign w:val="center"/>
          </w:tcPr>
          <w:p w:rsidR="005106F6" w:rsidRPr="00ED5EB4" w:rsidRDefault="005106F6" w:rsidP="005106F6">
            <w:pPr>
              <w:tabs>
                <w:tab w:val="left" w:pos="851"/>
              </w:tabs>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26</w:t>
            </w:r>
          </w:p>
        </w:tc>
        <w:tc>
          <w:tcPr>
            <w:tcW w:w="992"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8</w:t>
            </w:r>
          </w:p>
        </w:tc>
        <w:tc>
          <w:tcPr>
            <w:tcW w:w="770"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3,25</w:t>
            </w:r>
          </w:p>
        </w:tc>
        <w:tc>
          <w:tcPr>
            <w:tcW w:w="647"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3,25</w:t>
            </w:r>
          </w:p>
        </w:tc>
        <w:tc>
          <w:tcPr>
            <w:tcW w:w="1418" w:type="dxa"/>
            <w:tcBorders>
              <w:top w:val="single" w:sz="4" w:space="0" w:color="auto"/>
            </w:tcBorders>
            <w:vAlign w:val="center"/>
          </w:tcPr>
          <w:p w:rsidR="005106F6" w:rsidRPr="00ED5EB4" w:rsidRDefault="005106F6" w:rsidP="005106F6">
            <w:pPr>
              <w:tabs>
                <w:tab w:val="left" w:pos="851"/>
              </w:tabs>
              <w:spacing w:line="360" w:lineRule="auto"/>
              <w:ind w:left="-108"/>
              <w:jc w:val="center"/>
              <w:rPr>
                <w:rFonts w:asciiTheme="majorBidi" w:hAnsiTheme="majorBidi" w:cstheme="majorBidi"/>
                <w:b/>
                <w:sz w:val="20"/>
                <w:szCs w:val="20"/>
              </w:rPr>
            </w:pPr>
            <w:r w:rsidRPr="00ED5EB4">
              <w:rPr>
                <w:rFonts w:asciiTheme="majorBidi" w:hAnsiTheme="majorBidi" w:cstheme="majorBidi"/>
                <w:b/>
                <w:sz w:val="20"/>
                <w:szCs w:val="20"/>
              </w:rPr>
              <w:t>Valid</w:t>
            </w:r>
          </w:p>
        </w:tc>
      </w:tr>
      <w:tr w:rsidR="005106F6" w:rsidRPr="005106F6" w:rsidTr="005106F6">
        <w:trPr>
          <w:trHeight w:val="20"/>
        </w:trPr>
        <w:tc>
          <w:tcPr>
            <w:tcW w:w="709" w:type="dxa"/>
            <w:tcBorders>
              <w:top w:val="single" w:sz="4" w:space="0" w:color="auto"/>
              <w:bottom w:val="single" w:sz="4" w:space="0" w:color="auto"/>
            </w:tcBorders>
            <w:vAlign w:val="center"/>
          </w:tcPr>
          <w:p w:rsidR="005106F6" w:rsidRPr="00ED5EB4" w:rsidRDefault="005106F6" w:rsidP="005106F6">
            <w:pPr>
              <w:spacing w:line="360" w:lineRule="auto"/>
              <w:ind w:right="-73"/>
              <w:jc w:val="center"/>
              <w:rPr>
                <w:rFonts w:asciiTheme="majorBidi" w:hAnsiTheme="majorBidi" w:cstheme="majorBidi"/>
                <w:sz w:val="20"/>
                <w:szCs w:val="20"/>
              </w:rPr>
            </w:pPr>
            <w:r w:rsidRPr="00ED5EB4">
              <w:rPr>
                <w:rFonts w:asciiTheme="majorBidi" w:hAnsiTheme="majorBidi" w:cstheme="majorBidi"/>
                <w:sz w:val="20"/>
                <w:szCs w:val="20"/>
              </w:rPr>
              <w:t>2.</w:t>
            </w:r>
          </w:p>
        </w:tc>
        <w:tc>
          <w:tcPr>
            <w:tcW w:w="2126" w:type="dxa"/>
            <w:tcBorders>
              <w:top w:val="single" w:sz="4" w:space="0" w:color="auto"/>
              <w:bottom w:val="single" w:sz="4" w:space="0" w:color="auto"/>
            </w:tcBorders>
            <w:vAlign w:val="center"/>
          </w:tcPr>
          <w:p w:rsidR="005106F6" w:rsidRPr="00ED5EB4" w:rsidRDefault="005106F6" w:rsidP="005106F6">
            <w:pPr>
              <w:tabs>
                <w:tab w:val="left" w:pos="851"/>
              </w:tabs>
              <w:spacing w:line="360" w:lineRule="auto"/>
              <w:rPr>
                <w:rFonts w:asciiTheme="majorBidi" w:hAnsiTheme="majorBidi" w:cstheme="majorBidi"/>
                <w:sz w:val="20"/>
                <w:szCs w:val="20"/>
              </w:rPr>
            </w:pPr>
            <w:proofErr w:type="spellStart"/>
            <w:r w:rsidRPr="00ED5EB4">
              <w:rPr>
                <w:rFonts w:asciiTheme="majorBidi" w:hAnsiTheme="majorBidi" w:cstheme="majorBidi"/>
                <w:sz w:val="20"/>
                <w:szCs w:val="20"/>
              </w:rPr>
              <w:t>Aspek</w:t>
            </w:r>
            <w:proofErr w:type="spellEnd"/>
            <w:r w:rsidRPr="00ED5EB4">
              <w:rPr>
                <w:rFonts w:asciiTheme="majorBidi" w:hAnsiTheme="majorBidi" w:cstheme="majorBidi"/>
                <w:sz w:val="20"/>
                <w:szCs w:val="20"/>
              </w:rPr>
              <w:t xml:space="preserve"> </w:t>
            </w:r>
            <w:proofErr w:type="spellStart"/>
            <w:r w:rsidRPr="00ED5EB4">
              <w:rPr>
                <w:rFonts w:asciiTheme="majorBidi" w:hAnsiTheme="majorBidi" w:cstheme="majorBidi"/>
                <w:sz w:val="20"/>
                <w:szCs w:val="20"/>
              </w:rPr>
              <w:t>Soal</w:t>
            </w:r>
            <w:proofErr w:type="spellEnd"/>
          </w:p>
        </w:tc>
        <w:tc>
          <w:tcPr>
            <w:tcW w:w="993" w:type="dxa"/>
            <w:tcBorders>
              <w:top w:val="single" w:sz="4" w:space="0" w:color="auto"/>
              <w:bottom w:val="single" w:sz="4" w:space="0" w:color="auto"/>
            </w:tcBorders>
            <w:vAlign w:val="center"/>
          </w:tcPr>
          <w:p w:rsidR="005106F6" w:rsidRPr="00ED5EB4" w:rsidRDefault="005106F6" w:rsidP="005106F6">
            <w:pPr>
              <w:tabs>
                <w:tab w:val="left" w:pos="851"/>
              </w:tabs>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23</w:t>
            </w:r>
          </w:p>
        </w:tc>
        <w:tc>
          <w:tcPr>
            <w:tcW w:w="992" w:type="dxa"/>
            <w:tcBorders>
              <w:top w:val="single" w:sz="4" w:space="0" w:color="auto"/>
              <w:bottom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7</w:t>
            </w:r>
          </w:p>
        </w:tc>
        <w:tc>
          <w:tcPr>
            <w:tcW w:w="770" w:type="dxa"/>
            <w:tcBorders>
              <w:top w:val="single" w:sz="4" w:space="0" w:color="auto"/>
              <w:bottom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3,28</w:t>
            </w:r>
          </w:p>
        </w:tc>
        <w:tc>
          <w:tcPr>
            <w:tcW w:w="647" w:type="dxa"/>
            <w:tcBorders>
              <w:top w:val="single" w:sz="4" w:space="0" w:color="auto"/>
              <w:bottom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3,28</w:t>
            </w:r>
          </w:p>
        </w:tc>
        <w:tc>
          <w:tcPr>
            <w:tcW w:w="1418" w:type="dxa"/>
            <w:tcBorders>
              <w:top w:val="single" w:sz="4" w:space="0" w:color="auto"/>
              <w:bottom w:val="single" w:sz="4" w:space="0" w:color="auto"/>
            </w:tcBorders>
            <w:vAlign w:val="center"/>
          </w:tcPr>
          <w:p w:rsidR="005106F6" w:rsidRPr="00ED5EB4" w:rsidRDefault="005106F6" w:rsidP="005106F6">
            <w:pPr>
              <w:tabs>
                <w:tab w:val="left" w:pos="851"/>
              </w:tabs>
              <w:spacing w:line="360" w:lineRule="auto"/>
              <w:ind w:left="-108"/>
              <w:jc w:val="center"/>
              <w:rPr>
                <w:rFonts w:asciiTheme="majorBidi" w:hAnsiTheme="majorBidi" w:cstheme="majorBidi"/>
                <w:b/>
                <w:sz w:val="20"/>
                <w:szCs w:val="20"/>
              </w:rPr>
            </w:pPr>
            <w:r w:rsidRPr="00ED5EB4">
              <w:rPr>
                <w:rFonts w:asciiTheme="majorBidi" w:hAnsiTheme="majorBidi" w:cstheme="majorBidi"/>
                <w:b/>
                <w:sz w:val="20"/>
                <w:szCs w:val="20"/>
              </w:rPr>
              <w:t>Valid</w:t>
            </w:r>
          </w:p>
        </w:tc>
      </w:tr>
      <w:tr w:rsidR="005106F6" w:rsidRPr="005106F6" w:rsidTr="005106F6">
        <w:trPr>
          <w:trHeight w:val="20"/>
        </w:trPr>
        <w:tc>
          <w:tcPr>
            <w:tcW w:w="709" w:type="dxa"/>
            <w:tcBorders>
              <w:top w:val="single" w:sz="4" w:space="0" w:color="auto"/>
            </w:tcBorders>
            <w:vAlign w:val="center"/>
          </w:tcPr>
          <w:p w:rsidR="005106F6" w:rsidRPr="00ED5EB4" w:rsidRDefault="005106F6" w:rsidP="005106F6">
            <w:pPr>
              <w:spacing w:line="360" w:lineRule="auto"/>
              <w:ind w:right="-73"/>
              <w:jc w:val="center"/>
              <w:rPr>
                <w:rFonts w:asciiTheme="majorBidi" w:hAnsiTheme="majorBidi" w:cstheme="majorBidi"/>
                <w:sz w:val="20"/>
                <w:szCs w:val="20"/>
              </w:rPr>
            </w:pPr>
            <w:r w:rsidRPr="00ED5EB4">
              <w:rPr>
                <w:rFonts w:asciiTheme="majorBidi" w:hAnsiTheme="majorBidi" w:cstheme="majorBidi"/>
                <w:sz w:val="20"/>
                <w:szCs w:val="20"/>
              </w:rPr>
              <w:t>3.</w:t>
            </w:r>
          </w:p>
        </w:tc>
        <w:tc>
          <w:tcPr>
            <w:tcW w:w="2126" w:type="dxa"/>
            <w:tcBorders>
              <w:top w:val="single" w:sz="4" w:space="0" w:color="auto"/>
            </w:tcBorders>
            <w:vAlign w:val="center"/>
          </w:tcPr>
          <w:p w:rsidR="005106F6" w:rsidRPr="00ED5EB4" w:rsidRDefault="005106F6" w:rsidP="005106F6">
            <w:pPr>
              <w:tabs>
                <w:tab w:val="left" w:pos="851"/>
              </w:tabs>
              <w:spacing w:line="360" w:lineRule="auto"/>
              <w:rPr>
                <w:rFonts w:asciiTheme="majorBidi" w:hAnsiTheme="majorBidi" w:cstheme="majorBidi"/>
                <w:sz w:val="20"/>
                <w:szCs w:val="20"/>
              </w:rPr>
            </w:pPr>
            <w:proofErr w:type="spellStart"/>
            <w:r w:rsidRPr="00ED5EB4">
              <w:rPr>
                <w:rFonts w:asciiTheme="majorBidi" w:hAnsiTheme="majorBidi" w:cstheme="majorBidi"/>
                <w:sz w:val="20"/>
                <w:szCs w:val="20"/>
              </w:rPr>
              <w:t>Aspke</w:t>
            </w:r>
            <w:proofErr w:type="spellEnd"/>
            <w:r w:rsidRPr="00ED5EB4">
              <w:rPr>
                <w:rFonts w:asciiTheme="majorBidi" w:hAnsiTheme="majorBidi" w:cstheme="majorBidi"/>
                <w:sz w:val="20"/>
                <w:szCs w:val="20"/>
              </w:rPr>
              <w:t xml:space="preserve"> Bahasa</w:t>
            </w:r>
          </w:p>
        </w:tc>
        <w:tc>
          <w:tcPr>
            <w:tcW w:w="993" w:type="dxa"/>
            <w:tcBorders>
              <w:top w:val="single" w:sz="4" w:space="0" w:color="auto"/>
            </w:tcBorders>
            <w:vAlign w:val="center"/>
          </w:tcPr>
          <w:p w:rsidR="005106F6" w:rsidRPr="00ED5EB4" w:rsidRDefault="005106F6" w:rsidP="005106F6">
            <w:pPr>
              <w:tabs>
                <w:tab w:val="left" w:pos="851"/>
              </w:tabs>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11</w:t>
            </w:r>
          </w:p>
        </w:tc>
        <w:tc>
          <w:tcPr>
            <w:tcW w:w="992"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w:t>
            </w:r>
          </w:p>
        </w:tc>
        <w:tc>
          <w:tcPr>
            <w:tcW w:w="770"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3,67</w:t>
            </w:r>
          </w:p>
        </w:tc>
        <w:tc>
          <w:tcPr>
            <w:tcW w:w="647" w:type="dxa"/>
            <w:tcBorders>
              <w:top w:val="single" w:sz="4" w:space="0" w:color="auto"/>
            </w:tcBorders>
            <w:vAlign w:val="center"/>
          </w:tcPr>
          <w:p w:rsidR="005106F6" w:rsidRPr="00ED5EB4" w:rsidRDefault="005106F6" w:rsidP="005106F6">
            <w:pPr>
              <w:spacing w:line="360" w:lineRule="auto"/>
              <w:ind w:left="-169" w:right="-108"/>
              <w:jc w:val="center"/>
              <w:rPr>
                <w:rFonts w:asciiTheme="majorBidi" w:hAnsiTheme="majorBidi" w:cstheme="majorBidi"/>
                <w:sz w:val="20"/>
                <w:szCs w:val="20"/>
              </w:rPr>
            </w:pPr>
            <w:r w:rsidRPr="00ED5EB4">
              <w:rPr>
                <w:rFonts w:asciiTheme="majorBidi" w:hAnsiTheme="majorBidi" w:cstheme="majorBidi"/>
                <w:sz w:val="20"/>
                <w:szCs w:val="20"/>
              </w:rPr>
              <w:t>3,67</w:t>
            </w:r>
          </w:p>
        </w:tc>
        <w:tc>
          <w:tcPr>
            <w:tcW w:w="1418" w:type="dxa"/>
            <w:tcBorders>
              <w:top w:val="single" w:sz="4" w:space="0" w:color="auto"/>
            </w:tcBorders>
            <w:vAlign w:val="center"/>
          </w:tcPr>
          <w:p w:rsidR="005106F6" w:rsidRPr="00ED5EB4" w:rsidRDefault="005106F6" w:rsidP="005106F6">
            <w:pPr>
              <w:tabs>
                <w:tab w:val="left" w:pos="851"/>
              </w:tabs>
              <w:spacing w:line="360" w:lineRule="auto"/>
              <w:ind w:left="-108"/>
              <w:jc w:val="center"/>
              <w:rPr>
                <w:rFonts w:asciiTheme="majorBidi" w:hAnsiTheme="majorBidi" w:cstheme="majorBidi"/>
                <w:b/>
                <w:sz w:val="20"/>
                <w:szCs w:val="20"/>
              </w:rPr>
            </w:pPr>
            <w:r w:rsidRPr="00ED5EB4">
              <w:rPr>
                <w:rFonts w:asciiTheme="majorBidi" w:hAnsiTheme="majorBidi" w:cstheme="majorBidi"/>
                <w:b/>
                <w:sz w:val="20"/>
                <w:szCs w:val="20"/>
              </w:rPr>
              <w:t>Valid</w:t>
            </w:r>
          </w:p>
        </w:tc>
      </w:tr>
      <w:tr w:rsidR="005106F6" w:rsidRPr="005106F6" w:rsidTr="005106F6">
        <w:trPr>
          <w:trHeight w:val="20"/>
        </w:trPr>
        <w:tc>
          <w:tcPr>
            <w:tcW w:w="709" w:type="dxa"/>
            <w:tcBorders>
              <w:top w:val="single" w:sz="4" w:space="0" w:color="auto"/>
            </w:tcBorders>
            <w:vAlign w:val="center"/>
          </w:tcPr>
          <w:p w:rsidR="005106F6" w:rsidRPr="00ED5EB4" w:rsidRDefault="005106F6" w:rsidP="005106F6">
            <w:pPr>
              <w:spacing w:line="360" w:lineRule="auto"/>
              <w:ind w:right="-73"/>
              <w:jc w:val="center"/>
              <w:rPr>
                <w:rFonts w:asciiTheme="majorBidi" w:hAnsiTheme="majorBidi" w:cstheme="majorBidi"/>
                <w:sz w:val="20"/>
                <w:szCs w:val="20"/>
              </w:rPr>
            </w:pPr>
            <w:r w:rsidRPr="00ED5EB4">
              <w:rPr>
                <w:rFonts w:asciiTheme="majorBidi" w:hAnsiTheme="majorBidi" w:cstheme="majorBidi"/>
                <w:sz w:val="20"/>
                <w:szCs w:val="20"/>
              </w:rPr>
              <w:t>4.</w:t>
            </w:r>
          </w:p>
        </w:tc>
        <w:tc>
          <w:tcPr>
            <w:tcW w:w="2126" w:type="dxa"/>
            <w:tcBorders>
              <w:top w:val="single" w:sz="4" w:space="0" w:color="auto"/>
            </w:tcBorders>
            <w:vAlign w:val="center"/>
          </w:tcPr>
          <w:p w:rsidR="005106F6" w:rsidRPr="00ED5EB4" w:rsidRDefault="005106F6" w:rsidP="005106F6">
            <w:pPr>
              <w:tabs>
                <w:tab w:val="left" w:pos="851"/>
              </w:tabs>
              <w:spacing w:line="360" w:lineRule="auto"/>
              <w:rPr>
                <w:rFonts w:asciiTheme="majorBidi" w:hAnsiTheme="majorBidi" w:cstheme="majorBidi"/>
                <w:sz w:val="20"/>
                <w:szCs w:val="20"/>
              </w:rPr>
            </w:pPr>
            <w:proofErr w:type="spellStart"/>
            <w:r w:rsidRPr="00ED5EB4">
              <w:rPr>
                <w:rFonts w:asciiTheme="majorBidi" w:hAnsiTheme="majorBidi" w:cstheme="majorBidi"/>
                <w:sz w:val="20"/>
                <w:szCs w:val="20"/>
              </w:rPr>
              <w:t>Aspek</w:t>
            </w:r>
            <w:proofErr w:type="spellEnd"/>
            <w:r w:rsidRPr="00ED5EB4">
              <w:rPr>
                <w:rFonts w:asciiTheme="majorBidi" w:hAnsiTheme="majorBidi" w:cstheme="majorBidi"/>
                <w:sz w:val="20"/>
                <w:szCs w:val="20"/>
              </w:rPr>
              <w:t xml:space="preserve"> </w:t>
            </w:r>
            <w:proofErr w:type="spellStart"/>
            <w:r w:rsidRPr="00ED5EB4">
              <w:rPr>
                <w:rFonts w:asciiTheme="majorBidi" w:hAnsiTheme="majorBidi" w:cstheme="majorBidi"/>
                <w:sz w:val="20"/>
                <w:szCs w:val="20"/>
              </w:rPr>
              <w:t>Ujian</w:t>
            </w:r>
            <w:proofErr w:type="spellEnd"/>
          </w:p>
        </w:tc>
        <w:tc>
          <w:tcPr>
            <w:tcW w:w="993" w:type="dxa"/>
            <w:tcBorders>
              <w:top w:val="single" w:sz="4" w:space="0" w:color="auto"/>
            </w:tcBorders>
            <w:vAlign w:val="center"/>
          </w:tcPr>
          <w:p w:rsidR="005106F6" w:rsidRPr="00ED5EB4" w:rsidRDefault="005106F6" w:rsidP="005106F6">
            <w:pPr>
              <w:tabs>
                <w:tab w:val="left" w:pos="851"/>
              </w:tabs>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11</w:t>
            </w:r>
          </w:p>
        </w:tc>
        <w:tc>
          <w:tcPr>
            <w:tcW w:w="992"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w:t>
            </w:r>
          </w:p>
        </w:tc>
        <w:tc>
          <w:tcPr>
            <w:tcW w:w="770" w:type="dxa"/>
            <w:tcBorders>
              <w:top w:val="single" w:sz="4" w:space="0" w:color="auto"/>
            </w:tcBorders>
            <w:vAlign w:val="center"/>
          </w:tcPr>
          <w:p w:rsidR="005106F6" w:rsidRPr="00ED5EB4" w:rsidRDefault="005106F6" w:rsidP="005106F6">
            <w:pPr>
              <w:spacing w:line="360" w:lineRule="auto"/>
              <w:ind w:left="-108" w:right="-108"/>
              <w:jc w:val="center"/>
              <w:rPr>
                <w:rFonts w:asciiTheme="majorBidi" w:hAnsiTheme="majorBidi" w:cstheme="majorBidi"/>
                <w:sz w:val="20"/>
                <w:szCs w:val="20"/>
              </w:rPr>
            </w:pPr>
            <w:r w:rsidRPr="00ED5EB4">
              <w:rPr>
                <w:rFonts w:asciiTheme="majorBidi" w:hAnsiTheme="majorBidi" w:cstheme="majorBidi"/>
                <w:sz w:val="20"/>
                <w:szCs w:val="20"/>
              </w:rPr>
              <w:t>3,67</w:t>
            </w:r>
          </w:p>
        </w:tc>
        <w:tc>
          <w:tcPr>
            <w:tcW w:w="647" w:type="dxa"/>
            <w:tcBorders>
              <w:top w:val="single" w:sz="4" w:space="0" w:color="auto"/>
            </w:tcBorders>
            <w:vAlign w:val="center"/>
          </w:tcPr>
          <w:p w:rsidR="005106F6" w:rsidRPr="00ED5EB4" w:rsidRDefault="005106F6" w:rsidP="005106F6">
            <w:pPr>
              <w:spacing w:line="360" w:lineRule="auto"/>
              <w:ind w:left="-169" w:right="-108"/>
              <w:jc w:val="center"/>
              <w:rPr>
                <w:rFonts w:asciiTheme="majorBidi" w:hAnsiTheme="majorBidi" w:cstheme="majorBidi"/>
                <w:sz w:val="20"/>
                <w:szCs w:val="20"/>
              </w:rPr>
            </w:pPr>
            <w:r w:rsidRPr="00ED5EB4">
              <w:rPr>
                <w:rFonts w:asciiTheme="majorBidi" w:hAnsiTheme="majorBidi" w:cstheme="majorBidi"/>
                <w:sz w:val="20"/>
                <w:szCs w:val="20"/>
              </w:rPr>
              <w:t>3,67</w:t>
            </w:r>
          </w:p>
        </w:tc>
        <w:tc>
          <w:tcPr>
            <w:tcW w:w="1418" w:type="dxa"/>
            <w:tcBorders>
              <w:top w:val="single" w:sz="4" w:space="0" w:color="auto"/>
            </w:tcBorders>
            <w:vAlign w:val="center"/>
          </w:tcPr>
          <w:p w:rsidR="005106F6" w:rsidRPr="00ED5EB4" w:rsidRDefault="005106F6" w:rsidP="005106F6">
            <w:pPr>
              <w:tabs>
                <w:tab w:val="left" w:pos="851"/>
              </w:tabs>
              <w:spacing w:line="360" w:lineRule="auto"/>
              <w:ind w:left="-108"/>
              <w:jc w:val="center"/>
              <w:rPr>
                <w:rFonts w:asciiTheme="majorBidi" w:hAnsiTheme="majorBidi" w:cstheme="majorBidi"/>
                <w:b/>
                <w:sz w:val="20"/>
                <w:szCs w:val="20"/>
              </w:rPr>
            </w:pPr>
            <w:r w:rsidRPr="00ED5EB4">
              <w:rPr>
                <w:rFonts w:asciiTheme="majorBidi" w:hAnsiTheme="majorBidi" w:cstheme="majorBidi"/>
                <w:b/>
                <w:sz w:val="20"/>
                <w:szCs w:val="20"/>
              </w:rPr>
              <w:t>Valid</w:t>
            </w:r>
          </w:p>
        </w:tc>
      </w:tr>
      <w:tr w:rsidR="005106F6" w:rsidRPr="005106F6" w:rsidTr="005106F6">
        <w:trPr>
          <w:trHeight w:val="20"/>
        </w:trPr>
        <w:tc>
          <w:tcPr>
            <w:tcW w:w="5590" w:type="dxa"/>
            <w:gridSpan w:val="5"/>
            <w:tcBorders>
              <w:top w:val="single" w:sz="4" w:space="0" w:color="auto"/>
              <w:bottom w:val="single" w:sz="4" w:space="0" w:color="auto"/>
            </w:tcBorders>
            <w:vAlign w:val="center"/>
          </w:tcPr>
          <w:p w:rsidR="005106F6" w:rsidRPr="00ED5EB4" w:rsidRDefault="00EA2091" w:rsidP="005106F6">
            <w:pPr>
              <w:pStyle w:val="ListParagraph"/>
              <w:tabs>
                <w:tab w:val="left" w:pos="851"/>
              </w:tabs>
              <w:spacing w:line="360" w:lineRule="auto"/>
              <w:ind w:left="0"/>
              <w:jc w:val="center"/>
              <w:rPr>
                <w:rFonts w:asciiTheme="majorBidi" w:hAnsiTheme="majorBidi" w:cstheme="majorBidi"/>
                <w:sz w:val="20"/>
                <w:szCs w:val="20"/>
              </w:rPr>
            </w:pPr>
            <m:oMathPara>
              <m:oMathParaPr>
                <m:jc m:val="center"/>
              </m:oMathParaPr>
              <m:oMath>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oMath>
            </m:oMathPara>
          </w:p>
        </w:tc>
        <w:tc>
          <w:tcPr>
            <w:tcW w:w="647" w:type="dxa"/>
            <w:tcBorders>
              <w:top w:val="single" w:sz="4" w:space="0" w:color="auto"/>
              <w:bottom w:val="single" w:sz="4" w:space="0" w:color="auto"/>
            </w:tcBorders>
            <w:vAlign w:val="center"/>
          </w:tcPr>
          <w:p w:rsidR="005106F6" w:rsidRPr="00ED5EB4" w:rsidRDefault="005106F6" w:rsidP="005106F6">
            <w:pPr>
              <w:pStyle w:val="ListParagraph"/>
              <w:tabs>
                <w:tab w:val="left" w:pos="851"/>
              </w:tabs>
              <w:spacing w:line="360" w:lineRule="auto"/>
              <w:ind w:left="0" w:right="-192" w:hanging="270"/>
              <w:jc w:val="center"/>
              <w:rPr>
                <w:rFonts w:asciiTheme="majorBidi" w:hAnsiTheme="majorBidi" w:cstheme="majorBidi"/>
                <w:b/>
                <w:sz w:val="20"/>
                <w:szCs w:val="20"/>
              </w:rPr>
            </w:pPr>
            <w:r w:rsidRPr="00ED5EB4">
              <w:rPr>
                <w:rFonts w:asciiTheme="majorBidi" w:hAnsiTheme="majorBidi" w:cstheme="majorBidi"/>
                <w:b/>
                <w:sz w:val="20"/>
                <w:szCs w:val="20"/>
              </w:rPr>
              <w:t>13,87</w:t>
            </w:r>
          </w:p>
        </w:tc>
        <w:tc>
          <w:tcPr>
            <w:tcW w:w="1418" w:type="dxa"/>
            <w:tcBorders>
              <w:top w:val="single" w:sz="4" w:space="0" w:color="auto"/>
              <w:bottom w:val="single" w:sz="4" w:space="0" w:color="auto"/>
            </w:tcBorders>
            <w:vAlign w:val="center"/>
          </w:tcPr>
          <w:p w:rsidR="005106F6" w:rsidRPr="00ED5EB4" w:rsidRDefault="005106F6" w:rsidP="005106F6">
            <w:pPr>
              <w:pStyle w:val="ListParagraph"/>
              <w:tabs>
                <w:tab w:val="left" w:pos="851"/>
              </w:tabs>
              <w:spacing w:line="360" w:lineRule="auto"/>
              <w:ind w:left="0"/>
              <w:jc w:val="center"/>
              <w:rPr>
                <w:rFonts w:asciiTheme="majorBidi" w:hAnsiTheme="majorBidi" w:cstheme="majorBidi"/>
                <w:sz w:val="20"/>
                <w:szCs w:val="20"/>
              </w:rPr>
            </w:pPr>
          </w:p>
        </w:tc>
      </w:tr>
      <w:tr w:rsidR="005106F6" w:rsidRPr="005106F6" w:rsidTr="005106F6">
        <w:trPr>
          <w:trHeight w:val="20"/>
        </w:trPr>
        <w:tc>
          <w:tcPr>
            <w:tcW w:w="5590" w:type="dxa"/>
            <w:gridSpan w:val="5"/>
            <w:tcBorders>
              <w:top w:val="single" w:sz="4" w:space="0" w:color="auto"/>
              <w:bottom w:val="single" w:sz="4" w:space="0" w:color="auto"/>
            </w:tcBorders>
            <w:vAlign w:val="center"/>
          </w:tcPr>
          <w:p w:rsidR="005106F6" w:rsidRPr="00ED5EB4" w:rsidRDefault="005106F6" w:rsidP="005106F6">
            <w:pPr>
              <w:pStyle w:val="ListParagraph"/>
              <w:tabs>
                <w:tab w:val="left" w:pos="851"/>
              </w:tabs>
              <w:spacing w:line="360" w:lineRule="auto"/>
              <w:ind w:left="0"/>
              <w:jc w:val="center"/>
              <w:rPr>
                <w:rFonts w:asciiTheme="majorBidi" w:eastAsia="Calibri" w:hAnsiTheme="majorBidi" w:cstheme="majorBidi"/>
                <w:b/>
                <w:sz w:val="20"/>
                <w:szCs w:val="20"/>
              </w:rPr>
            </w:pPr>
            <m:oMathPara>
              <m:oMath>
                <m:r>
                  <m:rPr>
                    <m:sty m:val="bi"/>
                  </m:rPr>
                  <w:rPr>
                    <w:rFonts w:ascii="Cambria Math" w:eastAsia="Calibri" w:hAnsi="Cambria Math" w:cstheme="majorBidi"/>
                    <w:sz w:val="20"/>
                    <w:szCs w:val="20"/>
                  </w:rPr>
                  <m:t>K=</m:t>
                </m:r>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S</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2</m:t>
                        </m:r>
                      </m:sub>
                    </m:sSub>
                  </m:den>
                </m:f>
              </m:oMath>
            </m:oMathPara>
          </w:p>
        </w:tc>
        <w:tc>
          <w:tcPr>
            <w:tcW w:w="647" w:type="dxa"/>
            <w:tcBorders>
              <w:top w:val="single" w:sz="4" w:space="0" w:color="auto"/>
              <w:bottom w:val="single" w:sz="4" w:space="0" w:color="auto"/>
            </w:tcBorders>
            <w:vAlign w:val="center"/>
          </w:tcPr>
          <w:p w:rsidR="005106F6" w:rsidRPr="00ED5EB4" w:rsidRDefault="005106F6" w:rsidP="005106F6">
            <w:pPr>
              <w:pStyle w:val="ListParagraph"/>
              <w:spacing w:line="360" w:lineRule="auto"/>
              <w:ind w:left="0" w:right="-334" w:hanging="392"/>
              <w:jc w:val="center"/>
              <w:rPr>
                <w:rFonts w:asciiTheme="majorBidi" w:eastAsia="Calibri" w:hAnsiTheme="majorBidi" w:cstheme="majorBidi"/>
                <w:b/>
                <w:sz w:val="20"/>
                <w:szCs w:val="20"/>
              </w:rPr>
            </w:pPr>
            <w:r w:rsidRPr="00ED5EB4">
              <w:rPr>
                <w:rFonts w:asciiTheme="majorBidi" w:eastAsia="Calibri" w:hAnsiTheme="majorBidi" w:cstheme="majorBidi"/>
                <w:b/>
                <w:sz w:val="20"/>
                <w:szCs w:val="20"/>
              </w:rPr>
              <w:t>3,47</w:t>
            </w:r>
          </w:p>
        </w:tc>
        <w:tc>
          <w:tcPr>
            <w:tcW w:w="1418" w:type="dxa"/>
            <w:tcBorders>
              <w:top w:val="single" w:sz="4" w:space="0" w:color="auto"/>
              <w:bottom w:val="single" w:sz="4" w:space="0" w:color="auto"/>
            </w:tcBorders>
            <w:vAlign w:val="center"/>
          </w:tcPr>
          <w:p w:rsidR="005106F6" w:rsidRPr="00ED5EB4" w:rsidRDefault="005106F6" w:rsidP="005106F6">
            <w:pPr>
              <w:pStyle w:val="ListParagraph"/>
              <w:tabs>
                <w:tab w:val="left" w:pos="851"/>
              </w:tabs>
              <w:spacing w:line="360" w:lineRule="auto"/>
              <w:ind w:left="0"/>
              <w:jc w:val="center"/>
              <w:rPr>
                <w:rFonts w:asciiTheme="majorBidi" w:hAnsiTheme="majorBidi" w:cstheme="majorBidi"/>
                <w:b/>
                <w:sz w:val="20"/>
                <w:szCs w:val="20"/>
              </w:rPr>
            </w:pPr>
            <w:r w:rsidRPr="00ED5EB4">
              <w:rPr>
                <w:rFonts w:asciiTheme="majorBidi" w:hAnsiTheme="majorBidi" w:cstheme="majorBidi"/>
                <w:b/>
                <w:sz w:val="20"/>
                <w:szCs w:val="20"/>
              </w:rPr>
              <w:t>Valid</w:t>
            </w:r>
          </w:p>
        </w:tc>
      </w:tr>
    </w:tbl>
    <w:p w:rsidR="005106F6" w:rsidRPr="005106F6" w:rsidRDefault="005106F6" w:rsidP="005106F6">
      <w:pPr>
        <w:pStyle w:val="ListParagraph"/>
        <w:spacing w:after="0" w:line="240" w:lineRule="auto"/>
        <w:ind w:left="0"/>
        <w:rPr>
          <w:rFonts w:asciiTheme="majorBidi" w:hAnsiTheme="majorBidi" w:cstheme="majorBidi"/>
          <w:sz w:val="20"/>
          <w:szCs w:val="20"/>
        </w:rPr>
      </w:pPr>
      <w:r w:rsidRPr="005106F6">
        <w:rPr>
          <w:rFonts w:asciiTheme="majorBidi" w:hAnsiTheme="majorBidi" w:cstheme="majorBidi"/>
          <w:sz w:val="20"/>
          <w:szCs w:val="20"/>
        </w:rPr>
        <w:t>Keterangan:</w:t>
      </w:r>
    </w:p>
    <w:p w:rsidR="005106F6" w:rsidRPr="005106F6" w:rsidRDefault="00EA2091" w:rsidP="005106F6">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i/>
                <w:sz w:val="20"/>
                <w:szCs w:val="20"/>
              </w:rPr>
            </m:ctrlPr>
          </m:naryPr>
          <m:sub/>
          <m:sup/>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i</m:t>
                </m:r>
              </m:sub>
            </m:sSub>
          </m:e>
        </m:nary>
      </m:oMath>
      <w:r w:rsidR="005106F6" w:rsidRPr="005106F6">
        <w:rPr>
          <w:rFonts w:asciiTheme="majorBidi" w:eastAsiaTheme="minorEastAsia" w:hAnsiTheme="majorBidi" w:cstheme="majorBidi"/>
          <w:sz w:val="20"/>
          <w:szCs w:val="20"/>
        </w:rPr>
        <w:t xml:space="preserve"> </w:t>
      </w:r>
      <w:r w:rsidR="005106F6" w:rsidRPr="005106F6">
        <w:rPr>
          <w:rFonts w:asciiTheme="majorBidi" w:eastAsiaTheme="minorEastAsia" w:hAnsiTheme="majorBidi" w:cstheme="majorBidi"/>
          <w:sz w:val="20"/>
          <w:szCs w:val="20"/>
        </w:rPr>
        <w:tab/>
        <w:t>= jumlah seluruh skor per item</w:t>
      </w:r>
    </w:p>
    <w:p w:rsidR="005106F6" w:rsidRPr="005106F6" w:rsidRDefault="00EA2091" w:rsidP="005106F6">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1</m:t>
            </m:r>
          </m:sub>
        </m:sSub>
      </m:oMath>
      <w:r w:rsidR="005106F6" w:rsidRPr="005106F6">
        <w:rPr>
          <w:rFonts w:asciiTheme="majorBidi" w:eastAsiaTheme="minorEastAsia" w:hAnsiTheme="majorBidi" w:cstheme="majorBidi"/>
          <w:sz w:val="20"/>
          <w:szCs w:val="20"/>
        </w:rPr>
        <w:tab/>
        <w:t>= banyak item</w:t>
      </w:r>
    </w:p>
    <w:p w:rsidR="005106F6" w:rsidRPr="005106F6" w:rsidRDefault="005106F6" w:rsidP="005106F6">
      <w:pPr>
        <w:pStyle w:val="ListParagraph"/>
        <w:tabs>
          <w:tab w:val="left" w:pos="993"/>
        </w:tabs>
        <w:spacing w:after="0" w:line="240" w:lineRule="auto"/>
        <w:ind w:left="0"/>
        <w:rPr>
          <w:rFonts w:asciiTheme="majorBidi" w:eastAsiaTheme="minorEastAsia" w:hAnsiTheme="majorBidi" w:cstheme="majorBidi"/>
          <w:sz w:val="20"/>
          <w:szCs w:val="20"/>
        </w:rPr>
      </w:pPr>
      <w:r w:rsidRPr="005106F6">
        <w:rPr>
          <w:rFonts w:asciiTheme="majorBidi" w:eastAsiaTheme="minorEastAsia" w:hAnsiTheme="majorBidi" w:cstheme="majorBidi"/>
          <w:sz w:val="20"/>
          <w:szCs w:val="20"/>
        </w:rPr>
        <w:t xml:space="preserve">S      </w:t>
      </w:r>
      <w:r w:rsidRPr="005106F6">
        <w:rPr>
          <w:rFonts w:asciiTheme="majorBidi" w:eastAsiaTheme="minorEastAsia" w:hAnsiTheme="majorBidi" w:cstheme="majorBidi"/>
          <w:sz w:val="20"/>
          <w:szCs w:val="20"/>
        </w:rPr>
        <w:tab/>
        <w:t>= rata-rata per aspek</w:t>
      </w:r>
    </w:p>
    <w:p w:rsidR="005106F6" w:rsidRPr="005106F6" w:rsidRDefault="00EA2091" w:rsidP="005106F6">
      <w:pPr>
        <w:pStyle w:val="ListParagraph"/>
        <w:tabs>
          <w:tab w:val="left" w:pos="993"/>
        </w:tabs>
        <w:spacing w:after="0" w:line="240" w:lineRule="auto"/>
        <w:ind w:left="0"/>
        <w:rPr>
          <w:rFonts w:asciiTheme="majorBidi" w:eastAsiaTheme="minorEastAsia" w:hAnsiTheme="majorBidi" w:cstheme="majorBidi"/>
          <w:sz w:val="20"/>
          <w:szCs w:val="20"/>
        </w:rPr>
      </w:pPr>
      <m:oMath>
        <m:nary>
          <m:naryPr>
            <m:chr m:val="∑"/>
            <m:limLoc m:val="undOvr"/>
            <m:subHide m:val="1"/>
            <m:supHide m:val="1"/>
            <m:ctrlPr>
              <w:rPr>
                <w:rFonts w:ascii="Cambria Math" w:hAnsi="Cambria Math" w:cstheme="majorBidi"/>
                <w:sz w:val="20"/>
                <w:szCs w:val="20"/>
              </w:rPr>
            </m:ctrlPr>
          </m:naryPr>
          <m:sub/>
          <m:sup/>
          <m:e>
            <m:sSub>
              <m:sSubPr>
                <m:ctrlPr>
                  <w:rPr>
                    <w:rFonts w:ascii="Cambria Math" w:hAnsi="Cambria Math" w:cstheme="majorBidi"/>
                    <w:sz w:val="20"/>
                    <w:szCs w:val="20"/>
                  </w:rPr>
                </m:ctrlPr>
              </m:sSubPr>
              <m:e>
                <m:r>
                  <m:rPr>
                    <m:sty m:val="p"/>
                  </m:rPr>
                  <w:rPr>
                    <w:rFonts w:ascii="Cambria Math" w:hAnsi="Cambria Math" w:cstheme="majorBidi"/>
                    <w:sz w:val="20"/>
                    <w:szCs w:val="20"/>
                  </w:rPr>
                  <m:t>S</m:t>
                </m:r>
              </m:e>
              <m:sub>
                <m:r>
                  <m:rPr>
                    <m:sty m:val="p"/>
                  </m:rPr>
                  <w:rPr>
                    <w:rFonts w:ascii="Cambria Math" w:hAnsi="Cambria Math" w:cstheme="majorBidi"/>
                    <w:sz w:val="20"/>
                    <w:szCs w:val="20"/>
                  </w:rPr>
                  <m:t>i</m:t>
                </m:r>
              </m:sub>
            </m:sSub>
          </m:e>
        </m:nary>
      </m:oMath>
      <w:r w:rsidR="005106F6" w:rsidRPr="005106F6">
        <w:rPr>
          <w:rFonts w:asciiTheme="majorBidi" w:eastAsiaTheme="minorEastAsia" w:hAnsiTheme="majorBidi" w:cstheme="majorBidi"/>
          <w:sz w:val="20"/>
          <w:szCs w:val="20"/>
        </w:rPr>
        <w:t xml:space="preserve">  </w:t>
      </w:r>
      <w:r w:rsidR="005106F6" w:rsidRPr="005106F6">
        <w:rPr>
          <w:rFonts w:asciiTheme="majorBidi" w:eastAsiaTheme="minorEastAsia" w:hAnsiTheme="majorBidi" w:cstheme="majorBidi"/>
          <w:sz w:val="20"/>
          <w:szCs w:val="20"/>
        </w:rPr>
        <w:tab/>
        <w:t>= jumlah rata-rata seluruh skor per aspek</w:t>
      </w:r>
    </w:p>
    <w:p w:rsidR="005106F6" w:rsidRPr="005106F6" w:rsidRDefault="00EA2091" w:rsidP="005106F6">
      <w:pPr>
        <w:pStyle w:val="ListParagraph"/>
        <w:tabs>
          <w:tab w:val="left" w:pos="993"/>
        </w:tabs>
        <w:spacing w:after="0" w:line="240" w:lineRule="auto"/>
        <w:ind w:left="0"/>
        <w:rPr>
          <w:rFonts w:asciiTheme="majorBidi" w:eastAsiaTheme="minorEastAsia" w:hAnsiTheme="majorBidi" w:cstheme="majorBidi"/>
          <w:sz w:val="20"/>
          <w:szCs w:val="20"/>
        </w:rPr>
      </w:pPr>
      <m:oMath>
        <m:sSub>
          <m:sSubPr>
            <m:ctrlPr>
              <w:rPr>
                <w:rFonts w:ascii="Cambria Math" w:hAnsi="Cambria Math" w:cstheme="majorBidi"/>
                <w:sz w:val="20"/>
                <w:szCs w:val="20"/>
              </w:rPr>
            </m:ctrlPr>
          </m:sSubPr>
          <m:e>
            <m:r>
              <m:rPr>
                <m:sty m:val="p"/>
              </m:rPr>
              <w:rPr>
                <w:rFonts w:ascii="Cambria Math" w:hAnsi="Cambria Math" w:cstheme="majorBidi"/>
                <w:sz w:val="20"/>
                <w:szCs w:val="20"/>
              </w:rPr>
              <m:t>n</m:t>
            </m:r>
          </m:e>
          <m:sub>
            <m:r>
              <w:rPr>
                <w:rFonts w:ascii="Cambria Math" w:hAnsi="Cambria Math" w:cstheme="majorBidi"/>
                <w:sz w:val="20"/>
                <w:szCs w:val="20"/>
              </w:rPr>
              <m:t>2</m:t>
            </m:r>
          </m:sub>
        </m:sSub>
      </m:oMath>
      <w:r w:rsidR="005106F6" w:rsidRPr="005106F6">
        <w:rPr>
          <w:rFonts w:asciiTheme="majorBidi" w:eastAsiaTheme="minorEastAsia" w:hAnsiTheme="majorBidi" w:cstheme="majorBidi"/>
          <w:sz w:val="20"/>
          <w:szCs w:val="20"/>
        </w:rPr>
        <w:t xml:space="preserve"> </w:t>
      </w:r>
      <w:r w:rsidR="005106F6" w:rsidRPr="005106F6">
        <w:rPr>
          <w:rFonts w:asciiTheme="majorBidi" w:eastAsiaTheme="minorEastAsia" w:hAnsiTheme="majorBidi" w:cstheme="majorBidi"/>
          <w:sz w:val="20"/>
          <w:szCs w:val="20"/>
        </w:rPr>
        <w:tab/>
        <w:t>= banyak aspek</w:t>
      </w:r>
    </w:p>
    <w:p w:rsidR="005106F6" w:rsidRPr="005106F6" w:rsidRDefault="005106F6" w:rsidP="005106F6">
      <w:pPr>
        <w:pStyle w:val="ListParagraph"/>
        <w:tabs>
          <w:tab w:val="left" w:pos="993"/>
        </w:tabs>
        <w:spacing w:after="0" w:line="240" w:lineRule="auto"/>
        <w:ind w:left="0"/>
        <w:rPr>
          <w:rFonts w:asciiTheme="majorBidi" w:eastAsiaTheme="minorEastAsia" w:hAnsiTheme="majorBidi" w:cstheme="majorBidi"/>
          <w:sz w:val="20"/>
          <w:szCs w:val="20"/>
        </w:rPr>
      </w:pPr>
      <w:r w:rsidRPr="005106F6">
        <w:rPr>
          <w:rFonts w:asciiTheme="majorBidi" w:eastAsiaTheme="minorEastAsia" w:hAnsiTheme="majorBidi" w:cstheme="majorBidi"/>
          <w:sz w:val="20"/>
          <w:szCs w:val="20"/>
        </w:rPr>
        <w:t xml:space="preserve">K </w:t>
      </w:r>
      <w:r w:rsidRPr="005106F6">
        <w:rPr>
          <w:rFonts w:asciiTheme="majorBidi" w:eastAsiaTheme="minorEastAsia" w:hAnsiTheme="majorBidi" w:cstheme="majorBidi"/>
          <w:sz w:val="20"/>
          <w:szCs w:val="20"/>
        </w:rPr>
        <w:tab/>
        <w:t>= rata-rata total per validator</w:t>
      </w:r>
    </w:p>
    <w:p w:rsidR="005106F6" w:rsidRPr="005106F6" w:rsidRDefault="005106F6" w:rsidP="005106F6">
      <w:pPr>
        <w:pStyle w:val="ListParagraph"/>
        <w:tabs>
          <w:tab w:val="left" w:pos="993"/>
        </w:tabs>
        <w:spacing w:after="0" w:line="240" w:lineRule="auto"/>
        <w:ind w:left="426"/>
        <w:rPr>
          <w:rFonts w:asciiTheme="majorBidi" w:eastAsiaTheme="minorEastAsia" w:hAnsiTheme="majorBidi" w:cstheme="majorBidi"/>
        </w:rPr>
      </w:pPr>
    </w:p>
    <w:p w:rsidR="005106F6" w:rsidRPr="005106F6" w:rsidRDefault="005106F6" w:rsidP="00251AE9">
      <w:pPr>
        <w:pStyle w:val="ListParagraph"/>
        <w:spacing w:after="0" w:line="360" w:lineRule="auto"/>
        <w:ind w:left="0" w:firstLine="709"/>
        <w:rPr>
          <w:rFonts w:asciiTheme="majorBidi" w:eastAsiaTheme="minorEastAsia" w:hAnsiTheme="majorBidi" w:cstheme="majorBidi"/>
        </w:rPr>
      </w:pPr>
      <w:r w:rsidRPr="005106F6">
        <w:rPr>
          <w:rFonts w:asciiTheme="majorBidi" w:eastAsiaTheme="minorEastAsia" w:hAnsiTheme="majorBidi" w:cstheme="majorBidi"/>
        </w:rPr>
        <w:t>Dari Tabel 4</w:t>
      </w:r>
      <w:r w:rsidR="00251AE9">
        <w:rPr>
          <w:rFonts w:asciiTheme="majorBidi" w:eastAsiaTheme="minorEastAsia" w:hAnsiTheme="majorBidi" w:cstheme="majorBidi"/>
        </w:rPr>
        <w:t xml:space="preserve"> </w:t>
      </w:r>
      <w:r w:rsidRPr="005106F6">
        <w:rPr>
          <w:rFonts w:asciiTheme="majorBidi" w:eastAsiaTheme="minorEastAsia" w:hAnsiTheme="majorBidi" w:cstheme="majorBidi"/>
        </w:rPr>
        <w:t xml:space="preserve">tersebut diketahui bahwa untuk aspek media, validator </w:t>
      </w:r>
      <w:r w:rsidRPr="005106F6">
        <w:rPr>
          <w:rFonts w:asciiTheme="majorBidi" w:hAnsiTheme="majorBidi" w:cstheme="majorBidi"/>
        </w:rPr>
        <w:t xml:space="preserve">praktisi </w:t>
      </w:r>
      <w:r w:rsidRPr="005106F6">
        <w:rPr>
          <w:rFonts w:asciiTheme="majorBidi" w:eastAsiaTheme="minorEastAsia" w:hAnsiTheme="majorBidi" w:cstheme="majorBidi"/>
        </w:rPr>
        <w:t>memberikan nilai dengan jumlah skor per item 26 dari 8 item pernyataan, dan rata-rata per aspek yang diperoleh yaitu 3,25. Dari data tersebut maka sesuai dengan tabel kriteria kevalidan yang terdapat pada teknik analisis data di Bab III, nilai 3,25 menunjukkan bahwa aspek</w:t>
      </w:r>
      <w:r w:rsidRPr="005106F6">
        <w:rPr>
          <w:rFonts w:asciiTheme="majorBidi" w:eastAsiaTheme="minorEastAsia" w:hAnsiTheme="majorBidi" w:cstheme="majorBidi"/>
          <w:lang w:val="en-US"/>
        </w:rPr>
        <w:t xml:space="preserve"> </w:t>
      </w:r>
      <w:proofErr w:type="spellStart"/>
      <w:r w:rsidRPr="005106F6">
        <w:rPr>
          <w:rFonts w:asciiTheme="majorBidi" w:eastAsiaTheme="minorEastAsia" w:hAnsiTheme="majorBidi" w:cstheme="majorBidi"/>
          <w:lang w:val="en-US"/>
        </w:rPr>
        <w:t>kelayakan</w:t>
      </w:r>
      <w:proofErr w:type="spellEnd"/>
      <w:r w:rsidRPr="005106F6">
        <w:rPr>
          <w:rFonts w:asciiTheme="majorBidi" w:eastAsiaTheme="minorEastAsia" w:hAnsiTheme="majorBidi" w:cstheme="majorBidi"/>
        </w:rPr>
        <w:t xml:space="preserve"> media adalah valid, maka </w:t>
      </w:r>
      <w:r w:rsidRPr="005106F6">
        <w:rPr>
          <w:rFonts w:asciiTheme="majorBidi" w:hAnsiTheme="majorBidi" w:cstheme="majorBidi"/>
        </w:rPr>
        <w:t>aspek media dari aplikasi</w:t>
      </w:r>
      <w:r w:rsidRPr="005106F6">
        <w:rPr>
          <w:rFonts w:asciiTheme="majorBidi" w:hAnsiTheme="majorBidi" w:cstheme="majorBidi"/>
          <w:lang w:val="en-US"/>
        </w:rPr>
        <w:t xml:space="preserve"> </w:t>
      </w:r>
      <w:r w:rsidRPr="005106F6">
        <w:rPr>
          <w:rFonts w:asciiTheme="majorBidi" w:hAnsiTheme="majorBidi" w:cstheme="majorBidi"/>
          <w:i/>
          <w:iCs/>
        </w:rPr>
        <w:t>exercise assessment of e-exam</w:t>
      </w:r>
      <w:r w:rsidRPr="005106F6">
        <w:rPr>
          <w:rFonts w:asciiTheme="majorBidi" w:hAnsiTheme="majorBidi" w:cstheme="majorBidi"/>
        </w:rPr>
        <w:t xml:space="preserve"> interaktif berbasis </w:t>
      </w:r>
      <w:r w:rsidRPr="005106F6">
        <w:rPr>
          <w:rFonts w:asciiTheme="majorBidi" w:hAnsiTheme="majorBidi" w:cstheme="majorBidi"/>
          <w:i/>
          <w:iCs/>
        </w:rPr>
        <w:t>android</w:t>
      </w:r>
      <w:r w:rsidRPr="005106F6">
        <w:rPr>
          <w:rFonts w:asciiTheme="majorBidi" w:hAnsiTheme="majorBidi" w:cstheme="majorBidi"/>
        </w:rPr>
        <w:t xml:space="preserve"> siap digunakan tanpa revisi.</w:t>
      </w:r>
    </w:p>
    <w:p w:rsidR="005106F6" w:rsidRPr="005106F6" w:rsidRDefault="005106F6" w:rsidP="005106F6">
      <w:pPr>
        <w:pStyle w:val="ListParagraph"/>
        <w:spacing w:after="0" w:line="360" w:lineRule="auto"/>
        <w:ind w:left="0" w:firstLine="709"/>
        <w:rPr>
          <w:rFonts w:asciiTheme="majorBidi" w:hAnsiTheme="majorBidi" w:cstheme="majorBidi"/>
        </w:rPr>
      </w:pPr>
      <w:r w:rsidRPr="005106F6">
        <w:rPr>
          <w:rFonts w:asciiTheme="majorBidi" w:eastAsiaTheme="minorEastAsia" w:hAnsiTheme="majorBidi" w:cstheme="majorBidi"/>
        </w:rPr>
        <w:t>Pada aspek soal, validator praktisi</w:t>
      </w:r>
      <w:r w:rsidRPr="005106F6">
        <w:rPr>
          <w:rFonts w:asciiTheme="majorBidi" w:hAnsiTheme="majorBidi" w:cstheme="majorBidi"/>
        </w:rPr>
        <w:t xml:space="preserve"> </w:t>
      </w:r>
      <w:r w:rsidRPr="005106F6">
        <w:rPr>
          <w:rFonts w:asciiTheme="majorBidi" w:eastAsiaTheme="minorEastAsia" w:hAnsiTheme="majorBidi" w:cstheme="majorBidi"/>
        </w:rPr>
        <w:t>memberikan nilai dengan jumlah skor per item</w:t>
      </w:r>
      <w:r w:rsidRPr="005106F6">
        <w:rPr>
          <w:rFonts w:asciiTheme="majorBidi" w:eastAsiaTheme="minorEastAsia" w:hAnsiTheme="majorBidi" w:cstheme="majorBidi"/>
          <w:lang w:val="en-US"/>
        </w:rPr>
        <w:t xml:space="preserve"> </w:t>
      </w:r>
      <w:r w:rsidRPr="005106F6">
        <w:rPr>
          <w:rFonts w:asciiTheme="majorBidi" w:eastAsiaTheme="minorEastAsia" w:hAnsiTheme="majorBidi" w:cstheme="majorBidi"/>
        </w:rPr>
        <w:t xml:space="preserve">23 dari 7 item pernyataan, dan rata-rata per aspek diperoleh 3,28. Dari tabel kriteria kevalidan yang terdapat pada teknik analisis data di Bab III, nilai 3,28 menunjukkan bahwa aspek kelayakan soal adalah valid, maka </w:t>
      </w:r>
      <w:r w:rsidRPr="005106F6">
        <w:rPr>
          <w:rFonts w:asciiTheme="majorBidi" w:hAnsiTheme="majorBidi" w:cstheme="majorBidi"/>
        </w:rPr>
        <w:t xml:space="preserve">aspek soal dari aplikasi </w:t>
      </w:r>
      <w:r w:rsidRPr="005106F6">
        <w:rPr>
          <w:rFonts w:asciiTheme="majorBidi" w:hAnsiTheme="majorBidi" w:cstheme="majorBidi"/>
          <w:i/>
          <w:iCs/>
        </w:rPr>
        <w:t>exercise assessment of e-exam</w:t>
      </w:r>
      <w:r w:rsidRPr="005106F6">
        <w:rPr>
          <w:rFonts w:asciiTheme="majorBidi" w:hAnsiTheme="majorBidi" w:cstheme="majorBidi"/>
        </w:rPr>
        <w:t xml:space="preserve"> interaktif berbasis </w:t>
      </w:r>
      <w:r w:rsidRPr="005106F6">
        <w:rPr>
          <w:rFonts w:asciiTheme="majorBidi" w:hAnsiTheme="majorBidi" w:cstheme="majorBidi"/>
          <w:i/>
          <w:iCs/>
        </w:rPr>
        <w:t>android</w:t>
      </w:r>
      <w:r w:rsidRPr="005106F6">
        <w:rPr>
          <w:rFonts w:asciiTheme="majorBidi" w:hAnsiTheme="majorBidi" w:cstheme="majorBidi"/>
        </w:rPr>
        <w:t xml:space="preserve"> siap digunakan tanpa revisi.</w:t>
      </w:r>
    </w:p>
    <w:p w:rsidR="005106F6" w:rsidRPr="005106F6" w:rsidRDefault="005106F6" w:rsidP="005106F6">
      <w:pPr>
        <w:pStyle w:val="ListParagraph"/>
        <w:spacing w:after="0" w:line="360" w:lineRule="auto"/>
        <w:ind w:left="0" w:firstLine="709"/>
        <w:rPr>
          <w:rFonts w:asciiTheme="majorBidi" w:hAnsiTheme="majorBidi" w:cstheme="majorBidi"/>
        </w:rPr>
      </w:pPr>
      <w:r w:rsidRPr="005106F6">
        <w:rPr>
          <w:rFonts w:asciiTheme="majorBidi" w:eastAsiaTheme="minorEastAsia" w:hAnsiTheme="majorBidi" w:cstheme="majorBidi"/>
        </w:rPr>
        <w:lastRenderedPageBreak/>
        <w:t>Pada aspek bahasa, validator praktisi</w:t>
      </w:r>
      <w:r w:rsidRPr="005106F6">
        <w:rPr>
          <w:rFonts w:asciiTheme="majorBidi" w:hAnsiTheme="majorBidi" w:cstheme="majorBidi"/>
        </w:rPr>
        <w:t xml:space="preserve"> </w:t>
      </w:r>
      <w:r w:rsidRPr="005106F6">
        <w:rPr>
          <w:rFonts w:asciiTheme="majorBidi" w:eastAsiaTheme="minorEastAsia" w:hAnsiTheme="majorBidi" w:cstheme="majorBidi"/>
        </w:rPr>
        <w:t>memberikan nilai dengan jumlah skor per item</w:t>
      </w:r>
      <w:r w:rsidRPr="005106F6">
        <w:rPr>
          <w:rFonts w:asciiTheme="majorBidi" w:eastAsiaTheme="minorEastAsia" w:hAnsiTheme="majorBidi" w:cstheme="majorBidi"/>
          <w:lang w:val="en-US"/>
        </w:rPr>
        <w:t xml:space="preserve"> </w:t>
      </w:r>
      <w:r w:rsidRPr="005106F6">
        <w:rPr>
          <w:rFonts w:asciiTheme="majorBidi" w:eastAsiaTheme="minorEastAsia" w:hAnsiTheme="majorBidi" w:cstheme="majorBidi"/>
        </w:rPr>
        <w:t xml:space="preserve">11 dari 3 item pernyataan, dan rata-rata per aspek diperoleh 3,67. Dari tabel kriteria kevalidan yang terdapat pada teknik analisis data di Bab III, nilai 3,67 menunjukkan bahwa aspek kelayakan bahasa adalah valid, maka </w:t>
      </w:r>
      <w:r w:rsidRPr="005106F6">
        <w:rPr>
          <w:rFonts w:asciiTheme="majorBidi" w:hAnsiTheme="majorBidi" w:cstheme="majorBidi"/>
        </w:rPr>
        <w:t xml:space="preserve">aspek bahasa dari aplikasi </w:t>
      </w:r>
      <w:r w:rsidRPr="005106F6">
        <w:rPr>
          <w:rFonts w:asciiTheme="majorBidi" w:hAnsiTheme="majorBidi" w:cstheme="majorBidi"/>
          <w:i/>
          <w:iCs/>
        </w:rPr>
        <w:t>exercise assessment of e-exam</w:t>
      </w:r>
      <w:r w:rsidRPr="005106F6">
        <w:rPr>
          <w:rFonts w:asciiTheme="majorBidi" w:hAnsiTheme="majorBidi" w:cstheme="majorBidi"/>
        </w:rPr>
        <w:t xml:space="preserve"> interaktif berbasis </w:t>
      </w:r>
      <w:r w:rsidRPr="005106F6">
        <w:rPr>
          <w:rFonts w:asciiTheme="majorBidi" w:hAnsiTheme="majorBidi" w:cstheme="majorBidi"/>
          <w:i/>
          <w:iCs/>
        </w:rPr>
        <w:t>android</w:t>
      </w:r>
      <w:r w:rsidRPr="005106F6">
        <w:rPr>
          <w:rFonts w:asciiTheme="majorBidi" w:hAnsiTheme="majorBidi" w:cstheme="majorBidi"/>
        </w:rPr>
        <w:t xml:space="preserve"> siap digunakan tanpa revisi.</w:t>
      </w:r>
    </w:p>
    <w:p w:rsidR="00251AE9" w:rsidRDefault="005106F6" w:rsidP="00251AE9">
      <w:pPr>
        <w:pStyle w:val="ListParagraph"/>
        <w:spacing w:after="0" w:line="360" w:lineRule="auto"/>
        <w:ind w:left="0" w:firstLine="709"/>
        <w:rPr>
          <w:rFonts w:asciiTheme="majorBidi" w:hAnsiTheme="majorBidi" w:cstheme="majorBidi"/>
        </w:rPr>
      </w:pPr>
      <w:r w:rsidRPr="005106F6">
        <w:rPr>
          <w:rFonts w:asciiTheme="majorBidi" w:eastAsiaTheme="minorEastAsia" w:hAnsiTheme="majorBidi" w:cstheme="majorBidi"/>
        </w:rPr>
        <w:t>Sedangkan pada aspek ujian, validator praktisi</w:t>
      </w:r>
      <w:r w:rsidRPr="005106F6">
        <w:rPr>
          <w:rFonts w:asciiTheme="majorBidi" w:hAnsiTheme="majorBidi" w:cstheme="majorBidi"/>
        </w:rPr>
        <w:t xml:space="preserve"> </w:t>
      </w:r>
      <w:r w:rsidRPr="005106F6">
        <w:rPr>
          <w:rFonts w:asciiTheme="majorBidi" w:eastAsiaTheme="minorEastAsia" w:hAnsiTheme="majorBidi" w:cstheme="majorBidi"/>
        </w:rPr>
        <w:t>memberikan nilai dengan jumlah skor per item</w:t>
      </w:r>
      <w:r w:rsidRPr="005106F6">
        <w:rPr>
          <w:rFonts w:asciiTheme="majorBidi" w:eastAsiaTheme="minorEastAsia" w:hAnsiTheme="majorBidi" w:cstheme="majorBidi"/>
          <w:lang w:val="en-US"/>
        </w:rPr>
        <w:t xml:space="preserve"> </w:t>
      </w:r>
      <w:r w:rsidRPr="005106F6">
        <w:rPr>
          <w:rFonts w:asciiTheme="majorBidi" w:eastAsiaTheme="minorEastAsia" w:hAnsiTheme="majorBidi" w:cstheme="majorBidi"/>
        </w:rPr>
        <w:t xml:space="preserve">11 dari 3 item pernyataan, dan rata-rata per aspek diperoleh 3,67. Dari tabel kriteria kevalidan yang terdapat pada teknik analisis data di Bab III, nilai 3,67 menunjukkan bahwa aspek kelayakan ujian adalah valid, maka </w:t>
      </w:r>
      <w:r w:rsidRPr="005106F6">
        <w:rPr>
          <w:rFonts w:asciiTheme="majorBidi" w:hAnsiTheme="majorBidi" w:cstheme="majorBidi"/>
        </w:rPr>
        <w:t xml:space="preserve">aspek ujian dari aplikasi </w:t>
      </w:r>
      <w:r w:rsidRPr="005106F6">
        <w:rPr>
          <w:rFonts w:asciiTheme="majorBidi" w:hAnsiTheme="majorBidi" w:cstheme="majorBidi"/>
          <w:i/>
          <w:iCs/>
        </w:rPr>
        <w:t>exercise assessment of e-exam</w:t>
      </w:r>
      <w:r w:rsidRPr="005106F6">
        <w:rPr>
          <w:rFonts w:asciiTheme="majorBidi" w:hAnsiTheme="majorBidi" w:cstheme="majorBidi"/>
        </w:rPr>
        <w:t xml:space="preserve"> interaktif berbasis </w:t>
      </w:r>
      <w:r w:rsidRPr="005106F6">
        <w:rPr>
          <w:rFonts w:asciiTheme="majorBidi" w:hAnsiTheme="majorBidi" w:cstheme="majorBidi"/>
          <w:i/>
          <w:iCs/>
        </w:rPr>
        <w:t>android</w:t>
      </w:r>
      <w:r w:rsidRPr="005106F6">
        <w:rPr>
          <w:rFonts w:asciiTheme="majorBidi" w:hAnsiTheme="majorBidi" w:cstheme="majorBidi"/>
        </w:rPr>
        <w:t xml:space="preserve"> siap digunakan tanpa revisi.</w:t>
      </w:r>
    </w:p>
    <w:p w:rsidR="00A26DD0" w:rsidRDefault="005106F6" w:rsidP="00251AE9">
      <w:pPr>
        <w:pStyle w:val="ListParagraph"/>
        <w:spacing w:after="0" w:line="360" w:lineRule="auto"/>
        <w:ind w:left="0" w:firstLine="709"/>
        <w:rPr>
          <w:rFonts w:asciiTheme="majorBidi" w:hAnsiTheme="majorBidi" w:cstheme="majorBidi"/>
        </w:rPr>
      </w:pPr>
      <w:r w:rsidRPr="005106F6">
        <w:rPr>
          <w:rFonts w:asciiTheme="majorBidi" w:eastAsiaTheme="minorEastAsia" w:hAnsiTheme="majorBidi" w:cstheme="majorBidi"/>
        </w:rPr>
        <w:t>Rata-rata total dari aspek yang dinilai oleh validator praktisi</w:t>
      </w:r>
      <w:r w:rsidRPr="005106F6">
        <w:rPr>
          <w:rFonts w:asciiTheme="majorBidi" w:hAnsiTheme="majorBidi" w:cstheme="majorBidi"/>
        </w:rPr>
        <w:t xml:space="preserve"> </w:t>
      </w:r>
      <w:r w:rsidRPr="005106F6">
        <w:rPr>
          <w:rFonts w:asciiTheme="majorBidi" w:eastAsiaTheme="minorEastAsia" w:hAnsiTheme="majorBidi" w:cstheme="majorBidi"/>
        </w:rPr>
        <w:t>adalah 3,47.</w:t>
      </w:r>
      <w:r w:rsidRPr="005106F6">
        <w:rPr>
          <w:rFonts w:asciiTheme="majorBidi" w:eastAsia="Calibri" w:hAnsiTheme="majorBidi" w:cstheme="majorBidi"/>
        </w:rPr>
        <w:t xml:space="preserve"> Dari rata-rata total tersebut maka dapat disimpulkan bahwa praktisi menyatakan produk tersebut valid,</w:t>
      </w:r>
      <w:r w:rsidRPr="005106F6">
        <w:rPr>
          <w:rFonts w:asciiTheme="majorBidi" w:eastAsiaTheme="minorEastAsia" w:hAnsiTheme="majorBidi" w:cstheme="majorBidi"/>
        </w:rPr>
        <w:t xml:space="preserve"> maka </w:t>
      </w:r>
      <w:r w:rsidRPr="005106F6">
        <w:rPr>
          <w:rFonts w:asciiTheme="majorBidi" w:hAnsiTheme="majorBidi" w:cstheme="majorBidi"/>
        </w:rPr>
        <w:t xml:space="preserve">aplikasi </w:t>
      </w:r>
      <w:r w:rsidRPr="005106F6">
        <w:rPr>
          <w:rFonts w:asciiTheme="majorBidi" w:hAnsiTheme="majorBidi" w:cstheme="majorBidi"/>
          <w:i/>
          <w:iCs/>
        </w:rPr>
        <w:t>exercise assessment of e-exam</w:t>
      </w:r>
      <w:r w:rsidRPr="005106F6">
        <w:rPr>
          <w:rFonts w:asciiTheme="majorBidi" w:hAnsiTheme="majorBidi" w:cstheme="majorBidi"/>
        </w:rPr>
        <w:t xml:space="preserve"> interaktif berbasis </w:t>
      </w:r>
      <w:r w:rsidRPr="005106F6">
        <w:rPr>
          <w:rFonts w:asciiTheme="majorBidi" w:hAnsiTheme="majorBidi" w:cstheme="majorBidi"/>
          <w:i/>
          <w:iCs/>
        </w:rPr>
        <w:t>android</w:t>
      </w:r>
      <w:r w:rsidRPr="005106F6">
        <w:rPr>
          <w:rFonts w:asciiTheme="majorBidi" w:hAnsiTheme="majorBidi" w:cstheme="majorBidi"/>
        </w:rPr>
        <w:t xml:space="preserve"> siap digunakan tanpa revisi.</w:t>
      </w:r>
    </w:p>
    <w:p w:rsidR="00251AE9" w:rsidRDefault="00251AE9" w:rsidP="00251AE9">
      <w:pPr>
        <w:pStyle w:val="ListParagraph"/>
        <w:spacing w:after="0" w:line="240" w:lineRule="auto"/>
        <w:ind w:left="0" w:firstLine="709"/>
        <w:rPr>
          <w:rFonts w:asciiTheme="majorBidi" w:hAnsiTheme="majorBidi" w:cstheme="majorBidi"/>
        </w:rPr>
      </w:pPr>
    </w:p>
    <w:p w:rsidR="00251AE9" w:rsidRDefault="00251AE9" w:rsidP="00251AE9">
      <w:pPr>
        <w:pStyle w:val="ListParagraph"/>
        <w:spacing w:before="240" w:after="0" w:line="360" w:lineRule="auto"/>
        <w:ind w:left="0" w:firstLine="709"/>
        <w:rPr>
          <w:bCs/>
          <w:lang w:val="en-US"/>
        </w:rPr>
      </w:pPr>
      <w:proofErr w:type="spellStart"/>
      <w:r w:rsidRPr="006E3E3E">
        <w:rPr>
          <w:bCs/>
          <w:lang w:val="en-US"/>
        </w:rPr>
        <w:t>Setelah</w:t>
      </w:r>
      <w:proofErr w:type="spellEnd"/>
      <w:r w:rsidRPr="006E3E3E">
        <w:rPr>
          <w:bCs/>
          <w:lang w:val="en-US"/>
        </w:rPr>
        <w:t xml:space="preserve"> </w:t>
      </w:r>
      <w:proofErr w:type="spellStart"/>
      <w:r w:rsidRPr="006E3E3E">
        <w:rPr>
          <w:bCs/>
          <w:lang w:val="en-US"/>
        </w:rPr>
        <w:t>divalidasi</w:t>
      </w:r>
      <w:proofErr w:type="spellEnd"/>
      <w:r w:rsidRPr="006E3E3E">
        <w:rPr>
          <w:bCs/>
          <w:lang w:val="en-US"/>
        </w:rPr>
        <w:t xml:space="preserve"> </w:t>
      </w:r>
      <w:proofErr w:type="spellStart"/>
      <w:r w:rsidRPr="006E3E3E">
        <w:rPr>
          <w:bCs/>
          <w:lang w:val="en-US"/>
        </w:rPr>
        <w:t>oleh</w:t>
      </w:r>
      <w:proofErr w:type="spellEnd"/>
      <w:r w:rsidRPr="006E3E3E">
        <w:rPr>
          <w:bCs/>
          <w:lang w:val="en-US"/>
        </w:rPr>
        <w:t xml:space="preserve"> </w:t>
      </w:r>
      <w:proofErr w:type="spellStart"/>
      <w:r w:rsidRPr="006E3E3E">
        <w:rPr>
          <w:bCs/>
          <w:lang w:val="en-US"/>
        </w:rPr>
        <w:t>ahli</w:t>
      </w:r>
      <w:proofErr w:type="spellEnd"/>
      <w:r w:rsidRPr="006E3E3E">
        <w:rPr>
          <w:bCs/>
          <w:lang w:val="en-US"/>
        </w:rPr>
        <w:t xml:space="preserve"> </w:t>
      </w:r>
      <w:r>
        <w:rPr>
          <w:bCs/>
        </w:rPr>
        <w:t xml:space="preserve">media, ahli materi, </w:t>
      </w:r>
      <w:proofErr w:type="spellStart"/>
      <w:r w:rsidRPr="006E3E3E">
        <w:rPr>
          <w:bCs/>
          <w:lang w:val="en-US"/>
        </w:rPr>
        <w:t>dan</w:t>
      </w:r>
      <w:proofErr w:type="spellEnd"/>
      <w:r w:rsidRPr="006E3E3E">
        <w:rPr>
          <w:bCs/>
          <w:lang w:val="en-US"/>
        </w:rPr>
        <w:t xml:space="preserve"> </w:t>
      </w:r>
      <w:proofErr w:type="spellStart"/>
      <w:r w:rsidRPr="006E3E3E">
        <w:rPr>
          <w:bCs/>
          <w:lang w:val="en-US"/>
        </w:rPr>
        <w:t>praktisi</w:t>
      </w:r>
      <w:proofErr w:type="spellEnd"/>
      <w:r w:rsidRPr="006E3E3E">
        <w:rPr>
          <w:bCs/>
          <w:lang w:val="en-US"/>
        </w:rPr>
        <w:t xml:space="preserve">, </w:t>
      </w:r>
      <w:proofErr w:type="spellStart"/>
      <w:r w:rsidRPr="006E3E3E">
        <w:rPr>
          <w:bCs/>
          <w:lang w:val="en-US"/>
        </w:rPr>
        <w:t>serta</w:t>
      </w:r>
      <w:proofErr w:type="spellEnd"/>
      <w:r w:rsidRPr="006E3E3E">
        <w:rPr>
          <w:bCs/>
          <w:lang w:val="en-US"/>
        </w:rPr>
        <w:t xml:space="preserve"> </w:t>
      </w:r>
      <w:proofErr w:type="spellStart"/>
      <w:r w:rsidRPr="006E3E3E">
        <w:rPr>
          <w:bCs/>
          <w:lang w:val="en-US"/>
        </w:rPr>
        <w:t>memenuhi</w:t>
      </w:r>
      <w:proofErr w:type="spellEnd"/>
      <w:r w:rsidRPr="006E3E3E">
        <w:rPr>
          <w:bCs/>
          <w:lang w:val="en-US"/>
        </w:rPr>
        <w:t xml:space="preserve"> </w:t>
      </w:r>
      <w:proofErr w:type="spellStart"/>
      <w:r w:rsidRPr="006E3E3E">
        <w:rPr>
          <w:bCs/>
          <w:lang w:val="en-US"/>
        </w:rPr>
        <w:t>kriteria</w:t>
      </w:r>
      <w:proofErr w:type="spellEnd"/>
      <w:r w:rsidRPr="006E3E3E">
        <w:rPr>
          <w:bCs/>
          <w:lang w:val="en-US"/>
        </w:rPr>
        <w:t xml:space="preserve"> </w:t>
      </w:r>
      <w:proofErr w:type="spellStart"/>
      <w:r w:rsidRPr="006E3E3E">
        <w:rPr>
          <w:bCs/>
          <w:lang w:val="en-US"/>
        </w:rPr>
        <w:t>kevalidan</w:t>
      </w:r>
      <w:proofErr w:type="spellEnd"/>
      <w:r w:rsidRPr="006E3E3E">
        <w:rPr>
          <w:bCs/>
          <w:lang w:val="en-US"/>
        </w:rPr>
        <w:t xml:space="preserve">, </w:t>
      </w:r>
      <w:proofErr w:type="spellStart"/>
      <w:r w:rsidRPr="006E3E3E">
        <w:rPr>
          <w:bCs/>
          <w:lang w:val="en-US"/>
        </w:rPr>
        <w:t>maka</w:t>
      </w:r>
      <w:proofErr w:type="spellEnd"/>
      <w:r w:rsidRPr="006E3E3E">
        <w:rPr>
          <w:bCs/>
          <w:lang w:val="en-US"/>
        </w:rPr>
        <w:t xml:space="preserve">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sidRPr="006E3E3E">
        <w:rPr>
          <w:bCs/>
          <w:lang w:val="en-US"/>
        </w:rPr>
        <w:t xml:space="preserve"> </w:t>
      </w:r>
      <w:proofErr w:type="spellStart"/>
      <w:r w:rsidRPr="006E3E3E">
        <w:rPr>
          <w:bCs/>
          <w:lang w:val="en-US"/>
        </w:rPr>
        <w:t>kemudian</w:t>
      </w:r>
      <w:proofErr w:type="spellEnd"/>
      <w:r>
        <w:rPr>
          <w:bCs/>
          <w:lang w:val="en-US"/>
        </w:rPr>
        <w:t xml:space="preserve"> di </w:t>
      </w:r>
      <w:proofErr w:type="spellStart"/>
      <w:r>
        <w:rPr>
          <w:bCs/>
          <w:lang w:val="en-US"/>
        </w:rPr>
        <w:t>validasikan</w:t>
      </w:r>
      <w:proofErr w:type="spellEnd"/>
      <w:r>
        <w:rPr>
          <w:bCs/>
          <w:lang w:val="en-US"/>
        </w:rPr>
        <w:t xml:space="preserve"> </w:t>
      </w:r>
      <w:proofErr w:type="spellStart"/>
      <w:r>
        <w:rPr>
          <w:bCs/>
          <w:lang w:val="en-US"/>
        </w:rPr>
        <w:t>kepada</w:t>
      </w:r>
      <w:proofErr w:type="spellEnd"/>
      <w:r>
        <w:rPr>
          <w:bCs/>
          <w:lang w:val="en-US"/>
        </w:rPr>
        <w:t xml:space="preserve"> </w:t>
      </w:r>
      <w:proofErr w:type="spellStart"/>
      <w:r>
        <w:rPr>
          <w:bCs/>
          <w:lang w:val="en-US"/>
        </w:rPr>
        <w:t>pengguna</w:t>
      </w:r>
      <w:proofErr w:type="spellEnd"/>
      <w:r>
        <w:rPr>
          <w:bCs/>
        </w:rPr>
        <w:t xml:space="preserve"> (</w:t>
      </w:r>
      <w:r w:rsidRPr="006E3E3E">
        <w:rPr>
          <w:bCs/>
          <w:i/>
          <w:iCs/>
          <w:lang w:val="en-US"/>
        </w:rPr>
        <w:t>user</w:t>
      </w:r>
      <w:r>
        <w:rPr>
          <w:bCs/>
        </w:rPr>
        <w:t>)</w:t>
      </w:r>
      <w:r w:rsidRPr="006E3E3E">
        <w:rPr>
          <w:bCs/>
          <w:lang w:val="en-US"/>
        </w:rPr>
        <w:t xml:space="preserve">. </w:t>
      </w:r>
      <w:r>
        <w:rPr>
          <w:bCs/>
        </w:rPr>
        <w:t>Untuk pengguna (</w:t>
      </w:r>
      <w:r w:rsidRPr="00251AE9">
        <w:rPr>
          <w:bCs/>
          <w:i/>
          <w:iCs/>
        </w:rPr>
        <w:t>user</w:t>
      </w:r>
      <w:r>
        <w:rPr>
          <w:bCs/>
        </w:rPr>
        <w:t xml:space="preserve">) ini menggunakan kelompok kecil yang terdiri dari 9 peserta didik, yaitu  peserta didik berkemampuan rendah, 3 peserta didik berkemampuan sedang, dan 3 peserta didik berkemampuan tinggi. </w:t>
      </w:r>
      <w:proofErr w:type="spellStart"/>
      <w:r w:rsidRPr="006E3E3E">
        <w:rPr>
          <w:bCs/>
          <w:lang w:val="en-US"/>
        </w:rPr>
        <w:t>Uji</w:t>
      </w:r>
      <w:proofErr w:type="spellEnd"/>
      <w:r w:rsidRPr="006E3E3E">
        <w:rPr>
          <w:bCs/>
          <w:lang w:val="en-US"/>
        </w:rPr>
        <w:t xml:space="preserve"> </w:t>
      </w:r>
      <w:proofErr w:type="spellStart"/>
      <w:r w:rsidRPr="006E3E3E">
        <w:rPr>
          <w:bCs/>
          <w:lang w:val="en-US"/>
        </w:rPr>
        <w:t>coba</w:t>
      </w:r>
      <w:proofErr w:type="spellEnd"/>
      <w:r w:rsidRPr="006E3E3E">
        <w:rPr>
          <w:bCs/>
          <w:lang w:val="en-US"/>
        </w:rPr>
        <w:t xml:space="preserve"> </w:t>
      </w:r>
      <w:proofErr w:type="spellStart"/>
      <w:r w:rsidRPr="006E3E3E">
        <w:rPr>
          <w:bCs/>
          <w:lang w:val="en-US"/>
        </w:rPr>
        <w:t>ini</w:t>
      </w:r>
      <w:proofErr w:type="spellEnd"/>
      <w:r w:rsidRPr="006E3E3E">
        <w:rPr>
          <w:bCs/>
          <w:lang w:val="en-US"/>
        </w:rPr>
        <w:t xml:space="preserve"> </w:t>
      </w:r>
      <w:proofErr w:type="spellStart"/>
      <w:r w:rsidRPr="006E3E3E">
        <w:rPr>
          <w:bCs/>
          <w:lang w:val="en-US"/>
        </w:rPr>
        <w:t>dilakukan</w:t>
      </w:r>
      <w:proofErr w:type="spellEnd"/>
      <w:r w:rsidRPr="006E3E3E">
        <w:rPr>
          <w:bCs/>
          <w:lang w:val="en-US"/>
        </w:rPr>
        <w:t xml:space="preserve"> </w:t>
      </w:r>
      <w:proofErr w:type="spellStart"/>
      <w:r w:rsidRPr="006E3E3E">
        <w:rPr>
          <w:bCs/>
          <w:lang w:val="en-US"/>
        </w:rPr>
        <w:t>untuk</w:t>
      </w:r>
      <w:proofErr w:type="spellEnd"/>
      <w:r w:rsidRPr="006E3E3E">
        <w:rPr>
          <w:bCs/>
          <w:lang w:val="en-US"/>
        </w:rPr>
        <w:t xml:space="preserve"> </w:t>
      </w:r>
      <w:proofErr w:type="spellStart"/>
      <w:r w:rsidRPr="006E3E3E">
        <w:rPr>
          <w:bCs/>
          <w:lang w:val="en-US"/>
        </w:rPr>
        <w:t>mengetahui</w:t>
      </w:r>
      <w:proofErr w:type="spellEnd"/>
      <w:r w:rsidRPr="006E3E3E">
        <w:rPr>
          <w:bCs/>
          <w:lang w:val="en-US"/>
        </w:rPr>
        <w:t xml:space="preserve"> </w:t>
      </w:r>
      <w:proofErr w:type="spellStart"/>
      <w:r w:rsidRPr="006E3E3E">
        <w:rPr>
          <w:bCs/>
          <w:lang w:val="en-US"/>
        </w:rPr>
        <w:t>kepraktisan</w:t>
      </w:r>
      <w:proofErr w:type="spellEnd"/>
      <w:r>
        <w:rPr>
          <w:bCs/>
        </w:rPr>
        <w:t xml:space="preserve"> dan kelayakan</w:t>
      </w:r>
      <w:r w:rsidRPr="006E3E3E">
        <w:rPr>
          <w:bCs/>
          <w:lang w:val="en-US"/>
        </w:rPr>
        <w:t xml:space="preserve"> </w:t>
      </w:r>
      <w:r>
        <w:rPr>
          <w:bCs/>
        </w:rPr>
        <w:t xml:space="preserve">aplikasi </w:t>
      </w:r>
      <w:r w:rsidRPr="0014357D">
        <w:rPr>
          <w:rFonts w:asciiTheme="majorBidi" w:hAnsiTheme="majorBidi" w:cstheme="majorBidi"/>
          <w:i/>
          <w:iCs/>
        </w:rPr>
        <w:t>exercise assessment of e-exam</w:t>
      </w:r>
      <w:r w:rsidRPr="0014357D">
        <w:rPr>
          <w:rFonts w:asciiTheme="majorBidi" w:hAnsiTheme="majorBidi" w:cstheme="majorBidi"/>
        </w:rPr>
        <w:t xml:space="preserve"> interaktif</w:t>
      </w:r>
      <w:r w:rsidRPr="006E3E3E">
        <w:rPr>
          <w:bCs/>
          <w:lang w:val="en-US"/>
        </w:rPr>
        <w:t xml:space="preserve"> </w:t>
      </w:r>
      <w:proofErr w:type="spellStart"/>
      <w:r w:rsidRPr="006E3E3E">
        <w:rPr>
          <w:bCs/>
          <w:lang w:val="en-US"/>
        </w:rPr>
        <w:t>berbasis</w:t>
      </w:r>
      <w:proofErr w:type="spellEnd"/>
      <w:r w:rsidRPr="006E3E3E">
        <w:rPr>
          <w:bCs/>
          <w:lang w:val="en-US"/>
        </w:rPr>
        <w:t xml:space="preserve"> </w:t>
      </w:r>
      <w:r>
        <w:rPr>
          <w:bCs/>
          <w:i/>
          <w:iCs/>
        </w:rPr>
        <w:t>android</w:t>
      </w:r>
      <w:r w:rsidRPr="006E3E3E">
        <w:rPr>
          <w:bCs/>
          <w:lang w:val="en-US"/>
        </w:rPr>
        <w:t xml:space="preserve">. </w:t>
      </w:r>
      <w:proofErr w:type="spellStart"/>
      <w:r w:rsidRPr="006E3E3E">
        <w:rPr>
          <w:bCs/>
          <w:lang w:val="en-US"/>
        </w:rPr>
        <w:t>Dalam</w:t>
      </w:r>
      <w:proofErr w:type="spellEnd"/>
      <w:r w:rsidRPr="006E3E3E">
        <w:rPr>
          <w:bCs/>
          <w:lang w:val="en-US"/>
        </w:rPr>
        <w:t xml:space="preserve"> </w:t>
      </w:r>
      <w:proofErr w:type="spellStart"/>
      <w:r w:rsidRPr="006E3E3E">
        <w:rPr>
          <w:bCs/>
          <w:lang w:val="en-US"/>
        </w:rPr>
        <w:t>pengembangan</w:t>
      </w:r>
      <w:proofErr w:type="spellEnd"/>
      <w:r w:rsidRPr="006E3E3E">
        <w:rPr>
          <w:bCs/>
          <w:lang w:val="en-US"/>
        </w:rPr>
        <w:t xml:space="preserve"> </w:t>
      </w:r>
      <w:proofErr w:type="spellStart"/>
      <w:r w:rsidRPr="006E3E3E">
        <w:rPr>
          <w:bCs/>
          <w:lang w:val="en-US"/>
        </w:rPr>
        <w:t>ini</w:t>
      </w:r>
      <w:proofErr w:type="spellEnd"/>
      <w:r w:rsidRPr="006E3E3E">
        <w:rPr>
          <w:bCs/>
          <w:lang w:val="en-US"/>
        </w:rPr>
        <w:t xml:space="preserve">, </w:t>
      </w:r>
      <w:proofErr w:type="spellStart"/>
      <w:r w:rsidRPr="006E3E3E">
        <w:rPr>
          <w:bCs/>
          <w:lang w:val="en-US"/>
        </w:rPr>
        <w:t>subjek</w:t>
      </w:r>
      <w:proofErr w:type="spellEnd"/>
      <w:r w:rsidRPr="006E3E3E">
        <w:rPr>
          <w:bCs/>
          <w:lang w:val="en-US"/>
        </w:rPr>
        <w:t xml:space="preserve"> </w:t>
      </w:r>
      <w:proofErr w:type="spellStart"/>
      <w:r w:rsidRPr="006E3E3E">
        <w:rPr>
          <w:bCs/>
          <w:lang w:val="en-US"/>
        </w:rPr>
        <w:t>uji</w:t>
      </w:r>
      <w:proofErr w:type="spellEnd"/>
      <w:r w:rsidRPr="006E3E3E">
        <w:rPr>
          <w:bCs/>
          <w:lang w:val="en-US"/>
        </w:rPr>
        <w:t xml:space="preserve"> </w:t>
      </w:r>
      <w:proofErr w:type="spellStart"/>
      <w:r w:rsidRPr="006E3E3E">
        <w:rPr>
          <w:bCs/>
          <w:lang w:val="en-US"/>
        </w:rPr>
        <w:t>coba</w:t>
      </w:r>
      <w:proofErr w:type="spellEnd"/>
      <w:r w:rsidRPr="006E3E3E">
        <w:rPr>
          <w:bCs/>
          <w:lang w:val="en-US"/>
        </w:rPr>
        <w:t xml:space="preserve"> </w:t>
      </w:r>
      <w:proofErr w:type="spellStart"/>
      <w:r w:rsidRPr="006E3E3E">
        <w:rPr>
          <w:bCs/>
          <w:lang w:val="en-US"/>
        </w:rPr>
        <w:t>adalah</w:t>
      </w:r>
      <w:proofErr w:type="spellEnd"/>
      <w:r w:rsidRPr="006E3E3E">
        <w:rPr>
          <w:bCs/>
          <w:lang w:val="en-US"/>
        </w:rPr>
        <w:t xml:space="preserve"> </w:t>
      </w:r>
      <w:proofErr w:type="spellStart"/>
      <w:r>
        <w:rPr>
          <w:bCs/>
          <w:lang w:val="en-US"/>
        </w:rPr>
        <w:t>peserta</w:t>
      </w:r>
      <w:proofErr w:type="spellEnd"/>
      <w:r>
        <w:rPr>
          <w:bCs/>
          <w:lang w:val="en-US"/>
        </w:rPr>
        <w:t xml:space="preserve"> </w:t>
      </w:r>
      <w:proofErr w:type="spellStart"/>
      <w:r>
        <w:rPr>
          <w:bCs/>
          <w:lang w:val="en-US"/>
        </w:rPr>
        <w:t>didik</w:t>
      </w:r>
      <w:proofErr w:type="spellEnd"/>
      <w:r w:rsidRPr="006E3E3E">
        <w:rPr>
          <w:bCs/>
          <w:lang w:val="en-US"/>
        </w:rPr>
        <w:t xml:space="preserve"> </w:t>
      </w:r>
      <w:proofErr w:type="spellStart"/>
      <w:r w:rsidRPr="006E3E3E">
        <w:rPr>
          <w:bCs/>
          <w:lang w:val="en-US"/>
        </w:rPr>
        <w:t>kelas</w:t>
      </w:r>
      <w:proofErr w:type="spellEnd"/>
      <w:r w:rsidRPr="006E3E3E">
        <w:rPr>
          <w:bCs/>
          <w:lang w:val="en-US"/>
        </w:rPr>
        <w:t xml:space="preserve"> VII </w:t>
      </w:r>
      <w:r>
        <w:rPr>
          <w:bCs/>
        </w:rPr>
        <w:t>SMPI As-Shodiq Bululawang</w:t>
      </w:r>
      <w:r w:rsidRPr="006E3E3E">
        <w:rPr>
          <w:bCs/>
          <w:lang w:val="en-US"/>
        </w:rPr>
        <w:t>.</w:t>
      </w:r>
    </w:p>
    <w:p w:rsidR="00251AE9" w:rsidRDefault="00251AE9" w:rsidP="00251AE9">
      <w:pPr>
        <w:pStyle w:val="ListParagraph"/>
        <w:spacing w:before="240" w:after="0" w:line="360" w:lineRule="auto"/>
        <w:ind w:left="0" w:firstLine="709"/>
        <w:rPr>
          <w:rFonts w:asciiTheme="majorBidi" w:eastAsiaTheme="minorEastAsia" w:hAnsiTheme="majorBidi" w:cstheme="majorBidi"/>
        </w:rPr>
      </w:pPr>
      <w:r w:rsidRPr="00251AE9">
        <w:rPr>
          <w:rFonts w:asciiTheme="majorBidi" w:eastAsiaTheme="minorEastAsia" w:hAnsiTheme="majorBidi" w:cstheme="majorBidi"/>
        </w:rPr>
        <w:t xml:space="preserve">Hasil validasi dari ketiga kelompok </w:t>
      </w:r>
      <w:r w:rsidRPr="00251AE9">
        <w:rPr>
          <w:rFonts w:asciiTheme="majorBidi" w:hAnsiTheme="majorBidi" w:cstheme="majorBidi"/>
          <w:bCs/>
        </w:rPr>
        <w:t>pengguna (</w:t>
      </w:r>
      <w:r w:rsidRPr="00251AE9">
        <w:rPr>
          <w:rFonts w:asciiTheme="majorBidi" w:hAnsiTheme="majorBidi" w:cstheme="majorBidi"/>
          <w:bCs/>
          <w:i/>
        </w:rPr>
        <w:t>user</w:t>
      </w:r>
      <w:r w:rsidRPr="00251AE9">
        <w:rPr>
          <w:rFonts w:asciiTheme="majorBidi" w:hAnsiTheme="majorBidi" w:cstheme="majorBidi"/>
          <w:bCs/>
          <w:iCs/>
        </w:rPr>
        <w:t>)</w:t>
      </w:r>
      <w:r w:rsidRPr="00251AE9">
        <w:rPr>
          <w:rFonts w:asciiTheme="majorBidi" w:eastAsiaTheme="minorEastAsia" w:hAnsiTheme="majorBidi" w:cstheme="majorBidi"/>
          <w:i/>
        </w:rPr>
        <w:t xml:space="preserve"> </w:t>
      </w:r>
      <w:r w:rsidRPr="00251AE9">
        <w:rPr>
          <w:rFonts w:asciiTheme="majorBidi" w:eastAsiaTheme="minorEastAsia" w:hAnsiTheme="majorBidi" w:cstheme="majorBidi"/>
        </w:rPr>
        <w:t xml:space="preserve">tersebut, dikelompok menjadi satu untuk diolah kembali menjadi satu data utuh untuk menyatakan kevalidan </w:t>
      </w:r>
      <w:r w:rsidRPr="00251AE9">
        <w:rPr>
          <w:rFonts w:asciiTheme="majorBidi" w:hAnsiTheme="majorBidi" w:cstheme="majorBidi"/>
          <w:bCs/>
        </w:rPr>
        <w:t xml:space="preserve">terhadap aplikasi </w:t>
      </w:r>
      <w:r w:rsidRPr="00251AE9">
        <w:rPr>
          <w:rFonts w:asciiTheme="majorBidi" w:hAnsiTheme="majorBidi" w:cstheme="majorBidi"/>
          <w:i/>
          <w:iCs/>
        </w:rPr>
        <w:t>exercise assessment of e-exam</w:t>
      </w:r>
      <w:r w:rsidRPr="00251AE9">
        <w:rPr>
          <w:rFonts w:asciiTheme="majorBidi" w:hAnsiTheme="majorBidi" w:cstheme="majorBidi"/>
        </w:rPr>
        <w:t xml:space="preserve"> interaktif</w:t>
      </w:r>
      <w:r w:rsidRPr="00251AE9">
        <w:rPr>
          <w:rFonts w:asciiTheme="majorBidi" w:hAnsiTheme="majorBidi" w:cstheme="majorBidi"/>
          <w:bCs/>
          <w:lang w:val="en-US"/>
        </w:rPr>
        <w:t xml:space="preserve"> </w:t>
      </w:r>
      <w:proofErr w:type="spellStart"/>
      <w:r w:rsidRPr="00251AE9">
        <w:rPr>
          <w:rFonts w:asciiTheme="majorBidi" w:hAnsiTheme="majorBidi" w:cstheme="majorBidi"/>
          <w:bCs/>
          <w:lang w:val="en-US"/>
        </w:rPr>
        <w:t>berbasis</w:t>
      </w:r>
      <w:proofErr w:type="spellEnd"/>
      <w:r w:rsidRPr="00251AE9">
        <w:rPr>
          <w:rFonts w:asciiTheme="majorBidi" w:hAnsiTheme="majorBidi" w:cstheme="majorBidi"/>
          <w:bCs/>
          <w:lang w:val="en-US"/>
        </w:rPr>
        <w:t xml:space="preserve"> </w:t>
      </w:r>
      <w:r w:rsidRPr="00251AE9">
        <w:rPr>
          <w:rFonts w:asciiTheme="majorBidi" w:hAnsiTheme="majorBidi" w:cstheme="majorBidi"/>
          <w:bCs/>
          <w:i/>
          <w:iCs/>
        </w:rPr>
        <w:t>android</w:t>
      </w:r>
      <w:r w:rsidRPr="00251AE9">
        <w:rPr>
          <w:rFonts w:asciiTheme="majorBidi" w:eastAsiaTheme="minorEastAsia" w:hAnsiTheme="majorBidi" w:cstheme="majorBidi"/>
          <w:i/>
        </w:rPr>
        <w:t>.</w:t>
      </w:r>
      <w:r w:rsidRPr="00251AE9">
        <w:rPr>
          <w:rFonts w:asciiTheme="majorBidi" w:eastAsiaTheme="minorEastAsia" w:hAnsiTheme="majorBidi" w:cstheme="majorBidi"/>
        </w:rPr>
        <w:t xml:space="preserve"> Analisis ketiga kelompok </w:t>
      </w:r>
      <w:r w:rsidRPr="00251AE9">
        <w:rPr>
          <w:rFonts w:asciiTheme="majorBidi" w:hAnsiTheme="majorBidi" w:cstheme="majorBidi"/>
          <w:bCs/>
        </w:rPr>
        <w:t>pengguna (</w:t>
      </w:r>
      <w:r w:rsidRPr="00251AE9">
        <w:rPr>
          <w:rFonts w:asciiTheme="majorBidi" w:hAnsiTheme="majorBidi" w:cstheme="majorBidi"/>
          <w:bCs/>
          <w:i/>
        </w:rPr>
        <w:t>user</w:t>
      </w:r>
      <w:r w:rsidRPr="00251AE9">
        <w:rPr>
          <w:rFonts w:asciiTheme="majorBidi" w:hAnsiTheme="majorBidi" w:cstheme="majorBidi"/>
          <w:bCs/>
          <w:iCs/>
        </w:rPr>
        <w:t>)</w:t>
      </w:r>
      <w:r w:rsidRPr="00251AE9">
        <w:rPr>
          <w:rFonts w:asciiTheme="majorBidi" w:eastAsiaTheme="minorEastAsia" w:hAnsiTheme="majorBidi" w:cstheme="majorBidi"/>
          <w:i/>
        </w:rPr>
        <w:t xml:space="preserve"> </w:t>
      </w:r>
      <w:r w:rsidRPr="00251AE9">
        <w:rPr>
          <w:rFonts w:asciiTheme="majorBidi" w:eastAsiaTheme="minorEastAsia" w:hAnsiTheme="majorBidi" w:cstheme="majorBidi"/>
        </w:rPr>
        <w:t>tersebut sebagai berikut.</w:t>
      </w:r>
    </w:p>
    <w:p w:rsidR="00251AE9" w:rsidRDefault="00251AE9" w:rsidP="00251AE9">
      <w:pPr>
        <w:pStyle w:val="ListParagraph"/>
        <w:spacing w:before="240" w:after="0" w:line="360" w:lineRule="auto"/>
        <w:ind w:left="0" w:firstLine="709"/>
        <w:rPr>
          <w:rFonts w:asciiTheme="majorBidi" w:eastAsiaTheme="minorEastAsia" w:hAnsiTheme="majorBidi" w:cstheme="majorBidi"/>
        </w:rPr>
      </w:pPr>
    </w:p>
    <w:p w:rsidR="00251AE9" w:rsidRDefault="00251AE9" w:rsidP="00251AE9">
      <w:pPr>
        <w:pStyle w:val="ListParagraph"/>
        <w:spacing w:before="240" w:after="0" w:line="360" w:lineRule="auto"/>
        <w:ind w:left="0" w:firstLine="709"/>
        <w:rPr>
          <w:rFonts w:asciiTheme="majorBidi" w:eastAsiaTheme="minorEastAsia" w:hAnsiTheme="majorBidi" w:cstheme="majorBidi"/>
        </w:rPr>
      </w:pPr>
    </w:p>
    <w:p w:rsidR="00251AE9" w:rsidRPr="00251AE9" w:rsidRDefault="00251AE9" w:rsidP="00251AE9">
      <w:pPr>
        <w:pStyle w:val="ListParagraph"/>
        <w:spacing w:before="240" w:after="0" w:line="360" w:lineRule="auto"/>
        <w:ind w:left="0" w:firstLine="709"/>
        <w:rPr>
          <w:rFonts w:asciiTheme="majorBidi" w:eastAsiaTheme="minorEastAsia" w:hAnsiTheme="majorBidi" w:cstheme="majorBidi"/>
        </w:rPr>
      </w:pPr>
    </w:p>
    <w:p w:rsidR="00251AE9" w:rsidRPr="00251AE9" w:rsidRDefault="00251AE9" w:rsidP="002302FD">
      <w:pPr>
        <w:pStyle w:val="ListParagraph"/>
        <w:spacing w:after="0" w:line="240" w:lineRule="auto"/>
        <w:ind w:left="0"/>
        <w:rPr>
          <w:rFonts w:asciiTheme="majorBidi" w:eastAsiaTheme="minorEastAsia" w:hAnsiTheme="majorBidi" w:cstheme="majorBidi"/>
          <w:b/>
          <w:i/>
          <w:sz w:val="20"/>
          <w:szCs w:val="20"/>
        </w:rPr>
      </w:pPr>
      <w:r w:rsidRPr="00251AE9">
        <w:rPr>
          <w:rFonts w:asciiTheme="majorBidi" w:eastAsiaTheme="minorEastAsia" w:hAnsiTheme="majorBidi" w:cstheme="majorBidi"/>
          <w:b/>
          <w:sz w:val="20"/>
          <w:szCs w:val="20"/>
        </w:rPr>
        <w:lastRenderedPageBreak/>
        <w:t>Tabel 5 Analisis Data Kelompok Validasi Pengguna (</w:t>
      </w:r>
      <w:r w:rsidRPr="00251AE9">
        <w:rPr>
          <w:rFonts w:asciiTheme="majorBidi" w:eastAsiaTheme="minorEastAsia" w:hAnsiTheme="majorBidi" w:cstheme="majorBidi"/>
          <w:b/>
          <w:i/>
          <w:iCs/>
          <w:sz w:val="20"/>
          <w:szCs w:val="20"/>
        </w:rPr>
        <w:t>User</w:t>
      </w:r>
      <w:r w:rsidRPr="00251AE9">
        <w:rPr>
          <w:rFonts w:asciiTheme="majorBidi" w:eastAsiaTheme="minorEastAsia" w:hAnsiTheme="majorBidi" w:cstheme="majorBidi"/>
          <w:b/>
          <w:sz w:val="20"/>
          <w:szCs w:val="20"/>
        </w:rPr>
        <w:t>)</w:t>
      </w:r>
    </w:p>
    <w:tbl>
      <w:tblPr>
        <w:tblStyle w:val="TableGrid"/>
        <w:tblW w:w="79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5006"/>
        <w:gridCol w:w="1036"/>
        <w:gridCol w:w="1227"/>
      </w:tblGrid>
      <w:tr w:rsidR="00251AE9" w:rsidRPr="00251AE9" w:rsidTr="00251AE9">
        <w:trPr>
          <w:trHeight w:val="20"/>
        </w:trPr>
        <w:tc>
          <w:tcPr>
            <w:tcW w:w="664" w:type="dxa"/>
            <w:tcBorders>
              <w:top w:val="single" w:sz="4" w:space="0" w:color="auto"/>
              <w:bottom w:val="single" w:sz="4" w:space="0" w:color="auto"/>
            </w:tcBorders>
            <w:vAlign w:val="center"/>
          </w:tcPr>
          <w:p w:rsidR="00251AE9" w:rsidRPr="00251AE9" w:rsidRDefault="00251AE9" w:rsidP="00251AE9">
            <w:pPr>
              <w:pStyle w:val="ListParagraph"/>
              <w:tabs>
                <w:tab w:val="left" w:pos="851"/>
              </w:tabs>
              <w:spacing w:line="360" w:lineRule="auto"/>
              <w:ind w:left="0" w:right="-153" w:hanging="250"/>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 xml:space="preserve">   No.</w:t>
            </w:r>
          </w:p>
        </w:tc>
        <w:tc>
          <w:tcPr>
            <w:tcW w:w="5006" w:type="dxa"/>
            <w:tcBorders>
              <w:top w:val="single" w:sz="4" w:space="0" w:color="auto"/>
              <w:bottom w:val="single" w:sz="4" w:space="0" w:color="auto"/>
            </w:tcBorders>
            <w:vAlign w:val="center"/>
          </w:tcPr>
          <w:p w:rsidR="00251AE9" w:rsidRPr="00251AE9" w:rsidRDefault="00251AE9" w:rsidP="00251AE9">
            <w:pPr>
              <w:pStyle w:val="ListParagraph"/>
              <w:tabs>
                <w:tab w:val="left" w:pos="851"/>
              </w:tabs>
              <w:spacing w:line="360" w:lineRule="auto"/>
              <w:ind w:left="0" w:hanging="63"/>
              <w:jc w:val="center"/>
              <w:rPr>
                <w:rFonts w:asciiTheme="majorBidi" w:eastAsiaTheme="minorEastAsia" w:hAnsiTheme="majorBidi" w:cstheme="majorBidi"/>
                <w:b/>
                <w:sz w:val="20"/>
                <w:szCs w:val="20"/>
              </w:rPr>
            </w:pPr>
            <w:proofErr w:type="spellStart"/>
            <w:r w:rsidRPr="00251AE9">
              <w:rPr>
                <w:rFonts w:asciiTheme="majorBidi" w:eastAsiaTheme="minorEastAsia" w:hAnsiTheme="majorBidi" w:cstheme="majorBidi"/>
                <w:b/>
                <w:sz w:val="20"/>
                <w:szCs w:val="20"/>
              </w:rPr>
              <w:t>Kelompok</w:t>
            </w:r>
            <w:proofErr w:type="spellEnd"/>
            <w:r w:rsidRPr="00251AE9">
              <w:rPr>
                <w:rFonts w:asciiTheme="majorBidi" w:eastAsiaTheme="minorEastAsia" w:hAnsiTheme="majorBidi" w:cstheme="majorBidi"/>
                <w:b/>
                <w:sz w:val="20"/>
                <w:szCs w:val="20"/>
              </w:rPr>
              <w:t xml:space="preserve"> </w:t>
            </w:r>
            <w:proofErr w:type="spellStart"/>
            <w:r w:rsidRPr="00251AE9">
              <w:rPr>
                <w:rFonts w:asciiTheme="majorBidi" w:eastAsiaTheme="minorEastAsia" w:hAnsiTheme="majorBidi" w:cstheme="majorBidi"/>
                <w:b/>
                <w:sz w:val="20"/>
                <w:szCs w:val="20"/>
              </w:rPr>
              <w:t>Validasi</w:t>
            </w:r>
            <w:proofErr w:type="spellEnd"/>
            <w:r w:rsidRPr="00251AE9">
              <w:rPr>
                <w:rFonts w:asciiTheme="majorBidi" w:eastAsiaTheme="minorEastAsia" w:hAnsiTheme="majorBidi" w:cstheme="majorBidi"/>
                <w:b/>
                <w:sz w:val="20"/>
                <w:szCs w:val="20"/>
              </w:rPr>
              <w:t xml:space="preserve"> </w:t>
            </w:r>
            <w:proofErr w:type="spellStart"/>
            <w:r w:rsidRPr="00251AE9">
              <w:rPr>
                <w:rFonts w:asciiTheme="majorBidi" w:eastAsiaTheme="minorEastAsia" w:hAnsiTheme="majorBidi" w:cstheme="majorBidi"/>
                <w:b/>
                <w:sz w:val="20"/>
                <w:szCs w:val="20"/>
              </w:rPr>
              <w:t>Pengguna</w:t>
            </w:r>
            <w:proofErr w:type="spellEnd"/>
          </w:p>
        </w:tc>
        <w:tc>
          <w:tcPr>
            <w:tcW w:w="1036" w:type="dxa"/>
            <w:tcBorders>
              <w:top w:val="single" w:sz="4" w:space="0" w:color="auto"/>
              <w:bottom w:val="single" w:sz="4" w:space="0" w:color="auto"/>
            </w:tcBorders>
            <w:vAlign w:val="center"/>
          </w:tcPr>
          <w:p w:rsidR="00251AE9" w:rsidRPr="00251AE9" w:rsidRDefault="00251AE9" w:rsidP="00251AE9">
            <w:pPr>
              <w:pStyle w:val="ListParagraph"/>
              <w:tabs>
                <w:tab w:val="left" w:pos="851"/>
              </w:tabs>
              <w:spacing w:line="360" w:lineRule="auto"/>
              <w:ind w:left="0"/>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K</w:t>
            </w:r>
          </w:p>
        </w:tc>
        <w:tc>
          <w:tcPr>
            <w:tcW w:w="1227" w:type="dxa"/>
            <w:tcBorders>
              <w:top w:val="single" w:sz="4" w:space="0" w:color="auto"/>
              <w:bottom w:val="single" w:sz="4" w:space="0" w:color="auto"/>
            </w:tcBorders>
            <w:vAlign w:val="center"/>
          </w:tcPr>
          <w:p w:rsidR="00251AE9" w:rsidRPr="00251AE9" w:rsidRDefault="00251AE9" w:rsidP="00251AE9">
            <w:pPr>
              <w:pStyle w:val="ListParagraph"/>
              <w:tabs>
                <w:tab w:val="left" w:pos="851"/>
              </w:tabs>
              <w:spacing w:line="360" w:lineRule="auto"/>
              <w:ind w:left="0"/>
              <w:jc w:val="center"/>
              <w:rPr>
                <w:rFonts w:asciiTheme="majorBidi" w:eastAsiaTheme="minorEastAsia" w:hAnsiTheme="majorBidi" w:cstheme="majorBidi"/>
                <w:b/>
                <w:sz w:val="20"/>
                <w:szCs w:val="20"/>
              </w:rPr>
            </w:pPr>
            <w:proofErr w:type="spellStart"/>
            <w:r w:rsidRPr="00251AE9">
              <w:rPr>
                <w:rFonts w:asciiTheme="majorBidi" w:eastAsiaTheme="minorEastAsia" w:hAnsiTheme="majorBidi" w:cstheme="majorBidi"/>
                <w:b/>
                <w:sz w:val="20"/>
                <w:szCs w:val="20"/>
              </w:rPr>
              <w:t>Keterangan</w:t>
            </w:r>
            <w:proofErr w:type="spellEnd"/>
          </w:p>
        </w:tc>
      </w:tr>
      <w:tr w:rsidR="00251AE9" w:rsidRPr="00251AE9" w:rsidTr="00251AE9">
        <w:trPr>
          <w:trHeight w:val="20"/>
        </w:trPr>
        <w:tc>
          <w:tcPr>
            <w:tcW w:w="664" w:type="dxa"/>
            <w:tcBorders>
              <w:top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sz w:val="20"/>
                <w:szCs w:val="20"/>
              </w:rPr>
            </w:pPr>
            <w:r w:rsidRPr="00251AE9">
              <w:rPr>
                <w:rFonts w:asciiTheme="majorBidi" w:eastAsiaTheme="minorEastAsia" w:hAnsiTheme="majorBidi" w:cstheme="majorBidi"/>
                <w:sz w:val="20"/>
                <w:szCs w:val="20"/>
              </w:rPr>
              <w:t>1.</w:t>
            </w:r>
          </w:p>
        </w:tc>
        <w:tc>
          <w:tcPr>
            <w:tcW w:w="5006" w:type="dxa"/>
            <w:tcBorders>
              <w:top w:val="single" w:sz="4" w:space="0" w:color="auto"/>
            </w:tcBorders>
            <w:vAlign w:val="center"/>
          </w:tcPr>
          <w:p w:rsidR="00251AE9" w:rsidRPr="00251AE9" w:rsidRDefault="00251AE9" w:rsidP="00251AE9">
            <w:pPr>
              <w:pStyle w:val="ListParagraph"/>
              <w:tabs>
                <w:tab w:val="left" w:pos="851"/>
              </w:tabs>
              <w:spacing w:line="360" w:lineRule="auto"/>
              <w:ind w:left="0"/>
              <w:rPr>
                <w:rFonts w:asciiTheme="majorBidi" w:eastAsiaTheme="minorEastAsia" w:hAnsiTheme="majorBidi" w:cstheme="majorBidi"/>
                <w:sz w:val="20"/>
                <w:szCs w:val="20"/>
              </w:rPr>
            </w:pPr>
            <w:proofErr w:type="spellStart"/>
            <w:r w:rsidRPr="00251AE9">
              <w:rPr>
                <w:rFonts w:asciiTheme="majorBidi" w:eastAsiaTheme="minorEastAsia" w:hAnsiTheme="majorBidi" w:cstheme="majorBidi"/>
                <w:sz w:val="20"/>
                <w:szCs w:val="20"/>
              </w:rPr>
              <w:t>Validasi</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pengguna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peserta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didik</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berkemampuan</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matematika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rendang</w:t>
            </w:r>
            <w:proofErr w:type="spellEnd"/>
          </w:p>
        </w:tc>
        <w:tc>
          <w:tcPr>
            <w:tcW w:w="1036" w:type="dxa"/>
            <w:tcBorders>
              <w:top w:val="single" w:sz="4" w:space="0" w:color="auto"/>
            </w:tcBorders>
            <w:vAlign w:val="center"/>
          </w:tcPr>
          <w:p w:rsidR="00251AE9" w:rsidRPr="00251AE9" w:rsidRDefault="00251AE9" w:rsidP="00251AE9">
            <w:pPr>
              <w:pStyle w:val="ListParagraph"/>
              <w:tabs>
                <w:tab w:val="left" w:pos="851"/>
              </w:tabs>
              <w:spacing w:line="360" w:lineRule="auto"/>
              <w:ind w:left="0" w:firstLine="9"/>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3,00</w:t>
            </w:r>
          </w:p>
        </w:tc>
        <w:tc>
          <w:tcPr>
            <w:tcW w:w="1227" w:type="dxa"/>
            <w:tcBorders>
              <w:top w:val="single" w:sz="4" w:space="0" w:color="auto"/>
            </w:tcBorders>
            <w:vAlign w:val="center"/>
          </w:tcPr>
          <w:p w:rsidR="00251AE9" w:rsidRPr="00251AE9" w:rsidRDefault="00251AE9" w:rsidP="00251AE9">
            <w:pPr>
              <w:pStyle w:val="ListParagraph"/>
              <w:tabs>
                <w:tab w:val="left" w:pos="851"/>
              </w:tabs>
              <w:spacing w:line="360" w:lineRule="auto"/>
              <w:ind w:left="0"/>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Valid</w:t>
            </w:r>
          </w:p>
        </w:tc>
      </w:tr>
      <w:tr w:rsidR="00251AE9" w:rsidRPr="00251AE9" w:rsidTr="00251AE9">
        <w:trPr>
          <w:trHeight w:val="20"/>
        </w:trPr>
        <w:tc>
          <w:tcPr>
            <w:tcW w:w="664" w:type="dxa"/>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sz w:val="20"/>
                <w:szCs w:val="20"/>
              </w:rPr>
            </w:pPr>
            <w:r w:rsidRPr="00251AE9">
              <w:rPr>
                <w:rFonts w:asciiTheme="majorBidi" w:eastAsiaTheme="minorEastAsia" w:hAnsiTheme="majorBidi" w:cstheme="majorBidi"/>
                <w:sz w:val="20"/>
                <w:szCs w:val="20"/>
              </w:rPr>
              <w:t>2.</w:t>
            </w:r>
          </w:p>
        </w:tc>
        <w:tc>
          <w:tcPr>
            <w:tcW w:w="5006" w:type="dxa"/>
            <w:vAlign w:val="center"/>
          </w:tcPr>
          <w:p w:rsidR="00251AE9" w:rsidRPr="00251AE9" w:rsidRDefault="00251AE9" w:rsidP="00251AE9">
            <w:pPr>
              <w:pStyle w:val="ListParagraph"/>
              <w:tabs>
                <w:tab w:val="left" w:pos="851"/>
              </w:tabs>
              <w:spacing w:line="360" w:lineRule="auto"/>
              <w:ind w:left="0"/>
              <w:rPr>
                <w:rFonts w:asciiTheme="majorBidi" w:eastAsiaTheme="minorEastAsia" w:hAnsiTheme="majorBidi" w:cstheme="majorBidi"/>
                <w:sz w:val="20"/>
                <w:szCs w:val="20"/>
              </w:rPr>
            </w:pPr>
            <w:proofErr w:type="spellStart"/>
            <w:r w:rsidRPr="00251AE9">
              <w:rPr>
                <w:rFonts w:asciiTheme="majorBidi" w:eastAsiaTheme="minorEastAsia" w:hAnsiTheme="majorBidi" w:cstheme="majorBidi"/>
                <w:sz w:val="20"/>
                <w:szCs w:val="20"/>
              </w:rPr>
              <w:t>Validasi</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pengguna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peserta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didik</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berkemampuan</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matematika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sedang</w:t>
            </w:r>
            <w:proofErr w:type="spellEnd"/>
          </w:p>
        </w:tc>
        <w:tc>
          <w:tcPr>
            <w:tcW w:w="1036" w:type="dxa"/>
            <w:vAlign w:val="center"/>
          </w:tcPr>
          <w:p w:rsidR="00251AE9" w:rsidRPr="00251AE9" w:rsidRDefault="00251AE9" w:rsidP="00251AE9">
            <w:pPr>
              <w:pStyle w:val="ListParagraph"/>
              <w:tabs>
                <w:tab w:val="left" w:pos="851"/>
              </w:tabs>
              <w:spacing w:line="360" w:lineRule="auto"/>
              <w:ind w:left="0"/>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3,00</w:t>
            </w:r>
          </w:p>
        </w:tc>
        <w:tc>
          <w:tcPr>
            <w:tcW w:w="1227" w:type="dxa"/>
            <w:vAlign w:val="center"/>
          </w:tcPr>
          <w:p w:rsidR="00251AE9" w:rsidRPr="00251AE9" w:rsidRDefault="00251AE9" w:rsidP="00251AE9">
            <w:pPr>
              <w:pStyle w:val="ListParagraph"/>
              <w:tabs>
                <w:tab w:val="left" w:pos="851"/>
              </w:tabs>
              <w:spacing w:line="360" w:lineRule="auto"/>
              <w:ind w:left="0"/>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Valid</w:t>
            </w:r>
          </w:p>
        </w:tc>
      </w:tr>
      <w:tr w:rsidR="00251AE9" w:rsidRPr="00251AE9" w:rsidTr="00251AE9">
        <w:trPr>
          <w:trHeight w:val="20"/>
        </w:trPr>
        <w:tc>
          <w:tcPr>
            <w:tcW w:w="664" w:type="dxa"/>
            <w:tcBorders>
              <w:bottom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sz w:val="20"/>
                <w:szCs w:val="20"/>
              </w:rPr>
            </w:pPr>
            <w:r w:rsidRPr="00251AE9">
              <w:rPr>
                <w:rFonts w:asciiTheme="majorBidi" w:eastAsiaTheme="minorEastAsia" w:hAnsiTheme="majorBidi" w:cstheme="majorBidi"/>
                <w:sz w:val="20"/>
                <w:szCs w:val="20"/>
              </w:rPr>
              <w:t>3.</w:t>
            </w:r>
          </w:p>
        </w:tc>
        <w:tc>
          <w:tcPr>
            <w:tcW w:w="5006" w:type="dxa"/>
            <w:tcBorders>
              <w:bottom w:val="single" w:sz="4" w:space="0" w:color="auto"/>
            </w:tcBorders>
            <w:vAlign w:val="center"/>
          </w:tcPr>
          <w:p w:rsidR="00251AE9" w:rsidRPr="00251AE9" w:rsidRDefault="00251AE9" w:rsidP="00251AE9">
            <w:pPr>
              <w:tabs>
                <w:tab w:val="left" w:pos="851"/>
              </w:tabs>
              <w:spacing w:line="360" w:lineRule="auto"/>
              <w:rPr>
                <w:rFonts w:asciiTheme="majorBidi" w:eastAsiaTheme="minorEastAsia" w:hAnsiTheme="majorBidi" w:cstheme="majorBidi"/>
                <w:sz w:val="20"/>
                <w:szCs w:val="20"/>
              </w:rPr>
            </w:pPr>
            <w:proofErr w:type="spellStart"/>
            <w:r w:rsidRPr="00251AE9">
              <w:rPr>
                <w:rFonts w:asciiTheme="majorBidi" w:eastAsiaTheme="minorEastAsia" w:hAnsiTheme="majorBidi" w:cstheme="majorBidi"/>
                <w:sz w:val="20"/>
                <w:szCs w:val="20"/>
              </w:rPr>
              <w:t>Validasi</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pengguna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peserta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didik</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berkemampuan</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matematika</w:t>
            </w:r>
            <w:proofErr w:type="spellEnd"/>
            <w:r w:rsidRPr="00251AE9">
              <w:rPr>
                <w:rFonts w:asciiTheme="majorBidi" w:eastAsiaTheme="minorEastAsia" w:hAnsiTheme="majorBidi" w:cstheme="majorBidi"/>
                <w:sz w:val="20"/>
                <w:szCs w:val="20"/>
              </w:rPr>
              <w:t xml:space="preserve"> </w:t>
            </w:r>
            <w:proofErr w:type="spellStart"/>
            <w:r w:rsidRPr="00251AE9">
              <w:rPr>
                <w:rFonts w:asciiTheme="majorBidi" w:eastAsiaTheme="minorEastAsia" w:hAnsiTheme="majorBidi" w:cstheme="majorBidi"/>
                <w:sz w:val="20"/>
                <w:szCs w:val="20"/>
              </w:rPr>
              <w:t>tinggi</w:t>
            </w:r>
            <w:proofErr w:type="spellEnd"/>
          </w:p>
        </w:tc>
        <w:tc>
          <w:tcPr>
            <w:tcW w:w="1036" w:type="dxa"/>
            <w:tcBorders>
              <w:bottom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3,35</w:t>
            </w:r>
          </w:p>
        </w:tc>
        <w:tc>
          <w:tcPr>
            <w:tcW w:w="1227" w:type="dxa"/>
            <w:tcBorders>
              <w:bottom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Valid</w:t>
            </w:r>
          </w:p>
        </w:tc>
      </w:tr>
      <w:tr w:rsidR="00251AE9" w:rsidRPr="00251AE9" w:rsidTr="00251AE9">
        <w:trPr>
          <w:trHeight w:val="20"/>
        </w:trPr>
        <w:tc>
          <w:tcPr>
            <w:tcW w:w="5670" w:type="dxa"/>
            <w:gridSpan w:val="2"/>
            <w:tcBorders>
              <w:top w:val="single" w:sz="4" w:space="0" w:color="auto"/>
              <w:bottom w:val="single" w:sz="4" w:space="0" w:color="auto"/>
            </w:tcBorders>
            <w:vAlign w:val="center"/>
          </w:tcPr>
          <w:p w:rsidR="00251AE9" w:rsidRPr="00251AE9" w:rsidRDefault="00EA2091" w:rsidP="00251AE9">
            <w:pPr>
              <w:tabs>
                <w:tab w:val="left" w:pos="346"/>
                <w:tab w:val="left" w:pos="851"/>
              </w:tabs>
              <w:spacing w:line="360" w:lineRule="auto"/>
              <w:jc w:val="center"/>
              <w:rPr>
                <w:rFonts w:asciiTheme="majorBidi" w:eastAsiaTheme="minorEastAsia" w:hAnsiTheme="majorBidi" w:cstheme="majorBidi"/>
                <w:b/>
                <w:sz w:val="20"/>
                <w:szCs w:val="20"/>
              </w:rPr>
            </w:pPr>
            <m:oMathPara>
              <m:oMath>
                <m:nary>
                  <m:naryPr>
                    <m:chr m:val="∑"/>
                    <m:limLoc m:val="undOvr"/>
                    <m:subHide m:val="1"/>
                    <m:supHide m:val="1"/>
                    <m:ctrlPr>
                      <w:rPr>
                        <w:rFonts w:ascii="Cambria Math" w:eastAsiaTheme="minorEastAsia" w:hAnsi="Cambria Math" w:cstheme="majorBidi"/>
                        <w:i/>
                        <w:sz w:val="20"/>
                        <w:szCs w:val="20"/>
                      </w:rPr>
                    </m:ctrlPr>
                  </m:naryPr>
                  <m:sub/>
                  <m:sup/>
                  <m:e>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K</m:t>
                        </m:r>
                      </m:e>
                      <m:sub>
                        <m:r>
                          <w:rPr>
                            <w:rFonts w:ascii="Cambria Math" w:eastAsiaTheme="minorEastAsia" w:hAnsi="Cambria Math" w:cstheme="majorBidi"/>
                            <w:sz w:val="20"/>
                            <w:szCs w:val="20"/>
                          </w:rPr>
                          <m:t>i</m:t>
                        </m:r>
                      </m:sub>
                    </m:sSub>
                  </m:e>
                </m:nary>
              </m:oMath>
            </m:oMathPara>
          </w:p>
        </w:tc>
        <w:tc>
          <w:tcPr>
            <w:tcW w:w="1036" w:type="dxa"/>
            <w:tcBorders>
              <w:top w:val="single" w:sz="4" w:space="0" w:color="auto"/>
              <w:bottom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9,35</w:t>
            </w:r>
          </w:p>
        </w:tc>
        <w:tc>
          <w:tcPr>
            <w:tcW w:w="1227" w:type="dxa"/>
            <w:tcBorders>
              <w:top w:val="single" w:sz="4" w:space="0" w:color="auto"/>
              <w:bottom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p>
        </w:tc>
      </w:tr>
      <w:tr w:rsidR="00251AE9" w:rsidRPr="00251AE9" w:rsidTr="00251AE9">
        <w:trPr>
          <w:trHeight w:val="20"/>
        </w:trPr>
        <w:tc>
          <w:tcPr>
            <w:tcW w:w="5670" w:type="dxa"/>
            <w:gridSpan w:val="2"/>
            <w:tcBorders>
              <w:top w:val="single" w:sz="4" w:space="0" w:color="auto"/>
            </w:tcBorders>
            <w:vAlign w:val="center"/>
          </w:tcPr>
          <w:p w:rsidR="00251AE9" w:rsidRPr="00251AE9" w:rsidRDefault="00251AE9" w:rsidP="00251AE9">
            <w:pPr>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 xml:space="preserve">Rata-rata total = </w:t>
            </w:r>
            <m:oMath>
              <m:f>
                <m:fPr>
                  <m:ctrlPr>
                    <w:rPr>
                      <w:rFonts w:ascii="Cambria Math" w:hAnsi="Cambria Math" w:cstheme="majorBidi"/>
                      <w:b/>
                      <w:i/>
                      <w:sz w:val="20"/>
                      <w:szCs w:val="20"/>
                    </w:rPr>
                  </m:ctrlPr>
                </m:fPr>
                <m:num>
                  <m:nary>
                    <m:naryPr>
                      <m:chr m:val="∑"/>
                      <m:limLoc m:val="undOvr"/>
                      <m:subHide m:val="1"/>
                      <m:supHide m:val="1"/>
                      <m:ctrlPr>
                        <w:rPr>
                          <w:rFonts w:ascii="Cambria Math" w:hAnsi="Cambria Math" w:cstheme="majorBidi"/>
                          <w:b/>
                          <w:i/>
                          <w:sz w:val="20"/>
                          <w:szCs w:val="20"/>
                        </w:rPr>
                      </m:ctrlPr>
                    </m:naryPr>
                    <m:sub/>
                    <m:sup/>
                    <m:e>
                      <m:sSub>
                        <m:sSubPr>
                          <m:ctrlPr>
                            <w:rPr>
                              <w:rFonts w:ascii="Cambria Math" w:hAnsi="Cambria Math" w:cstheme="majorBidi"/>
                              <w:b/>
                              <w:i/>
                              <w:sz w:val="20"/>
                              <w:szCs w:val="20"/>
                            </w:rPr>
                          </m:ctrlPr>
                        </m:sSubPr>
                        <m:e>
                          <m:r>
                            <m:rPr>
                              <m:sty m:val="bi"/>
                            </m:rPr>
                            <w:rPr>
                              <w:rFonts w:ascii="Cambria Math" w:hAnsi="Cambria Math" w:cstheme="majorBidi"/>
                              <w:sz w:val="20"/>
                              <w:szCs w:val="20"/>
                            </w:rPr>
                            <m:t>X</m:t>
                          </m:r>
                        </m:e>
                        <m:sub>
                          <m:r>
                            <m:rPr>
                              <m:sty m:val="bi"/>
                            </m:rPr>
                            <w:rPr>
                              <w:rFonts w:ascii="Cambria Math" w:hAnsi="Cambria Math" w:cstheme="majorBidi"/>
                              <w:sz w:val="20"/>
                              <w:szCs w:val="20"/>
                            </w:rPr>
                            <m:t>i</m:t>
                          </m:r>
                        </m:sub>
                      </m:sSub>
                    </m:e>
                  </m:nary>
                </m:num>
                <m:den>
                  <m:sSub>
                    <m:sSubPr>
                      <m:ctrlPr>
                        <w:rPr>
                          <w:rFonts w:ascii="Cambria Math" w:hAnsi="Cambria Math" w:cstheme="majorBidi"/>
                          <w:b/>
                          <w:i/>
                          <w:sz w:val="20"/>
                          <w:szCs w:val="20"/>
                        </w:rPr>
                      </m:ctrlPr>
                    </m:sSubPr>
                    <m:e>
                      <m:r>
                        <m:rPr>
                          <m:sty m:val="bi"/>
                        </m:rPr>
                        <w:rPr>
                          <w:rFonts w:ascii="Cambria Math" w:hAnsi="Cambria Math" w:cstheme="majorBidi"/>
                          <w:sz w:val="20"/>
                          <w:szCs w:val="20"/>
                        </w:rPr>
                        <m:t>n</m:t>
                      </m:r>
                    </m:e>
                    <m:sub>
                      <m:r>
                        <m:rPr>
                          <m:sty m:val="bi"/>
                        </m:rPr>
                        <w:rPr>
                          <w:rFonts w:ascii="Cambria Math" w:hAnsi="Cambria Math" w:cstheme="majorBidi"/>
                          <w:sz w:val="20"/>
                          <w:szCs w:val="20"/>
                        </w:rPr>
                        <m:t>1</m:t>
                      </m:r>
                    </m:sub>
                  </m:sSub>
                </m:den>
              </m:f>
            </m:oMath>
          </w:p>
        </w:tc>
        <w:tc>
          <w:tcPr>
            <w:tcW w:w="1036" w:type="dxa"/>
            <w:tcBorders>
              <w:top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3,17</w:t>
            </w:r>
          </w:p>
        </w:tc>
        <w:tc>
          <w:tcPr>
            <w:tcW w:w="1227" w:type="dxa"/>
            <w:tcBorders>
              <w:top w:val="single" w:sz="4" w:space="0" w:color="auto"/>
            </w:tcBorders>
            <w:vAlign w:val="center"/>
          </w:tcPr>
          <w:p w:rsidR="00251AE9" w:rsidRPr="00251AE9" w:rsidRDefault="00251AE9" w:rsidP="00251AE9">
            <w:pPr>
              <w:tabs>
                <w:tab w:val="left" w:pos="346"/>
                <w:tab w:val="left" w:pos="851"/>
              </w:tabs>
              <w:spacing w:line="360" w:lineRule="auto"/>
              <w:jc w:val="center"/>
              <w:rPr>
                <w:rFonts w:asciiTheme="majorBidi" w:eastAsiaTheme="minorEastAsia" w:hAnsiTheme="majorBidi" w:cstheme="majorBidi"/>
                <w:b/>
                <w:sz w:val="20"/>
                <w:szCs w:val="20"/>
              </w:rPr>
            </w:pPr>
            <w:r w:rsidRPr="00251AE9">
              <w:rPr>
                <w:rFonts w:asciiTheme="majorBidi" w:eastAsiaTheme="minorEastAsia" w:hAnsiTheme="majorBidi" w:cstheme="majorBidi"/>
                <w:b/>
                <w:sz w:val="20"/>
                <w:szCs w:val="20"/>
              </w:rPr>
              <w:t>Valid</w:t>
            </w:r>
          </w:p>
        </w:tc>
      </w:tr>
    </w:tbl>
    <w:p w:rsidR="00251AE9" w:rsidRPr="00251AE9" w:rsidRDefault="00251AE9" w:rsidP="003D7549">
      <w:pPr>
        <w:pStyle w:val="ListParagraph"/>
        <w:spacing w:after="0" w:line="240" w:lineRule="auto"/>
        <w:ind w:left="0"/>
        <w:rPr>
          <w:rFonts w:asciiTheme="majorBidi" w:eastAsiaTheme="minorEastAsia" w:hAnsiTheme="majorBidi" w:cstheme="majorBidi"/>
          <w:b/>
        </w:rPr>
      </w:pPr>
    </w:p>
    <w:p w:rsidR="00251AE9" w:rsidRPr="00251AE9" w:rsidRDefault="002302FD" w:rsidP="00251AE9">
      <w:pPr>
        <w:pStyle w:val="ListParagraph"/>
        <w:spacing w:before="240" w:after="0" w:line="360" w:lineRule="auto"/>
        <w:ind w:left="0" w:firstLine="709"/>
        <w:rPr>
          <w:rFonts w:asciiTheme="majorBidi" w:hAnsiTheme="majorBidi" w:cstheme="majorBidi"/>
        </w:rPr>
      </w:pPr>
      <w:r>
        <w:rPr>
          <w:rFonts w:asciiTheme="majorBidi" w:eastAsiaTheme="minorEastAsia" w:hAnsiTheme="majorBidi" w:cstheme="majorBidi"/>
        </w:rPr>
        <w:t>Dari Tabel 5</w:t>
      </w:r>
      <w:r w:rsidR="00251AE9" w:rsidRPr="00251AE9">
        <w:rPr>
          <w:rFonts w:asciiTheme="majorBidi" w:eastAsiaTheme="minorEastAsia" w:hAnsiTheme="majorBidi" w:cstheme="majorBidi"/>
        </w:rPr>
        <w:t xml:space="preserve"> menunjukkan nilai rata-rata total dari semua kelompok pengguna adalah 3,17, maka sesuai kriteria kevalidan dapat ditarik kesimpulan bahwa </w:t>
      </w:r>
      <w:r w:rsidR="00251AE9" w:rsidRPr="00251AE9">
        <w:rPr>
          <w:rFonts w:asciiTheme="majorBidi" w:hAnsiTheme="majorBidi" w:cstheme="majorBidi"/>
          <w:bCs/>
        </w:rPr>
        <w:t xml:space="preserve">terhadap aplikasi </w:t>
      </w:r>
      <w:r w:rsidR="00251AE9" w:rsidRPr="00251AE9">
        <w:rPr>
          <w:rFonts w:asciiTheme="majorBidi" w:hAnsiTheme="majorBidi" w:cstheme="majorBidi"/>
          <w:i/>
          <w:iCs/>
        </w:rPr>
        <w:t>exercise assessment of e-exam</w:t>
      </w:r>
      <w:r w:rsidR="00251AE9" w:rsidRPr="00251AE9">
        <w:rPr>
          <w:rFonts w:asciiTheme="majorBidi" w:hAnsiTheme="majorBidi" w:cstheme="majorBidi"/>
        </w:rPr>
        <w:t xml:space="preserve"> interaktif</w:t>
      </w:r>
      <w:r w:rsidR="00251AE9" w:rsidRPr="00251AE9">
        <w:rPr>
          <w:rFonts w:asciiTheme="majorBidi" w:hAnsiTheme="majorBidi" w:cstheme="majorBidi"/>
          <w:bCs/>
          <w:lang w:val="en-US"/>
        </w:rPr>
        <w:t xml:space="preserve"> </w:t>
      </w:r>
      <w:proofErr w:type="spellStart"/>
      <w:r w:rsidR="00251AE9" w:rsidRPr="00251AE9">
        <w:rPr>
          <w:rFonts w:asciiTheme="majorBidi" w:hAnsiTheme="majorBidi" w:cstheme="majorBidi"/>
          <w:bCs/>
          <w:lang w:val="en-US"/>
        </w:rPr>
        <w:t>berbasis</w:t>
      </w:r>
      <w:proofErr w:type="spellEnd"/>
      <w:r w:rsidR="00251AE9" w:rsidRPr="00251AE9">
        <w:rPr>
          <w:rFonts w:asciiTheme="majorBidi" w:hAnsiTheme="majorBidi" w:cstheme="majorBidi"/>
          <w:bCs/>
          <w:lang w:val="en-US"/>
        </w:rPr>
        <w:t xml:space="preserve"> </w:t>
      </w:r>
      <w:r w:rsidR="00251AE9" w:rsidRPr="00251AE9">
        <w:rPr>
          <w:rFonts w:asciiTheme="majorBidi" w:hAnsiTheme="majorBidi" w:cstheme="majorBidi"/>
          <w:bCs/>
          <w:i/>
          <w:iCs/>
        </w:rPr>
        <w:t>android</w:t>
      </w:r>
      <w:r w:rsidR="00251AE9" w:rsidRPr="00251AE9">
        <w:rPr>
          <w:rFonts w:asciiTheme="majorBidi" w:eastAsiaTheme="minorEastAsia" w:hAnsiTheme="majorBidi" w:cstheme="majorBidi"/>
        </w:rPr>
        <w:t xml:space="preserve"> dinyatakan valid.</w:t>
      </w:r>
    </w:p>
    <w:p w:rsidR="000F20D4" w:rsidRDefault="000F20D4" w:rsidP="00C32A1A">
      <w:pPr>
        <w:spacing w:after="0" w:line="240" w:lineRule="auto"/>
        <w:rPr>
          <w:rFonts w:ascii="Times New Roman" w:hAnsi="Times New Roman" w:cs="Times New Roman"/>
          <w:sz w:val="24"/>
          <w:szCs w:val="24"/>
        </w:rPr>
      </w:pPr>
    </w:p>
    <w:p w:rsidR="00D01943" w:rsidRPr="00D01943" w:rsidRDefault="00D01943" w:rsidP="000F20D4">
      <w:pPr>
        <w:spacing w:after="0" w:line="360" w:lineRule="auto"/>
        <w:rPr>
          <w:rFonts w:ascii="Times New Roman" w:hAnsi="Times New Roman" w:cs="Times New Roman"/>
          <w:b/>
          <w:sz w:val="24"/>
          <w:szCs w:val="24"/>
        </w:rPr>
      </w:pPr>
      <w:r w:rsidRPr="00D01943">
        <w:rPr>
          <w:rFonts w:ascii="Times New Roman" w:hAnsi="Times New Roman" w:cs="Times New Roman"/>
          <w:b/>
          <w:sz w:val="24"/>
          <w:szCs w:val="24"/>
        </w:rPr>
        <w:t>PENUTUP</w:t>
      </w:r>
    </w:p>
    <w:p w:rsidR="00D54DDF" w:rsidRDefault="00640697" w:rsidP="00D54DDF">
      <w:pPr>
        <w:pStyle w:val="ListParagraph"/>
        <w:spacing w:after="0" w:line="360" w:lineRule="auto"/>
        <w:ind w:left="0" w:firstLine="709"/>
        <w:jc w:val="both"/>
        <w:rPr>
          <w:rFonts w:asciiTheme="majorBidi" w:hAnsiTheme="majorBidi" w:cstheme="majorBidi"/>
        </w:rPr>
      </w:pPr>
      <w:r>
        <w:t xml:space="preserve">Produk dalam pengembangan ini adalah berupa </w:t>
      </w:r>
      <w:r w:rsidR="0081470B">
        <w:t xml:space="preserve">aplikasi </w:t>
      </w:r>
      <w:r w:rsidR="0081470B">
        <w:rPr>
          <w:i/>
          <w:iCs/>
        </w:rPr>
        <w:t xml:space="preserve">exercise assessment of e-exam </w:t>
      </w:r>
      <w:r w:rsidR="0081470B">
        <w:t xml:space="preserve">interaktif berbasis </w:t>
      </w:r>
      <w:r w:rsidR="0081470B">
        <w:rPr>
          <w:i/>
          <w:iCs/>
        </w:rPr>
        <w:t xml:space="preserve">android </w:t>
      </w:r>
      <w:r w:rsidR="0081470B">
        <w:t>untuk peserta didik SMP kelas VII</w:t>
      </w:r>
      <w:r>
        <w:t>. Pengembangan ini didasarkan pada kurikulum 2013</w:t>
      </w:r>
      <w:r w:rsidR="0081470B">
        <w:t xml:space="preserve"> revisi 2017, yang </w:t>
      </w:r>
      <w:r>
        <w:t xml:space="preserve">terkait </w:t>
      </w:r>
      <w:r w:rsidR="0081470B">
        <w:t xml:space="preserve">beberapa </w:t>
      </w:r>
      <w:r>
        <w:t xml:space="preserve">materi </w:t>
      </w:r>
      <w:r w:rsidR="0081470B">
        <w:t>antara lain perbandingan, aritmatika sosial, garis dan sudut, segiempat dan segitiga, dan penyajian data.</w:t>
      </w:r>
      <w:r>
        <w:t xml:space="preserve"> Adapun model pengembangan </w:t>
      </w:r>
      <w:r w:rsidR="00D54DDF" w:rsidRPr="006F2BDB">
        <w:rPr>
          <w:rFonts w:asciiTheme="majorBidi" w:hAnsiTheme="majorBidi" w:cstheme="majorBidi"/>
        </w:rPr>
        <w:t xml:space="preserve">dalam </w:t>
      </w:r>
      <w:r w:rsidR="00D54DDF">
        <w:rPr>
          <w:rFonts w:asciiTheme="majorBidi" w:hAnsiTheme="majorBidi" w:cstheme="majorBidi"/>
        </w:rPr>
        <w:t xml:space="preserve">penelitian ini </w:t>
      </w:r>
      <w:r w:rsidR="00D54DDF" w:rsidRPr="006F2BDB">
        <w:rPr>
          <w:rFonts w:asciiTheme="majorBidi" w:hAnsiTheme="majorBidi" w:cstheme="majorBidi"/>
        </w:rPr>
        <w:t>adalah model prosedural</w:t>
      </w:r>
      <w:r w:rsidR="00D54DDF">
        <w:rPr>
          <w:rFonts w:asciiTheme="majorBidi" w:hAnsiTheme="majorBidi" w:cstheme="majorBidi"/>
        </w:rPr>
        <w:t xml:space="preserve"> 4-D, yang meliputi </w:t>
      </w:r>
      <w:r w:rsidR="00D54DDF" w:rsidRPr="003633CC">
        <w:rPr>
          <w:rFonts w:asciiTheme="majorBidi" w:hAnsiTheme="majorBidi" w:cstheme="majorBidi"/>
        </w:rPr>
        <w:t xml:space="preserve">tahap </w:t>
      </w:r>
      <w:r w:rsidR="00D54DDF" w:rsidRPr="003633CC">
        <w:rPr>
          <w:rFonts w:asciiTheme="majorBidi" w:hAnsiTheme="majorBidi" w:cstheme="majorBidi"/>
          <w:i/>
        </w:rPr>
        <w:t>define (kajian awal), design (rancangan),</w:t>
      </w:r>
      <w:r w:rsidR="00D54DDF" w:rsidRPr="003633CC">
        <w:rPr>
          <w:rFonts w:asciiTheme="majorBidi" w:hAnsiTheme="majorBidi" w:cstheme="majorBidi"/>
        </w:rPr>
        <w:t xml:space="preserve"> </w:t>
      </w:r>
      <w:r w:rsidR="00D54DDF" w:rsidRPr="003633CC">
        <w:rPr>
          <w:rFonts w:asciiTheme="majorBidi" w:hAnsiTheme="majorBidi" w:cstheme="majorBidi"/>
          <w:i/>
        </w:rPr>
        <w:t>develop</w:t>
      </w:r>
      <w:r w:rsidR="00D54DDF" w:rsidRPr="003633CC">
        <w:rPr>
          <w:rFonts w:asciiTheme="majorBidi" w:hAnsiTheme="majorBidi" w:cstheme="majorBidi"/>
        </w:rPr>
        <w:t xml:space="preserve"> (pengembangan)</w:t>
      </w:r>
      <w:r w:rsidR="00D54DDF">
        <w:rPr>
          <w:rFonts w:asciiTheme="majorBidi" w:hAnsiTheme="majorBidi" w:cstheme="majorBidi"/>
        </w:rPr>
        <w:t>,</w:t>
      </w:r>
      <w:r w:rsidR="00D54DDF" w:rsidRPr="003633CC">
        <w:rPr>
          <w:rFonts w:asciiTheme="majorBidi" w:hAnsiTheme="majorBidi" w:cstheme="majorBidi"/>
        </w:rPr>
        <w:t xml:space="preserve"> dan </w:t>
      </w:r>
      <w:r w:rsidR="00D54DDF" w:rsidRPr="003633CC">
        <w:rPr>
          <w:rFonts w:asciiTheme="majorBidi" w:hAnsiTheme="majorBidi" w:cstheme="majorBidi"/>
          <w:i/>
        </w:rPr>
        <w:t>disseminate</w:t>
      </w:r>
      <w:r w:rsidR="00D54DDF">
        <w:rPr>
          <w:rFonts w:asciiTheme="majorBidi" w:hAnsiTheme="majorBidi" w:cstheme="majorBidi"/>
          <w:i/>
        </w:rPr>
        <w:t xml:space="preserve"> </w:t>
      </w:r>
      <w:r w:rsidR="00D54DDF">
        <w:rPr>
          <w:rFonts w:asciiTheme="majorBidi" w:hAnsiTheme="majorBidi" w:cstheme="majorBidi"/>
          <w:i/>
          <w:iCs/>
        </w:rPr>
        <w:t xml:space="preserve">(penyebaran) </w:t>
      </w:r>
      <w:r w:rsidR="00D54DDF">
        <w:rPr>
          <w:rFonts w:asciiTheme="majorBidi" w:hAnsiTheme="majorBidi" w:cstheme="majorBidi"/>
        </w:rPr>
        <w:t>(Trianto, 2007:65).</w:t>
      </w:r>
    </w:p>
    <w:p w:rsidR="00A13BBD" w:rsidRPr="00A13BBD" w:rsidRDefault="00640697" w:rsidP="00CF3B9F">
      <w:pPr>
        <w:pStyle w:val="ListParagraph"/>
        <w:spacing w:after="0" w:line="360" w:lineRule="auto"/>
        <w:ind w:left="0" w:firstLine="709"/>
        <w:jc w:val="both"/>
      </w:pPr>
      <w:r>
        <w:t xml:space="preserve">Dalam pemanfaatannya hasil pengembangan </w:t>
      </w:r>
      <w:r w:rsidR="00CF3B9F">
        <w:t xml:space="preserve">aplikasi yang interaktif ini </w:t>
      </w:r>
      <w:r>
        <w:t xml:space="preserve">diharapkan </w:t>
      </w:r>
      <w:r w:rsidR="00CF3B9F">
        <w:t>dapat memotivasi peserta didik sehingga dapat menumbuhkan keaktifan dan rasa semangat kepada peserta didik dalam melaksanakan ujian. Disisi lain juga dapat membantu menumbuhkan sifat kemandirian dan kejujuran peserta didik dalam mengerjakan soal-soal ujian. Tak hanya bermanfaat untuk peserta didik, namun juga memiliki manfaat bagi sekolah dan guru, antara lain sekolah bisa lebih hemat dalam penggunaan kertas dan menghemat biaya pengeluaran sekolah, dan bagi guru bisa lebih menghemat dalam hal mengkoreksi pekerjaan peserta didik.</w:t>
      </w:r>
    </w:p>
    <w:p w:rsidR="00AB6D01" w:rsidRDefault="00AB6D01" w:rsidP="000F20D4">
      <w:pPr>
        <w:spacing w:after="0" w:line="360" w:lineRule="auto"/>
        <w:rPr>
          <w:rFonts w:ascii="Times New Roman" w:hAnsi="Times New Roman" w:cs="Times New Roman"/>
          <w:b/>
          <w:sz w:val="24"/>
          <w:szCs w:val="24"/>
        </w:rPr>
      </w:pPr>
    </w:p>
    <w:p w:rsidR="00D01943" w:rsidRPr="000F20D4" w:rsidRDefault="000F20D4" w:rsidP="000F20D4">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DAFTAR RUJUKAN</w:t>
      </w:r>
    </w:p>
    <w:p w:rsidR="00A91499" w:rsidRDefault="00A91499" w:rsidP="00A91499">
      <w:pPr>
        <w:spacing w:after="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Darmawan, Deni. 2012. </w:t>
      </w:r>
      <w:r>
        <w:rPr>
          <w:rFonts w:asciiTheme="majorBidi" w:hAnsiTheme="majorBidi" w:cstheme="majorBidi"/>
          <w:i/>
          <w:iCs/>
          <w:sz w:val="24"/>
          <w:szCs w:val="24"/>
        </w:rPr>
        <w:t>Inovasi Pendidikan.</w:t>
      </w:r>
      <w:r>
        <w:rPr>
          <w:rFonts w:asciiTheme="majorBidi" w:hAnsiTheme="majorBidi" w:cstheme="majorBidi"/>
          <w:sz w:val="24"/>
          <w:szCs w:val="24"/>
        </w:rPr>
        <w:t xml:space="preserve"> Bandung: Rosda.</w:t>
      </w:r>
    </w:p>
    <w:p w:rsidR="00416CBC" w:rsidRDefault="00A91499" w:rsidP="00016DDB">
      <w:pPr>
        <w:spacing w:after="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Darmawan, Deni. 2014. </w:t>
      </w:r>
      <w:r>
        <w:rPr>
          <w:rFonts w:asciiTheme="majorBidi" w:hAnsiTheme="majorBidi" w:cstheme="majorBidi"/>
          <w:i/>
          <w:iCs/>
          <w:sz w:val="24"/>
          <w:szCs w:val="24"/>
        </w:rPr>
        <w:t>Pengembangan E-Learning; Teori dan Desain.</w:t>
      </w:r>
      <w:r>
        <w:rPr>
          <w:rFonts w:asciiTheme="majorBidi" w:hAnsiTheme="majorBidi" w:cstheme="majorBidi"/>
          <w:sz w:val="24"/>
          <w:szCs w:val="24"/>
        </w:rPr>
        <w:t xml:space="preserve"> Bandung: Rosda.</w:t>
      </w:r>
    </w:p>
    <w:p w:rsidR="00A91499" w:rsidRPr="002B74A0" w:rsidRDefault="00A91499" w:rsidP="00A91499">
      <w:pPr>
        <w:spacing w:after="0" w:line="360" w:lineRule="auto"/>
        <w:ind w:left="709" w:hanging="709"/>
        <w:rPr>
          <w:rFonts w:asciiTheme="majorBidi" w:hAnsiTheme="majorBidi" w:cstheme="majorBidi"/>
          <w:sz w:val="24"/>
          <w:szCs w:val="24"/>
        </w:rPr>
      </w:pPr>
      <w:r w:rsidRPr="00413B92">
        <w:rPr>
          <w:rFonts w:asciiTheme="majorBidi" w:hAnsiTheme="majorBidi" w:cstheme="majorBidi"/>
          <w:sz w:val="24"/>
          <w:szCs w:val="24"/>
        </w:rPr>
        <w:t xml:space="preserve">Setyosari, Punaji. 2013. </w:t>
      </w:r>
      <w:r w:rsidRPr="00413B92">
        <w:rPr>
          <w:rFonts w:asciiTheme="majorBidi" w:hAnsiTheme="majorBidi" w:cstheme="majorBidi"/>
          <w:i/>
          <w:sz w:val="24"/>
          <w:szCs w:val="24"/>
        </w:rPr>
        <w:t>Metode Penelitian Pendidikan dan Pengembangan.</w:t>
      </w:r>
      <w:r w:rsidRPr="00413B92">
        <w:rPr>
          <w:rFonts w:asciiTheme="majorBidi" w:hAnsiTheme="majorBidi" w:cstheme="majorBidi"/>
          <w:sz w:val="24"/>
          <w:szCs w:val="24"/>
        </w:rPr>
        <w:t xml:space="preserve"> Jakarta: Kencana Prenadamedia Group.</w:t>
      </w:r>
    </w:p>
    <w:p w:rsidR="00A91499" w:rsidRDefault="00A91499" w:rsidP="00A91499">
      <w:pPr>
        <w:spacing w:after="0" w:line="360" w:lineRule="auto"/>
        <w:ind w:left="709" w:hanging="709"/>
        <w:rPr>
          <w:rFonts w:asciiTheme="majorBidi" w:hAnsiTheme="majorBidi" w:cstheme="majorBidi"/>
          <w:sz w:val="24"/>
          <w:szCs w:val="24"/>
        </w:rPr>
      </w:pPr>
      <w:r w:rsidRPr="00413B92">
        <w:rPr>
          <w:rFonts w:asciiTheme="majorBidi" w:hAnsiTheme="majorBidi" w:cstheme="majorBidi"/>
          <w:sz w:val="24"/>
          <w:szCs w:val="24"/>
        </w:rPr>
        <w:t>Setyosari, Punaji. 201</w:t>
      </w:r>
      <w:r w:rsidRPr="00413B92">
        <w:rPr>
          <w:rFonts w:asciiTheme="majorBidi" w:hAnsiTheme="majorBidi" w:cstheme="majorBidi"/>
          <w:sz w:val="24"/>
          <w:szCs w:val="24"/>
          <w:lang w:val="en-US"/>
        </w:rPr>
        <w:t>5</w:t>
      </w:r>
      <w:r w:rsidRPr="00413B92">
        <w:rPr>
          <w:rFonts w:asciiTheme="majorBidi" w:hAnsiTheme="majorBidi" w:cstheme="majorBidi"/>
          <w:sz w:val="24"/>
          <w:szCs w:val="24"/>
        </w:rPr>
        <w:t xml:space="preserve">. </w:t>
      </w:r>
      <w:r w:rsidRPr="00413B92">
        <w:rPr>
          <w:rFonts w:asciiTheme="majorBidi" w:hAnsiTheme="majorBidi" w:cstheme="majorBidi"/>
          <w:i/>
          <w:sz w:val="24"/>
          <w:szCs w:val="24"/>
        </w:rPr>
        <w:t xml:space="preserve">Metode Penelitian Pendidikan dan Pengembangan. </w:t>
      </w:r>
      <w:r w:rsidRPr="00413B92">
        <w:rPr>
          <w:rFonts w:asciiTheme="majorBidi" w:hAnsiTheme="majorBidi" w:cstheme="majorBidi"/>
          <w:sz w:val="24"/>
          <w:szCs w:val="24"/>
        </w:rPr>
        <w:t>Jakarta: Prenada Media Group.</w:t>
      </w:r>
    </w:p>
    <w:p w:rsidR="00A91499" w:rsidRDefault="00A91499" w:rsidP="00A91499">
      <w:pPr>
        <w:spacing w:after="0" w:line="360" w:lineRule="auto"/>
        <w:ind w:left="709" w:hanging="709"/>
        <w:rPr>
          <w:rFonts w:asciiTheme="majorBidi" w:hAnsiTheme="majorBidi" w:cstheme="majorBidi"/>
          <w:sz w:val="24"/>
          <w:szCs w:val="24"/>
        </w:rPr>
      </w:pPr>
      <w:r w:rsidRPr="004B2AEF">
        <w:rPr>
          <w:rFonts w:asciiTheme="majorBidi" w:hAnsiTheme="majorBidi" w:cstheme="majorBidi"/>
          <w:sz w:val="24"/>
          <w:szCs w:val="24"/>
        </w:rPr>
        <w:t xml:space="preserve">Sudjana, Nana. 2011. </w:t>
      </w:r>
      <w:r w:rsidRPr="004B2AEF">
        <w:rPr>
          <w:rFonts w:asciiTheme="majorBidi" w:hAnsiTheme="majorBidi" w:cstheme="majorBidi"/>
          <w:i/>
          <w:sz w:val="24"/>
          <w:szCs w:val="24"/>
        </w:rPr>
        <w:t>Penilaian Hasil Proses Belajar Mengajar</w:t>
      </w:r>
      <w:r w:rsidRPr="004B2AEF">
        <w:rPr>
          <w:rFonts w:asciiTheme="majorBidi" w:hAnsiTheme="majorBidi" w:cstheme="majorBidi"/>
          <w:sz w:val="24"/>
          <w:szCs w:val="24"/>
        </w:rPr>
        <w:t>. Bandung:</w:t>
      </w:r>
      <w:r>
        <w:rPr>
          <w:rFonts w:asciiTheme="majorBidi" w:hAnsiTheme="majorBidi" w:cstheme="majorBidi"/>
          <w:sz w:val="24"/>
          <w:szCs w:val="24"/>
        </w:rPr>
        <w:t xml:space="preserve"> Remaja Rosdakarya.</w:t>
      </w:r>
    </w:p>
    <w:p w:rsidR="00A91499" w:rsidRDefault="00A91499" w:rsidP="00A91499">
      <w:pPr>
        <w:spacing w:after="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Sugiyono. 2014. </w:t>
      </w:r>
      <w:r>
        <w:rPr>
          <w:rFonts w:asciiTheme="majorBidi" w:hAnsiTheme="majorBidi" w:cstheme="majorBidi"/>
          <w:i/>
          <w:iCs/>
          <w:sz w:val="24"/>
          <w:szCs w:val="24"/>
        </w:rPr>
        <w:t xml:space="preserve">Metode Penelitian Pendidikan Kuantitatif, Kualitatif, dan R&amp;D. </w:t>
      </w:r>
      <w:r>
        <w:rPr>
          <w:rFonts w:asciiTheme="majorBidi" w:hAnsiTheme="majorBidi" w:cstheme="majorBidi"/>
          <w:sz w:val="24"/>
          <w:szCs w:val="24"/>
        </w:rPr>
        <w:t>Bandung: Alfabeta.</w:t>
      </w:r>
    </w:p>
    <w:p w:rsidR="00A91499" w:rsidRPr="00AF0078" w:rsidRDefault="00A91499" w:rsidP="00A91499">
      <w:pPr>
        <w:spacing w:after="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Sugiyono. 2015. </w:t>
      </w:r>
      <w:r>
        <w:rPr>
          <w:rFonts w:asciiTheme="majorBidi" w:hAnsiTheme="majorBidi" w:cstheme="majorBidi"/>
          <w:i/>
          <w:iCs/>
          <w:sz w:val="24"/>
          <w:szCs w:val="24"/>
        </w:rPr>
        <w:t xml:space="preserve">Metode Penelitian Pendidikan; Kuantitatif, Kualitatif, dan R&amp;D. </w:t>
      </w:r>
      <w:r>
        <w:rPr>
          <w:rFonts w:asciiTheme="majorBidi" w:hAnsiTheme="majorBidi" w:cstheme="majorBidi"/>
          <w:sz w:val="24"/>
          <w:szCs w:val="24"/>
        </w:rPr>
        <w:t>Bandung: Alfabeta.</w:t>
      </w:r>
    </w:p>
    <w:p w:rsidR="00A91499" w:rsidRDefault="00A91499" w:rsidP="00A91499">
      <w:pPr>
        <w:spacing w:after="0"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Sugiyono. 2017. </w:t>
      </w:r>
      <w:r>
        <w:rPr>
          <w:rFonts w:asciiTheme="majorBidi" w:hAnsiTheme="majorBidi" w:cstheme="majorBidi"/>
          <w:i/>
          <w:iCs/>
          <w:sz w:val="24"/>
          <w:szCs w:val="24"/>
        </w:rPr>
        <w:t xml:space="preserve">Metode Penelitian; Kuantitatif, Kualitatif, dan R&amp;D. </w:t>
      </w:r>
      <w:r>
        <w:rPr>
          <w:rFonts w:asciiTheme="majorBidi" w:hAnsiTheme="majorBidi" w:cstheme="majorBidi"/>
          <w:sz w:val="24"/>
          <w:szCs w:val="24"/>
        </w:rPr>
        <w:t>Bandung: Alfabeta.</w:t>
      </w:r>
    </w:p>
    <w:p w:rsidR="00A91499" w:rsidRDefault="00A91499" w:rsidP="00A91499">
      <w:pPr>
        <w:pStyle w:val="ListParagraph"/>
        <w:spacing w:after="0" w:line="360" w:lineRule="auto"/>
        <w:ind w:left="709" w:hanging="709"/>
        <w:rPr>
          <w:rFonts w:asciiTheme="majorBidi" w:hAnsiTheme="majorBidi" w:cstheme="majorBidi"/>
          <w:lang w:val="en-US"/>
        </w:rPr>
      </w:pPr>
      <w:r w:rsidRPr="004B2AEF">
        <w:rPr>
          <w:rFonts w:asciiTheme="majorBidi" w:eastAsia="Times New Roman" w:hAnsiTheme="majorBidi" w:cstheme="majorBidi"/>
        </w:rPr>
        <w:t xml:space="preserve">Trianto. 2007. </w:t>
      </w:r>
      <w:r w:rsidRPr="004B2AEF">
        <w:rPr>
          <w:rFonts w:asciiTheme="majorBidi" w:eastAsia="Times New Roman" w:hAnsiTheme="majorBidi" w:cstheme="majorBidi"/>
          <w:i/>
          <w:iCs/>
        </w:rPr>
        <w:t>Model Pembelajaran Terpadu dalam Teori dan Praktek</w:t>
      </w:r>
      <w:r w:rsidRPr="004B2AEF">
        <w:rPr>
          <w:rFonts w:asciiTheme="majorBidi" w:eastAsia="Times New Roman" w:hAnsiTheme="majorBidi" w:cstheme="majorBidi"/>
        </w:rPr>
        <w:t>. Jakarta:</w:t>
      </w:r>
      <w:r w:rsidRPr="004B2AEF">
        <w:rPr>
          <w:rFonts w:asciiTheme="majorBidi" w:eastAsia="Times New Roman" w:hAnsiTheme="majorBidi" w:cstheme="majorBidi"/>
          <w:lang w:val="en-US"/>
        </w:rPr>
        <w:t xml:space="preserve"> </w:t>
      </w:r>
      <w:r w:rsidRPr="004B2AEF">
        <w:rPr>
          <w:rFonts w:asciiTheme="majorBidi" w:eastAsia="Times New Roman" w:hAnsiTheme="majorBidi" w:cstheme="majorBidi"/>
        </w:rPr>
        <w:t>Prestasi Pustaka Publisher</w:t>
      </w:r>
      <w:r w:rsidRPr="004B2AEF">
        <w:rPr>
          <w:rFonts w:asciiTheme="majorBidi" w:hAnsiTheme="majorBidi" w:cstheme="majorBidi"/>
          <w:lang w:val="en-US"/>
        </w:rPr>
        <w:t>.</w:t>
      </w:r>
    </w:p>
    <w:p w:rsidR="00A91499" w:rsidRPr="00D01943" w:rsidRDefault="00A91499" w:rsidP="00A91499">
      <w:pPr>
        <w:spacing w:after="0" w:line="360" w:lineRule="auto"/>
        <w:ind w:left="709" w:hanging="709"/>
        <w:rPr>
          <w:rFonts w:ascii="Times New Roman" w:hAnsi="Times New Roman" w:cs="Times New Roman"/>
          <w:sz w:val="24"/>
          <w:szCs w:val="24"/>
        </w:rPr>
      </w:pPr>
      <w:r>
        <w:rPr>
          <w:rFonts w:asciiTheme="majorBidi" w:hAnsiTheme="majorBidi" w:cstheme="majorBidi"/>
          <w:sz w:val="24"/>
          <w:szCs w:val="24"/>
          <w:shd w:val="clear" w:color="auto" w:fill="FFFFFF"/>
        </w:rPr>
        <w:t xml:space="preserve">Tynan, </w:t>
      </w:r>
      <w:r w:rsidRPr="006A2ED0">
        <w:rPr>
          <w:rFonts w:asciiTheme="majorBidi" w:hAnsiTheme="majorBidi" w:cstheme="majorBidi"/>
          <w:sz w:val="24"/>
          <w:szCs w:val="24"/>
          <w:shd w:val="clear" w:color="auto" w:fill="FFFFFF"/>
        </w:rPr>
        <w:t>Bernadette.</w:t>
      </w:r>
      <w:r>
        <w:rPr>
          <w:rFonts w:asciiTheme="majorBidi" w:hAnsiTheme="majorBidi" w:cstheme="majorBidi"/>
          <w:sz w:val="24"/>
          <w:szCs w:val="24"/>
          <w:shd w:val="clear" w:color="auto" w:fill="FFFFFF"/>
        </w:rPr>
        <w:t xml:space="preserve"> </w:t>
      </w:r>
      <w:r w:rsidRPr="006A2ED0">
        <w:rPr>
          <w:rFonts w:asciiTheme="majorBidi" w:hAnsiTheme="majorBidi" w:cstheme="majorBidi"/>
          <w:sz w:val="24"/>
          <w:szCs w:val="24"/>
          <w:shd w:val="clear" w:color="auto" w:fill="FFFFFF"/>
        </w:rPr>
        <w:t>2004.</w:t>
      </w:r>
      <w:r>
        <w:rPr>
          <w:rFonts w:asciiTheme="majorBidi" w:hAnsiTheme="majorBidi" w:cstheme="majorBidi"/>
          <w:sz w:val="24"/>
          <w:szCs w:val="24"/>
          <w:shd w:val="clear" w:color="auto" w:fill="FFFFFF"/>
        </w:rPr>
        <w:t xml:space="preserve"> </w:t>
      </w:r>
      <w:r w:rsidRPr="006A2ED0">
        <w:rPr>
          <w:rFonts w:asciiTheme="majorBidi" w:hAnsiTheme="majorBidi" w:cstheme="majorBidi"/>
          <w:i/>
          <w:iCs/>
          <w:sz w:val="24"/>
          <w:szCs w:val="24"/>
          <w:shd w:val="clear" w:color="auto" w:fill="FFFFFF"/>
        </w:rPr>
        <w:t>Melatih Anak berpikir seperti Jenius</w:t>
      </w:r>
      <w:r w:rsidRPr="006A2ED0">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Jakarta</w:t>
      </w:r>
      <w:r w:rsidRPr="006A2ED0">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PT Gramedia Pustaka Utama.</w:t>
      </w:r>
    </w:p>
    <w:p w:rsidR="00416CBC" w:rsidRDefault="00416CBC" w:rsidP="00416CBC">
      <w:pPr>
        <w:ind w:left="709" w:hanging="709"/>
        <w:rPr>
          <w:rFonts w:asciiTheme="majorBidi" w:hAnsiTheme="majorBidi" w:cstheme="majorBidi"/>
          <w:sz w:val="24"/>
          <w:szCs w:val="24"/>
        </w:rPr>
      </w:pPr>
      <w:r w:rsidRPr="004B2AEF">
        <w:rPr>
          <w:rFonts w:asciiTheme="majorBidi" w:hAnsiTheme="majorBidi" w:cstheme="majorBidi"/>
          <w:sz w:val="24"/>
          <w:szCs w:val="24"/>
        </w:rPr>
        <w:t xml:space="preserve">Widoyoko, Eka Putro. 2012. </w:t>
      </w:r>
      <w:r w:rsidRPr="004B2AEF">
        <w:rPr>
          <w:rFonts w:asciiTheme="majorBidi" w:hAnsiTheme="majorBidi" w:cstheme="majorBidi"/>
          <w:i/>
          <w:sz w:val="24"/>
          <w:szCs w:val="24"/>
        </w:rPr>
        <w:t>Teknik Penyusunan Instrumen Penelitian</w:t>
      </w:r>
      <w:r w:rsidRPr="004B2AEF">
        <w:rPr>
          <w:rFonts w:asciiTheme="majorBidi" w:hAnsiTheme="majorBidi" w:cstheme="majorBidi"/>
          <w:sz w:val="24"/>
          <w:szCs w:val="24"/>
        </w:rPr>
        <w:t>. Yogyakarta: Pustaka Pelajar.</w:t>
      </w:r>
    </w:p>
    <w:p w:rsidR="00277ED8" w:rsidRPr="00016DDB" w:rsidRDefault="00277ED8" w:rsidP="00277ED8">
      <w:pPr>
        <w:spacing w:after="0" w:line="276" w:lineRule="auto"/>
        <w:rPr>
          <w:rFonts w:ascii="Times New Roman" w:hAnsi="Times New Roman" w:cs="Times New Roman"/>
          <w:sz w:val="24"/>
          <w:szCs w:val="24"/>
        </w:rPr>
      </w:pPr>
      <w:bookmarkStart w:id="0" w:name="_GoBack"/>
      <w:bookmarkEnd w:id="0"/>
    </w:p>
    <w:sectPr w:rsidR="00277ED8" w:rsidRPr="00016DDB" w:rsidSect="00AB6D01">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C24BE"/>
    <w:multiLevelType w:val="hybridMultilevel"/>
    <w:tmpl w:val="9B9A09C8"/>
    <w:lvl w:ilvl="0" w:tplc="E88E36B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40122827"/>
    <w:multiLevelType w:val="hybridMultilevel"/>
    <w:tmpl w:val="17CA1162"/>
    <w:lvl w:ilvl="0" w:tplc="87E271FE">
      <w:start w:val="1"/>
      <w:numFmt w:val="lowerLetter"/>
      <w:lvlText w:val="%1."/>
      <w:lvlJc w:val="left"/>
      <w:pPr>
        <w:ind w:left="720" w:hanging="360"/>
      </w:pPr>
      <w:rPr>
        <w:rFonts w:ascii="Times New Roman"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FE14CC"/>
    <w:multiLevelType w:val="hybridMultilevel"/>
    <w:tmpl w:val="26EC77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DE2C3D"/>
    <w:multiLevelType w:val="hybridMultilevel"/>
    <w:tmpl w:val="F440C7F0"/>
    <w:lvl w:ilvl="0" w:tplc="8BDC23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4A9876EF"/>
    <w:multiLevelType w:val="hybridMultilevel"/>
    <w:tmpl w:val="1CBCD14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4E9041FF"/>
    <w:multiLevelType w:val="hybridMultilevel"/>
    <w:tmpl w:val="359C2536"/>
    <w:lvl w:ilvl="0" w:tplc="8BDC23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E4"/>
    <w:rsid w:val="0000020D"/>
    <w:rsid w:val="00016DDB"/>
    <w:rsid w:val="00072AB8"/>
    <w:rsid w:val="00091D55"/>
    <w:rsid w:val="000D5FFF"/>
    <w:rsid w:val="000E2169"/>
    <w:rsid w:val="000F20D4"/>
    <w:rsid w:val="00180DC3"/>
    <w:rsid w:val="001F2EAB"/>
    <w:rsid w:val="0020062A"/>
    <w:rsid w:val="00211DE4"/>
    <w:rsid w:val="002302FD"/>
    <w:rsid w:val="00251AE9"/>
    <w:rsid w:val="00256A60"/>
    <w:rsid w:val="00277ED8"/>
    <w:rsid w:val="003153AC"/>
    <w:rsid w:val="00340868"/>
    <w:rsid w:val="003503AE"/>
    <w:rsid w:val="00355FDC"/>
    <w:rsid w:val="00373F5C"/>
    <w:rsid w:val="003D1ABE"/>
    <w:rsid w:val="003D7549"/>
    <w:rsid w:val="00416CBC"/>
    <w:rsid w:val="005106F6"/>
    <w:rsid w:val="005636B6"/>
    <w:rsid w:val="005B74EF"/>
    <w:rsid w:val="00606034"/>
    <w:rsid w:val="00637223"/>
    <w:rsid w:val="00640697"/>
    <w:rsid w:val="00720CBE"/>
    <w:rsid w:val="00747CFB"/>
    <w:rsid w:val="00750A59"/>
    <w:rsid w:val="007B6084"/>
    <w:rsid w:val="007D1C1B"/>
    <w:rsid w:val="007E7411"/>
    <w:rsid w:val="0081470B"/>
    <w:rsid w:val="008159E1"/>
    <w:rsid w:val="00872585"/>
    <w:rsid w:val="00A13BBD"/>
    <w:rsid w:val="00A26DD0"/>
    <w:rsid w:val="00A44D92"/>
    <w:rsid w:val="00A63FBD"/>
    <w:rsid w:val="00A91499"/>
    <w:rsid w:val="00AB6D01"/>
    <w:rsid w:val="00B136B0"/>
    <w:rsid w:val="00C026B5"/>
    <w:rsid w:val="00C320E7"/>
    <w:rsid w:val="00C32A1A"/>
    <w:rsid w:val="00CB0629"/>
    <w:rsid w:val="00CE3C72"/>
    <w:rsid w:val="00CE6949"/>
    <w:rsid w:val="00CF3B9F"/>
    <w:rsid w:val="00CF70C2"/>
    <w:rsid w:val="00CF7AC6"/>
    <w:rsid w:val="00D01943"/>
    <w:rsid w:val="00D54DDF"/>
    <w:rsid w:val="00D74CB0"/>
    <w:rsid w:val="00D7653F"/>
    <w:rsid w:val="00D82666"/>
    <w:rsid w:val="00E06368"/>
    <w:rsid w:val="00E45665"/>
    <w:rsid w:val="00E7048F"/>
    <w:rsid w:val="00E937E5"/>
    <w:rsid w:val="00EA2091"/>
    <w:rsid w:val="00ED23E5"/>
    <w:rsid w:val="00ED5EB4"/>
    <w:rsid w:val="00F07F45"/>
    <w:rsid w:val="00FE0B6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9C1CC-29DC-4627-9E11-8B204B01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0C2"/>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Lis,HEADING 1,Body of textCxSp,subBABI"/>
    <w:basedOn w:val="Normal"/>
    <w:link w:val="ListParagraphChar"/>
    <w:uiPriority w:val="34"/>
    <w:qFormat/>
    <w:rsid w:val="00CF70C2"/>
    <w:pPr>
      <w:ind w:left="720"/>
      <w:contextualSpacing/>
    </w:pPr>
    <w:rPr>
      <w:rFonts w:ascii="Times New Roman" w:hAnsi="Times New Roman" w:cs="Times New Roman"/>
      <w:sz w:val="24"/>
      <w:szCs w:val="24"/>
    </w:rPr>
  </w:style>
  <w:style w:type="table" w:styleId="PlainTable2">
    <w:name w:val="Plain Table 2"/>
    <w:basedOn w:val="TableNormal"/>
    <w:uiPriority w:val="42"/>
    <w:rsid w:val="00D01943"/>
    <w:pPr>
      <w:spacing w:after="0" w:line="240" w:lineRule="auto"/>
    </w:pPr>
    <w:rPr>
      <w:rFonts w:ascii="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Lis Char,HEADING 1 Char,Body of textCxSp Char"/>
    <w:link w:val="ListParagraph"/>
    <w:qFormat/>
    <w:locked/>
    <w:rsid w:val="00D01943"/>
    <w:rPr>
      <w:rFonts w:ascii="Times New Roman" w:hAnsi="Times New Roman" w:cs="Times New Roman"/>
      <w:sz w:val="24"/>
      <w:szCs w:val="24"/>
    </w:rPr>
  </w:style>
  <w:style w:type="table" w:styleId="ListTable6Colorful">
    <w:name w:val="List Table 6 Colorful"/>
    <w:basedOn w:val="TableNormal"/>
    <w:uiPriority w:val="51"/>
    <w:rsid w:val="00AB6D01"/>
    <w:pPr>
      <w:spacing w:after="0" w:line="240" w:lineRule="auto"/>
    </w:pPr>
    <w:rPr>
      <w:rFonts w:ascii="Times New Roman" w:hAnsi="Times New Roman" w:cs="Times New Roman"/>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tab-span">
    <w:name w:val="apple-tab-span"/>
    <w:basedOn w:val="DefaultParagraphFont"/>
    <w:rsid w:val="003D1ABE"/>
  </w:style>
  <w:style w:type="table" w:styleId="TableGrid">
    <w:name w:val="Table Grid"/>
    <w:basedOn w:val="TableNormal"/>
    <w:uiPriority w:val="39"/>
    <w:rsid w:val="003408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DD0"/>
    <w:pPr>
      <w:spacing w:after="0" w:line="240" w:lineRule="auto"/>
      <w:ind w:left="567" w:hanging="567"/>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26D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dannasrullah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am034tx</cp:lastModifiedBy>
  <cp:revision>54</cp:revision>
  <cp:lastPrinted>2018-08-02T06:15:00Z</cp:lastPrinted>
  <dcterms:created xsi:type="dcterms:W3CDTF">2018-07-06T11:33:00Z</dcterms:created>
  <dcterms:modified xsi:type="dcterms:W3CDTF">2019-01-31T17:35:00Z</dcterms:modified>
</cp:coreProperties>
</file>