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8BEF8" w14:textId="5BAB46C2" w:rsidR="00EC4C8F" w:rsidRPr="00C13F68" w:rsidRDefault="00EC4C8F" w:rsidP="00EC4C8F">
      <w:pPr>
        <w:spacing w:after="0" w:line="240" w:lineRule="auto"/>
        <w:jc w:val="center"/>
        <w:rPr>
          <w:rFonts w:ascii="Times New Roman" w:hAnsi="Times New Roman" w:cs="Times New Roman"/>
          <w:b/>
          <w:sz w:val="24"/>
          <w:szCs w:val="24"/>
          <w:lang w:val="en-US"/>
        </w:rPr>
      </w:pPr>
      <w:r w:rsidRPr="00F1576E">
        <w:rPr>
          <w:rFonts w:ascii="Times New Roman" w:hAnsi="Times New Roman" w:cs="Times New Roman"/>
          <w:b/>
          <w:sz w:val="24"/>
          <w:szCs w:val="24"/>
          <w:lang w:val="en-US"/>
        </w:rPr>
        <w:t xml:space="preserve">PENGARUH </w:t>
      </w:r>
      <w:r>
        <w:rPr>
          <w:rFonts w:ascii="Times New Roman" w:hAnsi="Times New Roman" w:cs="Times New Roman"/>
          <w:b/>
          <w:sz w:val="24"/>
          <w:szCs w:val="24"/>
        </w:rPr>
        <w:t>EKSTRAK</w:t>
      </w:r>
      <w:r>
        <w:rPr>
          <w:rFonts w:ascii="Times New Roman" w:hAnsi="Times New Roman" w:cs="Times New Roman"/>
          <w:b/>
          <w:sz w:val="24"/>
          <w:szCs w:val="24"/>
          <w:lang w:val="en-US"/>
        </w:rPr>
        <w:t xml:space="preserve"> </w:t>
      </w:r>
      <w:r w:rsidRPr="00F1576E">
        <w:rPr>
          <w:rFonts w:ascii="Times New Roman" w:hAnsi="Times New Roman" w:cs="Times New Roman"/>
          <w:b/>
          <w:i/>
          <w:sz w:val="24"/>
          <w:szCs w:val="24"/>
        </w:rPr>
        <w:t>Annona muricata</w:t>
      </w:r>
      <w:r w:rsidR="003B6C12">
        <w:rPr>
          <w:rFonts w:ascii="Times New Roman" w:hAnsi="Times New Roman" w:cs="Times New Roman"/>
          <w:b/>
          <w:sz w:val="24"/>
          <w:szCs w:val="24"/>
        </w:rPr>
        <w:t xml:space="preserve"> L. </w:t>
      </w:r>
      <w:r w:rsidRPr="00F1576E">
        <w:rPr>
          <w:rFonts w:ascii="Times New Roman" w:hAnsi="Times New Roman" w:cs="Times New Roman"/>
          <w:b/>
          <w:sz w:val="24"/>
          <w:szCs w:val="24"/>
          <w:lang w:val="en-US"/>
        </w:rPr>
        <w:t xml:space="preserve">TERHADAP KADAR UREUM DAN </w:t>
      </w:r>
      <w:r w:rsidRPr="00F1576E">
        <w:rPr>
          <w:rFonts w:ascii="Times New Roman" w:hAnsi="Times New Roman" w:cs="Times New Roman"/>
          <w:b/>
          <w:sz w:val="24"/>
          <w:szCs w:val="24"/>
        </w:rPr>
        <w:t xml:space="preserve"> KREATININ SERUM</w:t>
      </w:r>
      <w:r w:rsidRPr="00F1576E">
        <w:rPr>
          <w:rFonts w:ascii="Times New Roman" w:hAnsi="Times New Roman" w:cs="Times New Roman"/>
          <w:b/>
          <w:sz w:val="24"/>
          <w:szCs w:val="24"/>
          <w:lang w:val="en-US"/>
        </w:rPr>
        <w:t xml:space="preserve"> </w:t>
      </w:r>
      <w:r w:rsidRPr="00F1576E">
        <w:rPr>
          <w:rFonts w:ascii="Times New Roman" w:hAnsi="Times New Roman" w:cs="Times New Roman"/>
          <w:b/>
          <w:sz w:val="24"/>
          <w:szCs w:val="24"/>
        </w:rPr>
        <w:t xml:space="preserve"> TIKUS </w:t>
      </w:r>
      <w:r>
        <w:rPr>
          <w:rFonts w:ascii="Times New Roman" w:hAnsi="Times New Roman" w:cs="Times New Roman"/>
          <w:b/>
          <w:sz w:val="24"/>
          <w:szCs w:val="24"/>
        </w:rPr>
        <w:t>WISTAR</w:t>
      </w:r>
      <w:r w:rsidRPr="00F1576E">
        <w:rPr>
          <w:rFonts w:ascii="Times New Roman" w:hAnsi="Times New Roman" w:cs="Times New Roman"/>
          <w:b/>
          <w:sz w:val="24"/>
          <w:szCs w:val="24"/>
        </w:rPr>
        <w:t xml:space="preserve"> </w:t>
      </w:r>
      <w:r>
        <w:rPr>
          <w:rFonts w:ascii="Times New Roman" w:hAnsi="Times New Roman" w:cs="Times New Roman"/>
          <w:b/>
          <w:sz w:val="24"/>
          <w:szCs w:val="24"/>
          <w:lang w:val="en-US"/>
        </w:rPr>
        <w:t>YANG DIINDUKSI DIET TINGGI LEMAK DAN TINGGI FRUKTOSA</w:t>
      </w:r>
    </w:p>
    <w:p w14:paraId="2C930750" w14:textId="77777777" w:rsidR="00EC4C8F" w:rsidRDefault="00EC4C8F" w:rsidP="00EC4C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Nuril Amalia Novianti, Silvy Amalia Falyani, Dini Sri Damayanti</w:t>
      </w:r>
      <w:r w:rsidRPr="003D6A95">
        <w:rPr>
          <w:rFonts w:ascii="Times New Roman" w:hAnsi="Times New Roman" w:cs="Times New Roman"/>
          <w:sz w:val="20"/>
          <w:szCs w:val="20"/>
        </w:rPr>
        <w:t>*</w:t>
      </w:r>
    </w:p>
    <w:p w14:paraId="1F8C4C06" w14:textId="77777777" w:rsidR="00EC4C8F" w:rsidRPr="003D6A95" w:rsidRDefault="00EC4C8F" w:rsidP="00EC4C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Fakultas Kedokteran Universitas Islam Malang</w:t>
      </w:r>
    </w:p>
    <w:p w14:paraId="644D525A" w14:textId="77777777" w:rsidR="00EC4C8F" w:rsidRPr="00F1576E" w:rsidRDefault="00EC4C8F" w:rsidP="00EC4C8F">
      <w:pPr>
        <w:spacing w:after="0" w:line="240" w:lineRule="auto"/>
        <w:jc w:val="center"/>
        <w:rPr>
          <w:rFonts w:ascii="Times New Roman" w:hAnsi="Times New Roman" w:cs="Times New Roman"/>
          <w:b/>
          <w:sz w:val="20"/>
          <w:szCs w:val="20"/>
        </w:rPr>
      </w:pPr>
    </w:p>
    <w:p w14:paraId="055D2E2D" w14:textId="77777777" w:rsidR="00EC4C8F" w:rsidRPr="008954A4" w:rsidRDefault="00EC4C8F" w:rsidP="00EC4C8F">
      <w:pPr>
        <w:spacing w:after="0" w:line="240" w:lineRule="auto"/>
        <w:jc w:val="center"/>
        <w:rPr>
          <w:rFonts w:ascii="Times New Roman" w:hAnsi="Times New Roman" w:cs="Times New Roman"/>
          <w:b/>
          <w:sz w:val="24"/>
          <w:szCs w:val="24"/>
        </w:rPr>
      </w:pPr>
      <w:r w:rsidRPr="008954A4">
        <w:rPr>
          <w:rFonts w:ascii="Times New Roman" w:hAnsi="Times New Roman" w:cs="Times New Roman"/>
          <w:b/>
          <w:sz w:val="24"/>
          <w:szCs w:val="24"/>
        </w:rPr>
        <w:t>ABSTRAK</w:t>
      </w:r>
    </w:p>
    <w:p w14:paraId="62C121E7" w14:textId="4F090EFA" w:rsidR="00EC4C8F" w:rsidRPr="00441794" w:rsidRDefault="00EC4C8F" w:rsidP="00EC4C8F">
      <w:pPr>
        <w:spacing w:after="0" w:line="240" w:lineRule="auto"/>
        <w:jc w:val="both"/>
        <w:rPr>
          <w:rFonts w:ascii="Times New Roman" w:hAnsi="Times New Roman" w:cs="Times New Roman"/>
          <w:sz w:val="20"/>
          <w:szCs w:val="20"/>
        </w:rPr>
      </w:pPr>
      <w:r w:rsidRPr="00F1576E">
        <w:rPr>
          <w:rFonts w:ascii="Times New Roman" w:hAnsi="Times New Roman" w:cs="Times New Roman"/>
          <w:b/>
          <w:sz w:val="20"/>
          <w:szCs w:val="20"/>
        </w:rPr>
        <w:t>Pendahuluan</w:t>
      </w:r>
      <w:r w:rsidRPr="00F1576E">
        <w:rPr>
          <w:rFonts w:ascii="Times New Roman" w:hAnsi="Times New Roman" w:cs="Times New Roman"/>
          <w:sz w:val="20"/>
          <w:szCs w:val="20"/>
        </w:rPr>
        <w:t xml:space="preserve"> : </w:t>
      </w:r>
      <w:r>
        <w:rPr>
          <w:rFonts w:ascii="Times New Roman" w:hAnsi="Times New Roman" w:cs="Times New Roman"/>
          <w:sz w:val="20"/>
          <w:szCs w:val="20"/>
        </w:rPr>
        <w:t>Hiperlipidemia merupakan salah satu faktor resiko dari aterosklerosis yang apabila terjadi pada arteri renalis dapat menyebabkan gangguan fungsi ginjal. Daun sirsak (</w:t>
      </w:r>
      <w:r w:rsidRPr="007778F4">
        <w:rPr>
          <w:rFonts w:ascii="Times New Roman" w:hAnsi="Times New Roman" w:cs="Times New Roman"/>
          <w:i/>
          <w:sz w:val="20"/>
          <w:szCs w:val="20"/>
        </w:rPr>
        <w:t>Annona muricata</w:t>
      </w:r>
      <w:r>
        <w:rPr>
          <w:rFonts w:ascii="Times New Roman" w:hAnsi="Times New Roman" w:cs="Times New Roman"/>
          <w:sz w:val="20"/>
          <w:szCs w:val="20"/>
        </w:rPr>
        <w:t xml:space="preserve"> L.) diketahui memiliki potensi sebagai antihiperlipidemia. Penelitian ini bertujuan untuk mengetahui efek pemberian ekstrak </w:t>
      </w:r>
      <w:r w:rsidR="00341C31" w:rsidRPr="00341C31">
        <w:rPr>
          <w:rFonts w:ascii="Times New Roman" w:hAnsi="Times New Roman" w:cs="Times New Roman"/>
          <w:i/>
          <w:sz w:val="20"/>
          <w:szCs w:val="20"/>
        </w:rPr>
        <w:t>Annona muricata</w:t>
      </w:r>
      <w:r w:rsidR="00341C31">
        <w:rPr>
          <w:rFonts w:ascii="Times New Roman" w:hAnsi="Times New Roman" w:cs="Times New Roman"/>
          <w:sz w:val="20"/>
          <w:szCs w:val="20"/>
        </w:rPr>
        <w:t xml:space="preserve"> L. (EAML)</w:t>
      </w:r>
      <w:r>
        <w:rPr>
          <w:rFonts w:ascii="Times New Roman" w:hAnsi="Times New Roman" w:cs="Times New Roman"/>
          <w:sz w:val="20"/>
          <w:szCs w:val="20"/>
        </w:rPr>
        <w:t xml:space="preserve"> terhadap kadar ureum dan kreatinin serum tikus wistar yang diinduksi diet tinggi lemak dan tinggi fruktosa (DLTF).  </w:t>
      </w:r>
    </w:p>
    <w:p w14:paraId="263E858B" w14:textId="77777777" w:rsidR="00EC4C8F" w:rsidRPr="00F1576E" w:rsidRDefault="00EC4C8F" w:rsidP="00EC4C8F">
      <w:pPr>
        <w:spacing w:after="0" w:line="240" w:lineRule="auto"/>
        <w:jc w:val="both"/>
        <w:rPr>
          <w:rFonts w:ascii="Times New Roman" w:hAnsi="Times New Roman" w:cs="Times New Roman"/>
          <w:sz w:val="20"/>
          <w:szCs w:val="20"/>
        </w:rPr>
      </w:pPr>
      <w:r w:rsidRPr="00F1576E">
        <w:rPr>
          <w:rFonts w:ascii="Times New Roman" w:hAnsi="Times New Roman" w:cs="Times New Roman"/>
          <w:b/>
          <w:sz w:val="20"/>
          <w:szCs w:val="20"/>
        </w:rPr>
        <w:t>Metode</w:t>
      </w:r>
      <w:r w:rsidRPr="00F1576E">
        <w:rPr>
          <w:rFonts w:ascii="Times New Roman" w:hAnsi="Times New Roman" w:cs="Times New Roman"/>
          <w:sz w:val="20"/>
          <w:szCs w:val="20"/>
        </w:rPr>
        <w:t xml:space="preserve"> : </w:t>
      </w:r>
      <w:r>
        <w:rPr>
          <w:rFonts w:ascii="Times New Roman" w:hAnsi="Times New Roman" w:cs="Times New Roman"/>
          <w:sz w:val="20"/>
          <w:szCs w:val="20"/>
        </w:rPr>
        <w:t xml:space="preserve">Penelitian menggunakan desain </w:t>
      </w:r>
      <w:r w:rsidRPr="00C44A3A">
        <w:rPr>
          <w:rFonts w:ascii="Times New Roman" w:hAnsi="Times New Roman" w:cs="Times New Roman"/>
          <w:i/>
          <w:sz w:val="20"/>
          <w:szCs w:val="20"/>
        </w:rPr>
        <w:t>post test control group only</w:t>
      </w:r>
      <w:r>
        <w:rPr>
          <w:rFonts w:ascii="Times New Roman" w:hAnsi="Times New Roman" w:cs="Times New Roman"/>
          <w:sz w:val="20"/>
          <w:szCs w:val="20"/>
        </w:rPr>
        <w:t xml:space="preserve"> dengan metode eksperimental laboratorik secara </w:t>
      </w:r>
      <w:r w:rsidRPr="00C44A3A">
        <w:rPr>
          <w:rFonts w:ascii="Times New Roman" w:hAnsi="Times New Roman" w:cs="Times New Roman"/>
          <w:i/>
          <w:sz w:val="20"/>
          <w:szCs w:val="20"/>
        </w:rPr>
        <w:t>invivo</w:t>
      </w:r>
      <w:r>
        <w:rPr>
          <w:rFonts w:ascii="Times New Roman" w:hAnsi="Times New Roman" w:cs="Times New Roman"/>
          <w:sz w:val="20"/>
          <w:szCs w:val="20"/>
        </w:rPr>
        <w:t xml:space="preserve">. Tikus Wistar sebanyak 25 ekor berusia 8-10 minggu dan berat awal 175-200g dibagi menjadi 5 kelompok </w:t>
      </w:r>
      <w:r w:rsidRPr="00F1576E">
        <w:rPr>
          <w:rFonts w:ascii="Times New Roman" w:hAnsi="Times New Roman" w:cs="Times New Roman"/>
          <w:sz w:val="20"/>
          <w:szCs w:val="20"/>
        </w:rPr>
        <w:t xml:space="preserve">yaitu </w:t>
      </w:r>
      <w:r>
        <w:rPr>
          <w:rFonts w:ascii="Times New Roman" w:hAnsi="Times New Roman" w:cs="Times New Roman"/>
          <w:sz w:val="20"/>
          <w:szCs w:val="20"/>
        </w:rPr>
        <w:t>Kontrol Negatif (KN)</w:t>
      </w:r>
      <w:r w:rsidRPr="00F1576E">
        <w:rPr>
          <w:rFonts w:ascii="Times New Roman" w:hAnsi="Times New Roman" w:cs="Times New Roman"/>
          <w:sz w:val="20"/>
          <w:szCs w:val="20"/>
          <w:lang w:val="en-US"/>
        </w:rPr>
        <w:t>,</w:t>
      </w:r>
      <w:r w:rsidRPr="00F1576E">
        <w:rPr>
          <w:rFonts w:ascii="Times New Roman" w:hAnsi="Times New Roman" w:cs="Times New Roman"/>
          <w:sz w:val="20"/>
          <w:szCs w:val="20"/>
        </w:rPr>
        <w:t xml:space="preserve"> </w:t>
      </w:r>
      <w:r>
        <w:rPr>
          <w:rFonts w:ascii="Times New Roman" w:hAnsi="Times New Roman" w:cs="Times New Roman"/>
          <w:sz w:val="20"/>
          <w:szCs w:val="20"/>
        </w:rPr>
        <w:t>Kontrol Positif (KP)</w:t>
      </w:r>
      <w:r w:rsidRPr="00F1576E">
        <w:rPr>
          <w:rFonts w:ascii="Times New Roman" w:hAnsi="Times New Roman" w:cs="Times New Roman"/>
          <w:sz w:val="20"/>
          <w:szCs w:val="20"/>
          <w:lang w:val="en-US"/>
        </w:rPr>
        <w:t xml:space="preserve">, </w:t>
      </w:r>
      <w:r>
        <w:rPr>
          <w:rFonts w:ascii="Times New Roman" w:hAnsi="Times New Roman" w:cs="Times New Roman"/>
          <w:sz w:val="20"/>
          <w:szCs w:val="20"/>
        </w:rPr>
        <w:t xml:space="preserve"> Kelompok perlakuan </w:t>
      </w:r>
      <w:r w:rsidRPr="00F1576E">
        <w:rPr>
          <w:rFonts w:ascii="Times New Roman" w:hAnsi="Times New Roman" w:cs="Times New Roman"/>
          <w:sz w:val="20"/>
          <w:szCs w:val="20"/>
        </w:rPr>
        <w:t>1</w:t>
      </w:r>
      <w:r>
        <w:rPr>
          <w:rFonts w:ascii="Times New Roman" w:hAnsi="Times New Roman" w:cs="Times New Roman"/>
          <w:sz w:val="20"/>
          <w:szCs w:val="20"/>
        </w:rPr>
        <w:t xml:space="preserve"> (100mg/kgBB)</w:t>
      </w:r>
      <w:r w:rsidRPr="00F1576E">
        <w:rPr>
          <w:rFonts w:ascii="Times New Roman" w:hAnsi="Times New Roman" w:cs="Times New Roman"/>
          <w:sz w:val="20"/>
          <w:szCs w:val="20"/>
        </w:rPr>
        <w:t>, K</w:t>
      </w:r>
      <w:r>
        <w:rPr>
          <w:rFonts w:ascii="Times New Roman" w:hAnsi="Times New Roman" w:cs="Times New Roman"/>
          <w:sz w:val="20"/>
          <w:szCs w:val="20"/>
        </w:rPr>
        <w:t>elompok Perlakuan 2 (200 mg/kgBB)</w:t>
      </w:r>
      <w:r w:rsidRPr="00F1576E">
        <w:rPr>
          <w:rFonts w:ascii="Times New Roman" w:hAnsi="Times New Roman" w:cs="Times New Roman"/>
          <w:sz w:val="20"/>
          <w:szCs w:val="20"/>
        </w:rPr>
        <w:t>, dan K</w:t>
      </w:r>
      <w:r>
        <w:rPr>
          <w:rFonts w:ascii="Times New Roman" w:hAnsi="Times New Roman" w:cs="Times New Roman"/>
          <w:sz w:val="20"/>
          <w:szCs w:val="20"/>
        </w:rPr>
        <w:t xml:space="preserve">elompok Perlakuan </w:t>
      </w:r>
      <w:r w:rsidRPr="00F1576E">
        <w:rPr>
          <w:rFonts w:ascii="Times New Roman" w:hAnsi="Times New Roman" w:cs="Times New Roman"/>
          <w:sz w:val="20"/>
          <w:szCs w:val="20"/>
        </w:rPr>
        <w:t>3</w:t>
      </w:r>
      <w:r>
        <w:rPr>
          <w:rFonts w:ascii="Times New Roman" w:hAnsi="Times New Roman" w:cs="Times New Roman"/>
          <w:sz w:val="20"/>
          <w:szCs w:val="20"/>
        </w:rPr>
        <w:t xml:space="preserve"> (400 mg/kgBB)</w:t>
      </w:r>
      <w:r w:rsidRPr="00F1576E">
        <w:rPr>
          <w:rFonts w:ascii="Times New Roman" w:hAnsi="Times New Roman" w:cs="Times New Roman"/>
          <w:sz w:val="20"/>
          <w:szCs w:val="20"/>
        </w:rPr>
        <w:t xml:space="preserve">. </w:t>
      </w:r>
      <w:r>
        <w:rPr>
          <w:rFonts w:ascii="Times New Roman" w:hAnsi="Times New Roman" w:cs="Times New Roman"/>
          <w:sz w:val="20"/>
          <w:szCs w:val="20"/>
        </w:rPr>
        <w:t xml:space="preserve">Induksi DLTF diberikan pada KP dan Kelompok Perlakuan secara bersamaan dengan herbal selama 10 minggu. </w:t>
      </w:r>
      <w:r w:rsidRPr="00F1576E">
        <w:rPr>
          <w:rFonts w:ascii="Times New Roman" w:hAnsi="Times New Roman" w:cs="Times New Roman"/>
          <w:sz w:val="20"/>
          <w:szCs w:val="20"/>
          <w:lang w:val="en-US"/>
        </w:rPr>
        <w:t>P</w:t>
      </w:r>
      <w:r>
        <w:rPr>
          <w:rFonts w:ascii="Times New Roman" w:hAnsi="Times New Roman" w:cs="Times New Roman"/>
          <w:sz w:val="20"/>
          <w:szCs w:val="20"/>
          <w:lang w:val="en-US"/>
        </w:rPr>
        <w:t xml:space="preserve">emeriksaan </w:t>
      </w:r>
      <w:r>
        <w:rPr>
          <w:rFonts w:ascii="Times New Roman" w:hAnsi="Times New Roman" w:cs="Times New Roman"/>
          <w:sz w:val="20"/>
          <w:szCs w:val="20"/>
        </w:rPr>
        <w:t>u</w:t>
      </w:r>
      <w:r w:rsidRPr="00F1576E">
        <w:rPr>
          <w:rFonts w:ascii="Times New Roman" w:hAnsi="Times New Roman" w:cs="Times New Roman"/>
          <w:sz w:val="20"/>
          <w:szCs w:val="20"/>
          <w:lang w:val="en-US"/>
        </w:rPr>
        <w:t xml:space="preserve">reum dan </w:t>
      </w:r>
      <w:r w:rsidRPr="00F1576E">
        <w:rPr>
          <w:rFonts w:ascii="Times New Roman" w:hAnsi="Times New Roman" w:cs="Times New Roman"/>
          <w:sz w:val="20"/>
          <w:szCs w:val="20"/>
        </w:rPr>
        <w:t>kreatinin</w:t>
      </w:r>
      <w:r w:rsidRPr="00F1576E">
        <w:rPr>
          <w:rFonts w:ascii="Times New Roman" w:hAnsi="Times New Roman" w:cs="Times New Roman"/>
          <w:sz w:val="20"/>
          <w:szCs w:val="20"/>
          <w:lang w:val="en-US"/>
        </w:rPr>
        <w:t xml:space="preserve"> </w:t>
      </w:r>
      <w:r>
        <w:rPr>
          <w:rFonts w:ascii="Times New Roman" w:hAnsi="Times New Roman" w:cs="Times New Roman"/>
          <w:sz w:val="20"/>
          <w:szCs w:val="20"/>
        </w:rPr>
        <w:t>serum</w:t>
      </w:r>
      <w:r w:rsidRPr="00F1576E">
        <w:rPr>
          <w:rFonts w:ascii="Times New Roman" w:hAnsi="Times New Roman" w:cs="Times New Roman"/>
          <w:sz w:val="20"/>
          <w:szCs w:val="20"/>
          <w:lang w:val="en-US"/>
        </w:rPr>
        <w:t xml:space="preserve"> </w:t>
      </w:r>
      <w:r>
        <w:rPr>
          <w:rFonts w:ascii="Times New Roman" w:hAnsi="Times New Roman" w:cs="Times New Roman"/>
          <w:sz w:val="20"/>
          <w:szCs w:val="20"/>
        </w:rPr>
        <w:t>mengunakan</w:t>
      </w:r>
      <w:r w:rsidRPr="00F1576E">
        <w:rPr>
          <w:rFonts w:ascii="Times New Roman" w:hAnsi="Times New Roman" w:cs="Times New Roman"/>
          <w:sz w:val="20"/>
          <w:szCs w:val="20"/>
          <w:lang w:val="en-US"/>
        </w:rPr>
        <w:t xml:space="preserve"> metode </w:t>
      </w:r>
      <w:r>
        <w:rPr>
          <w:rFonts w:ascii="Times New Roman" w:hAnsi="Times New Roman" w:cs="Times New Roman"/>
          <w:i/>
          <w:sz w:val="20"/>
          <w:szCs w:val="20"/>
          <w:lang w:val="en-US"/>
        </w:rPr>
        <w:t>colorimetric</w:t>
      </w:r>
      <w:r>
        <w:rPr>
          <w:rFonts w:ascii="Times New Roman" w:hAnsi="Times New Roman" w:cs="Times New Roman"/>
          <w:i/>
          <w:sz w:val="20"/>
          <w:szCs w:val="20"/>
        </w:rPr>
        <w:t xml:space="preserve"> </w:t>
      </w:r>
      <w:r>
        <w:rPr>
          <w:rFonts w:ascii="Times New Roman" w:hAnsi="Times New Roman" w:cs="Times New Roman"/>
          <w:sz w:val="20"/>
          <w:szCs w:val="20"/>
        </w:rPr>
        <w:t xml:space="preserve">dengan </w:t>
      </w:r>
      <w:r w:rsidRPr="00F1576E">
        <w:rPr>
          <w:rFonts w:ascii="Times New Roman" w:hAnsi="Times New Roman" w:cs="Times New Roman"/>
          <w:sz w:val="20"/>
          <w:szCs w:val="20"/>
        </w:rPr>
        <w:t xml:space="preserve">panjang gelombang 600 nm </w:t>
      </w:r>
      <w:r>
        <w:rPr>
          <w:rFonts w:ascii="Times New Roman" w:hAnsi="Times New Roman" w:cs="Times New Roman"/>
          <w:sz w:val="20"/>
          <w:szCs w:val="20"/>
        </w:rPr>
        <w:t>dan</w:t>
      </w:r>
      <w:r w:rsidRPr="00F1576E">
        <w:rPr>
          <w:rFonts w:ascii="Times New Roman" w:hAnsi="Times New Roman" w:cs="Times New Roman"/>
          <w:sz w:val="20"/>
          <w:szCs w:val="20"/>
        </w:rPr>
        <w:t xml:space="preserve"> 510 nm pada spektofotometer. </w:t>
      </w:r>
      <w:r>
        <w:rPr>
          <w:rFonts w:ascii="Times New Roman" w:hAnsi="Times New Roman" w:cs="Times New Roman"/>
          <w:sz w:val="20"/>
          <w:szCs w:val="20"/>
        </w:rPr>
        <w:t xml:space="preserve">Analisa data menggunakan SPSS versi 20 dengan tingkat signifikansi </w:t>
      </w:r>
      <w:r w:rsidRPr="00561FF6">
        <w:rPr>
          <w:rFonts w:ascii="Times New Roman" w:hAnsi="Times New Roman" w:cs="Times New Roman"/>
          <w:i/>
          <w:sz w:val="20"/>
          <w:szCs w:val="20"/>
        </w:rPr>
        <w:t>p&lt;0.05</w:t>
      </w:r>
      <w:r>
        <w:rPr>
          <w:rFonts w:ascii="Times New Roman" w:hAnsi="Times New Roman" w:cs="Times New Roman"/>
          <w:sz w:val="20"/>
          <w:szCs w:val="20"/>
        </w:rPr>
        <w:t>.</w:t>
      </w:r>
    </w:p>
    <w:p w14:paraId="60EB0620" w14:textId="77777777" w:rsidR="00371038" w:rsidRPr="00371038" w:rsidRDefault="00371038" w:rsidP="00371038">
      <w:pPr>
        <w:spacing w:after="0"/>
        <w:jc w:val="both"/>
        <w:rPr>
          <w:rFonts w:ascii="Times New Roman" w:hAnsi="Times New Roman" w:cs="Times New Roman"/>
          <w:sz w:val="20"/>
          <w:szCs w:val="20"/>
        </w:rPr>
      </w:pPr>
      <w:r w:rsidRPr="00371038">
        <w:rPr>
          <w:rFonts w:ascii="Times New Roman" w:hAnsi="Times New Roman" w:cs="Times New Roman"/>
          <w:b/>
          <w:sz w:val="20"/>
          <w:szCs w:val="20"/>
        </w:rPr>
        <w:t>Hasil</w:t>
      </w:r>
      <w:r w:rsidRPr="00371038">
        <w:rPr>
          <w:rFonts w:ascii="Times New Roman" w:hAnsi="Times New Roman" w:cs="Times New Roman"/>
          <w:sz w:val="20"/>
          <w:szCs w:val="20"/>
        </w:rPr>
        <w:t xml:space="preserve"> : Kadar ureum serum masing-masing sebesar 13,22±0,90 mg/dL, 16,12±12,24 mg/dL, 11,28±3,65 mg/dL, 7,64±0,93 mg/dL, dan 7,2±2,03 pada KN, KP, KP1, KP2, dan KP3. Kadar kreatinin serum masing-masing sebesar 0,58±0,04 mg/dL, 0,68±0,13 mg/dL, 0,58±0,08 mg/dL, 0,48±0,04 mg/dL, dan 0,5±0,07 mg/dL pada KN, KP, KP1, KP2, dan KP3. Kadar kreatinin serum pada KP2 dan KP3 lebih rendah secara signifikan dibandingkan dengan KP (p&lt;0,05)</w:t>
      </w:r>
    </w:p>
    <w:p w14:paraId="3356F615" w14:textId="77777777" w:rsidR="00371038" w:rsidRDefault="00371038" w:rsidP="00371038">
      <w:pPr>
        <w:spacing w:after="0"/>
        <w:jc w:val="both"/>
        <w:rPr>
          <w:rFonts w:ascii="Times New Roman" w:eastAsia="Times New Roman" w:hAnsi="Times New Roman" w:cs="Times New Roman"/>
          <w:color w:val="000000" w:themeColor="text1"/>
          <w:sz w:val="20"/>
          <w:szCs w:val="20"/>
          <w:lang w:eastAsia="id-ID"/>
        </w:rPr>
      </w:pPr>
      <w:r w:rsidRPr="00371038">
        <w:rPr>
          <w:rFonts w:ascii="Times New Roman" w:hAnsi="Times New Roman" w:cs="Times New Roman"/>
          <w:b/>
          <w:sz w:val="20"/>
          <w:szCs w:val="20"/>
        </w:rPr>
        <w:t>Kesimpulan</w:t>
      </w:r>
      <w:r w:rsidRPr="00371038">
        <w:rPr>
          <w:rFonts w:ascii="Times New Roman" w:hAnsi="Times New Roman" w:cs="Times New Roman"/>
          <w:sz w:val="20"/>
          <w:szCs w:val="20"/>
        </w:rPr>
        <w:t xml:space="preserve"> : Pemberian </w:t>
      </w:r>
      <w:r w:rsidRPr="00371038">
        <w:rPr>
          <w:rFonts w:ascii="Times New Roman" w:hAnsi="Times New Roman" w:cs="Times New Roman"/>
          <w:i/>
          <w:sz w:val="20"/>
          <w:szCs w:val="20"/>
        </w:rPr>
        <w:t>Annona muricata</w:t>
      </w:r>
      <w:r w:rsidRPr="00371038">
        <w:rPr>
          <w:rFonts w:ascii="Times New Roman" w:hAnsi="Times New Roman" w:cs="Times New Roman"/>
          <w:sz w:val="20"/>
          <w:szCs w:val="20"/>
        </w:rPr>
        <w:t xml:space="preserve"> L. menurunkan kadar kreatinin serum tikus hiperlipidemia</w:t>
      </w:r>
      <w:r>
        <w:rPr>
          <w:rFonts w:ascii="Times New Roman" w:hAnsi="Times New Roman" w:cs="Times New Roman"/>
        </w:rPr>
        <w:t xml:space="preserve">. </w:t>
      </w:r>
    </w:p>
    <w:p w14:paraId="174940D0" w14:textId="77777777" w:rsidR="00EC4C8F" w:rsidRDefault="00EC4C8F" w:rsidP="00EC4C8F">
      <w:pPr>
        <w:spacing w:after="0" w:line="240" w:lineRule="auto"/>
        <w:jc w:val="both"/>
        <w:rPr>
          <w:rFonts w:ascii="Times New Roman" w:hAnsi="Times New Roman" w:cs="Times New Roman"/>
          <w:b/>
          <w:i/>
          <w:sz w:val="20"/>
          <w:szCs w:val="20"/>
        </w:rPr>
      </w:pPr>
    </w:p>
    <w:p w14:paraId="704821BC" w14:textId="7EE21299" w:rsidR="00EC4C8F" w:rsidRPr="00F74DA5" w:rsidRDefault="00EC4C8F" w:rsidP="00EC4C8F">
      <w:pPr>
        <w:spacing w:after="0" w:line="240" w:lineRule="auto"/>
        <w:jc w:val="both"/>
        <w:rPr>
          <w:rFonts w:ascii="Times New Roman" w:hAnsi="Times New Roman" w:cs="Times New Roman"/>
          <w:i/>
          <w:sz w:val="20"/>
          <w:szCs w:val="20"/>
        </w:rPr>
      </w:pPr>
      <w:r w:rsidRPr="00F74DA5">
        <w:rPr>
          <w:rFonts w:ascii="Times New Roman" w:hAnsi="Times New Roman" w:cs="Times New Roman"/>
          <w:b/>
          <w:i/>
          <w:sz w:val="20"/>
          <w:szCs w:val="20"/>
        </w:rPr>
        <w:t>Kata kunci</w:t>
      </w:r>
      <w:r w:rsidRPr="00F74DA5">
        <w:rPr>
          <w:rFonts w:ascii="Times New Roman" w:hAnsi="Times New Roman" w:cs="Times New Roman"/>
          <w:i/>
          <w:sz w:val="20"/>
          <w:szCs w:val="20"/>
        </w:rPr>
        <w:t xml:space="preserve"> : hiperlipidemia, ekstrak </w:t>
      </w:r>
      <w:r w:rsidR="00996A71" w:rsidRPr="002B1211">
        <w:rPr>
          <w:rFonts w:ascii="Times New Roman" w:hAnsi="Times New Roman" w:cs="Times New Roman"/>
          <w:i/>
          <w:sz w:val="20"/>
          <w:szCs w:val="20"/>
        </w:rPr>
        <w:t>Annona muricata</w:t>
      </w:r>
      <w:r w:rsidR="00996A71" w:rsidRPr="002B1211">
        <w:rPr>
          <w:rFonts w:ascii="Times New Roman" w:hAnsi="Times New Roman" w:cs="Times New Roman"/>
          <w:sz w:val="20"/>
          <w:szCs w:val="20"/>
        </w:rPr>
        <w:t xml:space="preserve"> L</w:t>
      </w:r>
      <w:r w:rsidR="00996A71">
        <w:rPr>
          <w:rFonts w:ascii="Times New Roman" w:hAnsi="Times New Roman" w:cs="Times New Roman"/>
          <w:sz w:val="20"/>
          <w:szCs w:val="20"/>
        </w:rPr>
        <w:t>.</w:t>
      </w:r>
      <w:r w:rsidRPr="00F74DA5">
        <w:rPr>
          <w:rFonts w:ascii="Times New Roman" w:hAnsi="Times New Roman" w:cs="Times New Roman"/>
          <w:i/>
          <w:sz w:val="20"/>
          <w:szCs w:val="20"/>
        </w:rPr>
        <w:t xml:space="preserve">, ureum, dan kreatinin </w:t>
      </w:r>
    </w:p>
    <w:p w14:paraId="1A430FA7" w14:textId="77777777" w:rsidR="00EC4C8F" w:rsidRDefault="00EC4C8F" w:rsidP="00EC4C8F">
      <w:pPr>
        <w:spacing w:after="0" w:line="240" w:lineRule="auto"/>
        <w:jc w:val="both"/>
        <w:rPr>
          <w:rFonts w:ascii="Times New Roman" w:hAnsi="Times New Roman" w:cs="Times New Roman"/>
          <w:sz w:val="20"/>
          <w:szCs w:val="20"/>
        </w:rPr>
      </w:pPr>
    </w:p>
    <w:p w14:paraId="19BC31CB" w14:textId="03FE02B5" w:rsidR="00EC4C8F" w:rsidRDefault="00EC4C8F" w:rsidP="00EC4C8F">
      <w:pPr>
        <w:spacing w:line="240" w:lineRule="auto"/>
        <w:jc w:val="center"/>
        <w:rPr>
          <w:rFonts w:ascii="Times New Roman" w:hAnsi="Times New Roman" w:cs="Times New Roman"/>
          <w:b/>
          <w:sz w:val="24"/>
          <w:szCs w:val="24"/>
        </w:rPr>
      </w:pPr>
      <w:r w:rsidRPr="00406802">
        <w:rPr>
          <w:rFonts w:ascii="Times New Roman" w:hAnsi="Times New Roman" w:cs="Times New Roman"/>
          <w:b/>
          <w:sz w:val="24"/>
          <w:szCs w:val="24"/>
        </w:rPr>
        <w:t xml:space="preserve">EFFECTS OF </w:t>
      </w:r>
      <w:r w:rsidRPr="00406802">
        <w:rPr>
          <w:rFonts w:ascii="Times New Roman" w:hAnsi="Times New Roman" w:cs="Times New Roman"/>
          <w:b/>
          <w:i/>
          <w:sz w:val="24"/>
          <w:szCs w:val="24"/>
        </w:rPr>
        <w:t>Annona muricata</w:t>
      </w:r>
      <w:r>
        <w:rPr>
          <w:rFonts w:ascii="Times New Roman" w:hAnsi="Times New Roman" w:cs="Times New Roman"/>
          <w:b/>
          <w:sz w:val="24"/>
          <w:szCs w:val="24"/>
        </w:rPr>
        <w:t xml:space="preserve"> L</w:t>
      </w:r>
      <w:r w:rsidR="00341C31">
        <w:rPr>
          <w:rFonts w:ascii="Times New Roman" w:hAnsi="Times New Roman" w:cs="Times New Roman"/>
          <w:b/>
          <w:sz w:val="24"/>
          <w:szCs w:val="24"/>
        </w:rPr>
        <w:t>.</w:t>
      </w:r>
      <w:r>
        <w:rPr>
          <w:rFonts w:ascii="Times New Roman" w:hAnsi="Times New Roman" w:cs="Times New Roman"/>
          <w:b/>
          <w:sz w:val="24"/>
          <w:szCs w:val="24"/>
        </w:rPr>
        <w:t xml:space="preserve"> EXTRACT</w:t>
      </w:r>
      <w:r w:rsidRPr="00406802">
        <w:rPr>
          <w:rFonts w:ascii="Times New Roman" w:hAnsi="Times New Roman" w:cs="Times New Roman"/>
          <w:b/>
          <w:sz w:val="24"/>
          <w:szCs w:val="24"/>
        </w:rPr>
        <w:t xml:space="preserve"> </w:t>
      </w:r>
      <w:r>
        <w:rPr>
          <w:rFonts w:ascii="Times New Roman" w:hAnsi="Times New Roman" w:cs="Times New Roman"/>
          <w:b/>
          <w:sz w:val="24"/>
          <w:szCs w:val="24"/>
        </w:rPr>
        <w:t>ON</w:t>
      </w:r>
      <w:r w:rsidRPr="00406802">
        <w:rPr>
          <w:rFonts w:ascii="Times New Roman" w:hAnsi="Times New Roman" w:cs="Times New Roman"/>
          <w:b/>
          <w:sz w:val="24"/>
          <w:szCs w:val="24"/>
        </w:rPr>
        <w:t xml:space="preserve"> UREUM AND CREATININE SERUM LEVELS </w:t>
      </w:r>
      <w:r>
        <w:rPr>
          <w:rFonts w:ascii="Times New Roman" w:hAnsi="Times New Roman" w:cs="Times New Roman"/>
          <w:b/>
          <w:sz w:val="24"/>
          <w:szCs w:val="24"/>
        </w:rPr>
        <w:t xml:space="preserve">IN </w:t>
      </w:r>
      <w:r w:rsidRPr="00406802">
        <w:rPr>
          <w:rFonts w:ascii="Times New Roman" w:hAnsi="Times New Roman" w:cs="Times New Roman"/>
          <w:b/>
          <w:sz w:val="24"/>
          <w:szCs w:val="24"/>
        </w:rPr>
        <w:t>HIGH FAT AND FRUCTOSE DIET</w:t>
      </w:r>
      <w:r>
        <w:rPr>
          <w:rFonts w:ascii="Times New Roman" w:hAnsi="Times New Roman" w:cs="Times New Roman"/>
          <w:b/>
          <w:sz w:val="24"/>
          <w:szCs w:val="24"/>
          <w:lang w:val="en-US"/>
        </w:rPr>
        <w:t xml:space="preserve"> </w:t>
      </w:r>
      <w:r>
        <w:rPr>
          <w:rFonts w:ascii="Times New Roman" w:hAnsi="Times New Roman" w:cs="Times New Roman"/>
          <w:b/>
          <w:sz w:val="24"/>
          <w:szCs w:val="24"/>
        </w:rPr>
        <w:t>INDUCED WISTAR RAT</w:t>
      </w:r>
    </w:p>
    <w:p w14:paraId="63CEEE18" w14:textId="77777777" w:rsidR="00EC4C8F" w:rsidRPr="002C4FF8" w:rsidRDefault="00EC4C8F" w:rsidP="00EC4C8F">
      <w:pPr>
        <w:spacing w:after="0" w:line="240" w:lineRule="auto"/>
        <w:jc w:val="center"/>
        <w:rPr>
          <w:rFonts w:ascii="Times New Roman" w:hAnsi="Times New Roman" w:cs="Times New Roman"/>
          <w:b/>
          <w:sz w:val="24"/>
          <w:szCs w:val="24"/>
        </w:rPr>
      </w:pPr>
      <w:r>
        <w:rPr>
          <w:rFonts w:ascii="Times New Roman" w:hAnsi="Times New Roman" w:cs="Times New Roman"/>
          <w:sz w:val="20"/>
          <w:szCs w:val="20"/>
        </w:rPr>
        <w:t>Nuril Amalia Novianti, Silvy Amalia Falyani, Dini Sri Damayanti</w:t>
      </w:r>
      <w:r w:rsidRPr="003D6A95">
        <w:rPr>
          <w:rFonts w:ascii="Times New Roman" w:hAnsi="Times New Roman" w:cs="Times New Roman"/>
          <w:sz w:val="20"/>
          <w:szCs w:val="20"/>
        </w:rPr>
        <w:t>*</w:t>
      </w:r>
    </w:p>
    <w:p w14:paraId="1490F526" w14:textId="77777777" w:rsidR="00EC4C8F" w:rsidRDefault="00EC4C8F" w:rsidP="00EC4C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Faculty of Medicine, University of Islam Malang</w:t>
      </w:r>
    </w:p>
    <w:p w14:paraId="181971E6" w14:textId="77777777" w:rsidR="00EC4C8F" w:rsidRPr="00B3417E" w:rsidRDefault="00EC4C8F" w:rsidP="00EC4C8F">
      <w:pPr>
        <w:spacing w:after="0" w:line="240" w:lineRule="auto"/>
        <w:jc w:val="center"/>
        <w:rPr>
          <w:rFonts w:ascii="Times New Roman" w:hAnsi="Times New Roman" w:cs="Times New Roman"/>
          <w:sz w:val="20"/>
          <w:szCs w:val="20"/>
        </w:rPr>
      </w:pPr>
    </w:p>
    <w:p w14:paraId="233335C9" w14:textId="77777777" w:rsidR="00EC4C8F" w:rsidRDefault="00EC4C8F" w:rsidP="00EC4C8F">
      <w:pPr>
        <w:spacing w:after="0" w:line="240" w:lineRule="auto"/>
        <w:jc w:val="center"/>
        <w:rPr>
          <w:rFonts w:ascii="Times New Roman" w:hAnsi="Times New Roman" w:cs="Times New Roman"/>
          <w:b/>
          <w:sz w:val="24"/>
          <w:szCs w:val="24"/>
        </w:rPr>
      </w:pPr>
      <w:r w:rsidRPr="008954A4">
        <w:rPr>
          <w:rFonts w:ascii="Times New Roman" w:hAnsi="Times New Roman" w:cs="Times New Roman"/>
          <w:b/>
          <w:sz w:val="24"/>
          <w:szCs w:val="24"/>
        </w:rPr>
        <w:t>ABSTRAC</w:t>
      </w:r>
      <w:r>
        <w:rPr>
          <w:rFonts w:ascii="Times New Roman" w:hAnsi="Times New Roman" w:cs="Times New Roman"/>
          <w:b/>
          <w:sz w:val="24"/>
          <w:szCs w:val="24"/>
        </w:rPr>
        <w:t>T</w:t>
      </w:r>
    </w:p>
    <w:p w14:paraId="7EA32074" w14:textId="43643BB3" w:rsidR="00EC4C8F" w:rsidRPr="002B1211" w:rsidRDefault="00EC4C8F" w:rsidP="00EC4C8F">
      <w:pPr>
        <w:spacing w:after="0" w:line="240" w:lineRule="auto"/>
        <w:jc w:val="both"/>
        <w:rPr>
          <w:rFonts w:ascii="Times New Roman" w:hAnsi="Times New Roman" w:cs="Times New Roman"/>
          <w:sz w:val="20"/>
          <w:szCs w:val="20"/>
        </w:rPr>
      </w:pPr>
      <w:r w:rsidRPr="002B1211">
        <w:rPr>
          <w:rFonts w:ascii="Times New Roman" w:hAnsi="Times New Roman" w:cs="Times New Roman"/>
          <w:b/>
          <w:sz w:val="20"/>
          <w:szCs w:val="20"/>
        </w:rPr>
        <w:t>Introduction:</w:t>
      </w:r>
      <w:r w:rsidRPr="002B1211">
        <w:rPr>
          <w:rFonts w:ascii="Times New Roman" w:hAnsi="Times New Roman" w:cs="Times New Roman"/>
          <w:sz w:val="20"/>
          <w:szCs w:val="20"/>
        </w:rPr>
        <w:t xml:space="preserve"> hyperlipidemia is a risk factors of atherosclerosis which occur in the renal aeteries can caused kidney impairment. Soursop leaves (Annona muricata L.) </w:t>
      </w:r>
      <w:r>
        <w:rPr>
          <w:rFonts w:ascii="Times New Roman" w:hAnsi="Times New Roman" w:cs="Times New Roman"/>
          <w:sz w:val="20"/>
          <w:szCs w:val="20"/>
        </w:rPr>
        <w:t>has a</w:t>
      </w:r>
      <w:r w:rsidRPr="002B1211">
        <w:rPr>
          <w:rFonts w:ascii="Times New Roman" w:hAnsi="Times New Roman" w:cs="Times New Roman"/>
          <w:sz w:val="20"/>
          <w:szCs w:val="20"/>
        </w:rPr>
        <w:t xml:space="preserve"> potential as antihyperlipidemia. The purpose of this study was to determine the effects of </w:t>
      </w:r>
      <w:r w:rsidRPr="002B1211">
        <w:rPr>
          <w:rFonts w:ascii="Times New Roman" w:hAnsi="Times New Roman" w:cs="Times New Roman"/>
          <w:i/>
          <w:sz w:val="20"/>
          <w:szCs w:val="20"/>
        </w:rPr>
        <w:t>Annona muricata</w:t>
      </w:r>
      <w:r w:rsidRPr="002B1211">
        <w:rPr>
          <w:rFonts w:ascii="Times New Roman" w:hAnsi="Times New Roman" w:cs="Times New Roman"/>
          <w:sz w:val="20"/>
          <w:szCs w:val="20"/>
        </w:rPr>
        <w:t xml:space="preserve"> L</w:t>
      </w:r>
      <w:r w:rsidR="00341C31">
        <w:rPr>
          <w:rFonts w:ascii="Times New Roman" w:hAnsi="Times New Roman" w:cs="Times New Roman"/>
          <w:sz w:val="20"/>
          <w:szCs w:val="20"/>
        </w:rPr>
        <w:t>.</w:t>
      </w:r>
      <w:r w:rsidRPr="002B1211">
        <w:rPr>
          <w:rFonts w:ascii="Times New Roman" w:hAnsi="Times New Roman" w:cs="Times New Roman"/>
          <w:sz w:val="20"/>
          <w:szCs w:val="20"/>
        </w:rPr>
        <w:t xml:space="preserve"> extract  </w:t>
      </w:r>
      <w:r>
        <w:rPr>
          <w:rFonts w:ascii="Times New Roman" w:hAnsi="Times New Roman" w:cs="Times New Roman"/>
          <w:sz w:val="20"/>
          <w:szCs w:val="20"/>
        </w:rPr>
        <w:t>towards</w:t>
      </w:r>
      <w:r w:rsidRPr="002B1211">
        <w:rPr>
          <w:rFonts w:ascii="Times New Roman" w:hAnsi="Times New Roman" w:cs="Times New Roman"/>
          <w:sz w:val="20"/>
          <w:szCs w:val="20"/>
        </w:rPr>
        <w:t xml:space="preserve"> the ureum and creatinine serum levels in w</w:t>
      </w:r>
      <w:r>
        <w:rPr>
          <w:rFonts w:ascii="Times New Roman" w:hAnsi="Times New Roman" w:cs="Times New Roman"/>
          <w:sz w:val="20"/>
          <w:szCs w:val="20"/>
        </w:rPr>
        <w:t xml:space="preserve">istar </w:t>
      </w:r>
      <w:r w:rsidRPr="002B1211">
        <w:rPr>
          <w:rFonts w:ascii="Times New Roman" w:hAnsi="Times New Roman" w:cs="Times New Roman"/>
          <w:sz w:val="20"/>
          <w:szCs w:val="20"/>
        </w:rPr>
        <w:t>rats induced</w:t>
      </w:r>
      <w:r w:rsidRPr="002B1211">
        <w:rPr>
          <w:rFonts w:ascii="Times New Roman" w:hAnsi="Times New Roman" w:cs="Times New Roman"/>
          <w:sz w:val="20"/>
          <w:szCs w:val="20"/>
          <w:lang w:val="en-US"/>
        </w:rPr>
        <w:t xml:space="preserve"> by</w:t>
      </w:r>
      <w:r w:rsidRPr="002B1211">
        <w:rPr>
          <w:rFonts w:ascii="Times New Roman" w:hAnsi="Times New Roman" w:cs="Times New Roman"/>
          <w:sz w:val="20"/>
          <w:szCs w:val="20"/>
        </w:rPr>
        <w:t xml:space="preserve"> </w:t>
      </w:r>
      <w:r>
        <w:rPr>
          <w:rFonts w:ascii="Times New Roman" w:hAnsi="Times New Roman" w:cs="Times New Roman"/>
          <w:sz w:val="20"/>
          <w:szCs w:val="20"/>
        </w:rPr>
        <w:t>high fat and fructose diet</w:t>
      </w:r>
      <w:r w:rsidRPr="002B1211">
        <w:rPr>
          <w:rFonts w:ascii="Times New Roman" w:hAnsi="Times New Roman" w:cs="Times New Roman"/>
          <w:sz w:val="20"/>
          <w:szCs w:val="20"/>
        </w:rPr>
        <w:t xml:space="preserve"> </w:t>
      </w:r>
      <w:r>
        <w:rPr>
          <w:rFonts w:ascii="Times New Roman" w:hAnsi="Times New Roman" w:cs="Times New Roman"/>
          <w:sz w:val="20"/>
          <w:szCs w:val="20"/>
          <w:lang w:val="en-US"/>
        </w:rPr>
        <w:t>(</w:t>
      </w:r>
      <w:r w:rsidRPr="002B1211">
        <w:rPr>
          <w:rFonts w:ascii="Times New Roman" w:hAnsi="Times New Roman" w:cs="Times New Roman"/>
          <w:sz w:val="20"/>
          <w:szCs w:val="20"/>
        </w:rPr>
        <w:t>HFFD</w:t>
      </w:r>
      <w:r>
        <w:rPr>
          <w:rFonts w:ascii="Times New Roman" w:hAnsi="Times New Roman" w:cs="Times New Roman"/>
          <w:sz w:val="20"/>
          <w:szCs w:val="20"/>
          <w:lang w:val="en-US"/>
        </w:rPr>
        <w:t>)</w:t>
      </w:r>
      <w:r w:rsidRPr="002B1211">
        <w:rPr>
          <w:rFonts w:ascii="Times New Roman" w:hAnsi="Times New Roman" w:cs="Times New Roman"/>
          <w:sz w:val="20"/>
          <w:szCs w:val="20"/>
        </w:rPr>
        <w:t>.</w:t>
      </w:r>
    </w:p>
    <w:p w14:paraId="53210A6F" w14:textId="77777777" w:rsidR="00EC4C8F" w:rsidRPr="002B1211" w:rsidRDefault="00EC4C8F" w:rsidP="00EC4C8F">
      <w:pPr>
        <w:spacing w:after="0" w:line="240" w:lineRule="auto"/>
        <w:jc w:val="both"/>
        <w:rPr>
          <w:rFonts w:ascii="Times New Roman" w:hAnsi="Times New Roman" w:cs="Times New Roman"/>
          <w:sz w:val="20"/>
          <w:szCs w:val="20"/>
        </w:rPr>
      </w:pPr>
      <w:r w:rsidRPr="004F6B6E">
        <w:rPr>
          <w:rFonts w:ascii="Times New Roman" w:hAnsi="Times New Roman" w:cs="Times New Roman"/>
          <w:b/>
          <w:sz w:val="20"/>
          <w:szCs w:val="20"/>
        </w:rPr>
        <w:t>Method</w:t>
      </w:r>
      <w:r w:rsidRPr="002B1211">
        <w:rPr>
          <w:rFonts w:ascii="Times New Roman" w:hAnsi="Times New Roman" w:cs="Times New Roman"/>
          <w:sz w:val="20"/>
          <w:szCs w:val="20"/>
        </w:rPr>
        <w:t>: The study used a post test control group only design with an experimental laboratory method in vivo. 25 Wistar rats aged 8-10 weeks and the initial weight of 175-</w:t>
      </w:r>
      <w:r>
        <w:rPr>
          <w:rFonts w:ascii="Times New Roman" w:hAnsi="Times New Roman" w:cs="Times New Roman"/>
          <w:sz w:val="20"/>
          <w:szCs w:val="20"/>
        </w:rPr>
        <w:t xml:space="preserve">200g were divided into 5 groups; </w:t>
      </w:r>
      <w:r w:rsidRPr="002B1211">
        <w:rPr>
          <w:rFonts w:ascii="Times New Roman" w:hAnsi="Times New Roman" w:cs="Times New Roman"/>
          <w:sz w:val="20"/>
          <w:szCs w:val="20"/>
        </w:rPr>
        <w:t>Negative Control (KN), Positive Control (KP), Treatment group 1 (</w:t>
      </w:r>
      <w:r>
        <w:rPr>
          <w:rFonts w:ascii="Times New Roman" w:hAnsi="Times New Roman" w:cs="Times New Roman"/>
          <w:sz w:val="20"/>
          <w:szCs w:val="20"/>
        </w:rPr>
        <w:t>100mg / kgB.W</w:t>
      </w:r>
      <w:r w:rsidRPr="002B1211">
        <w:rPr>
          <w:rFonts w:ascii="Times New Roman" w:hAnsi="Times New Roman" w:cs="Times New Roman"/>
          <w:sz w:val="20"/>
          <w:szCs w:val="20"/>
        </w:rPr>
        <w:t xml:space="preserve">), Treatment Group 2 (200 mg </w:t>
      </w:r>
      <w:r>
        <w:rPr>
          <w:rFonts w:ascii="Times New Roman" w:hAnsi="Times New Roman" w:cs="Times New Roman"/>
          <w:sz w:val="20"/>
          <w:szCs w:val="20"/>
        </w:rPr>
        <w:t>/ kgB.W</w:t>
      </w:r>
      <w:r w:rsidRPr="002B1211">
        <w:rPr>
          <w:rFonts w:ascii="Times New Roman" w:hAnsi="Times New Roman" w:cs="Times New Roman"/>
          <w:sz w:val="20"/>
          <w:szCs w:val="20"/>
        </w:rPr>
        <w:t xml:space="preserve">), and Treatment Group 3 (400 </w:t>
      </w:r>
      <w:r>
        <w:rPr>
          <w:rFonts w:ascii="Times New Roman" w:hAnsi="Times New Roman" w:cs="Times New Roman"/>
          <w:sz w:val="20"/>
          <w:szCs w:val="20"/>
        </w:rPr>
        <w:t>mg / kgB.W</w:t>
      </w:r>
      <w:r w:rsidRPr="002B1211">
        <w:rPr>
          <w:rFonts w:ascii="Times New Roman" w:hAnsi="Times New Roman" w:cs="Times New Roman"/>
          <w:sz w:val="20"/>
          <w:szCs w:val="20"/>
        </w:rPr>
        <w:t xml:space="preserve">). DLTF induction was given at the KP and Treatment Group simultaneously with herbs for 10 weeks. Examination of serum urea and creatinine using the colorimetric method with a wavelength of 600 nm and 510 nm in the spectrophotometer. Data analysis using SPSS version 20 with a </w:t>
      </w:r>
      <w:r>
        <w:rPr>
          <w:rFonts w:ascii="Times New Roman" w:hAnsi="Times New Roman" w:cs="Times New Roman"/>
          <w:sz w:val="20"/>
          <w:szCs w:val="20"/>
        </w:rPr>
        <w:t>significance</w:t>
      </w:r>
      <w:r w:rsidRPr="002B1211">
        <w:rPr>
          <w:rFonts w:ascii="Times New Roman" w:hAnsi="Times New Roman" w:cs="Times New Roman"/>
          <w:sz w:val="20"/>
          <w:szCs w:val="20"/>
        </w:rPr>
        <w:t xml:space="preserve"> </w:t>
      </w:r>
      <w:r>
        <w:rPr>
          <w:rFonts w:ascii="Times New Roman" w:hAnsi="Times New Roman" w:cs="Times New Roman"/>
          <w:sz w:val="20"/>
          <w:szCs w:val="20"/>
        </w:rPr>
        <w:t xml:space="preserve">level at </w:t>
      </w:r>
      <w:r w:rsidRPr="0022133A">
        <w:rPr>
          <w:rFonts w:ascii="Times New Roman" w:hAnsi="Times New Roman" w:cs="Times New Roman"/>
          <w:i/>
          <w:sz w:val="20"/>
          <w:szCs w:val="20"/>
        </w:rPr>
        <w:t>p&lt;0.05</w:t>
      </w:r>
      <w:r w:rsidRPr="002B1211">
        <w:rPr>
          <w:rFonts w:ascii="Times New Roman" w:hAnsi="Times New Roman" w:cs="Times New Roman"/>
          <w:sz w:val="20"/>
          <w:szCs w:val="20"/>
        </w:rPr>
        <w:t>.</w:t>
      </w:r>
    </w:p>
    <w:p w14:paraId="0B67061A" w14:textId="77777777" w:rsidR="00371038" w:rsidRPr="00371038" w:rsidRDefault="00371038" w:rsidP="00371038">
      <w:pPr>
        <w:spacing w:after="0"/>
        <w:jc w:val="both"/>
        <w:rPr>
          <w:rFonts w:ascii="Times New Roman" w:hAnsi="Times New Roman" w:cs="Times New Roman"/>
          <w:sz w:val="20"/>
          <w:szCs w:val="20"/>
        </w:rPr>
      </w:pPr>
      <w:r w:rsidRPr="00371038">
        <w:rPr>
          <w:rFonts w:ascii="Times New Roman" w:hAnsi="Times New Roman" w:cs="Times New Roman"/>
          <w:b/>
          <w:sz w:val="20"/>
          <w:szCs w:val="20"/>
        </w:rPr>
        <w:t>Results</w:t>
      </w:r>
      <w:r w:rsidRPr="00371038">
        <w:rPr>
          <w:rFonts w:ascii="Times New Roman" w:hAnsi="Times New Roman" w:cs="Times New Roman"/>
          <w:sz w:val="20"/>
          <w:szCs w:val="20"/>
        </w:rPr>
        <w:t>: Plasmatic ureum level was 13,22±0,90 mg/dL, 16,12±12,24 mg/dL, 11,28±3,65 mg/dL, 7,64±0,93 mg/dL, dan 7,2±2,03 respectively in KN, KP, KP1, KP2, and KP3. Plasmatic creatinine level was 0,58±0,04 mg/dL, 0,68±0,13 mg/dL, 0,58±0,08 mg/dL, 0,48±0,04 mg/dL, dan 0,5±0,07 mg/dL respectively in KN, KP, KP1, KP2, and KP3. Plasmatic creatinine level of KP2 and KP3 had significantly lower than KP (p&lt;0.05).</w:t>
      </w:r>
    </w:p>
    <w:p w14:paraId="0A61BB89" w14:textId="77777777" w:rsidR="00371038" w:rsidRPr="00371038" w:rsidRDefault="00371038" w:rsidP="00371038">
      <w:pPr>
        <w:spacing w:after="0"/>
        <w:jc w:val="both"/>
        <w:rPr>
          <w:rFonts w:ascii="Times New Roman" w:hAnsi="Times New Roman" w:cs="Times New Roman"/>
          <w:b/>
          <w:i/>
          <w:sz w:val="20"/>
          <w:szCs w:val="20"/>
        </w:rPr>
      </w:pPr>
      <w:r w:rsidRPr="00371038">
        <w:rPr>
          <w:rFonts w:ascii="Times New Roman" w:hAnsi="Times New Roman" w:cs="Times New Roman"/>
          <w:b/>
          <w:sz w:val="20"/>
          <w:szCs w:val="20"/>
        </w:rPr>
        <w:t>Conclusion</w:t>
      </w:r>
      <w:r w:rsidRPr="00371038">
        <w:rPr>
          <w:rFonts w:ascii="Times New Roman" w:hAnsi="Times New Roman" w:cs="Times New Roman"/>
          <w:sz w:val="20"/>
          <w:szCs w:val="20"/>
        </w:rPr>
        <w:t xml:space="preserve">: The addition of </w:t>
      </w:r>
      <w:r w:rsidRPr="00371038">
        <w:rPr>
          <w:rFonts w:ascii="Times New Roman" w:hAnsi="Times New Roman" w:cs="Times New Roman"/>
          <w:i/>
          <w:sz w:val="20"/>
          <w:szCs w:val="20"/>
        </w:rPr>
        <w:t>Annona muricata</w:t>
      </w:r>
      <w:r w:rsidRPr="00371038">
        <w:rPr>
          <w:rFonts w:ascii="Times New Roman" w:hAnsi="Times New Roman" w:cs="Times New Roman"/>
          <w:sz w:val="20"/>
          <w:szCs w:val="20"/>
        </w:rPr>
        <w:t xml:space="preserve"> L. decreased plasmatic creatinine level in hyperlipidemic rats.</w:t>
      </w:r>
    </w:p>
    <w:p w14:paraId="20A7471C" w14:textId="77777777" w:rsidR="00EC4C8F" w:rsidRDefault="00EC4C8F" w:rsidP="00EC4C8F">
      <w:pPr>
        <w:spacing w:after="0" w:line="240" w:lineRule="auto"/>
        <w:jc w:val="both"/>
        <w:rPr>
          <w:rFonts w:ascii="Times New Roman" w:hAnsi="Times New Roman" w:cs="Times New Roman"/>
          <w:sz w:val="20"/>
          <w:szCs w:val="20"/>
        </w:rPr>
      </w:pPr>
    </w:p>
    <w:p w14:paraId="4C5FCCAC" w14:textId="6BA6B3C8" w:rsidR="00EC4C8F" w:rsidRDefault="00EC4C8F" w:rsidP="00EC4C8F">
      <w:pPr>
        <w:spacing w:after="0" w:line="240" w:lineRule="auto"/>
        <w:jc w:val="both"/>
        <w:rPr>
          <w:rFonts w:ascii="Times New Roman" w:hAnsi="Times New Roman" w:cs="Times New Roman"/>
          <w:sz w:val="20"/>
          <w:szCs w:val="20"/>
        </w:rPr>
      </w:pPr>
      <w:r w:rsidRPr="00406802">
        <w:rPr>
          <w:rFonts w:ascii="Times New Roman" w:hAnsi="Times New Roman" w:cs="Times New Roman"/>
          <w:b/>
          <w:sz w:val="20"/>
          <w:szCs w:val="20"/>
        </w:rPr>
        <w:t>Keywords</w:t>
      </w:r>
      <w:r w:rsidRPr="00406802">
        <w:rPr>
          <w:rFonts w:ascii="Times New Roman" w:hAnsi="Times New Roman" w:cs="Times New Roman"/>
          <w:sz w:val="20"/>
          <w:szCs w:val="20"/>
        </w:rPr>
        <w:t xml:space="preserve">: hyperlipidemia, </w:t>
      </w:r>
      <w:r w:rsidR="00996A71" w:rsidRPr="002B1211">
        <w:rPr>
          <w:rFonts w:ascii="Times New Roman" w:hAnsi="Times New Roman" w:cs="Times New Roman"/>
          <w:i/>
          <w:sz w:val="20"/>
          <w:szCs w:val="20"/>
        </w:rPr>
        <w:t>Annona muricata</w:t>
      </w:r>
      <w:r w:rsidR="00996A71" w:rsidRPr="002B1211">
        <w:rPr>
          <w:rFonts w:ascii="Times New Roman" w:hAnsi="Times New Roman" w:cs="Times New Roman"/>
          <w:sz w:val="20"/>
          <w:szCs w:val="20"/>
        </w:rPr>
        <w:t xml:space="preserve"> L</w:t>
      </w:r>
      <w:r w:rsidR="00996A71">
        <w:rPr>
          <w:rFonts w:ascii="Times New Roman" w:hAnsi="Times New Roman" w:cs="Times New Roman"/>
          <w:sz w:val="20"/>
          <w:szCs w:val="20"/>
        </w:rPr>
        <w:t>. extract</w:t>
      </w:r>
      <w:r w:rsidRPr="00406802">
        <w:rPr>
          <w:rFonts w:ascii="Times New Roman" w:hAnsi="Times New Roman" w:cs="Times New Roman"/>
          <w:sz w:val="20"/>
          <w:szCs w:val="20"/>
        </w:rPr>
        <w:t xml:space="preserve">, urea and creatinine. </w:t>
      </w:r>
    </w:p>
    <w:p w14:paraId="123BB19D" w14:textId="77777777" w:rsidR="00EC4C8F" w:rsidRDefault="00EC4C8F" w:rsidP="00EC4C8F">
      <w:pPr>
        <w:spacing w:after="0" w:line="240" w:lineRule="auto"/>
        <w:jc w:val="both"/>
        <w:rPr>
          <w:rFonts w:ascii="Times New Roman" w:hAnsi="Times New Roman" w:cs="Times New Roman"/>
          <w:sz w:val="20"/>
          <w:szCs w:val="20"/>
        </w:rPr>
      </w:pPr>
    </w:p>
    <w:p w14:paraId="17198052" w14:textId="77777777" w:rsidR="00EC4C8F" w:rsidRDefault="00EC4C8F" w:rsidP="00EC4C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*Correspondence:</w:t>
      </w:r>
      <w:bookmarkStart w:id="0" w:name="_GoBack"/>
      <w:bookmarkEnd w:id="0"/>
    </w:p>
    <w:p w14:paraId="485C8AAD" w14:textId="77777777" w:rsidR="00EC4C8F" w:rsidRDefault="00EC4C8F" w:rsidP="00EC4C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Dini Sri Damayanti</w:t>
      </w:r>
    </w:p>
    <w:p w14:paraId="2140F43A" w14:textId="77777777" w:rsidR="00EC4C8F" w:rsidRDefault="00EC4C8F" w:rsidP="00EC4C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Faculty of Medicine, University of Islam Malang</w:t>
      </w:r>
    </w:p>
    <w:p w14:paraId="53E625B1" w14:textId="77777777" w:rsidR="00EC4C8F" w:rsidRDefault="00EC4C8F" w:rsidP="00EC4C8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Address : Jl. MT Haryono 193, Malang City, East Java, Indonesian, 65145</w:t>
      </w:r>
    </w:p>
    <w:p w14:paraId="18467674" w14:textId="1E6E0294" w:rsidR="00097193" w:rsidRPr="00B574C9" w:rsidRDefault="00EC4C8F" w:rsidP="008954A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e-mail: </w:t>
      </w:r>
      <w:hyperlink r:id="rId7" w:history="1">
        <w:r w:rsidRPr="00AE6679">
          <w:rPr>
            <w:rStyle w:val="Hyperlink"/>
            <w:rFonts w:ascii="Times New Roman" w:hAnsi="Times New Roman" w:cs="Times New Roman"/>
            <w:sz w:val="20"/>
            <w:szCs w:val="20"/>
          </w:rPr>
          <w:t>dinisridamayanti@unisma.ac.id</w:t>
        </w:r>
      </w:hyperlink>
    </w:p>
    <w:p w14:paraId="562B1F05" w14:textId="77777777" w:rsidR="003010B3" w:rsidRDefault="003010B3" w:rsidP="003010B3">
      <w:pPr>
        <w:spacing w:after="0" w:line="240" w:lineRule="auto"/>
        <w:jc w:val="both"/>
        <w:rPr>
          <w:rFonts w:ascii="Times New Roman" w:hAnsi="Times New Roman" w:cs="Times New Roman"/>
          <w:b/>
          <w:sz w:val="20"/>
          <w:szCs w:val="20"/>
        </w:rPr>
        <w:sectPr w:rsidR="003010B3" w:rsidSect="00CC2AB3">
          <w:headerReference w:type="default" r:id="rId8"/>
          <w:footerReference w:type="default" r:id="rId9"/>
          <w:pgSz w:w="11906" w:h="16838"/>
          <w:pgMar w:top="1134" w:right="1134" w:bottom="1134" w:left="1701" w:header="709" w:footer="709" w:gutter="0"/>
          <w:pgNumType w:start="110"/>
          <w:cols w:space="708"/>
          <w:docGrid w:linePitch="360"/>
        </w:sectPr>
      </w:pPr>
    </w:p>
    <w:p w14:paraId="638881AD" w14:textId="3CEFCA27" w:rsidR="003010B3" w:rsidRPr="00BE43BE" w:rsidRDefault="003010B3" w:rsidP="003010B3">
      <w:pPr>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lastRenderedPageBreak/>
        <w:t>PENDAHULUAN</w:t>
      </w:r>
    </w:p>
    <w:p w14:paraId="06E3C7CE" w14:textId="77777777" w:rsidR="003010B3" w:rsidRPr="00BE43BE" w:rsidRDefault="003010B3" w:rsidP="003010B3">
      <w:pPr>
        <w:spacing w:after="0" w:line="240" w:lineRule="auto"/>
        <w:jc w:val="both"/>
        <w:rPr>
          <w:rFonts w:ascii="Times New Roman" w:hAnsi="Times New Roman" w:cs="Times New Roman"/>
          <w:b/>
          <w:sz w:val="20"/>
          <w:szCs w:val="20"/>
        </w:rPr>
      </w:pPr>
    </w:p>
    <w:p w14:paraId="5CC583E9" w14:textId="68225A3E" w:rsidR="00B42BEB" w:rsidRPr="00CB2C22" w:rsidRDefault="003010B3" w:rsidP="00B42BEB">
      <w:pPr>
        <w:pStyle w:val="ListParagraph"/>
        <w:spacing w:after="0" w:line="240" w:lineRule="auto"/>
        <w:ind w:left="0" w:firstLine="567"/>
        <w:jc w:val="both"/>
        <w:rPr>
          <w:rFonts w:ascii="Times New Roman" w:hAnsi="Times New Roman" w:cs="Times New Roman"/>
          <w:sz w:val="20"/>
          <w:szCs w:val="20"/>
        </w:rPr>
      </w:pPr>
      <w:r w:rsidRPr="00BE43BE">
        <w:rPr>
          <w:rFonts w:ascii="Times New Roman" w:hAnsi="Times New Roman" w:cs="Times New Roman"/>
          <w:sz w:val="20"/>
          <w:szCs w:val="20"/>
        </w:rPr>
        <w:t>Hiperlipidemia adalah kondisi yang ditandai dengan adanya peningkatan kadar lipid dalam darah, diantaranya kolesterol, ester kolesterol</w:t>
      </w:r>
      <w:r w:rsidR="00F04836">
        <w:rPr>
          <w:rFonts w:ascii="Times New Roman" w:hAnsi="Times New Roman" w:cs="Times New Roman"/>
          <w:sz w:val="20"/>
          <w:szCs w:val="20"/>
        </w:rPr>
        <w:t>, fosfolipid, dan trigliserida</w:t>
      </w:r>
      <w:r w:rsidR="00F04836" w:rsidRPr="00F04836">
        <w:rPr>
          <w:rFonts w:ascii="Times New Roman" w:hAnsi="Times New Roman" w:cs="Times New Roman"/>
          <w:sz w:val="20"/>
          <w:szCs w:val="20"/>
          <w:vertAlign w:val="superscript"/>
        </w:rPr>
        <w:t>1</w:t>
      </w:r>
      <w:r w:rsidRPr="00BE43BE">
        <w:rPr>
          <w:rFonts w:ascii="Times New Roman" w:hAnsi="Times New Roman" w:cs="Times New Roman"/>
          <w:sz w:val="20"/>
          <w:szCs w:val="20"/>
        </w:rPr>
        <w:t xml:space="preserve">. Berdasarkan data </w:t>
      </w:r>
      <w:r w:rsidRPr="00BE43BE">
        <w:rPr>
          <w:rFonts w:ascii="Times New Roman" w:hAnsi="Times New Roman" w:cs="Times New Roman"/>
          <w:i/>
          <w:sz w:val="20"/>
          <w:szCs w:val="20"/>
        </w:rPr>
        <w:t>World Health Organization</w:t>
      </w:r>
      <w:r w:rsidRPr="00BE43BE">
        <w:rPr>
          <w:rFonts w:ascii="Times New Roman" w:hAnsi="Times New Roman" w:cs="Times New Roman"/>
          <w:sz w:val="20"/>
          <w:szCs w:val="20"/>
        </w:rPr>
        <w:t xml:space="preserve"> (WHO) (2010), prevalensi terjadinya hiperlipidem</w:t>
      </w:r>
      <w:r w:rsidR="00701724">
        <w:rPr>
          <w:rFonts w:ascii="Times New Roman" w:hAnsi="Times New Roman" w:cs="Times New Roman"/>
          <w:sz w:val="20"/>
          <w:szCs w:val="20"/>
        </w:rPr>
        <w:t>ia secara global pada tahun 2008</w:t>
      </w:r>
      <w:r w:rsidRPr="00BE43BE">
        <w:rPr>
          <w:rFonts w:ascii="Times New Roman" w:hAnsi="Times New Roman" w:cs="Times New Roman"/>
          <w:sz w:val="20"/>
          <w:szCs w:val="20"/>
        </w:rPr>
        <w:t xml:space="preserve"> meningkat pada orang dewasa sebesar 40</w:t>
      </w:r>
      <w:r w:rsidR="00F04836">
        <w:rPr>
          <w:rFonts w:ascii="Times New Roman" w:hAnsi="Times New Roman" w:cs="Times New Roman"/>
          <w:sz w:val="20"/>
          <w:szCs w:val="20"/>
        </w:rPr>
        <w:t>% pada wanita dan 37% pada pria</w:t>
      </w:r>
      <w:r w:rsidR="00F04836" w:rsidRPr="00F04836">
        <w:rPr>
          <w:rFonts w:ascii="Times New Roman" w:hAnsi="Times New Roman" w:cs="Times New Roman"/>
          <w:sz w:val="20"/>
          <w:szCs w:val="20"/>
          <w:vertAlign w:val="superscript"/>
        </w:rPr>
        <w:t>2</w:t>
      </w:r>
      <w:r w:rsidRPr="00BE43BE">
        <w:rPr>
          <w:rFonts w:ascii="Times New Roman" w:hAnsi="Times New Roman" w:cs="Times New Roman"/>
          <w:sz w:val="20"/>
          <w:szCs w:val="20"/>
        </w:rPr>
        <w:t xml:space="preserve">. </w:t>
      </w:r>
      <w:r w:rsidR="006440AC">
        <w:rPr>
          <w:rFonts w:ascii="Times New Roman" w:hAnsi="Times New Roman" w:cs="Times New Roman"/>
          <w:sz w:val="20"/>
          <w:szCs w:val="20"/>
        </w:rPr>
        <w:t>Hiperlipidemia dapat menyebabkan terjadinya stress oksidatif, inflamasi, dan glomerulosklerosis yang dapat menyebabkan kerusakan ginjal</w:t>
      </w:r>
      <w:r w:rsidR="00CB2C22" w:rsidRPr="00CB2C22">
        <w:rPr>
          <w:rFonts w:ascii="Times New Roman" w:hAnsi="Times New Roman" w:cs="Times New Roman"/>
          <w:sz w:val="20"/>
          <w:szCs w:val="20"/>
          <w:vertAlign w:val="superscript"/>
        </w:rPr>
        <w:t>3</w:t>
      </w:r>
      <w:r w:rsidR="006440AC">
        <w:rPr>
          <w:rFonts w:ascii="Times New Roman" w:hAnsi="Times New Roman" w:cs="Times New Roman"/>
          <w:sz w:val="20"/>
          <w:szCs w:val="20"/>
        </w:rPr>
        <w:t>.</w:t>
      </w:r>
      <w:r w:rsidR="006440AC" w:rsidRPr="006649AF">
        <w:rPr>
          <w:rFonts w:ascii="Times New Roman" w:hAnsi="Times New Roman" w:cs="Times New Roman"/>
          <w:sz w:val="20"/>
          <w:szCs w:val="20"/>
        </w:rPr>
        <w:t xml:space="preserve"> </w:t>
      </w:r>
      <w:r w:rsidR="006440AC">
        <w:rPr>
          <w:rFonts w:ascii="Times New Roman" w:hAnsi="Times New Roman" w:cs="Times New Roman"/>
          <w:sz w:val="20"/>
          <w:szCs w:val="20"/>
        </w:rPr>
        <w:t xml:space="preserve">Kejadian </w:t>
      </w:r>
      <w:r w:rsidR="00CB2C22">
        <w:rPr>
          <w:rFonts w:ascii="Times New Roman" w:hAnsi="Times New Roman" w:cs="Times New Roman"/>
          <w:sz w:val="20"/>
          <w:szCs w:val="20"/>
        </w:rPr>
        <w:t>h</w:t>
      </w:r>
      <w:r w:rsidR="006649AF" w:rsidRPr="006649AF">
        <w:rPr>
          <w:rFonts w:ascii="Times New Roman" w:hAnsi="Times New Roman" w:cs="Times New Roman"/>
          <w:sz w:val="20"/>
          <w:szCs w:val="20"/>
        </w:rPr>
        <w:t>iperlipidemia berkaitan erat dengan gaya hidup masyarakat yang suka mengkonsumsi makanan tinggi lemak dan gula serta merupakan salah satu faktor resiko terjadinya aterosklerosis</w:t>
      </w:r>
      <w:r w:rsidR="00CB2C22">
        <w:rPr>
          <w:rFonts w:ascii="Times New Roman" w:hAnsi="Times New Roman" w:cs="Times New Roman"/>
          <w:sz w:val="20"/>
          <w:szCs w:val="20"/>
          <w:vertAlign w:val="superscript"/>
        </w:rPr>
        <w:t>4,5</w:t>
      </w:r>
      <w:r w:rsidR="00CB2C22">
        <w:rPr>
          <w:rFonts w:ascii="Times New Roman" w:hAnsi="Times New Roman" w:cs="Times New Roman"/>
          <w:sz w:val="20"/>
          <w:szCs w:val="20"/>
        </w:rPr>
        <w:t>.</w:t>
      </w:r>
    </w:p>
    <w:p w14:paraId="524C1711" w14:textId="32073529" w:rsidR="00471FFC" w:rsidRDefault="003010B3" w:rsidP="00471FFC">
      <w:pPr>
        <w:pStyle w:val="ListParagraph"/>
        <w:spacing w:after="0" w:line="240" w:lineRule="auto"/>
        <w:ind w:left="0" w:firstLine="567"/>
        <w:jc w:val="both"/>
        <w:rPr>
          <w:rFonts w:ascii="Times New Roman" w:hAnsi="Times New Roman" w:cs="Times New Roman"/>
          <w:sz w:val="20"/>
          <w:szCs w:val="20"/>
          <w:vertAlign w:val="superscript"/>
        </w:rPr>
      </w:pPr>
      <w:r w:rsidRPr="00BE43BE">
        <w:rPr>
          <w:rFonts w:ascii="Times New Roman" w:hAnsi="Times New Roman" w:cs="Times New Roman"/>
          <w:sz w:val="20"/>
          <w:szCs w:val="20"/>
        </w:rPr>
        <w:t>Aterosklerosis</w:t>
      </w:r>
      <w:r w:rsidR="00B42BEB">
        <w:rPr>
          <w:rFonts w:ascii="Times New Roman" w:hAnsi="Times New Roman" w:cs="Times New Roman"/>
          <w:sz w:val="20"/>
          <w:szCs w:val="20"/>
        </w:rPr>
        <w:t xml:space="preserve"> merupakan suatu penebalan dan kekakuan pada pembuluh darah arteri yang</w:t>
      </w:r>
      <w:r w:rsidRPr="00BE43BE">
        <w:rPr>
          <w:rFonts w:ascii="Times New Roman" w:hAnsi="Times New Roman" w:cs="Times New Roman"/>
          <w:sz w:val="20"/>
          <w:szCs w:val="20"/>
        </w:rPr>
        <w:t xml:space="preserve"> sering terjadi pada arteri besar dan sedang con</w:t>
      </w:r>
      <w:r w:rsidR="00C22157">
        <w:rPr>
          <w:rFonts w:ascii="Times New Roman" w:hAnsi="Times New Roman" w:cs="Times New Roman"/>
          <w:sz w:val="20"/>
          <w:szCs w:val="20"/>
        </w:rPr>
        <w:t>tohnya aorta dan arteri renalis</w:t>
      </w:r>
      <w:r w:rsidR="00CB2C22">
        <w:rPr>
          <w:rFonts w:ascii="Times New Roman" w:hAnsi="Times New Roman" w:cs="Times New Roman"/>
          <w:sz w:val="20"/>
          <w:szCs w:val="20"/>
          <w:vertAlign w:val="superscript"/>
        </w:rPr>
        <w:t>6,7</w:t>
      </w:r>
      <w:r w:rsidR="006F0A43">
        <w:rPr>
          <w:rFonts w:ascii="Times New Roman" w:hAnsi="Times New Roman" w:cs="Times New Roman"/>
          <w:sz w:val="20"/>
          <w:szCs w:val="20"/>
        </w:rPr>
        <w:t>. Pada arteri renalis, a</w:t>
      </w:r>
      <w:r w:rsidRPr="00BE43BE">
        <w:rPr>
          <w:rFonts w:ascii="Times New Roman" w:hAnsi="Times New Roman" w:cs="Times New Roman"/>
          <w:sz w:val="20"/>
          <w:szCs w:val="20"/>
        </w:rPr>
        <w:t>terosklerosis akan menyebabkan aliran darah menuju ginjal berkurang seh</w:t>
      </w:r>
      <w:r w:rsidR="006F0A43">
        <w:rPr>
          <w:rFonts w:ascii="Times New Roman" w:hAnsi="Times New Roman" w:cs="Times New Roman"/>
          <w:sz w:val="20"/>
          <w:szCs w:val="20"/>
        </w:rPr>
        <w:t>ingga mengakibatkan gangguan fun</w:t>
      </w:r>
      <w:r w:rsidRPr="00BE43BE">
        <w:rPr>
          <w:rFonts w:ascii="Times New Roman" w:hAnsi="Times New Roman" w:cs="Times New Roman"/>
          <w:sz w:val="20"/>
          <w:szCs w:val="20"/>
        </w:rPr>
        <w:t>gsi ginjal yang ditandai dengan adanya peningkatan kadar ureum dan kreatinin dalam serum</w:t>
      </w:r>
      <w:r w:rsidR="00CB2C22">
        <w:rPr>
          <w:rFonts w:ascii="Times New Roman" w:hAnsi="Times New Roman" w:cs="Times New Roman"/>
          <w:sz w:val="20"/>
          <w:szCs w:val="20"/>
          <w:vertAlign w:val="superscript"/>
        </w:rPr>
        <w:t>8,9,10</w:t>
      </w:r>
      <w:r w:rsidRPr="00BE43BE">
        <w:rPr>
          <w:rFonts w:ascii="Times New Roman" w:hAnsi="Times New Roman" w:cs="Times New Roman"/>
          <w:sz w:val="20"/>
          <w:szCs w:val="20"/>
        </w:rPr>
        <w:t>. Ureum merupakan hasil akhir dari metabolisme asam amino dan kreatinin merupakan ha</w:t>
      </w:r>
      <w:r w:rsidR="00C22157">
        <w:rPr>
          <w:rFonts w:ascii="Times New Roman" w:hAnsi="Times New Roman" w:cs="Times New Roman"/>
          <w:sz w:val="20"/>
          <w:szCs w:val="20"/>
        </w:rPr>
        <w:t>sil akhir dari kreatinin fosfat</w:t>
      </w:r>
      <w:r w:rsidR="00CB2C22">
        <w:rPr>
          <w:rFonts w:ascii="Times New Roman" w:hAnsi="Times New Roman" w:cs="Times New Roman"/>
          <w:sz w:val="20"/>
          <w:szCs w:val="20"/>
          <w:vertAlign w:val="superscript"/>
        </w:rPr>
        <w:t>11,12</w:t>
      </w:r>
      <w:r w:rsidR="00C22157">
        <w:rPr>
          <w:rFonts w:ascii="Times New Roman" w:hAnsi="Times New Roman" w:cs="Times New Roman"/>
          <w:sz w:val="20"/>
          <w:szCs w:val="20"/>
        </w:rPr>
        <w:t>.</w:t>
      </w:r>
    </w:p>
    <w:p w14:paraId="1AC3019C" w14:textId="650D2902" w:rsidR="003010B3" w:rsidRPr="00471FFC" w:rsidRDefault="003010B3" w:rsidP="00471FFC">
      <w:pPr>
        <w:pStyle w:val="ListParagraph"/>
        <w:spacing w:after="0" w:line="240" w:lineRule="auto"/>
        <w:ind w:left="0" w:firstLine="567"/>
        <w:jc w:val="both"/>
        <w:rPr>
          <w:rFonts w:ascii="Times New Roman" w:hAnsi="Times New Roman" w:cs="Times New Roman"/>
          <w:sz w:val="20"/>
          <w:szCs w:val="20"/>
          <w:vertAlign w:val="superscript"/>
        </w:rPr>
      </w:pPr>
      <w:r w:rsidRPr="00BE43BE">
        <w:rPr>
          <w:rFonts w:ascii="Times New Roman" w:hAnsi="Times New Roman" w:cs="Times New Roman"/>
          <w:sz w:val="20"/>
          <w:szCs w:val="20"/>
        </w:rPr>
        <w:t>Statin merupakan salah satu golongan obat yang sering digunakan dalam pengobatan hiperlipidemia</w:t>
      </w:r>
      <w:r w:rsidR="00CA150A">
        <w:rPr>
          <w:rFonts w:ascii="Times New Roman" w:hAnsi="Times New Roman" w:cs="Times New Roman"/>
          <w:sz w:val="20"/>
          <w:szCs w:val="20"/>
        </w:rPr>
        <w:t>, n</w:t>
      </w:r>
      <w:r w:rsidRPr="00BE43BE">
        <w:rPr>
          <w:rFonts w:ascii="Times New Roman" w:hAnsi="Times New Roman" w:cs="Times New Roman"/>
          <w:sz w:val="20"/>
          <w:szCs w:val="20"/>
        </w:rPr>
        <w:t xml:space="preserve">amun pemakaian dalam jangka panjang dapat menimbulkan </w:t>
      </w:r>
      <w:r w:rsidR="00CA150A">
        <w:rPr>
          <w:rFonts w:ascii="Times New Roman" w:hAnsi="Times New Roman" w:cs="Times New Roman"/>
          <w:sz w:val="20"/>
          <w:szCs w:val="20"/>
        </w:rPr>
        <w:t xml:space="preserve">berbagai </w:t>
      </w:r>
      <w:r w:rsidRPr="00BE43BE">
        <w:rPr>
          <w:rFonts w:ascii="Times New Roman" w:hAnsi="Times New Roman" w:cs="Times New Roman"/>
          <w:sz w:val="20"/>
          <w:szCs w:val="20"/>
        </w:rPr>
        <w:t xml:space="preserve">efek samping </w:t>
      </w:r>
      <w:r w:rsidR="00D22549">
        <w:rPr>
          <w:rFonts w:ascii="Times New Roman" w:hAnsi="Times New Roman" w:cs="Times New Roman"/>
          <w:sz w:val="20"/>
          <w:szCs w:val="20"/>
          <w:vertAlign w:val="superscript"/>
        </w:rPr>
        <w:t>13,14,15</w:t>
      </w:r>
      <w:r w:rsidRPr="00BE43BE">
        <w:rPr>
          <w:rFonts w:ascii="Times New Roman" w:hAnsi="Times New Roman" w:cs="Times New Roman"/>
          <w:sz w:val="20"/>
          <w:szCs w:val="20"/>
        </w:rPr>
        <w:t>. Untuk menghindari terjadinya efek samping yang tidak diinginkan dapat digunakan pengobatan alternatif berupa pengobatan</w:t>
      </w:r>
      <w:r w:rsidR="00F732F9">
        <w:rPr>
          <w:rFonts w:ascii="Times New Roman" w:hAnsi="Times New Roman" w:cs="Times New Roman"/>
          <w:sz w:val="20"/>
          <w:szCs w:val="20"/>
        </w:rPr>
        <w:t xml:space="preserve"> traditional menggunakan herbal</w:t>
      </w:r>
      <w:r w:rsidR="00D22549">
        <w:rPr>
          <w:rFonts w:ascii="Times New Roman" w:hAnsi="Times New Roman" w:cs="Times New Roman"/>
          <w:sz w:val="20"/>
          <w:szCs w:val="20"/>
          <w:vertAlign w:val="superscript"/>
        </w:rPr>
        <w:t>16</w:t>
      </w:r>
      <w:r w:rsidR="00471FFC">
        <w:rPr>
          <w:rFonts w:ascii="Times New Roman" w:hAnsi="Times New Roman" w:cs="Times New Roman"/>
          <w:sz w:val="20"/>
          <w:szCs w:val="20"/>
        </w:rPr>
        <w:t xml:space="preserve">. </w:t>
      </w:r>
      <w:r w:rsidRPr="00BE43BE">
        <w:rPr>
          <w:rFonts w:ascii="Times New Roman" w:hAnsi="Times New Roman" w:cs="Times New Roman"/>
          <w:sz w:val="20"/>
          <w:szCs w:val="20"/>
        </w:rPr>
        <w:t>Salah satu tanaman herbal yang sering digunakan sebagai antihiperlipidemia adalah daun sirsak (</w:t>
      </w:r>
      <w:r w:rsidRPr="00BE43BE">
        <w:rPr>
          <w:rFonts w:ascii="Times New Roman" w:hAnsi="Times New Roman" w:cs="Times New Roman"/>
          <w:i/>
          <w:sz w:val="20"/>
          <w:szCs w:val="20"/>
        </w:rPr>
        <w:t xml:space="preserve">Annona muricata </w:t>
      </w:r>
      <w:r w:rsidR="00442A65">
        <w:rPr>
          <w:rFonts w:ascii="Times New Roman" w:hAnsi="Times New Roman" w:cs="Times New Roman"/>
          <w:sz w:val="20"/>
          <w:szCs w:val="20"/>
        </w:rPr>
        <w:t>L.)</w:t>
      </w:r>
      <w:r w:rsidR="00D22549">
        <w:rPr>
          <w:rFonts w:ascii="Times New Roman" w:hAnsi="Times New Roman" w:cs="Times New Roman"/>
          <w:sz w:val="20"/>
          <w:szCs w:val="20"/>
          <w:vertAlign w:val="superscript"/>
        </w:rPr>
        <w:t>17</w:t>
      </w:r>
      <w:r w:rsidR="00442A65">
        <w:rPr>
          <w:rFonts w:ascii="Times New Roman" w:hAnsi="Times New Roman" w:cs="Times New Roman"/>
          <w:sz w:val="20"/>
          <w:szCs w:val="20"/>
        </w:rPr>
        <w:t xml:space="preserve">. </w:t>
      </w:r>
      <w:r w:rsidRPr="00BE43BE">
        <w:rPr>
          <w:rFonts w:ascii="Times New Roman" w:hAnsi="Times New Roman" w:cs="Times New Roman"/>
          <w:sz w:val="20"/>
          <w:szCs w:val="20"/>
        </w:rPr>
        <w:t>Daun sirsak merupakan tanaman yang mengandung senyawa flavonoid, tannin fitosterol</w:t>
      </w:r>
      <w:r w:rsidR="00442A65">
        <w:rPr>
          <w:rFonts w:ascii="Times New Roman" w:hAnsi="Times New Roman" w:cs="Times New Roman"/>
          <w:sz w:val="20"/>
          <w:szCs w:val="20"/>
        </w:rPr>
        <w:t>, kalsium oksalat, dan alkaloid</w:t>
      </w:r>
      <w:r w:rsidR="00D22549">
        <w:rPr>
          <w:rFonts w:ascii="Times New Roman" w:hAnsi="Times New Roman" w:cs="Times New Roman"/>
          <w:sz w:val="20"/>
          <w:szCs w:val="20"/>
          <w:vertAlign w:val="superscript"/>
        </w:rPr>
        <w:t>18</w:t>
      </w:r>
      <w:r w:rsidR="00442A65">
        <w:rPr>
          <w:rFonts w:ascii="Times New Roman" w:hAnsi="Times New Roman" w:cs="Times New Roman"/>
          <w:sz w:val="20"/>
          <w:szCs w:val="20"/>
        </w:rPr>
        <w:t>.</w:t>
      </w:r>
      <w:r w:rsidRPr="00BE43BE">
        <w:rPr>
          <w:rFonts w:ascii="Times New Roman" w:hAnsi="Times New Roman" w:cs="Times New Roman"/>
          <w:sz w:val="20"/>
          <w:szCs w:val="20"/>
        </w:rPr>
        <w:t xml:space="preserve"> Penelitian mengenai daun sirsak yang </w:t>
      </w:r>
      <w:r w:rsidR="00442A65">
        <w:rPr>
          <w:rFonts w:ascii="Times New Roman" w:hAnsi="Times New Roman" w:cs="Times New Roman"/>
          <w:sz w:val="20"/>
          <w:szCs w:val="20"/>
        </w:rPr>
        <w:t xml:space="preserve">dilakukan oleh </w:t>
      </w:r>
      <w:r w:rsidRPr="00BE43BE">
        <w:rPr>
          <w:rFonts w:ascii="Times New Roman" w:hAnsi="Times New Roman" w:cs="Times New Roman"/>
          <w:sz w:val="20"/>
          <w:szCs w:val="20"/>
        </w:rPr>
        <w:fldChar w:fldCharType="begin" w:fldLock="1"/>
      </w:r>
      <w:r w:rsidRPr="00BE43BE">
        <w:rPr>
          <w:rFonts w:ascii="Times New Roman" w:hAnsi="Times New Roman" w:cs="Times New Roman"/>
          <w:sz w:val="20"/>
          <w:szCs w:val="20"/>
        </w:rPr>
        <w:instrText>ADDIN CSL_CITATION {"citationItems":[{"id":"ITEM-1","itemData":{"abstract":"Penelitian ini bertujuan untuk mengetahui efek ekstrak air daun sirsak terhadap bobot badan dan kadar kolesterol darah. Penelitian ini menggunakan rancangan acak lengkap dengan 5 kelompok per- lakuan masing-masing sebanyak 3 ulangan. Hewan coba berupa tikus galur Wistar sebanyak 15 ekor dibagi menjadi 5 kelompok perlakuan, yaitu kelompok yang diberikan ekstrak air daun sirsak dengan dosis 200 mg/kgBB, 400mg/kgBB, kontrol positif, kontrol negatif, dan kontrol normal. Rerata bobot badan dan kadar kolesterol kemudian dianalisis menggunakan Sapphiro Wilk test, ANOVA dan Kruskall Wallis. Hasil penelitian menunjukkan bahwa semua kelompok yang diberikan ekstrak daun sirsak me- miliki efek menghambat peningkatan bobot badan jika dibandingkan dengan kontrol normal, sedang- kan untuk kadar kolesterol darah didapatkan bahwa seluruh kelompok perlakuan menunjukkan kadar kolesterol darah yang sama dengan kelompok yang diberikan simvastatin. Kesimpulan penelitian ini adalah bahwa ekstrak air daun sirsak memiliki efek mengendalikan bobot badan dan kolesterol darah. Efek terhadap kolesterol darah serupa dengan simvastatin, karena ekstrak air daun sirsak mengandung flavonoid yang mempunyai efek menghambat enzim HMG CoA reduktase, serupa dengan mekanisme kerja simvastatin dalam menurunkan kadar kolesterol darah.","author":[{"dropping-particle":"","family":"Yuniarti","given":"Lelly","non-dropping-particle":"","parse-names":false,"suffix":""}],"id":"ITEM-1","issue":"2","issued":{"date-parts":[["2016"]]},"page":"82-87","title":"Potensi Ekstrak Air Daun Sirsak Sebagai Penurun Kolesterol dan Pengendali Bobot Badan","type":"article-journal","volume":"4"},"uris":["http://www.mendeley.com/documents/?uuid=bf9481cf-39fa-41de-bf08-3f30d5b10ab1"]}],"mendeley":{"formattedCitation":"(Yuniarti, 2016)","manualFormatting":"Yuniarti, 2016)","plainTextFormattedCitation":"(Yuniarti, 2016)","previouslyFormattedCitation":"(Yuniarti, 2016)"},"properties":{"noteIndex":0},"schema":"https://github.com/citation-style-language/schema/raw/master/csl-citation.json"}</w:instrText>
      </w:r>
      <w:r w:rsidRPr="00BE43BE">
        <w:rPr>
          <w:rFonts w:ascii="Times New Roman" w:hAnsi="Times New Roman" w:cs="Times New Roman"/>
          <w:sz w:val="20"/>
          <w:szCs w:val="20"/>
        </w:rPr>
        <w:fldChar w:fldCharType="separate"/>
      </w:r>
      <w:r w:rsidR="00442A65">
        <w:rPr>
          <w:rFonts w:ascii="Times New Roman" w:hAnsi="Times New Roman" w:cs="Times New Roman"/>
          <w:noProof/>
          <w:sz w:val="20"/>
          <w:szCs w:val="20"/>
        </w:rPr>
        <w:t>Yuniarti</w:t>
      </w:r>
      <w:r w:rsidRPr="00BE43BE">
        <w:rPr>
          <w:rFonts w:ascii="Times New Roman" w:hAnsi="Times New Roman" w:cs="Times New Roman"/>
          <w:noProof/>
          <w:sz w:val="20"/>
          <w:szCs w:val="20"/>
        </w:rPr>
        <w:t xml:space="preserve"> </w:t>
      </w:r>
      <w:r w:rsidR="00442A65">
        <w:rPr>
          <w:rFonts w:ascii="Times New Roman" w:hAnsi="Times New Roman" w:cs="Times New Roman"/>
          <w:noProof/>
          <w:sz w:val="20"/>
          <w:szCs w:val="20"/>
        </w:rPr>
        <w:t>(</w:t>
      </w:r>
      <w:r w:rsidRPr="00BE43BE">
        <w:rPr>
          <w:rFonts w:ascii="Times New Roman" w:hAnsi="Times New Roman" w:cs="Times New Roman"/>
          <w:noProof/>
          <w:sz w:val="20"/>
          <w:szCs w:val="20"/>
        </w:rPr>
        <w:t>2016)</w:t>
      </w:r>
      <w:r w:rsidRPr="00BE43BE">
        <w:rPr>
          <w:rFonts w:ascii="Times New Roman" w:hAnsi="Times New Roman" w:cs="Times New Roman"/>
          <w:sz w:val="20"/>
          <w:szCs w:val="20"/>
        </w:rPr>
        <w:fldChar w:fldCharType="end"/>
      </w:r>
      <w:r w:rsidRPr="00BE43BE">
        <w:rPr>
          <w:rFonts w:ascii="Times New Roman" w:hAnsi="Times New Roman" w:cs="Times New Roman"/>
          <w:sz w:val="20"/>
          <w:szCs w:val="20"/>
        </w:rPr>
        <w:t xml:space="preserve"> menunjukkan bahwa pemberian ekstrak daun sirsak dapat</w:t>
      </w:r>
      <w:r w:rsidR="006F0A43">
        <w:rPr>
          <w:rFonts w:ascii="Times New Roman" w:hAnsi="Times New Roman" w:cs="Times New Roman"/>
          <w:sz w:val="20"/>
          <w:szCs w:val="20"/>
        </w:rPr>
        <w:t xml:space="preserve"> menurunkan</w:t>
      </w:r>
      <w:r w:rsidRPr="00BE43BE">
        <w:rPr>
          <w:rFonts w:ascii="Times New Roman" w:hAnsi="Times New Roman" w:cs="Times New Roman"/>
          <w:sz w:val="20"/>
          <w:szCs w:val="20"/>
        </w:rPr>
        <w:t xml:space="preserve"> kadar kolesterol darah dengan efe</w:t>
      </w:r>
      <w:r w:rsidR="00442A65">
        <w:rPr>
          <w:rFonts w:ascii="Times New Roman" w:hAnsi="Times New Roman" w:cs="Times New Roman"/>
          <w:sz w:val="20"/>
          <w:szCs w:val="20"/>
        </w:rPr>
        <w:t>k yang setara dengan simvastatin</w:t>
      </w:r>
      <w:r w:rsidR="00D22549">
        <w:rPr>
          <w:rFonts w:ascii="Times New Roman" w:hAnsi="Times New Roman" w:cs="Times New Roman"/>
          <w:sz w:val="20"/>
          <w:szCs w:val="20"/>
          <w:vertAlign w:val="superscript"/>
        </w:rPr>
        <w:t>15</w:t>
      </w:r>
      <w:r w:rsidRPr="00BE43BE">
        <w:rPr>
          <w:rFonts w:ascii="Times New Roman" w:hAnsi="Times New Roman" w:cs="Times New Roman"/>
          <w:sz w:val="20"/>
          <w:szCs w:val="20"/>
        </w:rPr>
        <w:t>.</w:t>
      </w:r>
    </w:p>
    <w:p w14:paraId="462188FA" w14:textId="643114C4" w:rsidR="003010B3" w:rsidRDefault="003010B3" w:rsidP="003010B3">
      <w:pPr>
        <w:pStyle w:val="ListParagraph"/>
        <w:spacing w:after="0" w:line="240" w:lineRule="auto"/>
        <w:ind w:left="0" w:firstLine="720"/>
        <w:jc w:val="both"/>
        <w:rPr>
          <w:rFonts w:ascii="Times New Roman" w:hAnsi="Times New Roman" w:cs="Times New Roman"/>
          <w:sz w:val="20"/>
          <w:szCs w:val="20"/>
        </w:rPr>
      </w:pPr>
      <w:r w:rsidRPr="00BE43BE">
        <w:rPr>
          <w:rFonts w:ascii="Times New Roman" w:hAnsi="Times New Roman" w:cs="Times New Roman"/>
          <w:sz w:val="20"/>
          <w:szCs w:val="20"/>
        </w:rPr>
        <w:t xml:space="preserve">Sampai saat ini belum ada penelitian yang membahas mengenai efek ekstrak daun sirsak terhadap fungsi ginjal pada tikus yang diinduksi diet tinggi lemak dan tinggi fruktosa. Berdasarkan hal tersebut, peneliti bermaksud mempelajari efek </w:t>
      </w:r>
      <w:r w:rsidR="006F0A43">
        <w:rPr>
          <w:rFonts w:ascii="Times New Roman" w:hAnsi="Times New Roman" w:cs="Times New Roman"/>
          <w:sz w:val="20"/>
          <w:szCs w:val="20"/>
        </w:rPr>
        <w:t>pemberian infusa</w:t>
      </w:r>
      <w:r w:rsidRPr="00BE43BE">
        <w:rPr>
          <w:rFonts w:ascii="Times New Roman" w:hAnsi="Times New Roman" w:cs="Times New Roman"/>
          <w:sz w:val="20"/>
          <w:szCs w:val="20"/>
        </w:rPr>
        <w:t xml:space="preserve"> daun sirsak terhadap fungsi ginjal tikus yang diinduksi diet tinggi lemak dan tinggi fruktosa melalui pengukuran kadar ureum dan kreatinin serum.</w:t>
      </w:r>
    </w:p>
    <w:p w14:paraId="7A163EFB" w14:textId="77777777" w:rsidR="00EB32C1" w:rsidRDefault="00EB32C1" w:rsidP="003010B3">
      <w:pPr>
        <w:spacing w:after="0" w:line="240" w:lineRule="auto"/>
        <w:jc w:val="both"/>
        <w:rPr>
          <w:rFonts w:ascii="Times New Roman" w:hAnsi="Times New Roman" w:cs="Times New Roman"/>
          <w:sz w:val="20"/>
          <w:szCs w:val="20"/>
        </w:rPr>
      </w:pPr>
    </w:p>
    <w:p w14:paraId="3B70FAF1" w14:textId="38B1CA6A" w:rsidR="003010B3" w:rsidRPr="00BE43BE" w:rsidRDefault="003010B3" w:rsidP="003010B3">
      <w:pPr>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METODE</w:t>
      </w:r>
      <w:r w:rsidR="00F5038A">
        <w:rPr>
          <w:rFonts w:ascii="Times New Roman" w:hAnsi="Times New Roman" w:cs="Times New Roman"/>
          <w:b/>
          <w:sz w:val="20"/>
          <w:szCs w:val="20"/>
        </w:rPr>
        <w:t xml:space="preserve"> PENELITIAN</w:t>
      </w:r>
    </w:p>
    <w:p w14:paraId="7857C1D2" w14:textId="77777777" w:rsidR="003010B3" w:rsidRPr="00BE43BE" w:rsidRDefault="003010B3" w:rsidP="003010B3">
      <w:pPr>
        <w:spacing w:after="0" w:line="240" w:lineRule="auto"/>
        <w:jc w:val="both"/>
        <w:rPr>
          <w:rFonts w:ascii="Times New Roman" w:hAnsi="Times New Roman" w:cs="Times New Roman"/>
          <w:b/>
          <w:sz w:val="20"/>
          <w:szCs w:val="20"/>
        </w:rPr>
      </w:pPr>
    </w:p>
    <w:p w14:paraId="59B38010"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r w:rsidRPr="00BE43BE">
        <w:rPr>
          <w:rFonts w:ascii="Times New Roman" w:hAnsi="Times New Roman" w:cs="Times New Roman"/>
          <w:b/>
          <w:sz w:val="20"/>
          <w:szCs w:val="20"/>
        </w:rPr>
        <w:tab/>
      </w:r>
      <w:r w:rsidRPr="00BE43BE">
        <w:rPr>
          <w:rFonts w:ascii="Times New Roman" w:hAnsi="Times New Roman" w:cs="Times New Roman"/>
          <w:sz w:val="20"/>
          <w:szCs w:val="20"/>
        </w:rPr>
        <w:t xml:space="preserve">Metode yang digunakan pada penelitian ini merupakan metode eksperimental laboratorium dengan </w:t>
      </w:r>
      <w:r w:rsidRPr="00BE43BE">
        <w:rPr>
          <w:rFonts w:ascii="Times New Roman" w:hAnsi="Times New Roman" w:cs="Times New Roman"/>
          <w:i/>
          <w:sz w:val="20"/>
          <w:szCs w:val="20"/>
        </w:rPr>
        <w:t>control grup post test only design</w:t>
      </w:r>
      <w:r w:rsidRPr="00BE43BE">
        <w:rPr>
          <w:rFonts w:ascii="Times New Roman" w:hAnsi="Times New Roman" w:cs="Times New Roman"/>
          <w:sz w:val="20"/>
          <w:szCs w:val="20"/>
        </w:rPr>
        <w:t xml:space="preserve"> secara </w:t>
      </w:r>
      <w:r w:rsidRPr="00BE43BE">
        <w:rPr>
          <w:rFonts w:ascii="Times New Roman" w:hAnsi="Times New Roman" w:cs="Times New Roman"/>
          <w:i/>
          <w:sz w:val="20"/>
          <w:szCs w:val="20"/>
        </w:rPr>
        <w:lastRenderedPageBreak/>
        <w:t>invivo</w:t>
      </w:r>
      <w:r w:rsidRPr="00BE43BE">
        <w:rPr>
          <w:rFonts w:ascii="Times New Roman" w:hAnsi="Times New Roman" w:cs="Times New Roman"/>
          <w:sz w:val="20"/>
          <w:szCs w:val="20"/>
        </w:rPr>
        <w:t xml:space="preserve"> dengan induksi diet tinggi lemak dan tinggi fruktosa selama 10 minggu.</w:t>
      </w:r>
    </w:p>
    <w:p w14:paraId="5644B982"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r w:rsidRPr="00BE43BE">
        <w:rPr>
          <w:rFonts w:ascii="Times New Roman" w:hAnsi="Times New Roman" w:cs="Times New Roman"/>
          <w:sz w:val="20"/>
          <w:szCs w:val="20"/>
        </w:rPr>
        <w:tab/>
        <w:t xml:space="preserve">Penelitian dilaksanakan di </w:t>
      </w:r>
      <w:r w:rsidRPr="00BE43BE">
        <w:rPr>
          <w:rFonts w:ascii="Times New Roman" w:hAnsi="Times New Roman" w:cs="Times New Roman"/>
          <w:i/>
          <w:sz w:val="20"/>
          <w:szCs w:val="20"/>
        </w:rPr>
        <w:t>Animal House</w:t>
      </w:r>
      <w:r w:rsidRPr="00BE43BE">
        <w:rPr>
          <w:rFonts w:ascii="Times New Roman" w:hAnsi="Times New Roman" w:cs="Times New Roman"/>
          <w:sz w:val="20"/>
          <w:szCs w:val="20"/>
        </w:rPr>
        <w:t xml:space="preserve"> Laboratorium Parasitologi dan Patologi Klinik Fakultas Kedokteran Universitas Brawijaya dan Laboratorium Biokimia Fakultas Kedokteran Universitas Islam Malang. Penelitian dilaksanakan pada bulan Agustus 2018 – 10 Oktober 2018.</w:t>
      </w:r>
    </w:p>
    <w:p w14:paraId="258D85F2"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p>
    <w:p w14:paraId="415866F6" w14:textId="77777777" w:rsidR="003010B3" w:rsidRPr="00BE43BE" w:rsidRDefault="003010B3" w:rsidP="003010B3">
      <w:pPr>
        <w:tabs>
          <w:tab w:val="left" w:pos="426"/>
        </w:tabs>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Ethical Clearence</w:t>
      </w:r>
    </w:p>
    <w:p w14:paraId="7772C13B"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r w:rsidRPr="00BE43BE">
        <w:rPr>
          <w:rFonts w:ascii="Times New Roman" w:hAnsi="Times New Roman" w:cs="Times New Roman"/>
          <w:sz w:val="20"/>
          <w:szCs w:val="20"/>
        </w:rPr>
        <w:tab/>
        <w:t>Penelitian ini telah mendapat surat kelayakan etik dari Komisi Etik Penelitian Universitas Brawijaya dengan nomor 202/EC/KEPK-S1/08/2018 pada tanggal 4 September 2018.</w:t>
      </w:r>
    </w:p>
    <w:p w14:paraId="086BFAC9"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p>
    <w:p w14:paraId="3180985C" w14:textId="73C30497" w:rsidR="003010B3" w:rsidRPr="00BE43BE" w:rsidRDefault="00471FFC" w:rsidP="003010B3">
      <w:pPr>
        <w:tabs>
          <w:tab w:val="left" w:pos="426"/>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Pembuatan </w:t>
      </w:r>
      <w:r w:rsidR="003010B3" w:rsidRPr="00BE43BE">
        <w:rPr>
          <w:rFonts w:ascii="Times New Roman" w:hAnsi="Times New Roman" w:cs="Times New Roman"/>
          <w:b/>
          <w:sz w:val="20"/>
          <w:szCs w:val="20"/>
        </w:rPr>
        <w:t>Hewan Coba</w:t>
      </w:r>
      <w:r>
        <w:rPr>
          <w:rFonts w:ascii="Times New Roman" w:hAnsi="Times New Roman" w:cs="Times New Roman"/>
          <w:b/>
          <w:sz w:val="20"/>
          <w:szCs w:val="20"/>
        </w:rPr>
        <w:t xml:space="preserve"> Hiperlipidemia</w:t>
      </w:r>
    </w:p>
    <w:p w14:paraId="2D61C2C3" w14:textId="2F903A38" w:rsidR="003010B3" w:rsidRDefault="003010B3" w:rsidP="003010B3">
      <w:pPr>
        <w:tabs>
          <w:tab w:val="left" w:pos="426"/>
        </w:tabs>
        <w:spacing w:after="0" w:line="240" w:lineRule="auto"/>
        <w:jc w:val="both"/>
        <w:rPr>
          <w:rFonts w:ascii="Times New Roman" w:hAnsi="Times New Roman" w:cs="Times New Roman"/>
          <w:sz w:val="20"/>
          <w:szCs w:val="20"/>
        </w:rPr>
      </w:pPr>
      <w:r w:rsidRPr="00BE43BE">
        <w:rPr>
          <w:rFonts w:ascii="Times New Roman" w:hAnsi="Times New Roman" w:cs="Times New Roman"/>
          <w:b/>
          <w:sz w:val="20"/>
          <w:szCs w:val="20"/>
        </w:rPr>
        <w:tab/>
      </w:r>
      <w:r w:rsidRPr="00BE43BE">
        <w:rPr>
          <w:rFonts w:ascii="Times New Roman" w:hAnsi="Times New Roman" w:cs="Times New Roman"/>
          <w:sz w:val="20"/>
          <w:szCs w:val="20"/>
        </w:rPr>
        <w:t xml:space="preserve">Penelitian ini menggunakan tikus </w:t>
      </w:r>
      <w:r w:rsidRPr="00BE43BE">
        <w:rPr>
          <w:rFonts w:ascii="Times New Roman" w:hAnsi="Times New Roman" w:cs="Times New Roman"/>
          <w:i/>
          <w:sz w:val="20"/>
          <w:szCs w:val="20"/>
        </w:rPr>
        <w:t>Rattus norvegicus</w:t>
      </w:r>
      <w:r w:rsidR="006F0A43">
        <w:rPr>
          <w:rFonts w:ascii="Times New Roman" w:hAnsi="Times New Roman" w:cs="Times New Roman"/>
          <w:sz w:val="20"/>
          <w:szCs w:val="20"/>
        </w:rPr>
        <w:t xml:space="preserve"> strain W</w:t>
      </w:r>
      <w:r w:rsidRPr="00BE43BE">
        <w:rPr>
          <w:rFonts w:ascii="Times New Roman" w:hAnsi="Times New Roman" w:cs="Times New Roman"/>
          <w:sz w:val="20"/>
          <w:szCs w:val="20"/>
        </w:rPr>
        <w:t>istar, berusia 8-10 minggu dengan kisaran berat badan</w:t>
      </w:r>
      <w:r w:rsidR="00471FFC">
        <w:rPr>
          <w:rFonts w:ascii="Times New Roman" w:hAnsi="Times New Roman" w:cs="Times New Roman"/>
          <w:sz w:val="20"/>
          <w:szCs w:val="20"/>
        </w:rPr>
        <w:t xml:space="preserve"> awal</w:t>
      </w:r>
      <w:r w:rsidRPr="00BE43BE">
        <w:rPr>
          <w:rFonts w:ascii="Times New Roman" w:hAnsi="Times New Roman" w:cs="Times New Roman"/>
          <w:sz w:val="20"/>
          <w:szCs w:val="20"/>
        </w:rPr>
        <w:t xml:space="preserve"> 175-200 gr yang sebelumnya diaklimatisasi selama 2 minggu. Hewan coba yang digunakan sebanyak 25 ekor dan dibagi secara acak (</w:t>
      </w:r>
      <w:r w:rsidRPr="00BE43BE">
        <w:rPr>
          <w:rFonts w:ascii="Times New Roman" w:hAnsi="Times New Roman" w:cs="Times New Roman"/>
          <w:i/>
          <w:sz w:val="20"/>
          <w:szCs w:val="20"/>
        </w:rPr>
        <w:t>random sampling</w:t>
      </w:r>
      <w:r w:rsidRPr="00BE43BE">
        <w:rPr>
          <w:rFonts w:ascii="Times New Roman" w:hAnsi="Times New Roman" w:cs="Times New Roman"/>
          <w:sz w:val="20"/>
          <w:szCs w:val="20"/>
        </w:rPr>
        <w:t xml:space="preserve">). Tikus dibagi menjadi 5 kelompok yang terdiri dari kelompok negatif (KN), kelompok positif (KP), kelompok perlakuan 1 (KP1), kelompok perlakuan 2 (KP2), dan kelompok perlakuan 3 (KP3) dengan masing-masing kelompok terdiri dari 5 ekor tikus.   </w:t>
      </w:r>
    </w:p>
    <w:p w14:paraId="5221699A" w14:textId="5D2A4187" w:rsidR="003010B3" w:rsidRPr="00BE43BE" w:rsidRDefault="00F14AC4" w:rsidP="003010B3">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Pr="00BE43BE">
        <w:rPr>
          <w:rFonts w:ascii="Times New Roman" w:hAnsi="Times New Roman" w:cs="Times New Roman"/>
          <w:sz w:val="20"/>
          <w:szCs w:val="20"/>
        </w:rPr>
        <w:t xml:space="preserve">Diet tinggi lemak dan tinggi fruktosa dibuat dengan mencampurkan 20 gr PARS dengan 10 gr tepung terigu, 0,8 g kolesterol, 0,08 g asam kolat, 1 ml </w:t>
      </w:r>
      <w:r>
        <w:rPr>
          <w:rFonts w:ascii="Times New Roman" w:hAnsi="Times New Roman" w:cs="Times New Roman"/>
          <w:sz w:val="20"/>
          <w:szCs w:val="20"/>
        </w:rPr>
        <w:t xml:space="preserve">minyak babi, dan 10 ml air yang dikombinasi dengan </w:t>
      </w:r>
      <w:r w:rsidRPr="00BE43BE">
        <w:rPr>
          <w:rFonts w:ascii="Times New Roman" w:hAnsi="Times New Roman" w:cs="Times New Roman"/>
          <w:sz w:val="20"/>
          <w:szCs w:val="20"/>
        </w:rPr>
        <w:t>4 gr fruktosa untuk per ekor tikus</w:t>
      </w:r>
      <w:r w:rsidR="002C3456">
        <w:rPr>
          <w:rFonts w:ascii="Times New Roman" w:hAnsi="Times New Roman" w:cs="Times New Roman"/>
          <w:sz w:val="20"/>
          <w:szCs w:val="20"/>
          <w:vertAlign w:val="superscript"/>
        </w:rPr>
        <w:t>19,20</w:t>
      </w:r>
      <w:r w:rsidRPr="00BE43BE">
        <w:rPr>
          <w:rFonts w:ascii="Times New Roman" w:hAnsi="Times New Roman" w:cs="Times New Roman"/>
          <w:sz w:val="20"/>
          <w:szCs w:val="20"/>
        </w:rPr>
        <w:t xml:space="preserve">. Diet ini diberikan kepada kelompok </w:t>
      </w:r>
      <w:r>
        <w:rPr>
          <w:rFonts w:ascii="Times New Roman" w:hAnsi="Times New Roman" w:cs="Times New Roman"/>
          <w:sz w:val="20"/>
          <w:szCs w:val="20"/>
        </w:rPr>
        <w:t>positif</w:t>
      </w:r>
      <w:r w:rsidRPr="00BE43BE">
        <w:rPr>
          <w:rFonts w:ascii="Times New Roman" w:hAnsi="Times New Roman" w:cs="Times New Roman"/>
          <w:sz w:val="20"/>
          <w:szCs w:val="20"/>
        </w:rPr>
        <w:t xml:space="preserve"> (KP) dan kelompok</w:t>
      </w:r>
      <w:r w:rsidR="00CA150A">
        <w:rPr>
          <w:rFonts w:ascii="Times New Roman" w:hAnsi="Times New Roman" w:cs="Times New Roman"/>
          <w:sz w:val="20"/>
          <w:szCs w:val="20"/>
        </w:rPr>
        <w:t xml:space="preserve"> perlakuan (KP1, KP2, dan KP3). </w:t>
      </w:r>
      <w:r w:rsidR="003010B3" w:rsidRPr="00BE43BE">
        <w:rPr>
          <w:rFonts w:ascii="Times New Roman" w:hAnsi="Times New Roman" w:cs="Times New Roman"/>
          <w:sz w:val="20"/>
          <w:szCs w:val="20"/>
        </w:rPr>
        <w:t>Diet pakan normal dibuat dengan mencampurkan 22,5 gr PARS dengan 10 gr tepung terigu dan 10 ml air untuk per ekor tikus</w:t>
      </w:r>
      <w:r w:rsidR="002C3456">
        <w:rPr>
          <w:rFonts w:ascii="Times New Roman" w:hAnsi="Times New Roman" w:cs="Times New Roman"/>
          <w:sz w:val="20"/>
          <w:szCs w:val="20"/>
          <w:vertAlign w:val="superscript"/>
        </w:rPr>
        <w:t>19</w:t>
      </w:r>
      <w:r w:rsidR="003010B3" w:rsidRPr="00BE43BE">
        <w:rPr>
          <w:rFonts w:ascii="Times New Roman" w:hAnsi="Times New Roman" w:cs="Times New Roman"/>
          <w:sz w:val="20"/>
          <w:szCs w:val="20"/>
        </w:rPr>
        <w:t>. Diet ini diberikan kepada kelompok negatif (KN).</w:t>
      </w:r>
      <w:r w:rsidR="00CA150A">
        <w:rPr>
          <w:rFonts w:ascii="Times New Roman" w:hAnsi="Times New Roman" w:cs="Times New Roman"/>
          <w:sz w:val="20"/>
          <w:szCs w:val="20"/>
        </w:rPr>
        <w:t xml:space="preserve"> Pemberian diet dilakukan selama 10 minggu. </w:t>
      </w:r>
    </w:p>
    <w:p w14:paraId="4DE3AFA0" w14:textId="45865F8B" w:rsidR="003010B3" w:rsidRPr="00026AF0" w:rsidRDefault="00026AF0" w:rsidP="003010B3">
      <w:pPr>
        <w:tabs>
          <w:tab w:val="left" w:pos="42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t xml:space="preserve"> </w:t>
      </w:r>
    </w:p>
    <w:p w14:paraId="32D56F48" w14:textId="2D6E6C21" w:rsidR="003010B3" w:rsidRPr="00BE43BE" w:rsidRDefault="003010B3" w:rsidP="003010B3">
      <w:pPr>
        <w:tabs>
          <w:tab w:val="left" w:pos="426"/>
        </w:tabs>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 xml:space="preserve">Pembuatan </w:t>
      </w:r>
      <w:r w:rsidR="00A11FC5">
        <w:rPr>
          <w:rFonts w:ascii="Times New Roman" w:hAnsi="Times New Roman" w:cs="Times New Roman"/>
          <w:b/>
          <w:sz w:val="20"/>
          <w:szCs w:val="20"/>
        </w:rPr>
        <w:t>Ekstrak</w:t>
      </w:r>
      <w:r w:rsidRPr="00BE43BE">
        <w:rPr>
          <w:rFonts w:ascii="Times New Roman" w:hAnsi="Times New Roman" w:cs="Times New Roman"/>
          <w:b/>
          <w:sz w:val="20"/>
          <w:szCs w:val="20"/>
        </w:rPr>
        <w:t xml:space="preserve"> Daun Sirsak</w:t>
      </w:r>
    </w:p>
    <w:p w14:paraId="60102109" w14:textId="743FB6B8" w:rsidR="00A11FC5" w:rsidRDefault="003010B3" w:rsidP="003010B3">
      <w:pPr>
        <w:tabs>
          <w:tab w:val="left" w:pos="426"/>
        </w:tabs>
        <w:spacing w:after="0" w:line="240" w:lineRule="auto"/>
        <w:jc w:val="both"/>
        <w:rPr>
          <w:rFonts w:ascii="Times New Roman" w:eastAsia="Times New Roman" w:hAnsi="Times New Roman" w:cs="Times New Roman"/>
          <w:color w:val="000000" w:themeColor="text1"/>
          <w:sz w:val="20"/>
          <w:szCs w:val="20"/>
        </w:rPr>
      </w:pPr>
      <w:r w:rsidRPr="00BE43BE">
        <w:rPr>
          <w:rFonts w:ascii="Times New Roman" w:hAnsi="Times New Roman" w:cs="Times New Roman"/>
          <w:b/>
          <w:sz w:val="20"/>
          <w:szCs w:val="20"/>
        </w:rPr>
        <w:tab/>
      </w:r>
      <w:r w:rsidRPr="00BE43BE">
        <w:rPr>
          <w:rFonts w:ascii="Times New Roman" w:eastAsia="Times New Roman" w:hAnsi="Times New Roman" w:cs="Times New Roman"/>
          <w:color w:val="000000" w:themeColor="text1"/>
          <w:sz w:val="20"/>
          <w:szCs w:val="20"/>
        </w:rPr>
        <w:t>Daun yang terpilih dicuci hingga bersih lalu dikeringkan Daun yang sudah kering di</w:t>
      </w:r>
      <w:r w:rsidR="00A11FC5">
        <w:rPr>
          <w:rFonts w:ascii="Times New Roman" w:eastAsia="Times New Roman" w:hAnsi="Times New Roman" w:cs="Times New Roman"/>
          <w:color w:val="000000" w:themeColor="text1"/>
          <w:sz w:val="20"/>
          <w:szCs w:val="20"/>
        </w:rPr>
        <w:t xml:space="preserve">giling sampai membentuk serbuk. Selanjutnya dilakukan proses infusa selama 15 menit pada suhu 90-100 </w:t>
      </w:r>
      <w:r w:rsidR="00A11FC5" w:rsidRPr="00BE43BE">
        <w:rPr>
          <w:rFonts w:ascii="Times New Roman" w:eastAsia="Times New Roman" w:hAnsi="Times New Roman" w:cs="Times New Roman"/>
          <w:color w:val="000000" w:themeColor="text1"/>
          <w:sz w:val="20"/>
          <w:szCs w:val="20"/>
        </w:rPr>
        <w:t>°C</w:t>
      </w:r>
    </w:p>
    <w:p w14:paraId="4237A9AC" w14:textId="63985228" w:rsidR="003010B3" w:rsidRDefault="003010B3" w:rsidP="003010B3">
      <w:pPr>
        <w:tabs>
          <w:tab w:val="left" w:pos="426"/>
        </w:tabs>
        <w:spacing w:after="0" w:line="240" w:lineRule="auto"/>
        <w:jc w:val="both"/>
        <w:rPr>
          <w:rFonts w:ascii="Times New Roman" w:eastAsia="Times New Roman" w:hAnsi="Times New Roman" w:cs="Times New Roman"/>
          <w:color w:val="000000" w:themeColor="text1"/>
          <w:sz w:val="20"/>
          <w:szCs w:val="20"/>
        </w:rPr>
      </w:pPr>
      <w:r w:rsidRPr="00BE43BE">
        <w:rPr>
          <w:rFonts w:ascii="Times New Roman" w:eastAsia="Times New Roman" w:hAnsi="Times New Roman" w:cs="Times New Roman"/>
          <w:color w:val="000000" w:themeColor="text1"/>
          <w:sz w:val="20"/>
          <w:szCs w:val="20"/>
        </w:rPr>
        <w:t>dengan per</w:t>
      </w:r>
      <w:r w:rsidR="00A11FC5">
        <w:rPr>
          <w:rFonts w:ascii="Times New Roman" w:eastAsia="Times New Roman" w:hAnsi="Times New Roman" w:cs="Times New Roman"/>
          <w:color w:val="000000" w:themeColor="text1"/>
          <w:sz w:val="20"/>
          <w:szCs w:val="20"/>
        </w:rPr>
        <w:t>bandingan  air : serbuk = 1: 10</w:t>
      </w:r>
      <w:r w:rsidRPr="00BE43BE">
        <w:rPr>
          <w:rFonts w:ascii="Times New Roman" w:eastAsia="Times New Roman" w:hAnsi="Times New Roman" w:cs="Times New Roman"/>
          <w:color w:val="000000" w:themeColor="text1"/>
          <w:sz w:val="20"/>
          <w:szCs w:val="20"/>
        </w:rPr>
        <w:t>. Setelah dingin dilakukan penyaringan ekstrak denga kertas Whattman no 1</w:t>
      </w:r>
      <w:r w:rsidR="00A11FC5">
        <w:rPr>
          <w:rFonts w:ascii="Times New Roman" w:eastAsia="Times New Roman" w:hAnsi="Times New Roman" w:cs="Times New Roman"/>
          <w:color w:val="000000" w:themeColor="text1"/>
          <w:sz w:val="20"/>
          <w:szCs w:val="20"/>
        </w:rPr>
        <w:t xml:space="preserve"> untuk mendapatkan filtrat</w:t>
      </w:r>
      <w:r w:rsidR="0055695C" w:rsidRPr="0055695C">
        <w:rPr>
          <w:rFonts w:ascii="Times New Roman" w:eastAsia="Times New Roman" w:hAnsi="Times New Roman" w:cs="Times New Roman"/>
          <w:color w:val="000000" w:themeColor="text1"/>
          <w:sz w:val="20"/>
          <w:szCs w:val="20"/>
          <w:vertAlign w:val="superscript"/>
        </w:rPr>
        <w:t>2</w:t>
      </w:r>
      <w:r w:rsidR="00FE4F8C">
        <w:rPr>
          <w:rFonts w:ascii="Times New Roman" w:eastAsia="Times New Roman" w:hAnsi="Times New Roman" w:cs="Times New Roman"/>
          <w:color w:val="000000" w:themeColor="text1"/>
          <w:sz w:val="20"/>
          <w:szCs w:val="20"/>
          <w:vertAlign w:val="superscript"/>
        </w:rPr>
        <w:t>3</w:t>
      </w:r>
      <w:r w:rsidRPr="00BE43BE">
        <w:rPr>
          <w:rFonts w:ascii="Times New Roman" w:eastAsia="Times New Roman" w:hAnsi="Times New Roman" w:cs="Times New Roman"/>
          <w:color w:val="000000" w:themeColor="text1"/>
          <w:sz w:val="20"/>
          <w:szCs w:val="20"/>
        </w:rPr>
        <w:t xml:space="preserve">. </w:t>
      </w:r>
      <w:r w:rsidR="00A11FC5">
        <w:rPr>
          <w:rFonts w:ascii="Times New Roman" w:eastAsia="Times New Roman" w:hAnsi="Times New Roman" w:cs="Times New Roman"/>
          <w:color w:val="000000" w:themeColor="text1"/>
          <w:sz w:val="20"/>
          <w:szCs w:val="20"/>
        </w:rPr>
        <w:t>F</w:t>
      </w:r>
      <w:r w:rsidRPr="00BE43BE">
        <w:rPr>
          <w:rFonts w:ascii="Times New Roman" w:eastAsia="Times New Roman" w:hAnsi="Times New Roman" w:cs="Times New Roman"/>
          <w:color w:val="000000" w:themeColor="text1"/>
          <w:sz w:val="20"/>
          <w:szCs w:val="20"/>
        </w:rPr>
        <w:t>iltrat</w:t>
      </w:r>
      <w:r w:rsidR="00A11FC5">
        <w:rPr>
          <w:rFonts w:ascii="Times New Roman" w:eastAsia="Times New Roman" w:hAnsi="Times New Roman" w:cs="Times New Roman"/>
          <w:color w:val="000000" w:themeColor="text1"/>
          <w:sz w:val="20"/>
          <w:szCs w:val="20"/>
        </w:rPr>
        <w:t xml:space="preserve"> kemudian divakum</w:t>
      </w:r>
      <w:r w:rsidRPr="00BE43BE">
        <w:rPr>
          <w:rFonts w:ascii="Times New Roman" w:eastAsia="Times New Roman" w:hAnsi="Times New Roman" w:cs="Times New Roman"/>
          <w:color w:val="000000" w:themeColor="text1"/>
          <w:sz w:val="20"/>
          <w:szCs w:val="20"/>
        </w:rPr>
        <w:t xml:space="preserve"> menggunakan evaporator pada suhu 60°C hingga mencapai ±1/3 bagian volume</w:t>
      </w:r>
      <w:r w:rsidR="00FE4F8C">
        <w:rPr>
          <w:rFonts w:ascii="Times New Roman" w:eastAsia="Times New Roman" w:hAnsi="Times New Roman" w:cs="Times New Roman"/>
          <w:color w:val="000000" w:themeColor="text1"/>
          <w:sz w:val="20"/>
          <w:szCs w:val="20"/>
          <w:vertAlign w:val="superscript"/>
        </w:rPr>
        <w:t>24</w:t>
      </w:r>
      <w:r w:rsidRPr="00BE43BE">
        <w:rPr>
          <w:rFonts w:ascii="Times New Roman" w:eastAsia="Times New Roman" w:hAnsi="Times New Roman" w:cs="Times New Roman"/>
          <w:color w:val="000000" w:themeColor="text1"/>
          <w:sz w:val="20"/>
          <w:szCs w:val="20"/>
        </w:rPr>
        <w:t xml:space="preserve">. </w:t>
      </w:r>
      <w:r w:rsidR="00A11FC5">
        <w:rPr>
          <w:rFonts w:ascii="Times New Roman" w:eastAsia="Times New Roman" w:hAnsi="Times New Roman" w:cs="Times New Roman"/>
          <w:color w:val="000000" w:themeColor="text1"/>
          <w:sz w:val="20"/>
          <w:szCs w:val="20"/>
        </w:rPr>
        <w:t xml:space="preserve">Kemudian dilakukan </w:t>
      </w:r>
      <w:r w:rsidR="00A11FC5">
        <w:rPr>
          <w:rFonts w:ascii="Times New Roman" w:eastAsia="Times New Roman" w:hAnsi="Times New Roman" w:cs="Times New Roman"/>
          <w:i/>
          <w:color w:val="000000" w:themeColor="text1"/>
          <w:sz w:val="20"/>
          <w:szCs w:val="20"/>
        </w:rPr>
        <w:t>f</w:t>
      </w:r>
      <w:r w:rsidRPr="00BE43BE">
        <w:rPr>
          <w:rFonts w:ascii="Times New Roman" w:eastAsia="Times New Roman" w:hAnsi="Times New Roman" w:cs="Times New Roman"/>
          <w:i/>
          <w:color w:val="000000" w:themeColor="text1"/>
          <w:sz w:val="20"/>
          <w:szCs w:val="20"/>
        </w:rPr>
        <w:t>reeze drying</w:t>
      </w:r>
      <w:r w:rsidRPr="00BE43BE">
        <w:rPr>
          <w:rFonts w:ascii="Times New Roman" w:eastAsia="Times New Roman" w:hAnsi="Times New Roman" w:cs="Times New Roman"/>
          <w:color w:val="000000" w:themeColor="text1"/>
          <w:sz w:val="20"/>
          <w:szCs w:val="20"/>
        </w:rPr>
        <w:t xml:space="preserve"> untuk mendapatkan ekstrak dalam bentuk serbuk kering. Ekstrak dibagi menjadi 3 dosis untuk 3 kelompok perlakuan dengan dosis 100mg/kgBB pada KP1, 200 mg/kgBB pada KP2, dan 400 mg/kgBB untuk KP3 yang dicampurkan dengan air ± 1ml per sonde lambung selama 70 hari</w:t>
      </w:r>
      <w:r w:rsidR="00CA150A">
        <w:rPr>
          <w:rFonts w:ascii="Times New Roman" w:eastAsia="Times New Roman" w:hAnsi="Times New Roman" w:cs="Times New Roman"/>
          <w:color w:val="000000" w:themeColor="text1"/>
          <w:sz w:val="20"/>
          <w:szCs w:val="20"/>
        </w:rPr>
        <w:t xml:space="preserve"> bersamaan dengan diet</w:t>
      </w:r>
      <w:r w:rsidR="008A61C2">
        <w:rPr>
          <w:rFonts w:ascii="Times New Roman" w:eastAsia="Times New Roman" w:hAnsi="Times New Roman" w:cs="Times New Roman"/>
          <w:color w:val="000000" w:themeColor="text1"/>
          <w:sz w:val="20"/>
          <w:szCs w:val="20"/>
        </w:rPr>
        <w:t xml:space="preserve">. </w:t>
      </w:r>
    </w:p>
    <w:p w14:paraId="6594B819" w14:textId="77777777" w:rsidR="008A61C2" w:rsidRPr="00BE43BE" w:rsidRDefault="008A61C2" w:rsidP="003010B3">
      <w:pPr>
        <w:tabs>
          <w:tab w:val="left" w:pos="426"/>
        </w:tabs>
        <w:spacing w:after="0" w:line="240" w:lineRule="auto"/>
        <w:jc w:val="both"/>
        <w:rPr>
          <w:rFonts w:ascii="Times New Roman" w:eastAsia="Times New Roman" w:hAnsi="Times New Roman" w:cs="Times New Roman"/>
          <w:color w:val="000000" w:themeColor="text1"/>
          <w:sz w:val="20"/>
          <w:szCs w:val="20"/>
        </w:rPr>
      </w:pPr>
    </w:p>
    <w:p w14:paraId="6C74FCEE" w14:textId="77777777" w:rsidR="003010B3" w:rsidRPr="00BE43BE" w:rsidRDefault="003010B3" w:rsidP="003010B3">
      <w:pPr>
        <w:tabs>
          <w:tab w:val="left" w:pos="426"/>
        </w:tabs>
        <w:spacing w:after="0" w:line="240" w:lineRule="auto"/>
        <w:jc w:val="both"/>
        <w:rPr>
          <w:rFonts w:ascii="Times New Roman" w:eastAsia="Times New Roman" w:hAnsi="Times New Roman" w:cs="Times New Roman"/>
          <w:b/>
          <w:color w:val="000000" w:themeColor="text1"/>
          <w:sz w:val="20"/>
          <w:szCs w:val="20"/>
        </w:rPr>
      </w:pPr>
      <w:r w:rsidRPr="00BE43BE">
        <w:rPr>
          <w:rFonts w:ascii="Times New Roman" w:eastAsia="Times New Roman" w:hAnsi="Times New Roman" w:cs="Times New Roman"/>
          <w:b/>
          <w:color w:val="000000" w:themeColor="text1"/>
          <w:sz w:val="20"/>
          <w:szCs w:val="20"/>
        </w:rPr>
        <w:t xml:space="preserve">Pengambilan Sampel Darah </w:t>
      </w:r>
    </w:p>
    <w:p w14:paraId="5F18214F" w14:textId="53FD23B3" w:rsidR="003010B3" w:rsidRDefault="003010B3" w:rsidP="003010B3">
      <w:pPr>
        <w:tabs>
          <w:tab w:val="left" w:pos="426"/>
        </w:tabs>
        <w:spacing w:after="0" w:line="240" w:lineRule="auto"/>
        <w:jc w:val="both"/>
        <w:rPr>
          <w:rFonts w:ascii="Times New Roman" w:eastAsia="Times New Roman" w:hAnsi="Times New Roman" w:cs="Times New Roman"/>
          <w:color w:val="000000" w:themeColor="text1"/>
          <w:sz w:val="20"/>
          <w:szCs w:val="20"/>
        </w:rPr>
      </w:pPr>
      <w:r w:rsidRPr="00BE43BE">
        <w:rPr>
          <w:rFonts w:ascii="Times New Roman" w:eastAsia="Times New Roman" w:hAnsi="Times New Roman" w:cs="Times New Roman"/>
          <w:b/>
          <w:color w:val="000000" w:themeColor="text1"/>
          <w:sz w:val="20"/>
          <w:szCs w:val="20"/>
        </w:rPr>
        <w:tab/>
      </w:r>
      <w:r w:rsidRPr="00BE43BE">
        <w:rPr>
          <w:rFonts w:ascii="Times New Roman" w:eastAsia="Times New Roman" w:hAnsi="Times New Roman" w:cs="Times New Roman"/>
          <w:color w:val="000000" w:themeColor="text1"/>
          <w:sz w:val="20"/>
          <w:szCs w:val="20"/>
        </w:rPr>
        <w:t>Tikus difiksasi dalam posisi supinasi kemudian dilakukan anastesi dengan injeksi ketamin 5 mg/kgBB secara IM (</w:t>
      </w:r>
      <w:r w:rsidRPr="00BE43BE">
        <w:rPr>
          <w:rFonts w:ascii="Times New Roman" w:eastAsia="Times New Roman" w:hAnsi="Times New Roman" w:cs="Times New Roman"/>
          <w:i/>
          <w:color w:val="000000" w:themeColor="text1"/>
          <w:sz w:val="20"/>
          <w:szCs w:val="20"/>
        </w:rPr>
        <w:t>intramuscular</w:t>
      </w:r>
      <w:r w:rsidRPr="00BE43BE">
        <w:rPr>
          <w:rFonts w:ascii="Times New Roman" w:eastAsia="Times New Roman" w:hAnsi="Times New Roman" w:cs="Times New Roman"/>
          <w:color w:val="000000" w:themeColor="text1"/>
          <w:sz w:val="20"/>
          <w:szCs w:val="20"/>
        </w:rPr>
        <w:t xml:space="preserve">). </w:t>
      </w:r>
      <w:r w:rsidRPr="00BE43BE">
        <w:rPr>
          <w:rFonts w:ascii="Times New Roman" w:eastAsia="Times New Roman" w:hAnsi="Times New Roman" w:cs="Times New Roman"/>
          <w:color w:val="000000" w:themeColor="text1"/>
          <w:sz w:val="20"/>
          <w:szCs w:val="20"/>
        </w:rPr>
        <w:lastRenderedPageBreak/>
        <w:t>Pembedahan dilakukan dengan membuat irisan berbentuk V dari genital ke arah atas sampai diafragma untuk membuka abdomen dan thorak dengan menggunakan pisau diseksi dan forceps. Sampel darah diambil melalui pungsi di ventrikel kiri sebanyak ± 3cc dan langsung dimasukkan ke dalam vacutainer non EDTA untuk pemeriksaan serum.</w:t>
      </w:r>
    </w:p>
    <w:p w14:paraId="31F07484" w14:textId="77777777" w:rsidR="006F0A43" w:rsidRPr="00BE43BE" w:rsidRDefault="006F0A43" w:rsidP="003010B3">
      <w:pPr>
        <w:tabs>
          <w:tab w:val="left" w:pos="426"/>
        </w:tabs>
        <w:spacing w:after="0" w:line="240" w:lineRule="auto"/>
        <w:jc w:val="both"/>
        <w:rPr>
          <w:rFonts w:ascii="Times New Roman" w:eastAsia="Times New Roman" w:hAnsi="Times New Roman" w:cs="Times New Roman"/>
          <w:color w:val="000000" w:themeColor="text1"/>
          <w:sz w:val="20"/>
          <w:szCs w:val="20"/>
        </w:rPr>
      </w:pPr>
    </w:p>
    <w:p w14:paraId="3BC2AE4A" w14:textId="77777777" w:rsidR="003010B3" w:rsidRDefault="003010B3" w:rsidP="003010B3">
      <w:pPr>
        <w:tabs>
          <w:tab w:val="left" w:pos="426"/>
        </w:tabs>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Pemeriksaan Kadar Ureum dan Kreatinin Serum</w:t>
      </w:r>
    </w:p>
    <w:p w14:paraId="36A51783" w14:textId="00122A2C" w:rsidR="003010B3" w:rsidRPr="00D15D27" w:rsidRDefault="00D15D27" w:rsidP="003010B3">
      <w:pPr>
        <w:tabs>
          <w:tab w:val="left" w:pos="426"/>
        </w:tabs>
        <w:spacing w:after="0" w:line="240" w:lineRule="auto"/>
        <w:jc w:val="both"/>
        <w:rPr>
          <w:rFonts w:ascii="Times New Roman" w:hAnsi="Times New Roman" w:cs="Times New Roman"/>
          <w:b/>
          <w:sz w:val="20"/>
          <w:szCs w:val="20"/>
        </w:rPr>
      </w:pPr>
      <w:r>
        <w:rPr>
          <w:rFonts w:ascii="Times New Roman" w:eastAsia="Calibri" w:hAnsi="Times New Roman" w:cs="Times New Roman"/>
          <w:sz w:val="20"/>
          <w:szCs w:val="20"/>
        </w:rPr>
        <w:tab/>
        <w:t xml:space="preserve">Sampel darah yang telah didapat di </w:t>
      </w:r>
      <w:r w:rsidRPr="00D15D27">
        <w:rPr>
          <w:rFonts w:ascii="Times New Roman" w:eastAsia="Calibri" w:hAnsi="Times New Roman" w:cs="Times New Roman"/>
          <w:sz w:val="20"/>
          <w:szCs w:val="20"/>
        </w:rPr>
        <w:t>sentrifugasi selama 15 menit dengan kecepatan 3000 rpm untuk mendapatkan serum</w:t>
      </w:r>
      <w:r>
        <w:rPr>
          <w:rFonts w:ascii="Times New Roman" w:eastAsia="Calibri" w:hAnsi="Times New Roman" w:cs="Times New Roman"/>
          <w:sz w:val="20"/>
          <w:szCs w:val="20"/>
        </w:rPr>
        <w:t xml:space="preserve"> untuk digunakan dalam pemeriksaan kadar ureum dan kreatinin. </w:t>
      </w:r>
      <w:r w:rsidR="003010B3" w:rsidRPr="00BE43BE">
        <w:rPr>
          <w:rFonts w:ascii="Times New Roman" w:hAnsi="Times New Roman" w:cs="Times New Roman"/>
          <w:sz w:val="20"/>
          <w:szCs w:val="20"/>
        </w:rPr>
        <w:t xml:space="preserve">Pemeriksaan dilakukan dengan menggunakan alat </w:t>
      </w:r>
      <w:r w:rsidR="003010B3" w:rsidRPr="00BE43BE">
        <w:rPr>
          <w:rFonts w:ascii="Times New Roman" w:hAnsi="Times New Roman" w:cs="Times New Roman"/>
          <w:i/>
          <w:sz w:val="20"/>
          <w:szCs w:val="20"/>
        </w:rPr>
        <w:t>automatic biochemistry analyzer</w:t>
      </w:r>
      <w:r w:rsidR="003010B3" w:rsidRPr="00BE43BE">
        <w:rPr>
          <w:rFonts w:ascii="Times New Roman" w:hAnsi="Times New Roman" w:cs="Times New Roman"/>
          <w:sz w:val="20"/>
          <w:szCs w:val="20"/>
        </w:rPr>
        <w:t xml:space="preserve"> Horiba-Medical ABX Pentra C200</w:t>
      </w:r>
      <w:r w:rsidR="001C74B5">
        <w:rPr>
          <w:rFonts w:ascii="Times New Roman" w:hAnsi="Times New Roman" w:cs="Times New Roman"/>
          <w:sz w:val="20"/>
          <w:szCs w:val="20"/>
        </w:rPr>
        <w:t xml:space="preserve"> dengan reagen khusus</w:t>
      </w:r>
      <w:r w:rsidR="003010B3" w:rsidRPr="00BE43BE">
        <w:rPr>
          <w:rFonts w:ascii="Times New Roman" w:hAnsi="Times New Roman" w:cs="Times New Roman"/>
          <w:sz w:val="20"/>
          <w:szCs w:val="20"/>
        </w:rPr>
        <w:t>.</w:t>
      </w:r>
      <w:r>
        <w:rPr>
          <w:rFonts w:ascii="Times New Roman" w:hAnsi="Times New Roman" w:cs="Times New Roman"/>
          <w:sz w:val="20"/>
          <w:szCs w:val="20"/>
        </w:rPr>
        <w:t xml:space="preserve"> Pemeriksaan kadar ureum dibaca pada panjang gelombang 600 nm dan kreatinin pada panjang gleombang 510 nm pada spektofotometer</w:t>
      </w:r>
      <w:r w:rsidR="002C3456" w:rsidRPr="002C3456">
        <w:rPr>
          <w:rFonts w:ascii="Times New Roman" w:hAnsi="Times New Roman" w:cs="Times New Roman"/>
          <w:sz w:val="20"/>
          <w:szCs w:val="20"/>
          <w:vertAlign w:val="superscript"/>
        </w:rPr>
        <w:t>22,23</w:t>
      </w:r>
      <w:r>
        <w:rPr>
          <w:rFonts w:ascii="Times New Roman" w:hAnsi="Times New Roman" w:cs="Times New Roman"/>
          <w:sz w:val="20"/>
          <w:szCs w:val="20"/>
        </w:rPr>
        <w:t xml:space="preserve">. </w:t>
      </w:r>
      <w:r w:rsidR="003010B3" w:rsidRPr="00BE43BE">
        <w:rPr>
          <w:rFonts w:ascii="Times New Roman" w:hAnsi="Times New Roman" w:cs="Times New Roman"/>
          <w:sz w:val="20"/>
          <w:szCs w:val="20"/>
        </w:rPr>
        <w:t xml:space="preserve"> </w:t>
      </w:r>
    </w:p>
    <w:p w14:paraId="7683D321" w14:textId="77777777" w:rsidR="003010B3" w:rsidRPr="00BE43BE" w:rsidRDefault="003010B3" w:rsidP="003010B3">
      <w:pPr>
        <w:tabs>
          <w:tab w:val="left" w:pos="426"/>
        </w:tabs>
        <w:spacing w:after="0" w:line="240" w:lineRule="auto"/>
        <w:jc w:val="both"/>
        <w:rPr>
          <w:rFonts w:ascii="Times New Roman" w:hAnsi="Times New Roman" w:cs="Times New Roman"/>
          <w:sz w:val="20"/>
          <w:szCs w:val="20"/>
        </w:rPr>
      </w:pPr>
    </w:p>
    <w:p w14:paraId="548584D1" w14:textId="3CA982CD" w:rsidR="007466CD" w:rsidRDefault="007466CD" w:rsidP="007466CD">
      <w:pPr>
        <w:tabs>
          <w:tab w:val="left" w:pos="426"/>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ANALISA DATA</w:t>
      </w:r>
    </w:p>
    <w:p w14:paraId="4E0BC39F" w14:textId="77777777" w:rsidR="007466CD" w:rsidRDefault="007466CD" w:rsidP="007466CD">
      <w:pPr>
        <w:tabs>
          <w:tab w:val="left" w:pos="426"/>
        </w:tabs>
        <w:spacing w:after="0" w:line="240" w:lineRule="auto"/>
        <w:jc w:val="both"/>
        <w:rPr>
          <w:rFonts w:ascii="Times New Roman" w:hAnsi="Times New Roman" w:cs="Times New Roman"/>
          <w:b/>
          <w:sz w:val="20"/>
          <w:szCs w:val="20"/>
        </w:rPr>
      </w:pPr>
    </w:p>
    <w:p w14:paraId="6EFB795B" w14:textId="6C8B59D6" w:rsidR="007466CD" w:rsidRPr="007466CD" w:rsidRDefault="007466CD" w:rsidP="007466CD">
      <w:pPr>
        <w:tabs>
          <w:tab w:val="left" w:pos="426"/>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ab/>
      </w:r>
      <w:r w:rsidR="003010B3" w:rsidRPr="007466CD">
        <w:rPr>
          <w:rFonts w:ascii="Times New Roman" w:hAnsi="Times New Roman" w:cs="Times New Roman"/>
          <w:sz w:val="20"/>
          <w:szCs w:val="20"/>
        </w:rPr>
        <w:t>Data yang didapatkan dilakukan uji normalitas d</w:t>
      </w:r>
      <w:r>
        <w:rPr>
          <w:rFonts w:ascii="Times New Roman" w:hAnsi="Times New Roman" w:cs="Times New Roman"/>
          <w:sz w:val="20"/>
          <w:szCs w:val="20"/>
        </w:rPr>
        <w:t>an homogenitas terlebih dahulu</w:t>
      </w:r>
      <w:r w:rsidRPr="007466CD">
        <w:rPr>
          <w:rFonts w:ascii="Times New Roman" w:hAnsi="Times New Roman" w:cs="Times New Roman"/>
          <w:sz w:val="20"/>
          <w:szCs w:val="20"/>
        </w:rPr>
        <w:t>dengan nilai p&gt;0,05. Data kemudian dianalisa secara statistik menggunakan</w:t>
      </w:r>
      <w:r>
        <w:rPr>
          <w:rFonts w:ascii="Times New Roman" w:hAnsi="Times New Roman" w:cs="Times New Roman"/>
          <w:sz w:val="20"/>
          <w:szCs w:val="20"/>
        </w:rPr>
        <w:t xml:space="preserve"> uji nonparametrik</w:t>
      </w:r>
      <w:r w:rsidRPr="007466CD">
        <w:rPr>
          <w:rFonts w:ascii="Times New Roman" w:hAnsi="Times New Roman" w:cs="Times New Roman"/>
          <w:sz w:val="20"/>
          <w:szCs w:val="20"/>
        </w:rPr>
        <w:t xml:space="preserve"> </w:t>
      </w:r>
      <w:r w:rsidRPr="007466CD">
        <w:rPr>
          <w:rFonts w:ascii="Times New Roman" w:hAnsi="Times New Roman" w:cs="Times New Roman"/>
          <w:i/>
          <w:sz w:val="20"/>
          <w:szCs w:val="20"/>
        </w:rPr>
        <w:t>Kruskal Wallis</w:t>
      </w:r>
      <w:r w:rsidRPr="007466CD">
        <w:rPr>
          <w:rFonts w:ascii="Times New Roman" w:hAnsi="Times New Roman" w:cs="Times New Roman"/>
          <w:sz w:val="20"/>
          <w:szCs w:val="20"/>
        </w:rPr>
        <w:t xml:space="preserve"> yang dilanjutkan dengan </w:t>
      </w:r>
      <w:r w:rsidRPr="007466CD">
        <w:rPr>
          <w:rFonts w:ascii="Times New Roman" w:hAnsi="Times New Roman" w:cs="Times New Roman"/>
          <w:i/>
          <w:sz w:val="20"/>
          <w:szCs w:val="20"/>
        </w:rPr>
        <w:t>Mann-Whitney</w:t>
      </w:r>
      <w:r w:rsidRPr="007466CD">
        <w:rPr>
          <w:rFonts w:ascii="Times New Roman" w:hAnsi="Times New Roman" w:cs="Times New Roman"/>
          <w:sz w:val="20"/>
          <w:szCs w:val="20"/>
        </w:rPr>
        <w:t xml:space="preserve"> untuk mengetahui adanya perbedaan pada kelompok perlakuan (p&lt;0,05). Analisa data dilakukan dengan menggunakan </w:t>
      </w:r>
      <w:r w:rsidRPr="007466CD">
        <w:rPr>
          <w:rFonts w:ascii="Times New Roman" w:hAnsi="Times New Roman" w:cs="Times New Roman"/>
          <w:i/>
          <w:sz w:val="20"/>
          <w:szCs w:val="20"/>
        </w:rPr>
        <w:t>software</w:t>
      </w:r>
      <w:r w:rsidRPr="007466CD">
        <w:rPr>
          <w:rFonts w:ascii="Times New Roman" w:hAnsi="Times New Roman" w:cs="Times New Roman"/>
          <w:sz w:val="20"/>
          <w:szCs w:val="20"/>
        </w:rPr>
        <w:t xml:space="preserve"> statistik SPSS versi 20.</w:t>
      </w:r>
    </w:p>
    <w:p w14:paraId="0787D501" w14:textId="425C6E2D" w:rsidR="003010B3" w:rsidRPr="00406802" w:rsidRDefault="003010B3" w:rsidP="007466CD">
      <w:pPr>
        <w:tabs>
          <w:tab w:val="left" w:pos="426"/>
        </w:tabs>
        <w:spacing w:after="0" w:line="240" w:lineRule="auto"/>
        <w:jc w:val="both"/>
        <w:rPr>
          <w:rFonts w:ascii="Times New Roman" w:hAnsi="Times New Roman" w:cs="Times New Roman"/>
          <w:sz w:val="20"/>
          <w:szCs w:val="20"/>
        </w:rPr>
      </w:pPr>
    </w:p>
    <w:p w14:paraId="3D058647" w14:textId="2A9219F6" w:rsidR="008954A4" w:rsidRDefault="006A061D" w:rsidP="00F1576E">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HASIL PENELITIAN</w:t>
      </w:r>
    </w:p>
    <w:p w14:paraId="4F51EF63" w14:textId="14FB5475" w:rsidR="003010B3" w:rsidRDefault="003010B3" w:rsidP="00F1576E">
      <w:pPr>
        <w:spacing w:after="0" w:line="240" w:lineRule="auto"/>
        <w:jc w:val="both"/>
        <w:rPr>
          <w:rFonts w:ascii="Times New Roman" w:hAnsi="Times New Roman" w:cs="Times New Roman"/>
          <w:b/>
          <w:sz w:val="20"/>
          <w:szCs w:val="20"/>
        </w:rPr>
      </w:pPr>
    </w:p>
    <w:p w14:paraId="660ED279" w14:textId="5F09FC34" w:rsidR="003010B3" w:rsidRPr="00BE43BE" w:rsidRDefault="003010B3" w:rsidP="003010B3">
      <w:pPr>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Efek Pemberian</w:t>
      </w:r>
      <w:r w:rsidR="00017C2A">
        <w:rPr>
          <w:rFonts w:ascii="Times New Roman" w:hAnsi="Times New Roman" w:cs="Times New Roman"/>
          <w:b/>
          <w:sz w:val="20"/>
          <w:szCs w:val="20"/>
        </w:rPr>
        <w:t xml:space="preserve"> </w:t>
      </w:r>
      <w:r w:rsidR="00452F8A">
        <w:rPr>
          <w:rFonts w:ascii="Times New Roman" w:hAnsi="Times New Roman" w:cs="Times New Roman"/>
          <w:b/>
          <w:sz w:val="20"/>
          <w:szCs w:val="20"/>
        </w:rPr>
        <w:t xml:space="preserve">Esktrak </w:t>
      </w:r>
      <w:r w:rsidRPr="00BE43BE">
        <w:rPr>
          <w:rFonts w:ascii="Times New Roman" w:hAnsi="Times New Roman" w:cs="Times New Roman"/>
          <w:b/>
          <w:i/>
          <w:sz w:val="20"/>
          <w:szCs w:val="20"/>
        </w:rPr>
        <w:t>Annona muricata</w:t>
      </w:r>
      <w:r w:rsidR="00452F8A">
        <w:rPr>
          <w:rFonts w:ascii="Times New Roman" w:hAnsi="Times New Roman" w:cs="Times New Roman"/>
          <w:b/>
          <w:sz w:val="20"/>
          <w:szCs w:val="20"/>
        </w:rPr>
        <w:t xml:space="preserve"> L.</w:t>
      </w:r>
      <w:r w:rsidRPr="00BE43BE">
        <w:rPr>
          <w:rFonts w:ascii="Times New Roman" w:hAnsi="Times New Roman" w:cs="Times New Roman"/>
          <w:b/>
          <w:sz w:val="20"/>
          <w:szCs w:val="20"/>
        </w:rPr>
        <w:t xml:space="preserve"> terhadap Kadar Ureum Serum Tikus Wistar</w:t>
      </w:r>
      <w:r w:rsidR="006F0A43">
        <w:rPr>
          <w:rFonts w:ascii="Times New Roman" w:hAnsi="Times New Roman" w:cs="Times New Roman"/>
          <w:b/>
          <w:sz w:val="20"/>
          <w:szCs w:val="20"/>
        </w:rPr>
        <w:t xml:space="preserve"> </w:t>
      </w:r>
      <w:r w:rsidRPr="00BE43BE">
        <w:rPr>
          <w:rFonts w:ascii="Times New Roman" w:hAnsi="Times New Roman" w:cs="Times New Roman"/>
          <w:b/>
          <w:sz w:val="20"/>
          <w:szCs w:val="20"/>
        </w:rPr>
        <w:t>yang Diinduksi Diet Tinggi Lemak dan Tinggi Fruktosa</w:t>
      </w:r>
    </w:p>
    <w:p w14:paraId="61AD47BE" w14:textId="77777777" w:rsidR="003010B3" w:rsidRPr="00BE43BE" w:rsidRDefault="003010B3" w:rsidP="003010B3">
      <w:pPr>
        <w:spacing w:after="0" w:line="240" w:lineRule="auto"/>
        <w:jc w:val="both"/>
        <w:rPr>
          <w:rFonts w:ascii="Times New Roman" w:hAnsi="Times New Roman" w:cs="Times New Roman"/>
          <w:b/>
          <w:sz w:val="20"/>
          <w:szCs w:val="20"/>
        </w:rPr>
      </w:pPr>
    </w:p>
    <w:p w14:paraId="47081F60" w14:textId="762B98A8" w:rsidR="003010B3" w:rsidRPr="00BE43BE" w:rsidRDefault="006F0A43" w:rsidP="00E14A1D">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Rerata</w:t>
      </w:r>
      <w:r w:rsidR="003010B3" w:rsidRPr="00BE43BE">
        <w:rPr>
          <w:rFonts w:ascii="Times New Roman" w:hAnsi="Times New Roman" w:cs="Times New Roman"/>
          <w:sz w:val="20"/>
          <w:szCs w:val="20"/>
        </w:rPr>
        <w:t xml:space="preserve"> kadar ureum serum pada kelompok kontrol dan perlakuan yang diberi </w:t>
      </w:r>
      <w:r w:rsidR="006A061D">
        <w:rPr>
          <w:rFonts w:ascii="Times New Roman" w:hAnsi="Times New Roman" w:cs="Times New Roman"/>
          <w:sz w:val="20"/>
          <w:szCs w:val="20"/>
        </w:rPr>
        <w:t xml:space="preserve">ekstrak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L.</w:t>
      </w:r>
      <w:r w:rsidR="006A061D">
        <w:rPr>
          <w:rFonts w:ascii="Times New Roman" w:hAnsi="Times New Roman" w:cs="Times New Roman"/>
          <w:sz w:val="20"/>
          <w:szCs w:val="20"/>
        </w:rPr>
        <w:t xml:space="preserve"> (E</w:t>
      </w:r>
      <w:r w:rsidR="00E14A1D">
        <w:rPr>
          <w:rFonts w:ascii="Times New Roman" w:hAnsi="Times New Roman" w:cs="Times New Roman"/>
          <w:sz w:val="20"/>
          <w:szCs w:val="20"/>
        </w:rPr>
        <w:t>A</w:t>
      </w:r>
      <w:r w:rsidR="00452F8A">
        <w:rPr>
          <w:rFonts w:ascii="Times New Roman" w:hAnsi="Times New Roman" w:cs="Times New Roman"/>
          <w:sz w:val="20"/>
          <w:szCs w:val="20"/>
        </w:rPr>
        <w:t>ML</w:t>
      </w:r>
      <w:r w:rsidR="003010B3" w:rsidRPr="00BE43BE">
        <w:rPr>
          <w:rFonts w:ascii="Times New Roman" w:hAnsi="Times New Roman" w:cs="Times New Roman"/>
          <w:sz w:val="20"/>
          <w:szCs w:val="20"/>
        </w:rPr>
        <w:t>) dan diet tinggi lemak tinggi fruktosa (DLTF) dapat dilihat pada Gambar 1 dibawah ini</w:t>
      </w:r>
    </w:p>
    <w:p w14:paraId="6654C8D6" w14:textId="00543C53" w:rsidR="003010B3" w:rsidRPr="00BE43BE" w:rsidRDefault="00F80FC4" w:rsidP="001A6F08">
      <w:pPr>
        <w:pStyle w:val="ListParagraph"/>
        <w:spacing w:line="240" w:lineRule="auto"/>
        <w:ind w:left="0"/>
        <w:rPr>
          <w:rFonts w:ascii="Times New Roman" w:hAnsi="Times New Roman" w:cs="Times New Roman"/>
          <w:b/>
          <w:sz w:val="20"/>
          <w:szCs w:val="20"/>
        </w:rPr>
      </w:pPr>
      <w:r>
        <w:rPr>
          <w:noProof/>
          <w:lang w:val="en-US"/>
        </w:rPr>
        <w:drawing>
          <wp:anchor distT="0" distB="0" distL="114300" distR="114300" simplePos="0" relativeHeight="251666432" behindDoc="1" locked="0" layoutInCell="1" allowOverlap="1" wp14:anchorId="0208557F" wp14:editId="634150DB">
            <wp:simplePos x="0" y="0"/>
            <wp:positionH relativeFrom="column">
              <wp:posOffset>-77025</wp:posOffset>
            </wp:positionH>
            <wp:positionV relativeFrom="paragraph">
              <wp:posOffset>27390</wp:posOffset>
            </wp:positionV>
            <wp:extent cx="2820327" cy="2090932"/>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5400" t="26041" r="31565" b="39705"/>
                    <a:stretch/>
                  </pic:blipFill>
                  <pic:spPr bwMode="auto">
                    <a:xfrm>
                      <a:off x="0" y="0"/>
                      <a:ext cx="2823389" cy="2093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A9B200" w14:textId="77EAA8A2" w:rsidR="003010B3" w:rsidRPr="00BE43BE" w:rsidRDefault="003010B3" w:rsidP="003010B3">
      <w:pPr>
        <w:pStyle w:val="ListParagraph"/>
        <w:spacing w:line="240" w:lineRule="auto"/>
        <w:ind w:left="0"/>
        <w:jc w:val="center"/>
        <w:rPr>
          <w:rFonts w:ascii="Times New Roman" w:hAnsi="Times New Roman" w:cs="Times New Roman"/>
          <w:b/>
          <w:sz w:val="20"/>
          <w:szCs w:val="20"/>
        </w:rPr>
      </w:pPr>
    </w:p>
    <w:p w14:paraId="5D026381" w14:textId="3AB2358A" w:rsidR="00186B05" w:rsidRDefault="00186B05" w:rsidP="003010B3">
      <w:pPr>
        <w:pStyle w:val="ListParagraph"/>
        <w:spacing w:line="240" w:lineRule="auto"/>
        <w:ind w:left="0"/>
        <w:jc w:val="center"/>
        <w:rPr>
          <w:rFonts w:ascii="Times New Roman" w:hAnsi="Times New Roman" w:cs="Times New Roman"/>
          <w:b/>
          <w:sz w:val="20"/>
          <w:szCs w:val="20"/>
        </w:rPr>
      </w:pPr>
    </w:p>
    <w:p w14:paraId="4DEF454B" w14:textId="77777777" w:rsidR="00186B05" w:rsidRDefault="00186B05" w:rsidP="00E33D5B">
      <w:pPr>
        <w:pStyle w:val="ListParagraph"/>
        <w:spacing w:line="240" w:lineRule="auto"/>
        <w:ind w:left="0"/>
        <w:rPr>
          <w:rFonts w:ascii="Times New Roman" w:hAnsi="Times New Roman" w:cs="Times New Roman"/>
          <w:b/>
          <w:sz w:val="20"/>
          <w:szCs w:val="20"/>
        </w:rPr>
      </w:pPr>
    </w:p>
    <w:p w14:paraId="0F2630CA" w14:textId="77777777" w:rsidR="00186B05" w:rsidRDefault="00186B05" w:rsidP="006A061D">
      <w:pPr>
        <w:pStyle w:val="ListParagraph"/>
        <w:spacing w:line="240" w:lineRule="auto"/>
        <w:ind w:left="0"/>
        <w:rPr>
          <w:rFonts w:ascii="Times New Roman" w:hAnsi="Times New Roman" w:cs="Times New Roman"/>
          <w:b/>
          <w:sz w:val="20"/>
          <w:szCs w:val="20"/>
        </w:rPr>
      </w:pPr>
    </w:p>
    <w:p w14:paraId="4AB513A6" w14:textId="77777777" w:rsidR="007B15CD" w:rsidRDefault="007B15CD" w:rsidP="006A061D">
      <w:pPr>
        <w:pStyle w:val="ListParagraph"/>
        <w:spacing w:line="240" w:lineRule="auto"/>
        <w:ind w:left="0"/>
        <w:rPr>
          <w:rFonts w:ascii="Times New Roman" w:hAnsi="Times New Roman" w:cs="Times New Roman"/>
          <w:b/>
          <w:sz w:val="20"/>
          <w:szCs w:val="20"/>
        </w:rPr>
      </w:pPr>
    </w:p>
    <w:p w14:paraId="6C12C4D3" w14:textId="77777777" w:rsidR="00727A2D" w:rsidRDefault="00727A2D" w:rsidP="006A061D">
      <w:pPr>
        <w:pStyle w:val="ListParagraph"/>
        <w:spacing w:line="240" w:lineRule="auto"/>
        <w:ind w:left="0"/>
        <w:rPr>
          <w:rFonts w:ascii="Times New Roman" w:hAnsi="Times New Roman" w:cs="Times New Roman"/>
          <w:b/>
          <w:sz w:val="20"/>
          <w:szCs w:val="20"/>
        </w:rPr>
      </w:pPr>
    </w:p>
    <w:p w14:paraId="2715B0D7" w14:textId="77777777" w:rsidR="00727A2D" w:rsidRDefault="00727A2D" w:rsidP="006A061D">
      <w:pPr>
        <w:pStyle w:val="ListParagraph"/>
        <w:spacing w:line="240" w:lineRule="auto"/>
        <w:ind w:left="0"/>
        <w:rPr>
          <w:rFonts w:ascii="Times New Roman" w:hAnsi="Times New Roman" w:cs="Times New Roman"/>
          <w:b/>
          <w:sz w:val="20"/>
          <w:szCs w:val="20"/>
        </w:rPr>
      </w:pPr>
    </w:p>
    <w:p w14:paraId="062DE806" w14:textId="77777777" w:rsidR="00727A2D" w:rsidRDefault="00727A2D" w:rsidP="006A061D">
      <w:pPr>
        <w:pStyle w:val="ListParagraph"/>
        <w:spacing w:line="240" w:lineRule="auto"/>
        <w:ind w:left="0"/>
        <w:rPr>
          <w:rFonts w:ascii="Times New Roman" w:hAnsi="Times New Roman" w:cs="Times New Roman"/>
          <w:b/>
          <w:sz w:val="20"/>
          <w:szCs w:val="20"/>
        </w:rPr>
      </w:pPr>
    </w:p>
    <w:p w14:paraId="2A2ADF56" w14:textId="77777777" w:rsidR="00727A2D" w:rsidRDefault="00727A2D" w:rsidP="006A061D">
      <w:pPr>
        <w:pStyle w:val="ListParagraph"/>
        <w:spacing w:line="240" w:lineRule="auto"/>
        <w:ind w:left="0"/>
        <w:rPr>
          <w:rFonts w:ascii="Times New Roman" w:hAnsi="Times New Roman" w:cs="Times New Roman"/>
          <w:b/>
          <w:sz w:val="20"/>
          <w:szCs w:val="20"/>
        </w:rPr>
      </w:pPr>
    </w:p>
    <w:p w14:paraId="49C69FB6" w14:textId="77777777" w:rsidR="00727A2D" w:rsidRDefault="00727A2D" w:rsidP="006A061D">
      <w:pPr>
        <w:pStyle w:val="ListParagraph"/>
        <w:spacing w:line="240" w:lineRule="auto"/>
        <w:ind w:left="0"/>
        <w:rPr>
          <w:rFonts w:ascii="Times New Roman" w:hAnsi="Times New Roman" w:cs="Times New Roman"/>
          <w:b/>
          <w:sz w:val="20"/>
          <w:szCs w:val="20"/>
        </w:rPr>
      </w:pPr>
    </w:p>
    <w:p w14:paraId="1FBFA4F8" w14:textId="77777777" w:rsidR="007B15CD" w:rsidRDefault="007B15CD" w:rsidP="003010B3">
      <w:pPr>
        <w:pStyle w:val="ListParagraph"/>
        <w:spacing w:line="240" w:lineRule="auto"/>
        <w:ind w:left="0"/>
        <w:jc w:val="center"/>
        <w:rPr>
          <w:rFonts w:ascii="Times New Roman" w:hAnsi="Times New Roman" w:cs="Times New Roman"/>
          <w:b/>
          <w:sz w:val="20"/>
          <w:szCs w:val="20"/>
        </w:rPr>
      </w:pPr>
    </w:p>
    <w:p w14:paraId="11CE9E5F" w14:textId="77777777" w:rsidR="00727A2D" w:rsidRDefault="00727A2D" w:rsidP="003010B3">
      <w:pPr>
        <w:pStyle w:val="ListParagraph"/>
        <w:spacing w:line="240" w:lineRule="auto"/>
        <w:ind w:left="0"/>
        <w:jc w:val="center"/>
        <w:rPr>
          <w:rFonts w:ascii="Times New Roman" w:hAnsi="Times New Roman" w:cs="Times New Roman"/>
          <w:b/>
          <w:sz w:val="18"/>
          <w:szCs w:val="18"/>
        </w:rPr>
      </w:pPr>
    </w:p>
    <w:p w14:paraId="3E9E5C82" w14:textId="77777777" w:rsidR="00727A2D" w:rsidRDefault="00727A2D" w:rsidP="003010B3">
      <w:pPr>
        <w:pStyle w:val="ListParagraph"/>
        <w:spacing w:line="240" w:lineRule="auto"/>
        <w:ind w:left="0"/>
        <w:jc w:val="center"/>
        <w:rPr>
          <w:rFonts w:ascii="Times New Roman" w:hAnsi="Times New Roman" w:cs="Times New Roman"/>
          <w:b/>
          <w:sz w:val="18"/>
          <w:szCs w:val="18"/>
        </w:rPr>
      </w:pPr>
    </w:p>
    <w:p w14:paraId="7852D601" w14:textId="77777777" w:rsidR="00727A2D" w:rsidRDefault="00727A2D" w:rsidP="00C16D5D">
      <w:pPr>
        <w:pStyle w:val="ListParagraph"/>
        <w:spacing w:line="240" w:lineRule="auto"/>
        <w:ind w:left="0"/>
        <w:rPr>
          <w:rFonts w:ascii="Times New Roman" w:hAnsi="Times New Roman" w:cs="Times New Roman"/>
          <w:b/>
          <w:sz w:val="18"/>
          <w:szCs w:val="18"/>
        </w:rPr>
      </w:pPr>
    </w:p>
    <w:p w14:paraId="521E984B" w14:textId="5C683AF5" w:rsidR="003010B3" w:rsidRPr="0057009B" w:rsidRDefault="006F0A43" w:rsidP="003010B3">
      <w:pPr>
        <w:pStyle w:val="ListParagraph"/>
        <w:spacing w:line="240" w:lineRule="auto"/>
        <w:ind w:left="0"/>
        <w:jc w:val="center"/>
        <w:rPr>
          <w:rFonts w:ascii="Times New Roman" w:hAnsi="Times New Roman" w:cs="Times New Roman"/>
          <w:b/>
          <w:sz w:val="18"/>
          <w:szCs w:val="18"/>
        </w:rPr>
      </w:pPr>
      <w:r w:rsidRPr="0057009B">
        <w:rPr>
          <w:rFonts w:ascii="Times New Roman" w:hAnsi="Times New Roman" w:cs="Times New Roman"/>
          <w:b/>
          <w:sz w:val="18"/>
          <w:szCs w:val="18"/>
        </w:rPr>
        <w:t xml:space="preserve">Gambar 1 </w:t>
      </w:r>
      <w:r w:rsidR="003010B3" w:rsidRPr="0057009B">
        <w:rPr>
          <w:rFonts w:ascii="Times New Roman" w:hAnsi="Times New Roman" w:cs="Times New Roman"/>
          <w:b/>
          <w:sz w:val="18"/>
          <w:szCs w:val="18"/>
        </w:rPr>
        <w:t xml:space="preserve">Histogram Kadar Ureum Serum </w:t>
      </w:r>
    </w:p>
    <w:p w14:paraId="1208BCF4" w14:textId="0CC808D5" w:rsidR="007B15CD" w:rsidRDefault="007B15CD" w:rsidP="008278E2">
      <w:pPr>
        <w:pStyle w:val="ListParagraph"/>
        <w:spacing w:line="240" w:lineRule="auto"/>
        <w:ind w:left="0"/>
        <w:jc w:val="both"/>
        <w:rPr>
          <w:rFonts w:ascii="Times New Roman" w:hAnsi="Times New Roman" w:cs="Times New Roman"/>
          <w:sz w:val="18"/>
          <w:szCs w:val="18"/>
        </w:rPr>
      </w:pPr>
      <w:r w:rsidRPr="0057009B">
        <w:rPr>
          <w:rFonts w:ascii="Times New Roman" w:hAnsi="Times New Roman" w:cs="Times New Roman"/>
          <w:b/>
          <w:sz w:val="18"/>
          <w:szCs w:val="18"/>
        </w:rPr>
        <w:lastRenderedPageBreak/>
        <w:t xml:space="preserve">Keterangan : </w:t>
      </w:r>
      <w:r w:rsidRPr="0057009B">
        <w:rPr>
          <w:rFonts w:ascii="Times New Roman" w:hAnsi="Times New Roman" w:cs="Times New Roman"/>
          <w:sz w:val="18"/>
          <w:szCs w:val="18"/>
        </w:rPr>
        <w:t xml:space="preserve">Data menunjukkan rerata±SD pada kadar ureum tikus setelah penelitian. Data diuji menggunakan </w:t>
      </w:r>
      <w:r w:rsidRPr="0057009B">
        <w:rPr>
          <w:rFonts w:ascii="Times New Roman" w:hAnsi="Times New Roman" w:cs="Times New Roman"/>
          <w:i/>
          <w:sz w:val="18"/>
          <w:szCs w:val="18"/>
        </w:rPr>
        <w:t xml:space="preserve">Kruskal Wallis </w:t>
      </w:r>
      <w:r w:rsidRPr="0057009B">
        <w:rPr>
          <w:rFonts w:ascii="Times New Roman" w:hAnsi="Times New Roman" w:cs="Times New Roman"/>
          <w:sz w:val="18"/>
          <w:szCs w:val="18"/>
        </w:rPr>
        <w:t>dan tidak didapatkan adanya perb</w:t>
      </w:r>
      <w:r w:rsidR="008278E2">
        <w:rPr>
          <w:rFonts w:ascii="Times New Roman" w:hAnsi="Times New Roman" w:cs="Times New Roman"/>
          <w:sz w:val="18"/>
          <w:szCs w:val="18"/>
        </w:rPr>
        <w:t>edaan yang signifikan (p&gt;0.05).</w:t>
      </w:r>
    </w:p>
    <w:p w14:paraId="710787C0" w14:textId="77777777" w:rsidR="008278E2" w:rsidRPr="008278E2" w:rsidRDefault="008278E2" w:rsidP="008278E2">
      <w:pPr>
        <w:pStyle w:val="ListParagraph"/>
        <w:spacing w:line="240" w:lineRule="auto"/>
        <w:ind w:left="0"/>
        <w:jc w:val="both"/>
        <w:rPr>
          <w:rFonts w:ascii="Times New Roman" w:hAnsi="Times New Roman" w:cs="Times New Roman"/>
          <w:sz w:val="18"/>
          <w:szCs w:val="18"/>
        </w:rPr>
      </w:pPr>
    </w:p>
    <w:p w14:paraId="06903D45" w14:textId="496ADB7B" w:rsidR="003010B3" w:rsidRDefault="007B15CD" w:rsidP="00136A93">
      <w:pPr>
        <w:pStyle w:val="ListParagraph"/>
        <w:spacing w:after="0" w:line="240" w:lineRule="auto"/>
        <w:ind w:left="0" w:firstLine="426"/>
        <w:jc w:val="both"/>
        <w:rPr>
          <w:rFonts w:ascii="Times New Roman" w:hAnsi="Times New Roman" w:cs="Times New Roman"/>
          <w:sz w:val="20"/>
          <w:szCs w:val="20"/>
        </w:rPr>
      </w:pPr>
      <w:r w:rsidRPr="007B15CD">
        <w:rPr>
          <w:rFonts w:ascii="Times New Roman" w:hAnsi="Times New Roman" w:cs="Times New Roman"/>
          <w:sz w:val="20"/>
          <w:szCs w:val="20"/>
        </w:rPr>
        <w:t>Dari hasil uji statistik terhadap</w:t>
      </w:r>
      <w:r w:rsidR="00E14A1D">
        <w:rPr>
          <w:rFonts w:ascii="Times New Roman" w:hAnsi="Times New Roman" w:cs="Times New Roman"/>
          <w:sz w:val="20"/>
          <w:szCs w:val="20"/>
        </w:rPr>
        <w:t xml:space="preserve"> </w:t>
      </w:r>
      <w:r w:rsidRPr="007B15CD">
        <w:rPr>
          <w:rFonts w:ascii="Times New Roman" w:hAnsi="Times New Roman" w:cs="Times New Roman"/>
          <w:sz w:val="20"/>
          <w:szCs w:val="20"/>
        </w:rPr>
        <w:t xml:space="preserve">kadar ureum serum tikus wistar yang diinduksi diet tinggi lemak dan tinggi fruktosa </w:t>
      </w:r>
      <w:r w:rsidR="00E14A1D">
        <w:rPr>
          <w:rFonts w:ascii="Times New Roman" w:hAnsi="Times New Roman" w:cs="Times New Roman"/>
          <w:sz w:val="20"/>
          <w:szCs w:val="20"/>
        </w:rPr>
        <w:t>didapatkan adanya penurunan namun tidak signifikan</w:t>
      </w:r>
      <w:r w:rsidRPr="007B15CD">
        <w:rPr>
          <w:rFonts w:ascii="Times New Roman" w:hAnsi="Times New Roman" w:cs="Times New Roman"/>
          <w:sz w:val="20"/>
          <w:szCs w:val="20"/>
        </w:rPr>
        <w:t xml:space="preserve"> </w:t>
      </w:r>
      <w:r w:rsidR="00E14A1D">
        <w:rPr>
          <w:rFonts w:ascii="Times New Roman" w:hAnsi="Times New Roman" w:cs="Times New Roman"/>
          <w:sz w:val="20"/>
          <w:szCs w:val="20"/>
        </w:rPr>
        <w:t>pada</w:t>
      </w:r>
      <w:r w:rsidRPr="007B15CD">
        <w:rPr>
          <w:rFonts w:ascii="Times New Roman" w:hAnsi="Times New Roman" w:cs="Times New Roman"/>
          <w:sz w:val="20"/>
          <w:szCs w:val="20"/>
        </w:rPr>
        <w:t xml:space="preserve"> KP </w:t>
      </w:r>
      <w:r w:rsidR="00E14A1D">
        <w:rPr>
          <w:rFonts w:ascii="Times New Roman" w:hAnsi="Times New Roman" w:cs="Times New Roman"/>
          <w:sz w:val="20"/>
          <w:szCs w:val="20"/>
        </w:rPr>
        <w:t xml:space="preserve">dengan </w:t>
      </w:r>
      <w:r w:rsidRPr="007B15CD">
        <w:rPr>
          <w:rFonts w:ascii="Times New Roman" w:hAnsi="Times New Roman" w:cs="Times New Roman"/>
          <w:sz w:val="20"/>
          <w:szCs w:val="20"/>
        </w:rPr>
        <w:t xml:space="preserve"> kelompok perlakuan</w:t>
      </w:r>
      <w:r w:rsidR="00E14A1D">
        <w:rPr>
          <w:rFonts w:ascii="Times New Roman" w:hAnsi="Times New Roman" w:cs="Times New Roman"/>
          <w:sz w:val="20"/>
          <w:szCs w:val="20"/>
        </w:rPr>
        <w:t xml:space="preserve"> (p&gt;0.05)</w:t>
      </w:r>
      <w:r w:rsidRPr="007B15CD">
        <w:rPr>
          <w:rFonts w:ascii="Times New Roman" w:hAnsi="Times New Roman" w:cs="Times New Roman"/>
          <w:sz w:val="20"/>
          <w:szCs w:val="20"/>
        </w:rPr>
        <w:t xml:space="preserve">. </w:t>
      </w:r>
      <w:r w:rsidR="00E14A1D">
        <w:rPr>
          <w:rFonts w:ascii="Times New Roman" w:hAnsi="Times New Roman" w:cs="Times New Roman"/>
          <w:sz w:val="20"/>
          <w:szCs w:val="20"/>
        </w:rPr>
        <w:t xml:space="preserve">Diperoleh </w:t>
      </w:r>
      <w:r w:rsidRPr="007B15CD">
        <w:rPr>
          <w:rFonts w:ascii="Times New Roman" w:hAnsi="Times New Roman" w:cs="Times New Roman"/>
          <w:sz w:val="20"/>
          <w:szCs w:val="20"/>
        </w:rPr>
        <w:t>penurunan ka</w:t>
      </w:r>
      <w:r w:rsidR="00E14A1D">
        <w:rPr>
          <w:rFonts w:ascii="Times New Roman" w:hAnsi="Times New Roman" w:cs="Times New Roman"/>
          <w:sz w:val="20"/>
          <w:szCs w:val="20"/>
        </w:rPr>
        <w:t xml:space="preserve">dar ureum pada KP1 sebesar 30%., </w:t>
      </w:r>
      <w:r w:rsidRPr="007B15CD">
        <w:rPr>
          <w:rFonts w:ascii="Times New Roman" w:hAnsi="Times New Roman" w:cs="Times New Roman"/>
          <w:sz w:val="20"/>
          <w:szCs w:val="20"/>
        </w:rPr>
        <w:t>KP2 sebes</w:t>
      </w:r>
      <w:r w:rsidR="00E14A1D">
        <w:rPr>
          <w:rFonts w:ascii="Times New Roman" w:hAnsi="Times New Roman" w:cs="Times New Roman"/>
          <w:sz w:val="20"/>
          <w:szCs w:val="20"/>
        </w:rPr>
        <w:t xml:space="preserve">ar 53,6%, dan KP3 sebesar 55,3% dibandingkan dengan KP, serta </w:t>
      </w:r>
      <w:r w:rsidRPr="007B15CD">
        <w:rPr>
          <w:rFonts w:ascii="Times New Roman" w:hAnsi="Times New Roman" w:cs="Times New Roman"/>
          <w:sz w:val="20"/>
          <w:szCs w:val="20"/>
        </w:rPr>
        <w:t>peningka</w:t>
      </w:r>
      <w:r w:rsidR="005E65E4">
        <w:rPr>
          <w:rFonts w:ascii="Times New Roman" w:hAnsi="Times New Roman" w:cs="Times New Roman"/>
          <w:sz w:val="20"/>
          <w:szCs w:val="20"/>
        </w:rPr>
        <w:t xml:space="preserve">tan </w:t>
      </w:r>
      <w:r w:rsidRPr="007B15CD">
        <w:rPr>
          <w:rFonts w:ascii="Times New Roman" w:hAnsi="Times New Roman" w:cs="Times New Roman"/>
          <w:sz w:val="20"/>
          <w:szCs w:val="20"/>
        </w:rPr>
        <w:t xml:space="preserve">sebesar </w:t>
      </w:r>
      <w:r w:rsidR="005E65E4" w:rsidRPr="007B15CD">
        <w:rPr>
          <w:rFonts w:ascii="Times New Roman" w:hAnsi="Times New Roman" w:cs="Times New Roman"/>
          <w:sz w:val="20"/>
          <w:szCs w:val="20"/>
        </w:rPr>
        <w:t xml:space="preserve">21,9 % </w:t>
      </w:r>
      <w:r w:rsidR="005E65E4">
        <w:rPr>
          <w:rFonts w:ascii="Times New Roman" w:hAnsi="Times New Roman" w:cs="Times New Roman"/>
          <w:sz w:val="20"/>
          <w:szCs w:val="20"/>
        </w:rPr>
        <w:t xml:space="preserve">pada KP </w:t>
      </w:r>
      <w:r w:rsidRPr="007B15CD">
        <w:rPr>
          <w:rFonts w:ascii="Times New Roman" w:hAnsi="Times New Roman" w:cs="Times New Roman"/>
          <w:sz w:val="20"/>
          <w:szCs w:val="20"/>
        </w:rPr>
        <w:t xml:space="preserve">dibandingkan KN. </w:t>
      </w:r>
    </w:p>
    <w:p w14:paraId="2372E3F6" w14:textId="77777777" w:rsidR="00136A93" w:rsidRPr="00BE43BE" w:rsidRDefault="00136A93" w:rsidP="00136A93">
      <w:pPr>
        <w:pStyle w:val="ListParagraph"/>
        <w:spacing w:after="0" w:line="240" w:lineRule="auto"/>
        <w:ind w:left="0" w:firstLine="426"/>
        <w:jc w:val="both"/>
        <w:rPr>
          <w:rFonts w:ascii="Times New Roman" w:hAnsi="Times New Roman" w:cs="Times New Roman"/>
          <w:sz w:val="20"/>
          <w:szCs w:val="20"/>
        </w:rPr>
      </w:pPr>
    </w:p>
    <w:p w14:paraId="069F8D97" w14:textId="3C596E95" w:rsidR="003010B3" w:rsidRPr="00BE43BE" w:rsidRDefault="003010B3" w:rsidP="003010B3">
      <w:pPr>
        <w:spacing w:after="0" w:line="240" w:lineRule="auto"/>
        <w:jc w:val="both"/>
        <w:rPr>
          <w:rFonts w:ascii="Times New Roman" w:hAnsi="Times New Roman" w:cs="Times New Roman"/>
          <w:b/>
          <w:sz w:val="20"/>
          <w:szCs w:val="20"/>
        </w:rPr>
      </w:pPr>
      <w:r w:rsidRPr="00BE43BE">
        <w:rPr>
          <w:rFonts w:ascii="Times New Roman" w:hAnsi="Times New Roman" w:cs="Times New Roman"/>
          <w:b/>
          <w:sz w:val="20"/>
          <w:szCs w:val="20"/>
        </w:rPr>
        <w:t xml:space="preserve">Efek Pemberian </w:t>
      </w:r>
      <w:r w:rsidR="00017C2A">
        <w:rPr>
          <w:rFonts w:ascii="Times New Roman" w:hAnsi="Times New Roman" w:cs="Times New Roman"/>
          <w:b/>
          <w:sz w:val="20"/>
          <w:szCs w:val="20"/>
        </w:rPr>
        <w:t xml:space="preserve">Ekstrak </w:t>
      </w:r>
      <w:r w:rsidRPr="00BE43BE">
        <w:rPr>
          <w:rFonts w:ascii="Times New Roman" w:hAnsi="Times New Roman" w:cs="Times New Roman"/>
          <w:b/>
          <w:i/>
          <w:sz w:val="20"/>
          <w:szCs w:val="20"/>
        </w:rPr>
        <w:t>Annona muricata</w:t>
      </w:r>
      <w:r w:rsidR="00452F8A">
        <w:rPr>
          <w:rFonts w:ascii="Times New Roman" w:hAnsi="Times New Roman" w:cs="Times New Roman"/>
          <w:b/>
          <w:sz w:val="20"/>
          <w:szCs w:val="20"/>
        </w:rPr>
        <w:t xml:space="preserve"> L.</w:t>
      </w:r>
      <w:r w:rsidRPr="00BE43BE">
        <w:rPr>
          <w:rFonts w:ascii="Times New Roman" w:hAnsi="Times New Roman" w:cs="Times New Roman"/>
          <w:b/>
          <w:sz w:val="20"/>
          <w:szCs w:val="20"/>
        </w:rPr>
        <w:t xml:space="preserve"> terhadap Kreatinin Serum Tikus Wistar</w:t>
      </w:r>
      <w:r w:rsidR="006F0A43">
        <w:rPr>
          <w:rFonts w:ascii="Times New Roman" w:hAnsi="Times New Roman" w:cs="Times New Roman"/>
          <w:b/>
          <w:sz w:val="20"/>
          <w:szCs w:val="20"/>
        </w:rPr>
        <w:t xml:space="preserve"> </w:t>
      </w:r>
      <w:r w:rsidRPr="00BE43BE">
        <w:rPr>
          <w:rFonts w:ascii="Times New Roman" w:hAnsi="Times New Roman" w:cs="Times New Roman"/>
          <w:b/>
          <w:sz w:val="20"/>
          <w:szCs w:val="20"/>
        </w:rPr>
        <w:t>yang Diinduksi Diet Tinggi Lemak dan Tinggi Fruktosa</w:t>
      </w:r>
    </w:p>
    <w:p w14:paraId="32077BE0" w14:textId="77777777" w:rsidR="003010B3" w:rsidRPr="00BE43BE" w:rsidRDefault="003010B3" w:rsidP="003010B3">
      <w:pPr>
        <w:spacing w:after="0" w:line="240" w:lineRule="auto"/>
        <w:jc w:val="both"/>
        <w:rPr>
          <w:rFonts w:ascii="Times New Roman" w:hAnsi="Times New Roman" w:cs="Times New Roman"/>
          <w:b/>
          <w:sz w:val="20"/>
          <w:szCs w:val="20"/>
        </w:rPr>
      </w:pPr>
    </w:p>
    <w:p w14:paraId="642805AF" w14:textId="404742D6" w:rsidR="003010B3" w:rsidRDefault="005A039D" w:rsidP="00FA563C">
      <w:pPr>
        <w:pStyle w:val="ListParagraph"/>
        <w:spacing w:after="0" w:line="240" w:lineRule="auto"/>
        <w:ind w:left="0" w:firstLine="426"/>
        <w:jc w:val="both"/>
        <w:rPr>
          <w:rFonts w:ascii="Times New Roman" w:hAnsi="Times New Roman" w:cs="Times New Roman"/>
          <w:sz w:val="20"/>
          <w:szCs w:val="20"/>
        </w:rPr>
      </w:pPr>
      <w:r>
        <w:rPr>
          <w:noProof/>
          <w:lang w:val="en-US"/>
        </w:rPr>
        <w:drawing>
          <wp:anchor distT="0" distB="0" distL="114300" distR="114300" simplePos="0" relativeHeight="251664384" behindDoc="1" locked="0" layoutInCell="1" allowOverlap="1" wp14:anchorId="1AFAC861" wp14:editId="204D712E">
            <wp:simplePos x="0" y="0"/>
            <wp:positionH relativeFrom="column">
              <wp:posOffset>-31750</wp:posOffset>
            </wp:positionH>
            <wp:positionV relativeFrom="paragraph">
              <wp:posOffset>565311</wp:posOffset>
            </wp:positionV>
            <wp:extent cx="2771775" cy="21145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34767" t="30603" r="30636" b="37162"/>
                    <a:stretch/>
                  </pic:blipFill>
                  <pic:spPr bwMode="auto">
                    <a:xfrm>
                      <a:off x="0" y="0"/>
                      <a:ext cx="2771775" cy="2114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0A43">
        <w:rPr>
          <w:rFonts w:ascii="Times New Roman" w:hAnsi="Times New Roman" w:cs="Times New Roman"/>
          <w:sz w:val="20"/>
          <w:szCs w:val="20"/>
        </w:rPr>
        <w:t>Rerata</w:t>
      </w:r>
      <w:r w:rsidR="003010B3" w:rsidRPr="00BE43BE">
        <w:rPr>
          <w:rFonts w:ascii="Times New Roman" w:hAnsi="Times New Roman" w:cs="Times New Roman"/>
          <w:sz w:val="20"/>
          <w:szCs w:val="20"/>
        </w:rPr>
        <w:t xml:space="preserve"> kadar kreatinin serum pada kelompok kontrol dan perlakuan yang diberi </w:t>
      </w:r>
      <w:r w:rsidR="00017C2A">
        <w:rPr>
          <w:rFonts w:ascii="Times New Roman" w:hAnsi="Times New Roman" w:cs="Times New Roman"/>
          <w:sz w:val="20"/>
          <w:szCs w:val="20"/>
        </w:rPr>
        <w:t>ekstrak</w:t>
      </w:r>
      <w:r w:rsidR="00136A93">
        <w:rPr>
          <w:rFonts w:ascii="Times New Roman" w:hAnsi="Times New Roman" w:cs="Times New Roman"/>
          <w:sz w:val="20"/>
          <w:szCs w:val="20"/>
        </w:rPr>
        <w:t xml:space="preserve">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 xml:space="preserve">L. </w:t>
      </w:r>
      <w:r w:rsidR="00017C2A">
        <w:rPr>
          <w:rFonts w:ascii="Times New Roman" w:hAnsi="Times New Roman" w:cs="Times New Roman"/>
          <w:sz w:val="20"/>
          <w:szCs w:val="20"/>
        </w:rPr>
        <w:t>(E</w:t>
      </w:r>
      <w:r w:rsidR="00136A93">
        <w:rPr>
          <w:rFonts w:ascii="Times New Roman" w:hAnsi="Times New Roman" w:cs="Times New Roman"/>
          <w:sz w:val="20"/>
          <w:szCs w:val="20"/>
        </w:rPr>
        <w:t>A</w:t>
      </w:r>
      <w:r w:rsidR="00452F8A">
        <w:rPr>
          <w:rFonts w:ascii="Times New Roman" w:hAnsi="Times New Roman" w:cs="Times New Roman"/>
          <w:sz w:val="20"/>
          <w:szCs w:val="20"/>
        </w:rPr>
        <w:t>ML</w:t>
      </w:r>
      <w:r w:rsidR="003010B3" w:rsidRPr="00BE43BE">
        <w:rPr>
          <w:rFonts w:ascii="Times New Roman" w:hAnsi="Times New Roman" w:cs="Times New Roman"/>
          <w:sz w:val="20"/>
          <w:szCs w:val="20"/>
        </w:rPr>
        <w:t>) dan diet tinggi lemak tinggi fruktosa (D</w:t>
      </w:r>
      <w:r w:rsidR="00017C2A">
        <w:rPr>
          <w:rFonts w:ascii="Times New Roman" w:hAnsi="Times New Roman" w:cs="Times New Roman"/>
          <w:sz w:val="20"/>
          <w:szCs w:val="20"/>
        </w:rPr>
        <w:t>LTF) dapat dilihat pada gambar 2</w:t>
      </w:r>
      <w:r w:rsidR="003010B3" w:rsidRPr="00BE43BE">
        <w:rPr>
          <w:rFonts w:ascii="Times New Roman" w:hAnsi="Times New Roman" w:cs="Times New Roman"/>
          <w:sz w:val="20"/>
          <w:szCs w:val="20"/>
        </w:rPr>
        <w:t xml:space="preserve"> di bawah ini.</w:t>
      </w:r>
    </w:p>
    <w:p w14:paraId="57320CEB" w14:textId="540433E2" w:rsidR="00950EA2" w:rsidRPr="00BE43BE" w:rsidRDefault="00950EA2" w:rsidP="003010B3">
      <w:pPr>
        <w:pStyle w:val="ListParagraph"/>
        <w:spacing w:after="0" w:line="240" w:lineRule="auto"/>
        <w:ind w:left="0" w:firstLine="720"/>
        <w:jc w:val="both"/>
        <w:rPr>
          <w:rFonts w:ascii="Times New Roman" w:hAnsi="Times New Roman" w:cs="Times New Roman"/>
          <w:sz w:val="20"/>
          <w:szCs w:val="20"/>
        </w:rPr>
      </w:pPr>
    </w:p>
    <w:p w14:paraId="6E6EE516" w14:textId="4A900050" w:rsidR="003010B3" w:rsidRPr="00BE43BE" w:rsidRDefault="003010B3" w:rsidP="003010B3">
      <w:pPr>
        <w:pStyle w:val="ListParagraph"/>
        <w:spacing w:after="0" w:line="240" w:lineRule="auto"/>
        <w:ind w:left="0"/>
        <w:jc w:val="both"/>
        <w:rPr>
          <w:rFonts w:ascii="Times New Roman" w:hAnsi="Times New Roman" w:cs="Times New Roman"/>
          <w:b/>
          <w:sz w:val="20"/>
          <w:szCs w:val="20"/>
        </w:rPr>
      </w:pPr>
    </w:p>
    <w:p w14:paraId="2F576704" w14:textId="0A2AB6CD" w:rsidR="003010B3" w:rsidRPr="00BE43BE" w:rsidRDefault="003010B3" w:rsidP="003010B3">
      <w:pPr>
        <w:pStyle w:val="ListParagraph"/>
        <w:spacing w:after="0" w:line="240" w:lineRule="auto"/>
        <w:ind w:left="0"/>
        <w:jc w:val="center"/>
        <w:rPr>
          <w:rFonts w:ascii="Times New Roman" w:hAnsi="Times New Roman" w:cs="Times New Roman"/>
          <w:b/>
          <w:sz w:val="20"/>
          <w:szCs w:val="20"/>
        </w:rPr>
      </w:pPr>
    </w:p>
    <w:p w14:paraId="4717DF31" w14:textId="3C7CE3E7" w:rsidR="003010B3" w:rsidRPr="00BE43BE" w:rsidRDefault="003010B3" w:rsidP="003010B3">
      <w:pPr>
        <w:pStyle w:val="ListParagraph"/>
        <w:spacing w:after="0" w:line="240" w:lineRule="auto"/>
        <w:ind w:left="0"/>
        <w:jc w:val="center"/>
        <w:rPr>
          <w:rFonts w:ascii="Times New Roman" w:hAnsi="Times New Roman" w:cs="Times New Roman"/>
          <w:b/>
          <w:sz w:val="20"/>
          <w:szCs w:val="20"/>
        </w:rPr>
      </w:pPr>
    </w:p>
    <w:p w14:paraId="79DA335D" w14:textId="77777777" w:rsidR="003010B3" w:rsidRPr="0035266E" w:rsidRDefault="003010B3" w:rsidP="003010B3">
      <w:pPr>
        <w:pStyle w:val="ListParagraph"/>
        <w:spacing w:after="0" w:line="240" w:lineRule="auto"/>
        <w:ind w:left="0"/>
        <w:jc w:val="center"/>
        <w:rPr>
          <w:rFonts w:ascii="Times New Roman" w:hAnsi="Times New Roman" w:cs="Times New Roman"/>
          <w:b/>
          <w:sz w:val="20"/>
          <w:szCs w:val="20"/>
          <w:u w:val="single"/>
        </w:rPr>
      </w:pPr>
    </w:p>
    <w:p w14:paraId="42F16B73" w14:textId="77777777" w:rsidR="003010B3" w:rsidRPr="00BE43BE" w:rsidRDefault="003010B3" w:rsidP="003010B3">
      <w:pPr>
        <w:pStyle w:val="ListParagraph"/>
        <w:spacing w:after="0" w:line="240" w:lineRule="auto"/>
        <w:ind w:left="0"/>
        <w:jc w:val="center"/>
        <w:rPr>
          <w:rFonts w:ascii="Times New Roman" w:hAnsi="Times New Roman" w:cs="Times New Roman"/>
          <w:b/>
          <w:sz w:val="20"/>
          <w:szCs w:val="20"/>
        </w:rPr>
      </w:pPr>
    </w:p>
    <w:p w14:paraId="42B3ED93" w14:textId="77777777" w:rsidR="003010B3" w:rsidRPr="00BE43BE" w:rsidRDefault="003010B3" w:rsidP="003010B3">
      <w:pPr>
        <w:pStyle w:val="ListParagraph"/>
        <w:spacing w:after="0" w:line="240" w:lineRule="auto"/>
        <w:ind w:left="0"/>
        <w:jc w:val="center"/>
        <w:rPr>
          <w:rFonts w:ascii="Times New Roman" w:hAnsi="Times New Roman" w:cs="Times New Roman"/>
          <w:b/>
          <w:sz w:val="20"/>
          <w:szCs w:val="20"/>
        </w:rPr>
      </w:pPr>
    </w:p>
    <w:p w14:paraId="0BADEF3B" w14:textId="77777777" w:rsidR="003010B3" w:rsidRDefault="003010B3" w:rsidP="003010B3">
      <w:pPr>
        <w:pStyle w:val="ListParagraph"/>
        <w:spacing w:after="0" w:line="240" w:lineRule="auto"/>
        <w:ind w:left="0"/>
        <w:jc w:val="center"/>
        <w:rPr>
          <w:rFonts w:ascii="Times New Roman" w:hAnsi="Times New Roman" w:cs="Times New Roman"/>
          <w:b/>
          <w:sz w:val="20"/>
          <w:szCs w:val="20"/>
        </w:rPr>
      </w:pPr>
    </w:p>
    <w:p w14:paraId="2352771A" w14:textId="77777777" w:rsidR="00017C2A" w:rsidRDefault="00017C2A" w:rsidP="003010B3">
      <w:pPr>
        <w:pStyle w:val="ListParagraph"/>
        <w:spacing w:after="0" w:line="240" w:lineRule="auto"/>
        <w:ind w:left="0"/>
        <w:jc w:val="center"/>
        <w:rPr>
          <w:rFonts w:ascii="Times New Roman" w:hAnsi="Times New Roman" w:cs="Times New Roman"/>
          <w:b/>
          <w:sz w:val="20"/>
          <w:szCs w:val="20"/>
        </w:rPr>
      </w:pPr>
    </w:p>
    <w:p w14:paraId="2DAFF856" w14:textId="77777777" w:rsidR="00017C2A" w:rsidRDefault="00017C2A" w:rsidP="003010B3">
      <w:pPr>
        <w:pStyle w:val="ListParagraph"/>
        <w:spacing w:after="0" w:line="240" w:lineRule="auto"/>
        <w:ind w:left="0"/>
        <w:jc w:val="center"/>
        <w:rPr>
          <w:rFonts w:ascii="Times New Roman" w:hAnsi="Times New Roman" w:cs="Times New Roman"/>
          <w:b/>
          <w:sz w:val="20"/>
          <w:szCs w:val="20"/>
        </w:rPr>
      </w:pPr>
    </w:p>
    <w:p w14:paraId="52D6D78E" w14:textId="77777777" w:rsidR="00017C2A" w:rsidRPr="00BE43BE" w:rsidRDefault="00017C2A" w:rsidP="003010B3">
      <w:pPr>
        <w:pStyle w:val="ListParagraph"/>
        <w:spacing w:after="0" w:line="240" w:lineRule="auto"/>
        <w:ind w:left="0"/>
        <w:jc w:val="center"/>
        <w:rPr>
          <w:rFonts w:ascii="Times New Roman" w:hAnsi="Times New Roman" w:cs="Times New Roman"/>
          <w:b/>
          <w:sz w:val="20"/>
          <w:szCs w:val="20"/>
        </w:rPr>
      </w:pPr>
    </w:p>
    <w:p w14:paraId="2ABF6135" w14:textId="77777777" w:rsidR="003010B3" w:rsidRPr="00BE43BE" w:rsidRDefault="003010B3" w:rsidP="003010B3">
      <w:pPr>
        <w:pStyle w:val="ListParagraph"/>
        <w:spacing w:after="0" w:line="240" w:lineRule="auto"/>
        <w:ind w:left="0"/>
        <w:jc w:val="center"/>
        <w:rPr>
          <w:rFonts w:ascii="Times New Roman" w:hAnsi="Times New Roman" w:cs="Times New Roman"/>
          <w:b/>
          <w:sz w:val="20"/>
          <w:szCs w:val="20"/>
        </w:rPr>
      </w:pPr>
    </w:p>
    <w:p w14:paraId="726E8ACB" w14:textId="77777777" w:rsidR="003010B3" w:rsidRDefault="003010B3" w:rsidP="008115F4">
      <w:pPr>
        <w:pStyle w:val="ListParagraph"/>
        <w:spacing w:after="0" w:line="240" w:lineRule="auto"/>
        <w:ind w:left="0"/>
        <w:rPr>
          <w:rFonts w:ascii="Times New Roman" w:hAnsi="Times New Roman" w:cs="Times New Roman"/>
          <w:b/>
          <w:sz w:val="20"/>
          <w:szCs w:val="20"/>
        </w:rPr>
      </w:pPr>
    </w:p>
    <w:p w14:paraId="5499EB10" w14:textId="1BB96D37" w:rsidR="003010B3" w:rsidRPr="00BE43BE" w:rsidRDefault="006F0A43" w:rsidP="00C16D5D">
      <w:pPr>
        <w:pStyle w:val="ListParagraph"/>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rPr>
        <w:t>Gambar 2</w:t>
      </w:r>
      <w:r w:rsidR="003010B3" w:rsidRPr="00BE43BE">
        <w:rPr>
          <w:rFonts w:ascii="Times New Roman" w:hAnsi="Times New Roman" w:cs="Times New Roman"/>
          <w:b/>
          <w:sz w:val="20"/>
          <w:szCs w:val="20"/>
        </w:rPr>
        <w:t xml:space="preserve"> Histogram Kadar Kreatinin Serum</w:t>
      </w:r>
    </w:p>
    <w:p w14:paraId="1236C4C1" w14:textId="77777777" w:rsidR="005A039D" w:rsidRDefault="005A039D" w:rsidP="005A039D">
      <w:pPr>
        <w:pStyle w:val="ListParagraph"/>
        <w:spacing w:line="240" w:lineRule="auto"/>
        <w:ind w:left="0"/>
        <w:jc w:val="both"/>
        <w:rPr>
          <w:rFonts w:ascii="Times New Roman" w:hAnsi="Times New Roman" w:cs="Times New Roman"/>
          <w:sz w:val="20"/>
          <w:szCs w:val="20"/>
        </w:rPr>
      </w:pPr>
      <w:r>
        <w:rPr>
          <w:rFonts w:ascii="Times New Roman" w:hAnsi="Times New Roman" w:cs="Times New Roman"/>
          <w:b/>
          <w:sz w:val="20"/>
          <w:szCs w:val="20"/>
        </w:rPr>
        <w:t xml:space="preserve">Keterangan: </w:t>
      </w:r>
      <w:r>
        <w:rPr>
          <w:rFonts w:ascii="Times New Roman" w:hAnsi="Times New Roman" w:cs="Times New Roman"/>
          <w:sz w:val="20"/>
          <w:szCs w:val="20"/>
        </w:rPr>
        <w:t>D</w:t>
      </w:r>
      <w:r w:rsidRPr="00593263">
        <w:rPr>
          <w:rFonts w:ascii="Times New Roman" w:hAnsi="Times New Roman" w:cs="Times New Roman"/>
          <w:sz w:val="20"/>
          <w:szCs w:val="20"/>
        </w:rPr>
        <w:t xml:space="preserve">ata menunjukkan rerata±SD pada kadar ureum tikus setelah penelitian. Data diuji menggunakan </w:t>
      </w:r>
      <w:r w:rsidRPr="00593263">
        <w:rPr>
          <w:rFonts w:ascii="Times New Roman" w:hAnsi="Times New Roman" w:cs="Times New Roman"/>
          <w:i/>
          <w:sz w:val="20"/>
          <w:szCs w:val="20"/>
        </w:rPr>
        <w:t xml:space="preserve">Kruskal Wallis </w:t>
      </w:r>
      <w:r w:rsidRPr="00593263">
        <w:rPr>
          <w:rFonts w:ascii="Times New Roman" w:hAnsi="Times New Roman" w:cs="Times New Roman"/>
          <w:sz w:val="20"/>
          <w:szCs w:val="20"/>
        </w:rPr>
        <w:t xml:space="preserve">dan </w:t>
      </w:r>
      <w:r>
        <w:rPr>
          <w:rFonts w:ascii="Times New Roman" w:hAnsi="Times New Roman" w:cs="Times New Roman"/>
          <w:sz w:val="20"/>
          <w:szCs w:val="20"/>
        </w:rPr>
        <w:t xml:space="preserve">dilanjutkan dengan uji </w:t>
      </w:r>
      <w:r>
        <w:rPr>
          <w:rFonts w:ascii="Times New Roman" w:hAnsi="Times New Roman" w:cs="Times New Roman"/>
          <w:i/>
          <w:sz w:val="20"/>
          <w:szCs w:val="20"/>
        </w:rPr>
        <w:t>Mann-</w:t>
      </w:r>
      <w:r w:rsidRPr="00220C6B">
        <w:rPr>
          <w:rFonts w:ascii="Times New Roman" w:hAnsi="Times New Roman" w:cs="Times New Roman"/>
          <w:i/>
          <w:sz w:val="20"/>
          <w:szCs w:val="20"/>
        </w:rPr>
        <w:t>Whitney</w:t>
      </w:r>
      <w:r>
        <w:rPr>
          <w:rFonts w:ascii="Times New Roman" w:hAnsi="Times New Roman" w:cs="Times New Roman"/>
          <w:i/>
          <w:sz w:val="20"/>
          <w:szCs w:val="20"/>
        </w:rPr>
        <w:t>.</w:t>
      </w:r>
      <w:r>
        <w:rPr>
          <w:rFonts w:ascii="Times New Roman" w:hAnsi="Times New Roman" w:cs="Times New Roman"/>
          <w:sz w:val="20"/>
          <w:szCs w:val="20"/>
        </w:rPr>
        <w:t xml:space="preserve"> *; signifikan terhadap KP, #; signifikan terhadap KP2</w:t>
      </w:r>
    </w:p>
    <w:p w14:paraId="35A4CBCF" w14:textId="77777777" w:rsidR="006C6A7E" w:rsidRDefault="006C6A7E" w:rsidP="003010B3">
      <w:pPr>
        <w:pStyle w:val="ListParagraph"/>
        <w:tabs>
          <w:tab w:val="left" w:pos="426"/>
        </w:tabs>
        <w:spacing w:after="0" w:line="240" w:lineRule="auto"/>
        <w:ind w:left="0"/>
        <w:jc w:val="both"/>
        <w:rPr>
          <w:rFonts w:ascii="Times New Roman" w:hAnsi="Times New Roman" w:cs="Times New Roman"/>
          <w:sz w:val="20"/>
          <w:szCs w:val="20"/>
        </w:rPr>
      </w:pPr>
    </w:p>
    <w:p w14:paraId="5A18DE55" w14:textId="25007958" w:rsidR="003010B3" w:rsidRPr="0057009B" w:rsidRDefault="006C6A7E" w:rsidP="003010B3">
      <w:pPr>
        <w:pStyle w:val="ListParagraph"/>
        <w:tabs>
          <w:tab w:val="left" w:pos="426"/>
        </w:tabs>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ab/>
        <w:t xml:space="preserve">Didapatkan penurunan kadar kreatinin serum sebesar </w:t>
      </w:r>
      <w:r w:rsidRPr="0057009B">
        <w:rPr>
          <w:rFonts w:ascii="Times New Roman" w:hAnsi="Times New Roman" w:cs="Times New Roman"/>
          <w:sz w:val="20"/>
          <w:szCs w:val="20"/>
        </w:rPr>
        <w:t>14.7% (p&gt;0.05)</w:t>
      </w:r>
      <w:r>
        <w:rPr>
          <w:rFonts w:ascii="Times New Roman" w:hAnsi="Times New Roman" w:cs="Times New Roman"/>
          <w:sz w:val="20"/>
          <w:szCs w:val="20"/>
        </w:rPr>
        <w:t xml:space="preserve"> pada KP1, </w:t>
      </w:r>
      <w:r w:rsidRPr="0057009B">
        <w:rPr>
          <w:rFonts w:ascii="Times New Roman" w:hAnsi="Times New Roman" w:cs="Times New Roman"/>
          <w:sz w:val="20"/>
          <w:szCs w:val="20"/>
        </w:rPr>
        <w:t>29.4% (p&lt;0.05)</w:t>
      </w:r>
      <w:r>
        <w:rPr>
          <w:rFonts w:ascii="Times New Roman" w:hAnsi="Times New Roman" w:cs="Times New Roman"/>
          <w:sz w:val="20"/>
          <w:szCs w:val="20"/>
        </w:rPr>
        <w:t xml:space="preserve"> pada KP2, dan </w:t>
      </w:r>
      <w:r w:rsidRPr="0057009B">
        <w:rPr>
          <w:rFonts w:ascii="Times New Roman" w:hAnsi="Times New Roman" w:cs="Times New Roman"/>
          <w:sz w:val="20"/>
          <w:szCs w:val="20"/>
        </w:rPr>
        <w:t>26.5% (p&lt;0.05)</w:t>
      </w:r>
      <w:r>
        <w:rPr>
          <w:rFonts w:ascii="Times New Roman" w:hAnsi="Times New Roman" w:cs="Times New Roman"/>
          <w:sz w:val="20"/>
          <w:szCs w:val="20"/>
        </w:rPr>
        <w:t xml:space="preserve"> pada KP3</w:t>
      </w:r>
      <w:r w:rsidRPr="0057009B">
        <w:rPr>
          <w:rFonts w:ascii="Times New Roman" w:hAnsi="Times New Roman" w:cs="Times New Roman"/>
          <w:sz w:val="20"/>
          <w:szCs w:val="20"/>
        </w:rPr>
        <w:t xml:space="preserve"> </w:t>
      </w:r>
      <w:r>
        <w:rPr>
          <w:rFonts w:ascii="Times New Roman" w:hAnsi="Times New Roman" w:cs="Times New Roman"/>
          <w:sz w:val="20"/>
          <w:szCs w:val="20"/>
        </w:rPr>
        <w:t xml:space="preserve">apabila </w:t>
      </w:r>
      <w:r w:rsidRPr="0057009B">
        <w:rPr>
          <w:rFonts w:ascii="Times New Roman" w:hAnsi="Times New Roman" w:cs="Times New Roman"/>
          <w:sz w:val="20"/>
          <w:szCs w:val="20"/>
        </w:rPr>
        <w:t>dibandingkan dengan KP</w:t>
      </w:r>
      <w:r>
        <w:rPr>
          <w:rFonts w:ascii="Times New Roman" w:hAnsi="Times New Roman" w:cs="Times New Roman"/>
          <w:sz w:val="20"/>
          <w:szCs w:val="20"/>
        </w:rPr>
        <w:t xml:space="preserve">, serta peningkatan pada </w:t>
      </w:r>
      <w:r w:rsidR="0057009B" w:rsidRPr="0057009B">
        <w:rPr>
          <w:rFonts w:ascii="Times New Roman" w:hAnsi="Times New Roman" w:cs="Times New Roman"/>
          <w:sz w:val="20"/>
          <w:szCs w:val="20"/>
        </w:rPr>
        <w:t>KP sebesar 17.2% (p&gt;0.05)</w:t>
      </w:r>
      <w:r>
        <w:rPr>
          <w:rFonts w:ascii="Times New Roman" w:hAnsi="Times New Roman" w:cs="Times New Roman"/>
          <w:sz w:val="20"/>
          <w:szCs w:val="20"/>
        </w:rPr>
        <w:t xml:space="preserve"> dibandingkan dengan KN.</w:t>
      </w:r>
      <w:r w:rsidR="009A7E7A" w:rsidRPr="007B15CD">
        <w:rPr>
          <w:rFonts w:ascii="Times New Roman" w:hAnsi="Times New Roman" w:cs="Times New Roman"/>
          <w:sz w:val="20"/>
          <w:szCs w:val="20"/>
        </w:rPr>
        <w:t xml:space="preserve"> </w:t>
      </w:r>
    </w:p>
    <w:p w14:paraId="0BB99F4E" w14:textId="77777777" w:rsidR="006C6A7E" w:rsidRDefault="006C6A7E" w:rsidP="003010B3">
      <w:pPr>
        <w:pStyle w:val="ListParagraph"/>
        <w:spacing w:line="240" w:lineRule="auto"/>
        <w:ind w:left="0"/>
        <w:jc w:val="both"/>
        <w:rPr>
          <w:rFonts w:ascii="Times New Roman" w:hAnsi="Times New Roman" w:cs="Times New Roman"/>
          <w:b/>
          <w:sz w:val="20"/>
          <w:szCs w:val="20"/>
        </w:rPr>
      </w:pPr>
    </w:p>
    <w:p w14:paraId="7F43210D" w14:textId="77777777" w:rsidR="003010B3" w:rsidRPr="00BE43BE" w:rsidRDefault="003010B3" w:rsidP="003010B3">
      <w:pPr>
        <w:pStyle w:val="ListParagraph"/>
        <w:spacing w:line="240" w:lineRule="auto"/>
        <w:ind w:left="0"/>
        <w:jc w:val="both"/>
        <w:rPr>
          <w:rFonts w:ascii="Times New Roman" w:hAnsi="Times New Roman" w:cs="Times New Roman"/>
          <w:b/>
          <w:sz w:val="20"/>
          <w:szCs w:val="20"/>
        </w:rPr>
      </w:pPr>
      <w:r w:rsidRPr="00BE43BE">
        <w:rPr>
          <w:rFonts w:ascii="Times New Roman" w:hAnsi="Times New Roman" w:cs="Times New Roman"/>
          <w:b/>
          <w:sz w:val="20"/>
          <w:szCs w:val="20"/>
        </w:rPr>
        <w:t>PEMBAHASAN</w:t>
      </w:r>
    </w:p>
    <w:p w14:paraId="1F347AE7" w14:textId="604B35B6" w:rsidR="005047C8" w:rsidRDefault="005047C8" w:rsidP="005047C8">
      <w:pPr>
        <w:pStyle w:val="ListParagraph"/>
        <w:tabs>
          <w:tab w:val="left" w:pos="426"/>
        </w:tabs>
        <w:spacing w:after="0" w:line="240" w:lineRule="auto"/>
        <w:ind w:left="0"/>
        <w:jc w:val="both"/>
        <w:rPr>
          <w:rFonts w:ascii="Times New Roman" w:hAnsi="Times New Roman" w:cs="Times New Roman"/>
          <w:sz w:val="20"/>
          <w:szCs w:val="20"/>
        </w:rPr>
      </w:pPr>
    </w:p>
    <w:p w14:paraId="40586B26" w14:textId="310C9711" w:rsidR="00FB0EA0" w:rsidRDefault="00FB0EA0" w:rsidP="005047C8">
      <w:pPr>
        <w:pStyle w:val="ListParagraph"/>
        <w:tabs>
          <w:tab w:val="left" w:pos="426"/>
        </w:tabs>
        <w:spacing w:after="0" w:line="240" w:lineRule="auto"/>
        <w:ind w:left="0"/>
        <w:jc w:val="both"/>
        <w:rPr>
          <w:rFonts w:ascii="Times New Roman" w:hAnsi="Times New Roman" w:cs="Times New Roman"/>
          <w:b/>
          <w:sz w:val="20"/>
          <w:szCs w:val="20"/>
        </w:rPr>
      </w:pPr>
      <w:r w:rsidRPr="00FB0EA0">
        <w:rPr>
          <w:rFonts w:ascii="Times New Roman" w:hAnsi="Times New Roman" w:cs="Times New Roman"/>
          <w:b/>
          <w:sz w:val="20"/>
          <w:szCs w:val="20"/>
        </w:rPr>
        <w:t>Efek Pemberian Diet Tinggi Lemak dan Tinggi Fruktosa Terhadap Kadar Ureum dan Kreatinin Serum</w:t>
      </w:r>
    </w:p>
    <w:p w14:paraId="41F7F538" w14:textId="77777777" w:rsidR="00687EAA" w:rsidRDefault="00FB0EA0" w:rsidP="00687EAA">
      <w:pPr>
        <w:spacing w:after="0" w:line="240" w:lineRule="auto"/>
        <w:ind w:firstLine="426"/>
        <w:jc w:val="both"/>
        <w:rPr>
          <w:rFonts w:ascii="Times New Roman" w:hAnsi="Times New Roman" w:cs="Times New Roman"/>
          <w:sz w:val="20"/>
          <w:szCs w:val="20"/>
        </w:rPr>
      </w:pPr>
      <w:r w:rsidRPr="00FB0EA0">
        <w:rPr>
          <w:rFonts w:ascii="Times New Roman" w:hAnsi="Times New Roman" w:cs="Times New Roman"/>
          <w:sz w:val="20"/>
          <w:szCs w:val="20"/>
        </w:rPr>
        <w:t xml:space="preserve">Berdasarkan </w:t>
      </w:r>
      <w:r>
        <w:rPr>
          <w:rFonts w:ascii="Times New Roman" w:hAnsi="Times New Roman" w:cs="Times New Roman"/>
          <w:sz w:val="20"/>
          <w:szCs w:val="20"/>
        </w:rPr>
        <w:t xml:space="preserve">hasil penelitian yang telah dilakukan didapatkan adanya peningkatan kadar ureum </w:t>
      </w:r>
      <w:r w:rsidR="00162533">
        <w:rPr>
          <w:rFonts w:ascii="Times New Roman" w:hAnsi="Times New Roman" w:cs="Times New Roman"/>
          <w:sz w:val="20"/>
          <w:szCs w:val="20"/>
        </w:rPr>
        <w:t xml:space="preserve">dan kreatinin </w:t>
      </w:r>
      <w:r>
        <w:rPr>
          <w:rFonts w:ascii="Times New Roman" w:hAnsi="Times New Roman" w:cs="Times New Roman"/>
          <w:sz w:val="20"/>
          <w:szCs w:val="20"/>
        </w:rPr>
        <w:t xml:space="preserve">serum </w:t>
      </w:r>
      <w:r w:rsidR="00162533">
        <w:rPr>
          <w:rFonts w:ascii="Times New Roman" w:hAnsi="Times New Roman" w:cs="Times New Roman"/>
          <w:sz w:val="20"/>
          <w:szCs w:val="20"/>
        </w:rPr>
        <w:t>secara tidak signifikan pada KP dibandingkan dengan KN (p&gt;0.05)</w:t>
      </w:r>
      <w:r w:rsidR="00BA6E99">
        <w:rPr>
          <w:rFonts w:ascii="Times New Roman" w:hAnsi="Times New Roman" w:cs="Times New Roman"/>
          <w:sz w:val="20"/>
          <w:szCs w:val="20"/>
        </w:rPr>
        <w:t>, namun peningkatan tersebut masih dalam rentang normal</w:t>
      </w:r>
      <w:r w:rsidR="001B26BF">
        <w:rPr>
          <w:rFonts w:ascii="Times New Roman" w:hAnsi="Times New Roman" w:cs="Times New Roman"/>
          <w:sz w:val="20"/>
          <w:szCs w:val="20"/>
        </w:rPr>
        <w:t>.</w:t>
      </w:r>
      <w:r>
        <w:rPr>
          <w:rFonts w:ascii="Times New Roman" w:hAnsi="Times New Roman" w:cs="Times New Roman"/>
          <w:sz w:val="20"/>
          <w:szCs w:val="20"/>
        </w:rPr>
        <w:t xml:space="preserve"> </w:t>
      </w:r>
      <w:r w:rsidR="00BA6E99">
        <w:rPr>
          <w:rFonts w:ascii="Times New Roman" w:hAnsi="Times New Roman" w:cs="Times New Roman"/>
          <w:sz w:val="20"/>
          <w:szCs w:val="20"/>
        </w:rPr>
        <w:lastRenderedPageBreak/>
        <w:t>Hal ini menunjukkan bahwa diet yang diberikan berhasil menyebabkan terjadinya hiperlipidemia sehingga dapat memicu terjadinya aterosklerosis namun masih belum sampai menganggu fungsi ginjal. Diduga karena kurang lamanya pemberian diet serta adanya varians data pada kelompok penelitian menyebabkan tidak adanya perbedaan yang bermakna.</w:t>
      </w:r>
    </w:p>
    <w:p w14:paraId="1E32DE95" w14:textId="7633D222" w:rsidR="001B26BF" w:rsidRDefault="0066157A" w:rsidP="00687EAA">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Penelitian kelompok menunjukkan </w:t>
      </w:r>
      <w:r w:rsidRPr="00A523E5">
        <w:rPr>
          <w:rFonts w:ascii="Times New Roman" w:hAnsi="Times New Roman" w:cs="Times New Roman"/>
          <w:sz w:val="20"/>
          <w:szCs w:val="20"/>
        </w:rPr>
        <w:t>adanya peningkatan LDL, penurunan HDL (Maulana, 2019 unpublish data), peningkatan kolesterol total dan trigliserida (Indriyani, 2019 unpublish data), peningkatan luas area kolagen serta diameter glomerulus pada ginjal sinistra (Nurhar</w:t>
      </w:r>
      <w:r w:rsidR="006A0864">
        <w:rPr>
          <w:rFonts w:ascii="Times New Roman" w:hAnsi="Times New Roman" w:cs="Times New Roman"/>
          <w:sz w:val="20"/>
          <w:szCs w:val="20"/>
        </w:rPr>
        <w:t>d</w:t>
      </w:r>
      <w:r w:rsidRPr="00A523E5">
        <w:rPr>
          <w:rFonts w:ascii="Times New Roman" w:hAnsi="Times New Roman" w:cs="Times New Roman"/>
          <w:sz w:val="20"/>
          <w:szCs w:val="20"/>
        </w:rPr>
        <w:t>iya</w:t>
      </w:r>
      <w:r w:rsidR="006A0864">
        <w:rPr>
          <w:rFonts w:ascii="Times New Roman" w:hAnsi="Times New Roman" w:cs="Times New Roman"/>
          <w:sz w:val="20"/>
          <w:szCs w:val="20"/>
        </w:rPr>
        <w:t>nt</w:t>
      </w:r>
      <w:r w:rsidRPr="00A523E5">
        <w:rPr>
          <w:rFonts w:ascii="Times New Roman" w:hAnsi="Times New Roman" w:cs="Times New Roman"/>
          <w:sz w:val="20"/>
          <w:szCs w:val="20"/>
        </w:rPr>
        <w:t>i, 2019 unpublish data)</w:t>
      </w:r>
      <w:r w:rsidR="008B044D">
        <w:rPr>
          <w:rFonts w:ascii="Times New Roman" w:hAnsi="Times New Roman" w:cs="Times New Roman"/>
          <w:sz w:val="20"/>
          <w:szCs w:val="20"/>
        </w:rPr>
        <w:t xml:space="preserve"> pada tikus yang diberi diet tinggi lemak dan tinggi fruktosa</w:t>
      </w:r>
      <w:r w:rsidRPr="00A523E5">
        <w:rPr>
          <w:rFonts w:ascii="Times New Roman" w:hAnsi="Times New Roman" w:cs="Times New Roman"/>
          <w:sz w:val="20"/>
          <w:szCs w:val="20"/>
        </w:rPr>
        <w:t xml:space="preserve">. </w:t>
      </w:r>
      <w:r w:rsidR="00515D51">
        <w:rPr>
          <w:rFonts w:ascii="Times New Roman" w:hAnsi="Times New Roman" w:cs="Times New Roman"/>
          <w:sz w:val="20"/>
          <w:szCs w:val="20"/>
        </w:rPr>
        <w:t>Berdasarkan penelitian yang dilakukan oleh Dissard, et al. (2013) menunjukkan bahwa pemberian diet tinggi lemak dan tinggi fruktosa selama 8 minggu hanya menyebabkan injuri minimal pada ginjal</w:t>
      </w:r>
      <w:r w:rsidR="00BA2C2F">
        <w:rPr>
          <w:rFonts w:ascii="Times New Roman" w:hAnsi="Times New Roman" w:cs="Times New Roman"/>
          <w:sz w:val="20"/>
          <w:szCs w:val="20"/>
        </w:rPr>
        <w:t>.</w:t>
      </w:r>
    </w:p>
    <w:p w14:paraId="3A225099" w14:textId="31EAF0DE" w:rsidR="0066157A" w:rsidRDefault="000E17D3" w:rsidP="000E17D3">
      <w:pPr>
        <w:pStyle w:val="ListParagraph"/>
        <w:spacing w:after="0" w:line="240" w:lineRule="auto"/>
        <w:ind w:left="0" w:firstLine="426"/>
        <w:jc w:val="both"/>
        <w:rPr>
          <w:rFonts w:ascii="Times New Roman" w:hAnsi="Times New Roman" w:cs="Times New Roman"/>
          <w:sz w:val="20"/>
          <w:szCs w:val="20"/>
        </w:rPr>
      </w:pPr>
      <w:r w:rsidRPr="000E17D3">
        <w:rPr>
          <w:rFonts w:ascii="Times New Roman" w:hAnsi="Times New Roman" w:cs="Times New Roman"/>
          <w:sz w:val="20"/>
          <w:szCs w:val="20"/>
        </w:rPr>
        <w:t>Penelitian</w:t>
      </w:r>
      <w:r w:rsidR="00AF5DB0">
        <w:rPr>
          <w:rFonts w:ascii="Times New Roman" w:hAnsi="Times New Roman" w:cs="Times New Roman"/>
          <w:sz w:val="20"/>
          <w:szCs w:val="20"/>
        </w:rPr>
        <w:t xml:space="preserve"> yang dilakukan M</w:t>
      </w:r>
      <w:r w:rsidRPr="000E17D3">
        <w:rPr>
          <w:rFonts w:ascii="Times New Roman" w:hAnsi="Times New Roman" w:cs="Times New Roman"/>
          <w:sz w:val="20"/>
          <w:szCs w:val="20"/>
        </w:rPr>
        <w:t>uwarni (2006) menunjukkan bahwa diet tinggi lemak dengan komposisi Confeed PARS 200gr, terigu 100gr, kolesterol 8gr, asam kolat 0,08gr, dan minyak babi 1ml serta air 81,2 ml mampu menginduksi  terbentuknya sel busa pada aorta tikus dan tikus galur wistar dapat digunakan sebagai hewan coba model aterosklerosis.</w:t>
      </w:r>
      <w:r>
        <w:rPr>
          <w:rFonts w:ascii="Times New Roman" w:hAnsi="Times New Roman" w:cs="Times New Roman"/>
          <w:sz w:val="20"/>
          <w:szCs w:val="20"/>
        </w:rPr>
        <w:t xml:space="preserve"> </w:t>
      </w:r>
      <w:r w:rsidRPr="000E17D3">
        <w:rPr>
          <w:rFonts w:ascii="Times New Roman" w:hAnsi="Times New Roman" w:cs="Times New Roman"/>
          <w:sz w:val="20"/>
          <w:szCs w:val="20"/>
        </w:rPr>
        <w:t>Konsumsi tinggi fruktosa dapat mengakibatkan terjadinya hipertrigliseridemia, hipertensi, resistensi insulin, peningkatan LDL, dan penurunan HDL</w:t>
      </w:r>
      <w:r w:rsidRPr="000E17D3">
        <w:rPr>
          <w:rFonts w:ascii="Times New Roman" w:hAnsi="Times New Roman" w:cs="Times New Roman"/>
          <w:sz w:val="20"/>
          <w:szCs w:val="20"/>
          <w:vertAlign w:val="superscript"/>
        </w:rPr>
        <w:t>20</w:t>
      </w:r>
      <w:r>
        <w:rPr>
          <w:rFonts w:ascii="Times New Roman" w:hAnsi="Times New Roman" w:cs="Times New Roman"/>
          <w:sz w:val="20"/>
          <w:szCs w:val="20"/>
        </w:rPr>
        <w:t>.</w:t>
      </w:r>
      <w:r w:rsidR="004D1291">
        <w:rPr>
          <w:rFonts w:ascii="Times New Roman" w:hAnsi="Times New Roman" w:cs="Times New Roman"/>
          <w:sz w:val="20"/>
          <w:szCs w:val="20"/>
        </w:rPr>
        <w:t xml:space="preserve"> </w:t>
      </w:r>
    </w:p>
    <w:p w14:paraId="7A1849D2" w14:textId="2A8FFA51" w:rsidR="000E17D3" w:rsidRPr="00A523E5" w:rsidRDefault="000E17D3" w:rsidP="000E17D3">
      <w:pPr>
        <w:pStyle w:val="ListParagraph"/>
        <w:spacing w:after="0" w:line="240" w:lineRule="auto"/>
        <w:ind w:left="0" w:firstLine="426"/>
        <w:jc w:val="both"/>
        <w:rPr>
          <w:rFonts w:ascii="Times New Roman" w:hAnsi="Times New Roman" w:cs="Times New Roman"/>
          <w:sz w:val="20"/>
          <w:szCs w:val="20"/>
        </w:rPr>
      </w:pPr>
      <w:r w:rsidRPr="00A523E5">
        <w:rPr>
          <w:rFonts w:ascii="Times New Roman" w:hAnsi="Times New Roman" w:cs="Times New Roman"/>
          <w:sz w:val="20"/>
          <w:szCs w:val="20"/>
        </w:rPr>
        <w:t xml:space="preserve">Diet tinggi lemak dan tinggi fruktosa akan mengakibatkan terjadinya peningkatan proses lipolisis pada jaringan lemak sehingga meningkatkan pembentukan LDL dan menurunkan pembentukan HDL sehingga terjadi hiperlipidemia </w:t>
      </w:r>
      <w:r w:rsidR="00515D51">
        <w:rPr>
          <w:rFonts w:ascii="Times New Roman" w:hAnsi="Times New Roman" w:cs="Times New Roman"/>
          <w:sz w:val="20"/>
          <w:szCs w:val="20"/>
          <w:vertAlign w:val="superscript"/>
        </w:rPr>
        <w:t>24,25</w:t>
      </w:r>
      <w:r>
        <w:rPr>
          <w:rFonts w:ascii="Times New Roman" w:hAnsi="Times New Roman" w:cs="Times New Roman"/>
          <w:sz w:val="20"/>
          <w:szCs w:val="20"/>
        </w:rPr>
        <w:t xml:space="preserve">. </w:t>
      </w:r>
      <w:r w:rsidRPr="00A523E5">
        <w:rPr>
          <w:rFonts w:ascii="Times New Roman" w:hAnsi="Times New Roman" w:cs="Times New Roman"/>
          <w:sz w:val="20"/>
          <w:szCs w:val="20"/>
        </w:rPr>
        <w:t xml:space="preserve">Hiperlipidemia dapat memicu terjadinya disfungsi endotel sehingga terjadi penurunan </w:t>
      </w:r>
      <w:r w:rsidRPr="00A523E5">
        <w:rPr>
          <w:rFonts w:ascii="Times New Roman" w:hAnsi="Times New Roman" w:cs="Times New Roman"/>
          <w:i/>
          <w:sz w:val="20"/>
          <w:szCs w:val="20"/>
        </w:rPr>
        <w:t>nitric oxide</w:t>
      </w:r>
      <w:r w:rsidRPr="00A523E5">
        <w:rPr>
          <w:rFonts w:ascii="Times New Roman" w:hAnsi="Times New Roman" w:cs="Times New Roman"/>
          <w:sz w:val="20"/>
          <w:szCs w:val="20"/>
        </w:rPr>
        <w:t xml:space="preserve"> (NO) dan peningkatan </w:t>
      </w:r>
      <w:r w:rsidRPr="00A523E5">
        <w:rPr>
          <w:rFonts w:ascii="Times New Roman" w:hAnsi="Times New Roman" w:cs="Times New Roman"/>
          <w:i/>
          <w:sz w:val="20"/>
          <w:szCs w:val="20"/>
        </w:rPr>
        <w:t>reactive oxygen species</w:t>
      </w:r>
      <w:r w:rsidRPr="00A523E5">
        <w:rPr>
          <w:rFonts w:ascii="Times New Roman" w:hAnsi="Times New Roman" w:cs="Times New Roman"/>
          <w:sz w:val="20"/>
          <w:szCs w:val="20"/>
        </w:rPr>
        <w:t xml:space="preserve"> (ROS)</w:t>
      </w:r>
      <w:r w:rsidR="00515D51">
        <w:rPr>
          <w:rFonts w:ascii="Times New Roman" w:hAnsi="Times New Roman" w:cs="Times New Roman"/>
          <w:sz w:val="20"/>
          <w:szCs w:val="20"/>
          <w:vertAlign w:val="superscript"/>
        </w:rPr>
        <w:t>26</w:t>
      </w:r>
      <w:r w:rsidRPr="00A523E5">
        <w:rPr>
          <w:rFonts w:ascii="Times New Roman" w:hAnsi="Times New Roman" w:cs="Times New Roman"/>
          <w:sz w:val="20"/>
          <w:szCs w:val="20"/>
        </w:rPr>
        <w:t xml:space="preserve">. ROS akan berikatan dengan </w:t>
      </w:r>
      <w:r w:rsidRPr="00A523E5">
        <w:rPr>
          <w:rFonts w:ascii="Times New Roman" w:hAnsi="Times New Roman" w:cs="Times New Roman"/>
          <w:i/>
          <w:sz w:val="20"/>
          <w:szCs w:val="20"/>
        </w:rPr>
        <w:t>low density lipoprotein</w:t>
      </w:r>
      <w:r w:rsidRPr="00A523E5">
        <w:rPr>
          <w:rFonts w:ascii="Times New Roman" w:hAnsi="Times New Roman" w:cs="Times New Roman"/>
          <w:sz w:val="20"/>
          <w:szCs w:val="20"/>
        </w:rPr>
        <w:t xml:space="preserve"> (LDL) membentuk LDL teroksidasi dan menyebabkan aktivasi dari makrofag</w:t>
      </w:r>
      <w:r w:rsidR="00515D51">
        <w:rPr>
          <w:rFonts w:ascii="Times New Roman" w:hAnsi="Times New Roman" w:cs="Times New Roman"/>
          <w:sz w:val="20"/>
          <w:szCs w:val="20"/>
          <w:vertAlign w:val="superscript"/>
        </w:rPr>
        <w:t>27</w:t>
      </w:r>
      <w:r>
        <w:rPr>
          <w:rFonts w:ascii="Times New Roman" w:hAnsi="Times New Roman" w:cs="Times New Roman"/>
          <w:sz w:val="20"/>
          <w:szCs w:val="20"/>
        </w:rPr>
        <w:t>.</w:t>
      </w:r>
      <w:r>
        <w:rPr>
          <w:rFonts w:ascii="Times New Roman" w:hAnsi="Times New Roman" w:cs="Times New Roman"/>
          <w:sz w:val="20"/>
          <w:szCs w:val="20"/>
          <w:vertAlign w:val="superscript"/>
        </w:rPr>
        <w:t xml:space="preserve"> </w:t>
      </w:r>
      <w:r w:rsidRPr="00A523E5">
        <w:rPr>
          <w:rFonts w:ascii="Times New Roman" w:hAnsi="Times New Roman" w:cs="Times New Roman"/>
          <w:sz w:val="20"/>
          <w:szCs w:val="20"/>
        </w:rPr>
        <w:t>Makrofag akan memfagositosis LDL teroksidasi sehingga terbentuk foam sel atau sel busa yang dapat memicu terbentuknya plak ateroma atau aterosklerosis</w:t>
      </w:r>
      <w:r>
        <w:rPr>
          <w:rFonts w:ascii="Times New Roman" w:hAnsi="Times New Roman" w:cs="Times New Roman"/>
          <w:sz w:val="20"/>
          <w:szCs w:val="20"/>
          <w:vertAlign w:val="superscript"/>
        </w:rPr>
        <w:t>6</w:t>
      </w:r>
      <w:r w:rsidRPr="00A523E5">
        <w:rPr>
          <w:rFonts w:ascii="Times New Roman" w:hAnsi="Times New Roman" w:cs="Times New Roman"/>
          <w:sz w:val="20"/>
          <w:szCs w:val="20"/>
        </w:rPr>
        <w:t xml:space="preserve">. Adanya aterosklerosis pada arteri renalis dapat menyebabkan penurunan aliran darah ke ginjal dan dapat mengganggu fungsi ginjal sehingga terjadi penurunan </w:t>
      </w:r>
      <w:r w:rsidRPr="00B42D81">
        <w:rPr>
          <w:rFonts w:ascii="Times New Roman" w:hAnsi="Times New Roman" w:cs="Times New Roman"/>
          <w:i/>
          <w:sz w:val="20"/>
          <w:szCs w:val="20"/>
        </w:rPr>
        <w:t>glomerular filtration rate</w:t>
      </w:r>
      <w:r w:rsidRPr="00A523E5">
        <w:rPr>
          <w:rFonts w:ascii="Times New Roman" w:hAnsi="Times New Roman" w:cs="Times New Roman"/>
          <w:sz w:val="20"/>
          <w:szCs w:val="20"/>
        </w:rPr>
        <w:t xml:space="preserve"> (GFR) yang diikuti dengan peningkatan kadar ureum </w:t>
      </w:r>
      <w:r>
        <w:rPr>
          <w:rFonts w:ascii="Times New Roman" w:hAnsi="Times New Roman" w:cs="Times New Roman"/>
          <w:sz w:val="20"/>
          <w:szCs w:val="20"/>
        </w:rPr>
        <w:t>dan kreatinin serum</w:t>
      </w:r>
      <w:r>
        <w:rPr>
          <w:rFonts w:ascii="Times New Roman" w:hAnsi="Times New Roman" w:cs="Times New Roman"/>
          <w:sz w:val="20"/>
          <w:szCs w:val="20"/>
          <w:vertAlign w:val="superscript"/>
        </w:rPr>
        <w:t>10</w:t>
      </w:r>
      <w:r>
        <w:rPr>
          <w:rFonts w:ascii="Times New Roman" w:hAnsi="Times New Roman" w:cs="Times New Roman"/>
          <w:sz w:val="20"/>
          <w:szCs w:val="20"/>
        </w:rPr>
        <w:t>.</w:t>
      </w:r>
    </w:p>
    <w:p w14:paraId="6D83F523" w14:textId="77777777" w:rsidR="0066157A" w:rsidRPr="00A523E5" w:rsidRDefault="0066157A" w:rsidP="000E17D3">
      <w:pPr>
        <w:spacing w:after="0" w:line="240" w:lineRule="auto"/>
        <w:jc w:val="both"/>
        <w:rPr>
          <w:rFonts w:ascii="Times New Roman" w:hAnsi="Times New Roman" w:cs="Times New Roman"/>
          <w:sz w:val="20"/>
          <w:szCs w:val="20"/>
        </w:rPr>
      </w:pPr>
    </w:p>
    <w:p w14:paraId="54C404F7" w14:textId="60F6995E" w:rsidR="000E17D3" w:rsidRPr="00A523E5" w:rsidRDefault="00A523E5" w:rsidP="001B26BF">
      <w:pPr>
        <w:pStyle w:val="ListParagraph"/>
        <w:tabs>
          <w:tab w:val="left" w:pos="426"/>
        </w:tabs>
        <w:spacing w:after="0" w:line="240" w:lineRule="auto"/>
        <w:ind w:left="0"/>
        <w:jc w:val="both"/>
        <w:rPr>
          <w:rFonts w:ascii="Times New Roman" w:hAnsi="Times New Roman" w:cs="Times New Roman"/>
          <w:b/>
          <w:sz w:val="20"/>
          <w:szCs w:val="20"/>
        </w:rPr>
      </w:pPr>
      <w:r w:rsidRPr="00A523E5">
        <w:rPr>
          <w:rFonts w:ascii="Times New Roman" w:hAnsi="Times New Roman" w:cs="Times New Roman"/>
          <w:b/>
          <w:sz w:val="20"/>
          <w:szCs w:val="20"/>
        </w:rPr>
        <w:t xml:space="preserve">Efek Pemberian Ekstrak </w:t>
      </w:r>
      <w:r w:rsidR="00452F8A" w:rsidRPr="00452F8A">
        <w:rPr>
          <w:rFonts w:ascii="Times New Roman" w:hAnsi="Times New Roman" w:cs="Times New Roman"/>
          <w:b/>
          <w:i/>
          <w:sz w:val="20"/>
          <w:szCs w:val="20"/>
        </w:rPr>
        <w:t xml:space="preserve">Annona muricata </w:t>
      </w:r>
      <w:r w:rsidR="00452F8A" w:rsidRPr="00452F8A">
        <w:rPr>
          <w:rFonts w:ascii="Times New Roman" w:hAnsi="Times New Roman" w:cs="Times New Roman"/>
          <w:b/>
          <w:sz w:val="20"/>
          <w:szCs w:val="20"/>
        </w:rPr>
        <w:t>L.</w:t>
      </w:r>
      <w:r w:rsidR="00452F8A">
        <w:rPr>
          <w:rFonts w:ascii="Times New Roman" w:hAnsi="Times New Roman" w:cs="Times New Roman"/>
          <w:b/>
          <w:sz w:val="20"/>
          <w:szCs w:val="20"/>
        </w:rPr>
        <w:t xml:space="preserve"> </w:t>
      </w:r>
      <w:r w:rsidRPr="00A523E5">
        <w:rPr>
          <w:rFonts w:ascii="Times New Roman" w:hAnsi="Times New Roman" w:cs="Times New Roman"/>
          <w:b/>
          <w:sz w:val="20"/>
          <w:szCs w:val="20"/>
        </w:rPr>
        <w:t>Terhadap Kadar Ureum Serum Yang Diinduksi Diet Tinggi Lemak Dan Tinggi Fruktosa</w:t>
      </w:r>
    </w:p>
    <w:p w14:paraId="60427EC2" w14:textId="78F462DF" w:rsidR="008E51B4" w:rsidRDefault="00922622" w:rsidP="008E51B4">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Pemberian ekstrak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 xml:space="preserve">L. </w:t>
      </w:r>
      <w:r>
        <w:rPr>
          <w:rFonts w:ascii="Times New Roman" w:hAnsi="Times New Roman" w:cs="Times New Roman"/>
          <w:sz w:val="20"/>
          <w:szCs w:val="20"/>
        </w:rPr>
        <w:t>(EA</w:t>
      </w:r>
      <w:r w:rsidR="00452F8A">
        <w:rPr>
          <w:rFonts w:ascii="Times New Roman" w:hAnsi="Times New Roman" w:cs="Times New Roman"/>
          <w:sz w:val="20"/>
          <w:szCs w:val="20"/>
        </w:rPr>
        <w:t>ML</w:t>
      </w:r>
      <w:r>
        <w:rPr>
          <w:rFonts w:ascii="Times New Roman" w:hAnsi="Times New Roman" w:cs="Times New Roman"/>
          <w:sz w:val="20"/>
          <w:szCs w:val="20"/>
        </w:rPr>
        <w:t>) menurunkan kadar ureum secara tidak signifikan</w:t>
      </w:r>
      <w:r w:rsidR="00A523E5" w:rsidRPr="00A523E5">
        <w:rPr>
          <w:rFonts w:ascii="Times New Roman" w:hAnsi="Times New Roman" w:cs="Times New Roman"/>
          <w:sz w:val="20"/>
          <w:szCs w:val="20"/>
        </w:rPr>
        <w:t>.  Kadar ureum serum paling rendah didapatkan pada kelompok perlakuan</w:t>
      </w:r>
      <w:r w:rsidR="008A61C2">
        <w:rPr>
          <w:rFonts w:ascii="Times New Roman" w:hAnsi="Times New Roman" w:cs="Times New Roman"/>
          <w:sz w:val="20"/>
          <w:szCs w:val="20"/>
        </w:rPr>
        <w:t xml:space="preserve"> 3 dengan dosis E</w:t>
      </w:r>
      <w:r>
        <w:rPr>
          <w:rFonts w:ascii="Times New Roman" w:hAnsi="Times New Roman" w:cs="Times New Roman"/>
          <w:sz w:val="20"/>
          <w:szCs w:val="20"/>
        </w:rPr>
        <w:t>A</w:t>
      </w:r>
      <w:r w:rsidR="00452F8A">
        <w:rPr>
          <w:rFonts w:ascii="Times New Roman" w:hAnsi="Times New Roman" w:cs="Times New Roman"/>
          <w:sz w:val="20"/>
          <w:szCs w:val="20"/>
        </w:rPr>
        <w:t>ML</w:t>
      </w:r>
      <w:r w:rsidR="008A61C2">
        <w:rPr>
          <w:rFonts w:ascii="Times New Roman" w:hAnsi="Times New Roman" w:cs="Times New Roman"/>
          <w:sz w:val="20"/>
          <w:szCs w:val="20"/>
        </w:rPr>
        <w:t xml:space="preserve"> 400 mg/kgBB. </w:t>
      </w:r>
      <w:r w:rsidR="000E17D3" w:rsidRPr="007B15CD">
        <w:rPr>
          <w:rFonts w:ascii="Times New Roman" w:hAnsi="Times New Roman" w:cs="Times New Roman"/>
          <w:sz w:val="20"/>
          <w:szCs w:val="20"/>
        </w:rPr>
        <w:t xml:space="preserve">Rerata kadar ureum pada setiap kelompok juga menunjukkan dalam batas normal. Nilai rujukan yang diambil langsung </w:t>
      </w:r>
      <w:r w:rsidR="000E17D3" w:rsidRPr="007B15CD">
        <w:rPr>
          <w:rFonts w:ascii="Times New Roman" w:hAnsi="Times New Roman" w:cs="Times New Roman"/>
          <w:sz w:val="20"/>
          <w:szCs w:val="20"/>
        </w:rPr>
        <w:lastRenderedPageBreak/>
        <w:t>berdasarkan dari laboratorium patologi klinik UB yaitu 10-21 mg/dL</w:t>
      </w:r>
      <w:r w:rsidR="000E17D3" w:rsidRPr="001A6F08">
        <w:rPr>
          <w:rFonts w:ascii="Times New Roman" w:hAnsi="Times New Roman" w:cs="Times New Roman"/>
          <w:sz w:val="20"/>
          <w:szCs w:val="20"/>
          <w:vertAlign w:val="superscript"/>
        </w:rPr>
        <w:t>22</w:t>
      </w:r>
      <w:r w:rsidR="000E17D3" w:rsidRPr="007B15CD">
        <w:rPr>
          <w:rFonts w:ascii="Times New Roman" w:hAnsi="Times New Roman" w:cs="Times New Roman"/>
          <w:sz w:val="20"/>
          <w:szCs w:val="20"/>
        </w:rPr>
        <w:t>.</w:t>
      </w:r>
    </w:p>
    <w:p w14:paraId="7AD8C402" w14:textId="77777777" w:rsidR="005A039D" w:rsidRPr="005A039D" w:rsidRDefault="005A039D" w:rsidP="005A039D">
      <w:pPr>
        <w:spacing w:after="0" w:line="240" w:lineRule="auto"/>
        <w:ind w:firstLine="426"/>
        <w:jc w:val="both"/>
        <w:rPr>
          <w:rFonts w:ascii="Times New Roman" w:hAnsi="Times New Roman" w:cs="Times New Roman"/>
          <w:sz w:val="20"/>
          <w:szCs w:val="20"/>
        </w:rPr>
      </w:pPr>
      <w:r w:rsidRPr="005A039D">
        <w:rPr>
          <w:rFonts w:ascii="Times New Roman" w:hAnsi="Times New Roman" w:cs="Times New Roman"/>
          <w:sz w:val="20"/>
          <w:szCs w:val="20"/>
        </w:rPr>
        <w:t xml:space="preserve">Berdasarkan identifikasi zat aktif ekstrak </w:t>
      </w:r>
      <w:r w:rsidRPr="00AF5DB0">
        <w:rPr>
          <w:rFonts w:ascii="Times New Roman" w:hAnsi="Times New Roman" w:cs="Times New Roman"/>
          <w:i/>
          <w:sz w:val="20"/>
          <w:szCs w:val="20"/>
        </w:rPr>
        <w:t>Annona muricata</w:t>
      </w:r>
      <w:r w:rsidRPr="005A039D">
        <w:rPr>
          <w:rFonts w:ascii="Times New Roman" w:hAnsi="Times New Roman" w:cs="Times New Roman"/>
          <w:sz w:val="20"/>
          <w:szCs w:val="20"/>
        </w:rPr>
        <w:t xml:space="preserve"> L. didapatkan adanya senyawa golongan flavonoid, fenol, alkaloid dan terpenoid (Damayanti,  2019 </w:t>
      </w:r>
      <w:r w:rsidRPr="005A039D">
        <w:rPr>
          <w:rFonts w:ascii="Times New Roman" w:hAnsi="Times New Roman" w:cs="Times New Roman"/>
          <w:i/>
          <w:sz w:val="20"/>
          <w:szCs w:val="20"/>
        </w:rPr>
        <w:t>unpublished data</w:t>
      </w:r>
      <w:r w:rsidRPr="005A039D">
        <w:rPr>
          <w:rFonts w:ascii="Times New Roman" w:hAnsi="Times New Roman" w:cs="Times New Roman"/>
          <w:sz w:val="20"/>
          <w:szCs w:val="20"/>
        </w:rPr>
        <w:t xml:space="preserve">). Adanya bahan aktif dalam </w:t>
      </w:r>
      <w:r w:rsidRPr="005A039D">
        <w:rPr>
          <w:rFonts w:ascii="Times New Roman" w:hAnsi="Times New Roman" w:cs="Times New Roman"/>
          <w:i/>
          <w:sz w:val="20"/>
          <w:szCs w:val="20"/>
        </w:rPr>
        <w:t>Annona muricata L.</w:t>
      </w:r>
      <w:r w:rsidRPr="005A039D">
        <w:rPr>
          <w:rFonts w:ascii="Times New Roman" w:hAnsi="Times New Roman" w:cs="Times New Roman"/>
          <w:sz w:val="20"/>
          <w:szCs w:val="20"/>
        </w:rPr>
        <w:t>, terutama flavonoid yang memiliki efek antihilipidemia, antioksidan, dan antiinflamasi diduga mampu menurunkan kadar ureum dalam serum melalui mekanisme kerjanya yang dapat menghambat terjadinya hiperlipidemia sehingga dapat mencegah kerusakan nefron pada ginjal.</w:t>
      </w:r>
    </w:p>
    <w:p w14:paraId="122C035E" w14:textId="05AAE4CF" w:rsidR="00A523E5" w:rsidRPr="00A523E5" w:rsidRDefault="008E51B4" w:rsidP="000531A9">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 xml:space="preserve">Penelitian yang dilakukan oleh Wulandari, </w:t>
      </w:r>
      <w:r w:rsidRPr="00A523E5">
        <w:rPr>
          <w:rFonts w:ascii="Times New Roman" w:hAnsi="Times New Roman" w:cs="Times New Roman"/>
          <w:i/>
          <w:sz w:val="20"/>
          <w:szCs w:val="20"/>
        </w:rPr>
        <w:t>et al</w:t>
      </w:r>
      <w:r w:rsidRPr="00A523E5">
        <w:rPr>
          <w:rFonts w:ascii="Times New Roman" w:hAnsi="Times New Roman" w:cs="Times New Roman"/>
          <w:sz w:val="20"/>
          <w:szCs w:val="20"/>
        </w:rPr>
        <w:t>. (2015) membuktikan bahwa pemberian ekstrak air daun sirsak dapat menghambat peningkatan kadar LDL pada tikus yang diinduksi diet tinggi lemak. Kandungan senyawa aktif yang terdapat pada daun sirsak antara lain, flavonoid, saponin, alkaloid , tannin galat, kuinon, minyak atsiri,  steroid, dan kumarin</w:t>
      </w:r>
      <w:r w:rsidR="008278E2">
        <w:rPr>
          <w:rFonts w:ascii="Times New Roman" w:hAnsi="Times New Roman" w:cs="Times New Roman"/>
          <w:sz w:val="20"/>
          <w:szCs w:val="20"/>
          <w:vertAlign w:val="superscript"/>
        </w:rPr>
        <w:t>28</w:t>
      </w:r>
      <w:r w:rsidRPr="00A523E5">
        <w:rPr>
          <w:rFonts w:ascii="Times New Roman" w:hAnsi="Times New Roman" w:cs="Times New Roman"/>
          <w:sz w:val="20"/>
          <w:szCs w:val="20"/>
        </w:rPr>
        <w:t>. Hal tersebut dibuktikan pada hasil penelitian kelompok yang menunjukkan adanya penurunan kadar LDL dan peningkatan kadar HDL</w:t>
      </w:r>
      <w:r w:rsidR="008B044D">
        <w:rPr>
          <w:rFonts w:ascii="Times New Roman" w:hAnsi="Times New Roman" w:cs="Times New Roman"/>
          <w:sz w:val="20"/>
          <w:szCs w:val="20"/>
        </w:rPr>
        <w:t xml:space="preserve"> (Maulana, 2019 unpublish data), </w:t>
      </w:r>
      <w:r w:rsidRPr="00A523E5">
        <w:rPr>
          <w:rFonts w:ascii="Times New Roman" w:hAnsi="Times New Roman" w:cs="Times New Roman"/>
          <w:sz w:val="20"/>
          <w:szCs w:val="20"/>
        </w:rPr>
        <w:t>penurunan kadar kolesterol total dan trigliserida (</w:t>
      </w:r>
      <w:r w:rsidR="008B044D">
        <w:rPr>
          <w:rFonts w:ascii="Times New Roman" w:hAnsi="Times New Roman" w:cs="Times New Roman"/>
          <w:sz w:val="20"/>
          <w:szCs w:val="20"/>
        </w:rPr>
        <w:t>Indriyani, 2019 unpublish data), serta penurunan luas area kolagen dan glomerulus pada ginjal sinistra (Nurhardiyanti, 2019 unpublish data).</w:t>
      </w:r>
    </w:p>
    <w:p w14:paraId="0D7D60E8" w14:textId="7D4DDBD7" w:rsidR="00540ABF" w:rsidRDefault="00A523E5" w:rsidP="00540ABF">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Ureum merupakan hasil produk sisa dari metabolisme protein. Kadar ureum dalam darah merupakan gambaran keseimbangan terhadap pembentukan dan ekskresi ureum oleh ginjal, sehingga pengukuran kadar ureum digunakan untuk mengetahui adanya gangguan atau kelainan pad</w:t>
      </w:r>
      <w:r w:rsidR="009E0EEE">
        <w:rPr>
          <w:rFonts w:ascii="Times New Roman" w:hAnsi="Times New Roman" w:cs="Times New Roman"/>
          <w:sz w:val="20"/>
          <w:szCs w:val="20"/>
        </w:rPr>
        <w:t>a fungsi ginjal</w:t>
      </w:r>
      <w:r w:rsidR="00C316C3">
        <w:rPr>
          <w:rFonts w:ascii="Times New Roman" w:hAnsi="Times New Roman" w:cs="Times New Roman"/>
          <w:sz w:val="20"/>
          <w:szCs w:val="20"/>
          <w:vertAlign w:val="superscript"/>
        </w:rPr>
        <w:t>11</w:t>
      </w:r>
      <w:r w:rsidR="009E0EEE">
        <w:rPr>
          <w:rFonts w:ascii="Times New Roman" w:hAnsi="Times New Roman" w:cs="Times New Roman"/>
          <w:sz w:val="20"/>
          <w:szCs w:val="20"/>
        </w:rPr>
        <w:t>.</w:t>
      </w:r>
      <w:r w:rsidR="00515D51">
        <w:rPr>
          <w:rFonts w:ascii="Times New Roman" w:hAnsi="Times New Roman" w:cs="Times New Roman"/>
          <w:sz w:val="20"/>
          <w:szCs w:val="20"/>
        </w:rPr>
        <w:t xml:space="preserve"> </w:t>
      </w:r>
      <w:r w:rsidRPr="00A523E5">
        <w:rPr>
          <w:rFonts w:ascii="Times New Roman" w:hAnsi="Times New Roman" w:cs="Times New Roman"/>
          <w:sz w:val="20"/>
          <w:szCs w:val="20"/>
        </w:rPr>
        <w:t>Tinggi atau rendahnya kadar ureum dalam darah dapat dipengaruhi oleh beberapa faktor salah satunya adalah penurunan atau peningkat</w:t>
      </w:r>
      <w:r w:rsidR="009E0EEE">
        <w:rPr>
          <w:rFonts w:ascii="Times New Roman" w:hAnsi="Times New Roman" w:cs="Times New Roman"/>
          <w:sz w:val="20"/>
          <w:szCs w:val="20"/>
        </w:rPr>
        <w:t>an asupan protein dalam makanan</w:t>
      </w:r>
      <w:r w:rsidR="00515D51">
        <w:rPr>
          <w:rFonts w:ascii="Times New Roman" w:hAnsi="Times New Roman" w:cs="Times New Roman"/>
          <w:sz w:val="20"/>
          <w:szCs w:val="20"/>
          <w:vertAlign w:val="superscript"/>
        </w:rPr>
        <w:t>2</w:t>
      </w:r>
      <w:r w:rsidR="008278E2">
        <w:rPr>
          <w:rFonts w:ascii="Times New Roman" w:hAnsi="Times New Roman" w:cs="Times New Roman"/>
          <w:sz w:val="20"/>
          <w:szCs w:val="20"/>
          <w:vertAlign w:val="superscript"/>
        </w:rPr>
        <w:t>9</w:t>
      </w:r>
      <w:r w:rsidR="009E0EEE">
        <w:rPr>
          <w:rFonts w:ascii="Times New Roman" w:hAnsi="Times New Roman" w:cs="Times New Roman"/>
          <w:sz w:val="20"/>
          <w:szCs w:val="20"/>
        </w:rPr>
        <w:t xml:space="preserve">. </w:t>
      </w:r>
      <w:r w:rsidRPr="00A523E5">
        <w:rPr>
          <w:rFonts w:ascii="Times New Roman" w:hAnsi="Times New Roman" w:cs="Times New Roman"/>
          <w:sz w:val="20"/>
          <w:szCs w:val="20"/>
        </w:rPr>
        <w:t xml:space="preserve">Hal tersebut dikarenakan hepar akan mengubah amonia menjadi urea sehingga semakin tinggi protein yang dimetabolisme maka akan semakin tinggi </w:t>
      </w:r>
      <w:r w:rsidR="009E0EEE">
        <w:rPr>
          <w:rFonts w:ascii="Times New Roman" w:hAnsi="Times New Roman" w:cs="Times New Roman"/>
          <w:sz w:val="20"/>
          <w:szCs w:val="20"/>
        </w:rPr>
        <w:t>pula kadar ureum yang terbentuk</w:t>
      </w:r>
      <w:r w:rsidR="008278E2">
        <w:rPr>
          <w:rFonts w:ascii="Times New Roman" w:hAnsi="Times New Roman" w:cs="Times New Roman"/>
          <w:sz w:val="20"/>
          <w:szCs w:val="20"/>
          <w:vertAlign w:val="superscript"/>
        </w:rPr>
        <w:t>20</w:t>
      </w:r>
      <w:r w:rsidR="009E0EEE">
        <w:rPr>
          <w:rFonts w:ascii="Times New Roman" w:hAnsi="Times New Roman" w:cs="Times New Roman"/>
          <w:sz w:val="20"/>
          <w:szCs w:val="20"/>
        </w:rPr>
        <w:t>.</w:t>
      </w:r>
      <w:r w:rsidRPr="00A523E5">
        <w:rPr>
          <w:rFonts w:ascii="Times New Roman" w:hAnsi="Times New Roman" w:cs="Times New Roman"/>
          <w:sz w:val="20"/>
          <w:szCs w:val="20"/>
        </w:rPr>
        <w:t xml:space="preserve"> Selain itu peningkatan ureum dalam darah juga dipengaruhi oleh adanya zat kimia toksik dan penurunan ekskresi urea karena pen</w:t>
      </w:r>
      <w:r w:rsidR="009E0EEE">
        <w:rPr>
          <w:rFonts w:ascii="Times New Roman" w:hAnsi="Times New Roman" w:cs="Times New Roman"/>
          <w:sz w:val="20"/>
          <w:szCs w:val="20"/>
        </w:rPr>
        <w:t>urunan laju filtrasi glomerulus</w:t>
      </w:r>
      <w:r w:rsidR="00515D51">
        <w:rPr>
          <w:rFonts w:ascii="Times New Roman" w:hAnsi="Times New Roman" w:cs="Times New Roman"/>
          <w:sz w:val="20"/>
          <w:szCs w:val="20"/>
          <w:vertAlign w:val="superscript"/>
        </w:rPr>
        <w:t>30</w:t>
      </w:r>
      <w:r w:rsidR="009E0EEE">
        <w:rPr>
          <w:rFonts w:ascii="Times New Roman" w:hAnsi="Times New Roman" w:cs="Times New Roman"/>
          <w:sz w:val="20"/>
          <w:szCs w:val="20"/>
        </w:rPr>
        <w:t>.</w:t>
      </w:r>
    </w:p>
    <w:p w14:paraId="6AA54C81" w14:textId="0798889C" w:rsidR="00A523E5" w:rsidRDefault="00A523E5" w:rsidP="00540ABF">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Berdasarkan uraian diatas menunjukkan bahwa pemberian E</w:t>
      </w:r>
      <w:r w:rsidR="005C4210">
        <w:rPr>
          <w:rFonts w:ascii="Times New Roman" w:hAnsi="Times New Roman" w:cs="Times New Roman"/>
          <w:sz w:val="20"/>
          <w:szCs w:val="20"/>
        </w:rPr>
        <w:t>A</w:t>
      </w:r>
      <w:r w:rsidR="00452F8A">
        <w:rPr>
          <w:rFonts w:ascii="Times New Roman" w:hAnsi="Times New Roman" w:cs="Times New Roman"/>
          <w:sz w:val="20"/>
          <w:szCs w:val="20"/>
        </w:rPr>
        <w:t>ML</w:t>
      </w:r>
      <w:r w:rsidRPr="00A523E5">
        <w:rPr>
          <w:rFonts w:ascii="Times New Roman" w:hAnsi="Times New Roman" w:cs="Times New Roman"/>
          <w:sz w:val="20"/>
          <w:szCs w:val="20"/>
        </w:rPr>
        <w:t xml:space="preserve"> mampu menurunkan kadar ureum serum pada tikus Wistar yang diinduksi DLTF. Tidak didapatkan adanya perbedaan pada KP dengan kelompok perlakuan diduga karena kurang lamanya pemberian induksi DLTF sehingga masih belum mampu menyebabkan terjadinya kerusakan ginjal yang dibuktikan pada kadar ureum serum KP masih berada dalam rentang normal. </w:t>
      </w:r>
      <w:r w:rsidR="00922622">
        <w:rPr>
          <w:rFonts w:ascii="Times New Roman" w:hAnsi="Times New Roman" w:cs="Times New Roman"/>
          <w:sz w:val="20"/>
          <w:szCs w:val="20"/>
        </w:rPr>
        <w:t>Selain itu adanya nilai simpangan yang besar pada KP diduga menyebabkan adanya perbedaan yang tidak bermakna.</w:t>
      </w:r>
    </w:p>
    <w:p w14:paraId="12D123E9" w14:textId="77777777" w:rsidR="005A039D" w:rsidRDefault="005A039D" w:rsidP="00540ABF">
      <w:pPr>
        <w:spacing w:after="0" w:line="240" w:lineRule="auto"/>
        <w:ind w:firstLine="426"/>
        <w:jc w:val="both"/>
        <w:rPr>
          <w:rFonts w:ascii="Times New Roman" w:hAnsi="Times New Roman" w:cs="Times New Roman"/>
          <w:sz w:val="20"/>
          <w:szCs w:val="20"/>
        </w:rPr>
      </w:pPr>
    </w:p>
    <w:p w14:paraId="7C5B4E4C" w14:textId="77777777" w:rsidR="005A039D" w:rsidRPr="00A523E5" w:rsidRDefault="005A039D" w:rsidP="00540ABF">
      <w:pPr>
        <w:spacing w:after="0" w:line="240" w:lineRule="auto"/>
        <w:ind w:firstLine="426"/>
        <w:jc w:val="both"/>
        <w:rPr>
          <w:rFonts w:ascii="Times New Roman" w:hAnsi="Times New Roman" w:cs="Times New Roman"/>
          <w:sz w:val="20"/>
          <w:szCs w:val="20"/>
        </w:rPr>
      </w:pPr>
    </w:p>
    <w:p w14:paraId="6274F08A" w14:textId="77777777" w:rsidR="00A523E5" w:rsidRPr="00A523E5" w:rsidRDefault="00A523E5" w:rsidP="00A523E5">
      <w:pPr>
        <w:pStyle w:val="ListParagraph"/>
        <w:spacing w:after="0" w:line="240" w:lineRule="auto"/>
        <w:ind w:left="0" w:firstLine="720"/>
        <w:jc w:val="both"/>
        <w:rPr>
          <w:rFonts w:ascii="Times New Roman" w:hAnsi="Times New Roman" w:cs="Times New Roman"/>
          <w:sz w:val="20"/>
          <w:szCs w:val="20"/>
        </w:rPr>
      </w:pPr>
    </w:p>
    <w:p w14:paraId="70511B78" w14:textId="45FEC066" w:rsidR="00587151" w:rsidRDefault="00A523E5" w:rsidP="00587151">
      <w:pPr>
        <w:spacing w:after="0" w:line="240" w:lineRule="auto"/>
        <w:jc w:val="both"/>
        <w:rPr>
          <w:rFonts w:ascii="Times New Roman" w:hAnsi="Times New Roman" w:cs="Times New Roman"/>
          <w:b/>
          <w:sz w:val="20"/>
          <w:szCs w:val="20"/>
        </w:rPr>
      </w:pPr>
      <w:r w:rsidRPr="00A523E5">
        <w:rPr>
          <w:rFonts w:ascii="Times New Roman" w:hAnsi="Times New Roman" w:cs="Times New Roman"/>
          <w:b/>
          <w:sz w:val="20"/>
          <w:szCs w:val="20"/>
        </w:rPr>
        <w:lastRenderedPageBreak/>
        <w:t>Efek Pemberian</w:t>
      </w:r>
      <w:r w:rsidR="00452F8A">
        <w:rPr>
          <w:rFonts w:ascii="Times New Roman" w:hAnsi="Times New Roman" w:cs="Times New Roman"/>
          <w:b/>
          <w:sz w:val="20"/>
          <w:szCs w:val="20"/>
        </w:rPr>
        <w:t xml:space="preserve"> Ekstrak</w:t>
      </w:r>
      <w:r w:rsidRPr="00A523E5">
        <w:rPr>
          <w:rFonts w:ascii="Times New Roman" w:hAnsi="Times New Roman" w:cs="Times New Roman"/>
          <w:b/>
          <w:sz w:val="20"/>
          <w:szCs w:val="20"/>
        </w:rPr>
        <w:t xml:space="preserve"> </w:t>
      </w:r>
      <w:r w:rsidR="00452F8A" w:rsidRPr="00452F8A">
        <w:rPr>
          <w:rFonts w:ascii="Times New Roman" w:hAnsi="Times New Roman" w:cs="Times New Roman"/>
          <w:b/>
          <w:i/>
          <w:sz w:val="20"/>
          <w:szCs w:val="20"/>
        </w:rPr>
        <w:t xml:space="preserve">Annona muricata </w:t>
      </w:r>
      <w:r w:rsidR="00452F8A" w:rsidRPr="00452F8A">
        <w:rPr>
          <w:rFonts w:ascii="Times New Roman" w:hAnsi="Times New Roman" w:cs="Times New Roman"/>
          <w:b/>
          <w:sz w:val="20"/>
          <w:szCs w:val="20"/>
        </w:rPr>
        <w:t>L.</w:t>
      </w:r>
      <w:r w:rsidR="00452F8A">
        <w:rPr>
          <w:rFonts w:ascii="Times New Roman" w:hAnsi="Times New Roman" w:cs="Times New Roman"/>
          <w:b/>
          <w:sz w:val="20"/>
          <w:szCs w:val="20"/>
        </w:rPr>
        <w:t xml:space="preserve"> </w:t>
      </w:r>
      <w:r w:rsidRPr="00A523E5">
        <w:rPr>
          <w:rFonts w:ascii="Times New Roman" w:hAnsi="Times New Roman" w:cs="Times New Roman"/>
          <w:b/>
          <w:sz w:val="20"/>
          <w:szCs w:val="20"/>
        </w:rPr>
        <w:t>Terhadap Kadar Krea</w:t>
      </w:r>
      <w:r w:rsidR="00587151">
        <w:rPr>
          <w:rFonts w:ascii="Times New Roman" w:hAnsi="Times New Roman" w:cs="Times New Roman"/>
          <w:b/>
          <w:sz w:val="20"/>
          <w:szCs w:val="20"/>
        </w:rPr>
        <w:t xml:space="preserve">tinin Serum Yang Diinduksi </w:t>
      </w:r>
      <w:r w:rsidR="00554E8B">
        <w:rPr>
          <w:rFonts w:ascii="Times New Roman" w:hAnsi="Times New Roman" w:cs="Times New Roman"/>
          <w:b/>
          <w:sz w:val="20"/>
          <w:szCs w:val="20"/>
        </w:rPr>
        <w:t>Diet Tinggi Lemak Dan Tinggi Fruktosa</w:t>
      </w:r>
    </w:p>
    <w:p w14:paraId="09195316" w14:textId="44116B52" w:rsidR="00554E8B" w:rsidRDefault="00A523E5" w:rsidP="00554E8B">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 xml:space="preserve">Pemberian ekstrak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L.</w:t>
      </w:r>
      <w:r w:rsidR="00452F8A" w:rsidRPr="00A523E5">
        <w:rPr>
          <w:rFonts w:ascii="Times New Roman" w:hAnsi="Times New Roman" w:cs="Times New Roman"/>
          <w:sz w:val="20"/>
          <w:szCs w:val="20"/>
        </w:rPr>
        <w:t xml:space="preserve"> </w:t>
      </w:r>
      <w:r w:rsidRPr="00A523E5">
        <w:rPr>
          <w:rFonts w:ascii="Times New Roman" w:hAnsi="Times New Roman" w:cs="Times New Roman"/>
          <w:sz w:val="20"/>
          <w:szCs w:val="20"/>
        </w:rPr>
        <w:t>(</w:t>
      </w:r>
      <w:r w:rsidR="00452F8A">
        <w:rPr>
          <w:rFonts w:ascii="Times New Roman" w:hAnsi="Times New Roman" w:cs="Times New Roman"/>
          <w:sz w:val="20"/>
          <w:szCs w:val="20"/>
        </w:rPr>
        <w:t>EAML</w:t>
      </w:r>
      <w:r w:rsidRPr="00A523E5">
        <w:rPr>
          <w:rFonts w:ascii="Times New Roman" w:hAnsi="Times New Roman" w:cs="Times New Roman"/>
          <w:sz w:val="20"/>
          <w:szCs w:val="20"/>
        </w:rPr>
        <w:t>) pada tikus Wistar yang diinduksi diet tinggi lemak dan tinggi fruktosa (DLTF) mampu menurunkan kadar kreatinin serum pada seluruh kelompok perlakuan dibandingkan KP. Kadar kreatinin serum paling rendah terdapat pada kelompok perla</w:t>
      </w:r>
      <w:r w:rsidR="008A61C2">
        <w:rPr>
          <w:rFonts w:ascii="Times New Roman" w:hAnsi="Times New Roman" w:cs="Times New Roman"/>
          <w:sz w:val="20"/>
          <w:szCs w:val="20"/>
        </w:rPr>
        <w:t>kuan 2 dengan dosis 200 mg/kgBB namun masih dalam batas normal</w:t>
      </w:r>
      <w:r w:rsidR="00DD0332">
        <w:rPr>
          <w:rFonts w:ascii="Times New Roman" w:hAnsi="Times New Roman" w:cs="Times New Roman"/>
          <w:sz w:val="20"/>
          <w:szCs w:val="20"/>
        </w:rPr>
        <w:t xml:space="preserve"> (p&lt;0.05)</w:t>
      </w:r>
      <w:r w:rsidR="008A61C2">
        <w:rPr>
          <w:rFonts w:ascii="Times New Roman" w:hAnsi="Times New Roman" w:cs="Times New Roman"/>
          <w:sz w:val="20"/>
          <w:szCs w:val="20"/>
        </w:rPr>
        <w:t xml:space="preserve">. </w:t>
      </w:r>
      <w:r w:rsidR="008A61C2" w:rsidRPr="007B15CD">
        <w:rPr>
          <w:rFonts w:ascii="Times New Roman" w:hAnsi="Times New Roman" w:cs="Times New Roman"/>
          <w:sz w:val="20"/>
          <w:szCs w:val="20"/>
        </w:rPr>
        <w:t>Nilai rujukan yang diambil langsung berdasarkan dari laboratoriu</w:t>
      </w:r>
      <w:r w:rsidR="008A61C2">
        <w:rPr>
          <w:rFonts w:ascii="Times New Roman" w:hAnsi="Times New Roman" w:cs="Times New Roman"/>
          <w:sz w:val="20"/>
          <w:szCs w:val="20"/>
        </w:rPr>
        <w:t>m patologi klinik UB yaitu 0,5-1,0 mg/dL</w:t>
      </w:r>
      <w:r w:rsidR="008A61C2" w:rsidRPr="00AB7479">
        <w:rPr>
          <w:rFonts w:ascii="Times New Roman" w:hAnsi="Times New Roman" w:cs="Times New Roman"/>
          <w:sz w:val="20"/>
          <w:szCs w:val="20"/>
          <w:vertAlign w:val="superscript"/>
        </w:rPr>
        <w:t>23</w:t>
      </w:r>
      <w:r w:rsidR="008A61C2">
        <w:rPr>
          <w:rFonts w:ascii="Times New Roman" w:hAnsi="Times New Roman" w:cs="Times New Roman"/>
          <w:sz w:val="20"/>
          <w:szCs w:val="20"/>
        </w:rPr>
        <w:t>.</w:t>
      </w:r>
    </w:p>
    <w:p w14:paraId="4AA07411" w14:textId="775C49C8" w:rsidR="00C633B3" w:rsidRDefault="005A039D" w:rsidP="00687EAA">
      <w:pPr>
        <w:spacing w:after="0" w:line="240" w:lineRule="auto"/>
        <w:ind w:firstLine="426"/>
        <w:jc w:val="both"/>
        <w:rPr>
          <w:rFonts w:ascii="Times New Roman" w:hAnsi="Times New Roman" w:cs="Times New Roman"/>
          <w:sz w:val="20"/>
          <w:szCs w:val="20"/>
        </w:rPr>
      </w:pPr>
      <w:r w:rsidRPr="005A039D">
        <w:rPr>
          <w:rFonts w:ascii="Times New Roman" w:hAnsi="Times New Roman" w:cs="Times New Roman"/>
          <w:sz w:val="20"/>
          <w:szCs w:val="20"/>
        </w:rPr>
        <w:t xml:space="preserve">Adanya penurunan pada kadar kreatinin serum pada kelompok perlakuan diduga akibat adanya senyawa aktif yang terkandung dalam </w:t>
      </w:r>
      <w:r w:rsidRPr="005A039D">
        <w:rPr>
          <w:rFonts w:ascii="Times New Roman" w:hAnsi="Times New Roman" w:cs="Times New Roman"/>
          <w:i/>
          <w:sz w:val="20"/>
          <w:szCs w:val="20"/>
        </w:rPr>
        <w:t>Annona muricata L.</w:t>
      </w:r>
      <w:r w:rsidRPr="005A039D">
        <w:rPr>
          <w:rFonts w:ascii="Times New Roman" w:hAnsi="Times New Roman" w:cs="Times New Roman"/>
          <w:sz w:val="20"/>
          <w:szCs w:val="20"/>
        </w:rPr>
        <w:t xml:space="preserve"> antara lain terpenoid, flavonoid,  alkaloid, dan fenol (Damayanti, 2019 </w:t>
      </w:r>
      <w:r w:rsidRPr="005A039D">
        <w:rPr>
          <w:rFonts w:ascii="Times New Roman" w:hAnsi="Times New Roman" w:cs="Times New Roman"/>
          <w:i/>
          <w:sz w:val="20"/>
          <w:szCs w:val="20"/>
        </w:rPr>
        <w:t>unpublished data</w:t>
      </w:r>
      <w:r w:rsidRPr="005A039D">
        <w:rPr>
          <w:rFonts w:ascii="Times New Roman" w:hAnsi="Times New Roman" w:cs="Times New Roman"/>
          <w:sz w:val="20"/>
          <w:szCs w:val="20"/>
        </w:rPr>
        <w:t>).</w:t>
      </w:r>
      <w:r w:rsidR="00C633B3" w:rsidRPr="005A039D">
        <w:rPr>
          <w:rFonts w:ascii="Times New Roman" w:hAnsi="Times New Roman" w:cs="Times New Roman"/>
          <w:sz w:val="20"/>
          <w:szCs w:val="20"/>
        </w:rPr>
        <w:t>.</w:t>
      </w:r>
      <w:r w:rsidR="00C633B3" w:rsidRPr="00C633B3">
        <w:rPr>
          <w:rFonts w:ascii="Times New Roman" w:hAnsi="Times New Roman" w:cs="Times New Roman"/>
          <w:sz w:val="20"/>
          <w:szCs w:val="20"/>
        </w:rPr>
        <w:t xml:space="preserve"> </w:t>
      </w:r>
      <w:r w:rsidR="00C633B3" w:rsidRPr="00A523E5">
        <w:rPr>
          <w:rFonts w:ascii="Times New Roman" w:hAnsi="Times New Roman" w:cs="Times New Roman"/>
          <w:sz w:val="20"/>
          <w:szCs w:val="20"/>
        </w:rPr>
        <w:t xml:space="preserve">Flavonoid berperan dalam penurunkan penyerapan lemak dalam usus dengan cara berikatan dengan micella yang berasal dari ikatan lemak dan asam empedu. </w:t>
      </w:r>
      <w:r w:rsidR="00C633B3" w:rsidRPr="00C633B3">
        <w:rPr>
          <w:rFonts w:ascii="Times New Roman" w:hAnsi="Times New Roman" w:cs="Times New Roman"/>
          <w:sz w:val="20"/>
          <w:szCs w:val="20"/>
        </w:rPr>
        <w:t xml:space="preserve">Menurut Hasyim </w:t>
      </w:r>
      <w:r w:rsidR="00C633B3" w:rsidRPr="002A772F">
        <w:rPr>
          <w:rFonts w:ascii="Times New Roman" w:hAnsi="Times New Roman" w:cs="Times New Roman"/>
          <w:i/>
          <w:sz w:val="20"/>
          <w:szCs w:val="20"/>
        </w:rPr>
        <w:t>et al</w:t>
      </w:r>
      <w:r w:rsidR="00C633B3" w:rsidRPr="00C633B3">
        <w:rPr>
          <w:rFonts w:ascii="Times New Roman" w:hAnsi="Times New Roman" w:cs="Times New Roman"/>
          <w:sz w:val="20"/>
          <w:szCs w:val="20"/>
        </w:rPr>
        <w:t xml:space="preserve">., (2011) flavonoid merupakan antioksidan yang efektif dalam sistem oksidasi kimia. Flavonoid juga dapat menghambat </w:t>
      </w:r>
      <w:r w:rsidR="000D5675">
        <w:rPr>
          <w:rFonts w:ascii="Times New Roman" w:hAnsi="Times New Roman" w:cs="Times New Roman"/>
          <w:sz w:val="20"/>
          <w:szCs w:val="20"/>
        </w:rPr>
        <w:t xml:space="preserve">terjadinya </w:t>
      </w:r>
      <w:r w:rsidR="00C633B3" w:rsidRPr="00C633B3">
        <w:rPr>
          <w:rFonts w:ascii="Times New Roman" w:hAnsi="Times New Roman" w:cs="Times New Roman"/>
          <w:sz w:val="20"/>
          <w:szCs w:val="20"/>
        </w:rPr>
        <w:t>agregasi trombosit dan mempunyai efek vasodilatasi. Vasodilatasi akan meningkatkan laju filtrasi glomerulus sehingga kadar  kreatinin serum akan menurun</w:t>
      </w:r>
      <w:r w:rsidR="00BA2C2F" w:rsidRPr="00BA2C2F">
        <w:rPr>
          <w:rFonts w:ascii="Times New Roman" w:hAnsi="Times New Roman" w:cs="Times New Roman"/>
          <w:sz w:val="20"/>
          <w:szCs w:val="20"/>
          <w:vertAlign w:val="superscript"/>
        </w:rPr>
        <w:t>31</w:t>
      </w:r>
      <w:r w:rsidR="00290B93">
        <w:rPr>
          <w:rFonts w:ascii="Times New Roman" w:hAnsi="Times New Roman" w:cs="Times New Roman"/>
          <w:sz w:val="20"/>
          <w:szCs w:val="20"/>
        </w:rPr>
        <w:t xml:space="preserve">. </w:t>
      </w:r>
    </w:p>
    <w:p w14:paraId="3F929865" w14:textId="027F9E49" w:rsidR="00687EAA" w:rsidRDefault="00687EAA" w:rsidP="00687EAA">
      <w:pPr>
        <w:pStyle w:val="ListParagraph"/>
        <w:spacing w:after="0" w:line="240" w:lineRule="auto"/>
        <w:ind w:left="0" w:firstLine="426"/>
        <w:jc w:val="both"/>
        <w:rPr>
          <w:rFonts w:ascii="Times New Roman" w:hAnsi="Times New Roman" w:cs="Times New Roman"/>
          <w:sz w:val="20"/>
          <w:szCs w:val="20"/>
        </w:rPr>
      </w:pPr>
      <w:r w:rsidRPr="00A523E5">
        <w:rPr>
          <w:rFonts w:ascii="Times New Roman" w:hAnsi="Times New Roman" w:cs="Times New Roman"/>
          <w:sz w:val="20"/>
          <w:szCs w:val="20"/>
        </w:rPr>
        <w:t xml:space="preserve">Adanya </w:t>
      </w:r>
      <w:r w:rsidRPr="00A523E5">
        <w:rPr>
          <w:rFonts w:ascii="Times New Roman" w:hAnsi="Times New Roman" w:cs="Times New Roman"/>
          <w:sz w:val="20"/>
          <w:szCs w:val="20"/>
          <w:lang w:val="en-US"/>
        </w:rPr>
        <w:t>potensi sebagai antiokis</w:t>
      </w:r>
      <w:r w:rsidRPr="00A523E5">
        <w:rPr>
          <w:rFonts w:ascii="Times New Roman" w:hAnsi="Times New Roman" w:cs="Times New Roman"/>
          <w:sz w:val="20"/>
          <w:szCs w:val="20"/>
        </w:rPr>
        <w:t>i</w:t>
      </w:r>
      <w:r w:rsidRPr="00A523E5">
        <w:rPr>
          <w:rFonts w:ascii="Times New Roman" w:hAnsi="Times New Roman" w:cs="Times New Roman"/>
          <w:sz w:val="20"/>
          <w:szCs w:val="20"/>
          <w:lang w:val="en-US"/>
        </w:rPr>
        <w:t>dan</w:t>
      </w:r>
      <w:r w:rsidR="00AF5DB0">
        <w:rPr>
          <w:rFonts w:ascii="Times New Roman" w:hAnsi="Times New Roman" w:cs="Times New Roman"/>
          <w:sz w:val="20"/>
          <w:szCs w:val="20"/>
          <w:vertAlign w:val="superscript"/>
        </w:rPr>
        <w:t>32</w:t>
      </w:r>
      <w:r w:rsidRPr="00A523E5">
        <w:rPr>
          <w:rFonts w:ascii="Times New Roman" w:hAnsi="Times New Roman" w:cs="Times New Roman"/>
          <w:sz w:val="20"/>
          <w:szCs w:val="20"/>
        </w:rPr>
        <w:t xml:space="preserve"> </w:t>
      </w:r>
      <w:r w:rsidRPr="00A523E5">
        <w:rPr>
          <w:rFonts w:ascii="Times New Roman" w:hAnsi="Times New Roman" w:cs="Times New Roman"/>
          <w:sz w:val="20"/>
          <w:szCs w:val="20"/>
          <w:lang w:val="en-US"/>
        </w:rPr>
        <w:t xml:space="preserve"> , antiinflamasi</w:t>
      </w:r>
      <w:r w:rsidR="00AF5DB0">
        <w:rPr>
          <w:rFonts w:ascii="Times New Roman" w:hAnsi="Times New Roman" w:cs="Times New Roman"/>
          <w:sz w:val="20"/>
          <w:szCs w:val="20"/>
          <w:vertAlign w:val="superscript"/>
        </w:rPr>
        <w:t>33</w:t>
      </w:r>
      <w:r w:rsidRPr="00A523E5">
        <w:rPr>
          <w:rFonts w:ascii="Times New Roman" w:hAnsi="Times New Roman" w:cs="Times New Roman"/>
          <w:sz w:val="20"/>
          <w:szCs w:val="20"/>
          <w:lang w:val="en-US"/>
        </w:rPr>
        <w:t>, antihiperlipidemia</w:t>
      </w:r>
      <w:r w:rsidR="00AF5DB0">
        <w:rPr>
          <w:rFonts w:ascii="Times New Roman" w:hAnsi="Times New Roman" w:cs="Times New Roman"/>
          <w:sz w:val="20"/>
          <w:szCs w:val="20"/>
          <w:vertAlign w:val="superscript"/>
        </w:rPr>
        <w:t>34</w:t>
      </w:r>
      <w:r w:rsidRPr="00A523E5">
        <w:rPr>
          <w:rFonts w:ascii="Times New Roman" w:hAnsi="Times New Roman" w:cs="Times New Roman"/>
          <w:sz w:val="20"/>
          <w:szCs w:val="20"/>
        </w:rPr>
        <w:t xml:space="preserve">, vasodilator </w:t>
      </w:r>
      <w:r w:rsidR="00AF5DB0">
        <w:rPr>
          <w:rFonts w:ascii="Times New Roman" w:hAnsi="Times New Roman" w:cs="Times New Roman"/>
          <w:sz w:val="20"/>
          <w:szCs w:val="20"/>
          <w:vertAlign w:val="superscript"/>
        </w:rPr>
        <w:t>35</w:t>
      </w:r>
      <w:r w:rsidRPr="00A523E5">
        <w:rPr>
          <w:rFonts w:ascii="Times New Roman" w:hAnsi="Times New Roman" w:cs="Times New Roman"/>
          <w:sz w:val="20"/>
          <w:szCs w:val="20"/>
        </w:rPr>
        <w:t xml:space="preserve"> diduga mampu mencegah terjadinya ateroskel</w:t>
      </w:r>
      <w:r w:rsidRPr="00A523E5">
        <w:rPr>
          <w:rFonts w:ascii="Times New Roman" w:hAnsi="Times New Roman" w:cs="Times New Roman"/>
          <w:sz w:val="20"/>
          <w:szCs w:val="20"/>
          <w:lang w:val="en-US"/>
        </w:rPr>
        <w:t>erosis di ginjal dan memperbaiki GFR di ginjal</w:t>
      </w:r>
      <w:r w:rsidRPr="00A523E5">
        <w:rPr>
          <w:rFonts w:ascii="Times New Roman" w:hAnsi="Times New Roman" w:cs="Times New Roman"/>
          <w:sz w:val="20"/>
          <w:szCs w:val="20"/>
        </w:rPr>
        <w:t xml:space="preserve"> sehingga dapat mencegah terjadinya peningkatan kadar ureum dan kreatinin dalam serum. </w:t>
      </w:r>
      <w:r w:rsidRPr="00A523E5">
        <w:rPr>
          <w:rFonts w:ascii="Times New Roman" w:hAnsi="Times New Roman" w:cs="Times New Roman"/>
          <w:sz w:val="20"/>
          <w:szCs w:val="20"/>
          <w:lang w:val="en-US"/>
        </w:rPr>
        <w:t xml:space="preserve">Dugaan ini didukung oleh hasil penelitian </w:t>
      </w:r>
      <w:r w:rsidRPr="00A523E5">
        <w:rPr>
          <w:rFonts w:ascii="Times New Roman" w:hAnsi="Times New Roman" w:cs="Times New Roman"/>
          <w:sz w:val="20"/>
          <w:szCs w:val="20"/>
        </w:rPr>
        <w:t>kelompok yang dilakukan oleh Maulana, (2019, unpublish data), Indriyani (2019, unpublish data) dan Nurha</w:t>
      </w:r>
      <w:r w:rsidR="002A772F">
        <w:rPr>
          <w:rFonts w:ascii="Times New Roman" w:hAnsi="Times New Roman" w:cs="Times New Roman"/>
          <w:sz w:val="20"/>
          <w:szCs w:val="20"/>
        </w:rPr>
        <w:t xml:space="preserve">rdiyanti, </w:t>
      </w:r>
      <w:r w:rsidRPr="00A523E5">
        <w:rPr>
          <w:rFonts w:ascii="Times New Roman" w:hAnsi="Times New Roman" w:cs="Times New Roman"/>
          <w:sz w:val="20"/>
          <w:szCs w:val="20"/>
        </w:rPr>
        <w:t>2019, unpublish data).</w:t>
      </w:r>
    </w:p>
    <w:p w14:paraId="5FE0E737" w14:textId="2355A266" w:rsidR="00687EAA" w:rsidRDefault="00687EAA" w:rsidP="00687EAA">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Kreatinin merupakan hasil dari metabolisme otot yang dihasilkan konstan dan kada</w:t>
      </w:r>
      <w:r>
        <w:rPr>
          <w:rFonts w:ascii="Times New Roman" w:hAnsi="Times New Roman" w:cs="Times New Roman"/>
          <w:sz w:val="20"/>
          <w:szCs w:val="20"/>
        </w:rPr>
        <w:t>rnya tergantung pada massa otot</w:t>
      </w:r>
      <w:r w:rsidR="00AF5DB0">
        <w:rPr>
          <w:rFonts w:ascii="Times New Roman" w:hAnsi="Times New Roman" w:cs="Times New Roman"/>
          <w:sz w:val="20"/>
          <w:szCs w:val="20"/>
          <w:vertAlign w:val="superscript"/>
        </w:rPr>
        <w:t>36</w:t>
      </w:r>
      <w:r>
        <w:rPr>
          <w:rFonts w:ascii="Times New Roman" w:hAnsi="Times New Roman" w:cs="Times New Roman"/>
          <w:sz w:val="20"/>
          <w:szCs w:val="20"/>
        </w:rPr>
        <w:t>.</w:t>
      </w:r>
      <w:r w:rsidRPr="00A523E5">
        <w:rPr>
          <w:rFonts w:ascii="Times New Roman" w:hAnsi="Times New Roman" w:cs="Times New Roman"/>
          <w:sz w:val="20"/>
          <w:szCs w:val="20"/>
        </w:rPr>
        <w:t xml:space="preserve"> </w:t>
      </w:r>
      <w:r>
        <w:rPr>
          <w:rFonts w:ascii="Times New Roman" w:hAnsi="Times New Roman" w:cs="Times New Roman"/>
          <w:sz w:val="20"/>
          <w:szCs w:val="20"/>
        </w:rPr>
        <w:t xml:space="preserve">Berdasarka </w:t>
      </w:r>
      <w:r w:rsidRPr="00A523E5">
        <w:rPr>
          <w:rFonts w:ascii="Times New Roman" w:hAnsi="Times New Roman" w:cs="Times New Roman"/>
          <w:i/>
          <w:sz w:val="20"/>
          <w:szCs w:val="20"/>
        </w:rPr>
        <w:t>National Kidney Foundation</w:t>
      </w:r>
      <w:r>
        <w:rPr>
          <w:rFonts w:ascii="Times New Roman" w:hAnsi="Times New Roman" w:cs="Times New Roman"/>
          <w:sz w:val="20"/>
          <w:szCs w:val="20"/>
        </w:rPr>
        <w:t xml:space="preserve"> (</w:t>
      </w:r>
      <w:r w:rsidRPr="00A523E5">
        <w:rPr>
          <w:rFonts w:ascii="Times New Roman" w:hAnsi="Times New Roman" w:cs="Times New Roman"/>
          <w:sz w:val="20"/>
          <w:szCs w:val="20"/>
        </w:rPr>
        <w:t>2002</w:t>
      </w:r>
      <w:r>
        <w:rPr>
          <w:rFonts w:ascii="Times New Roman" w:hAnsi="Times New Roman" w:cs="Times New Roman"/>
          <w:sz w:val="20"/>
          <w:szCs w:val="20"/>
        </w:rPr>
        <w:t>) dalam Miftahuljanna (</w:t>
      </w:r>
      <w:r w:rsidRPr="00A523E5">
        <w:rPr>
          <w:rFonts w:ascii="Times New Roman" w:hAnsi="Times New Roman" w:cs="Times New Roman"/>
          <w:sz w:val="20"/>
          <w:szCs w:val="20"/>
        </w:rPr>
        <w:t>2017</w:t>
      </w:r>
      <w:r>
        <w:rPr>
          <w:rFonts w:ascii="Times New Roman" w:hAnsi="Times New Roman" w:cs="Times New Roman"/>
          <w:sz w:val="20"/>
          <w:szCs w:val="20"/>
        </w:rPr>
        <w:t>),</w:t>
      </w:r>
      <w:r w:rsidRPr="00A523E5">
        <w:rPr>
          <w:rFonts w:ascii="Times New Roman" w:hAnsi="Times New Roman" w:cs="Times New Roman"/>
          <w:sz w:val="20"/>
          <w:szCs w:val="20"/>
        </w:rPr>
        <w:t xml:space="preserve"> </w:t>
      </w:r>
      <w:r>
        <w:rPr>
          <w:rFonts w:ascii="Times New Roman" w:hAnsi="Times New Roman" w:cs="Times New Roman"/>
          <w:sz w:val="20"/>
          <w:szCs w:val="20"/>
        </w:rPr>
        <w:t>h</w:t>
      </w:r>
      <w:r w:rsidRPr="00A523E5">
        <w:rPr>
          <w:rFonts w:ascii="Times New Roman" w:hAnsi="Times New Roman" w:cs="Times New Roman"/>
          <w:sz w:val="20"/>
          <w:szCs w:val="20"/>
        </w:rPr>
        <w:t>iperlipidemia yang ditandai dengan menumpuknya massa lemak pada tubuh secara langsung tidak mempengar</w:t>
      </w:r>
      <w:r>
        <w:rPr>
          <w:rFonts w:ascii="Times New Roman" w:hAnsi="Times New Roman" w:cs="Times New Roman"/>
          <w:sz w:val="20"/>
          <w:szCs w:val="20"/>
        </w:rPr>
        <w:t>uhi kadar kreatinin dalam serum</w:t>
      </w:r>
      <w:r w:rsidR="00AF5DB0">
        <w:rPr>
          <w:rFonts w:ascii="Times New Roman" w:hAnsi="Times New Roman" w:cs="Times New Roman"/>
          <w:sz w:val="20"/>
          <w:szCs w:val="20"/>
          <w:vertAlign w:val="superscript"/>
        </w:rPr>
        <w:t>37,38</w:t>
      </w:r>
      <w:r w:rsidRPr="00A523E5">
        <w:rPr>
          <w:rFonts w:ascii="Times New Roman" w:hAnsi="Times New Roman" w:cs="Times New Roman"/>
          <w:sz w:val="20"/>
          <w:szCs w:val="20"/>
        </w:rPr>
        <w:t xml:space="preserve">. Namun secara tidak langsung adanya hiperlipidemia akan memicu terjadinya aterosklerosis yang mengakibatkan penurunan suplai darah ke ginjal sehingga mengganggu fungsi ginjal yang ditandai dengan menurunnya </w:t>
      </w:r>
      <w:r w:rsidRPr="00A523E5">
        <w:rPr>
          <w:rFonts w:ascii="Times New Roman" w:hAnsi="Times New Roman" w:cs="Times New Roman"/>
          <w:i/>
          <w:sz w:val="20"/>
          <w:szCs w:val="20"/>
        </w:rPr>
        <w:t xml:space="preserve">Glomerular Filtration Rate </w:t>
      </w:r>
      <w:r w:rsidRPr="00A523E5">
        <w:rPr>
          <w:rFonts w:ascii="Times New Roman" w:hAnsi="Times New Roman" w:cs="Times New Roman"/>
          <w:sz w:val="20"/>
          <w:szCs w:val="20"/>
        </w:rPr>
        <w:t>(GFR), akibatnya ureum dan kreatinin serum akan meningkat</w:t>
      </w:r>
      <w:r w:rsidR="00AF5DB0">
        <w:rPr>
          <w:rFonts w:ascii="Times New Roman" w:hAnsi="Times New Roman" w:cs="Times New Roman"/>
          <w:sz w:val="20"/>
          <w:szCs w:val="20"/>
          <w:vertAlign w:val="superscript"/>
        </w:rPr>
        <w:t>39</w:t>
      </w:r>
      <w:r w:rsidRPr="00A523E5">
        <w:rPr>
          <w:rFonts w:ascii="Times New Roman" w:hAnsi="Times New Roman" w:cs="Times New Roman"/>
          <w:sz w:val="20"/>
          <w:szCs w:val="20"/>
        </w:rPr>
        <w:t>.</w:t>
      </w:r>
    </w:p>
    <w:p w14:paraId="52131F11" w14:textId="10E2B092" w:rsidR="00687EAA" w:rsidRDefault="00687EAA" w:rsidP="00687EAA">
      <w:pPr>
        <w:spacing w:after="0" w:line="240" w:lineRule="auto"/>
        <w:ind w:firstLine="426"/>
        <w:jc w:val="both"/>
        <w:rPr>
          <w:rFonts w:ascii="Times New Roman" w:hAnsi="Times New Roman" w:cs="Times New Roman"/>
          <w:sz w:val="20"/>
          <w:szCs w:val="20"/>
        </w:rPr>
      </w:pPr>
      <w:r w:rsidRPr="00A523E5">
        <w:rPr>
          <w:rFonts w:ascii="Times New Roman" w:hAnsi="Times New Roman" w:cs="Times New Roman"/>
          <w:sz w:val="20"/>
          <w:szCs w:val="20"/>
        </w:rPr>
        <w:t xml:space="preserve">Adanya hiperlipidemia juga dapat menyebabkan terjadinya edema pada glomerulus karena ekspansi mesangial sehingga dapat menurunkan luas permukaan pembuluh kapiler glomerulus yang berfungsi untuk filtrasi, akibatnya akan terjadi penurunan laju eGFR ( </w:t>
      </w:r>
      <w:r w:rsidRPr="00A523E5">
        <w:rPr>
          <w:rFonts w:ascii="Times New Roman" w:hAnsi="Times New Roman" w:cs="Times New Roman"/>
          <w:i/>
          <w:sz w:val="20"/>
          <w:szCs w:val="20"/>
        </w:rPr>
        <w:t>Estimated Glomerular Fitration Rate</w:t>
      </w:r>
      <w:r w:rsidRPr="00A523E5">
        <w:rPr>
          <w:rFonts w:ascii="Times New Roman" w:hAnsi="Times New Roman" w:cs="Times New Roman"/>
          <w:sz w:val="20"/>
          <w:szCs w:val="20"/>
        </w:rPr>
        <w:t>) yang akan menyebabkan fungsi gin</w:t>
      </w:r>
      <w:r>
        <w:rPr>
          <w:rFonts w:ascii="Times New Roman" w:hAnsi="Times New Roman" w:cs="Times New Roman"/>
          <w:sz w:val="20"/>
          <w:szCs w:val="20"/>
        </w:rPr>
        <w:t>jal juga ikut menurun</w:t>
      </w:r>
      <w:r w:rsidR="00F109CF">
        <w:rPr>
          <w:rFonts w:ascii="Times New Roman" w:hAnsi="Times New Roman" w:cs="Times New Roman"/>
          <w:sz w:val="20"/>
          <w:szCs w:val="20"/>
          <w:vertAlign w:val="superscript"/>
        </w:rPr>
        <w:t>38</w:t>
      </w:r>
      <w:r>
        <w:rPr>
          <w:rFonts w:ascii="Times New Roman" w:hAnsi="Times New Roman" w:cs="Times New Roman"/>
          <w:sz w:val="20"/>
          <w:szCs w:val="20"/>
        </w:rPr>
        <w:t xml:space="preserve">. </w:t>
      </w:r>
      <w:r w:rsidRPr="00A523E5">
        <w:rPr>
          <w:rFonts w:ascii="Times New Roman" w:hAnsi="Times New Roman" w:cs="Times New Roman"/>
          <w:sz w:val="20"/>
          <w:szCs w:val="20"/>
          <w:lang w:val="en-US"/>
        </w:rPr>
        <w:lastRenderedPageBreak/>
        <w:t xml:space="preserve">Penurunan </w:t>
      </w:r>
      <w:r w:rsidRPr="00A523E5">
        <w:rPr>
          <w:rFonts w:ascii="Times New Roman" w:hAnsi="Times New Roman" w:cs="Times New Roman"/>
          <w:sz w:val="20"/>
          <w:szCs w:val="20"/>
        </w:rPr>
        <w:t xml:space="preserve">fungsi ginjal akan menyebabkan fungsi sekresi menurun yang ditandai dengan meningkatnya </w:t>
      </w:r>
      <w:r>
        <w:rPr>
          <w:rFonts w:ascii="Times New Roman" w:hAnsi="Times New Roman" w:cs="Times New Roman"/>
          <w:sz w:val="20"/>
          <w:szCs w:val="20"/>
        </w:rPr>
        <w:t>kadar ureum dan kreatinin serum</w:t>
      </w:r>
      <w:r>
        <w:rPr>
          <w:rFonts w:ascii="Times New Roman" w:hAnsi="Times New Roman" w:cs="Times New Roman"/>
          <w:sz w:val="20"/>
          <w:szCs w:val="20"/>
          <w:vertAlign w:val="superscript"/>
        </w:rPr>
        <w:t>9</w:t>
      </w:r>
      <w:r>
        <w:rPr>
          <w:rFonts w:ascii="Times New Roman" w:hAnsi="Times New Roman" w:cs="Times New Roman"/>
          <w:sz w:val="20"/>
          <w:szCs w:val="20"/>
        </w:rPr>
        <w:t>.</w:t>
      </w:r>
    </w:p>
    <w:p w14:paraId="117C1290" w14:textId="05B73796" w:rsidR="00687EAA" w:rsidRDefault="00687EAA" w:rsidP="00687EAA">
      <w:pPr>
        <w:pStyle w:val="ListParagraph"/>
        <w:spacing w:after="0" w:line="240" w:lineRule="auto"/>
        <w:ind w:left="0" w:firstLine="426"/>
        <w:jc w:val="both"/>
        <w:rPr>
          <w:rFonts w:ascii="Times New Roman" w:hAnsi="Times New Roman" w:cs="Times New Roman"/>
          <w:sz w:val="20"/>
          <w:szCs w:val="20"/>
        </w:rPr>
      </w:pPr>
      <w:r w:rsidRPr="00A523E5">
        <w:rPr>
          <w:rFonts w:ascii="Times New Roman" w:hAnsi="Times New Roman" w:cs="Times New Roman"/>
          <w:sz w:val="20"/>
          <w:szCs w:val="20"/>
        </w:rPr>
        <w:t>Ginjal merupakan organ yang berperan dalam filtrasi berbagai bahan toksik dalam tubuh, diantaranya adalah ureum dan kreatinin</w:t>
      </w:r>
      <w:r w:rsidRPr="00B9423C">
        <w:rPr>
          <w:rFonts w:ascii="Times New Roman" w:hAnsi="Times New Roman" w:cs="Times New Roman"/>
          <w:sz w:val="20"/>
          <w:szCs w:val="20"/>
          <w:vertAlign w:val="superscript"/>
        </w:rPr>
        <w:t>3</w:t>
      </w:r>
      <w:r>
        <w:rPr>
          <w:rFonts w:ascii="Times New Roman" w:hAnsi="Times New Roman" w:cs="Times New Roman"/>
          <w:sz w:val="20"/>
          <w:szCs w:val="20"/>
        </w:rPr>
        <w:t>.</w:t>
      </w:r>
      <w:r w:rsidRPr="00A523E5">
        <w:rPr>
          <w:rFonts w:ascii="Times New Roman" w:hAnsi="Times New Roman" w:cs="Times New Roman"/>
          <w:sz w:val="20"/>
          <w:szCs w:val="20"/>
        </w:rPr>
        <w:t>Kreatinin akan difiltrasi oleh glomerulus dan tanpa proses reabsorbsi akan dise</w:t>
      </w:r>
      <w:r>
        <w:rPr>
          <w:rFonts w:ascii="Times New Roman" w:hAnsi="Times New Roman" w:cs="Times New Roman"/>
          <w:sz w:val="20"/>
          <w:szCs w:val="20"/>
        </w:rPr>
        <w:t>kresikan oleh tubulus proksimal</w:t>
      </w:r>
      <w:r>
        <w:rPr>
          <w:rFonts w:ascii="Times New Roman" w:hAnsi="Times New Roman" w:cs="Times New Roman"/>
          <w:sz w:val="20"/>
          <w:szCs w:val="20"/>
          <w:vertAlign w:val="superscript"/>
        </w:rPr>
        <w:t>20</w:t>
      </w:r>
      <w:r>
        <w:rPr>
          <w:rFonts w:ascii="Times New Roman" w:hAnsi="Times New Roman" w:cs="Times New Roman"/>
          <w:sz w:val="20"/>
          <w:szCs w:val="20"/>
        </w:rPr>
        <w:t xml:space="preserve">. </w:t>
      </w:r>
      <w:r w:rsidRPr="00A523E5">
        <w:rPr>
          <w:rFonts w:ascii="Times New Roman" w:hAnsi="Times New Roman" w:cs="Times New Roman"/>
          <w:sz w:val="20"/>
          <w:szCs w:val="20"/>
        </w:rPr>
        <w:t>Pemeriksaan kadar kreatinin dianggap paling sensitif dalam mencerminkan kerusakan ginjal karena dihas</w:t>
      </w:r>
      <w:r>
        <w:rPr>
          <w:rFonts w:ascii="Times New Roman" w:hAnsi="Times New Roman" w:cs="Times New Roman"/>
          <w:sz w:val="20"/>
          <w:szCs w:val="20"/>
        </w:rPr>
        <w:t>ilkan secara konstan oleh tubuh</w:t>
      </w:r>
      <w:r w:rsidR="0098412A">
        <w:rPr>
          <w:rFonts w:ascii="Times New Roman" w:hAnsi="Times New Roman" w:cs="Times New Roman"/>
          <w:sz w:val="20"/>
          <w:szCs w:val="20"/>
          <w:vertAlign w:val="superscript"/>
        </w:rPr>
        <w:t>4</w:t>
      </w:r>
      <w:r w:rsidR="00F109CF">
        <w:rPr>
          <w:rFonts w:ascii="Times New Roman" w:hAnsi="Times New Roman" w:cs="Times New Roman"/>
          <w:sz w:val="20"/>
          <w:szCs w:val="20"/>
          <w:vertAlign w:val="superscript"/>
        </w:rPr>
        <w:t>0</w:t>
      </w:r>
      <w:r>
        <w:rPr>
          <w:rFonts w:ascii="Times New Roman" w:hAnsi="Times New Roman" w:cs="Times New Roman"/>
          <w:sz w:val="20"/>
          <w:szCs w:val="20"/>
        </w:rPr>
        <w:t>.</w:t>
      </w:r>
    </w:p>
    <w:p w14:paraId="0F8DEA6F" w14:textId="77777777" w:rsidR="004877F3" w:rsidRDefault="004877F3" w:rsidP="003010B3">
      <w:pPr>
        <w:pStyle w:val="ListParagraph"/>
        <w:tabs>
          <w:tab w:val="left" w:pos="426"/>
        </w:tabs>
        <w:spacing w:line="240" w:lineRule="auto"/>
        <w:ind w:left="0"/>
        <w:jc w:val="both"/>
        <w:rPr>
          <w:rFonts w:ascii="Times New Roman" w:hAnsi="Times New Roman" w:cs="Times New Roman"/>
          <w:sz w:val="20"/>
          <w:szCs w:val="20"/>
        </w:rPr>
      </w:pPr>
    </w:p>
    <w:p w14:paraId="563C90A4" w14:textId="4A112A3B" w:rsidR="007A78FD" w:rsidRPr="00AA3491" w:rsidRDefault="004877F3" w:rsidP="003010B3">
      <w:pPr>
        <w:pStyle w:val="ListParagraph"/>
        <w:tabs>
          <w:tab w:val="left" w:pos="426"/>
        </w:tabs>
        <w:spacing w:line="240" w:lineRule="auto"/>
        <w:ind w:left="0"/>
        <w:jc w:val="both"/>
        <w:rPr>
          <w:rFonts w:ascii="Times New Roman" w:hAnsi="Times New Roman" w:cs="Times New Roman"/>
          <w:b/>
          <w:sz w:val="20"/>
          <w:szCs w:val="20"/>
        </w:rPr>
      </w:pPr>
      <w:r>
        <w:rPr>
          <w:rFonts w:ascii="Times New Roman" w:hAnsi="Times New Roman" w:cs="Times New Roman"/>
          <w:b/>
          <w:sz w:val="20"/>
          <w:szCs w:val="20"/>
        </w:rPr>
        <w:t>K</w:t>
      </w:r>
      <w:r w:rsidR="007A78FD" w:rsidRPr="00AA3491">
        <w:rPr>
          <w:rFonts w:ascii="Times New Roman" w:hAnsi="Times New Roman" w:cs="Times New Roman"/>
          <w:b/>
          <w:sz w:val="20"/>
          <w:szCs w:val="20"/>
        </w:rPr>
        <w:t>ESIMPULAN</w:t>
      </w:r>
    </w:p>
    <w:p w14:paraId="5234588E" w14:textId="77777777" w:rsidR="007A78FD" w:rsidRPr="00AA3491" w:rsidRDefault="007A78FD" w:rsidP="003010B3">
      <w:pPr>
        <w:pStyle w:val="ListParagraph"/>
        <w:tabs>
          <w:tab w:val="left" w:pos="426"/>
        </w:tabs>
        <w:spacing w:line="240" w:lineRule="auto"/>
        <w:ind w:left="0"/>
        <w:jc w:val="both"/>
        <w:rPr>
          <w:rFonts w:ascii="Times New Roman" w:hAnsi="Times New Roman" w:cs="Times New Roman"/>
          <w:b/>
          <w:sz w:val="20"/>
          <w:szCs w:val="20"/>
        </w:rPr>
      </w:pPr>
    </w:p>
    <w:p w14:paraId="6C85D83D" w14:textId="6548D07F" w:rsidR="007A78FD" w:rsidRPr="00AA3491" w:rsidRDefault="007A78FD" w:rsidP="00CD3CAB">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sidRPr="00AA3491">
        <w:rPr>
          <w:rFonts w:ascii="Times New Roman" w:hAnsi="Times New Roman" w:cs="Times New Roman"/>
          <w:sz w:val="20"/>
          <w:szCs w:val="20"/>
        </w:rPr>
        <w:t xml:space="preserve">Pemberian </w:t>
      </w:r>
      <w:r w:rsidR="00AD6978">
        <w:rPr>
          <w:rFonts w:ascii="Times New Roman" w:hAnsi="Times New Roman" w:cs="Times New Roman"/>
          <w:sz w:val="20"/>
          <w:szCs w:val="20"/>
        </w:rPr>
        <w:t>ekstrak</w:t>
      </w:r>
      <w:r w:rsidRPr="00AA3491">
        <w:rPr>
          <w:rFonts w:ascii="Times New Roman" w:hAnsi="Times New Roman" w:cs="Times New Roman"/>
          <w:sz w:val="20"/>
          <w:szCs w:val="20"/>
        </w:rPr>
        <w:t xml:space="preserve">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 xml:space="preserve">L. </w:t>
      </w:r>
      <w:r w:rsidRPr="00AA3491">
        <w:rPr>
          <w:rFonts w:ascii="Times New Roman" w:hAnsi="Times New Roman" w:cs="Times New Roman"/>
          <w:sz w:val="20"/>
          <w:szCs w:val="20"/>
        </w:rPr>
        <w:t>menurunkan kadar ureum namun tidak signifikan pada tikus yang diberi diet tinggi lemak dan tingi fruktosa</w:t>
      </w:r>
      <w:r w:rsidR="00CD3CAB" w:rsidRPr="00AA3491">
        <w:rPr>
          <w:rFonts w:ascii="Times New Roman" w:hAnsi="Times New Roman" w:cs="Times New Roman"/>
          <w:sz w:val="20"/>
          <w:szCs w:val="20"/>
        </w:rPr>
        <w:t>.</w:t>
      </w:r>
    </w:p>
    <w:p w14:paraId="7446AC65" w14:textId="0F034F46" w:rsidR="007A78FD" w:rsidRPr="00AA3491" w:rsidRDefault="00AD6978" w:rsidP="00CD3CAB">
      <w:pPr>
        <w:pStyle w:val="ListParagraph"/>
        <w:numPr>
          <w:ilvl w:val="0"/>
          <w:numId w:val="1"/>
        </w:numPr>
        <w:tabs>
          <w:tab w:val="left" w:pos="426"/>
        </w:tabs>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Pemberian ekstrak</w:t>
      </w:r>
      <w:r w:rsidR="007A78FD" w:rsidRPr="00AA3491">
        <w:rPr>
          <w:rFonts w:ascii="Times New Roman" w:hAnsi="Times New Roman" w:cs="Times New Roman"/>
          <w:sz w:val="20"/>
          <w:szCs w:val="20"/>
        </w:rPr>
        <w:t xml:space="preserve"> </w:t>
      </w:r>
      <w:r w:rsidR="00452F8A" w:rsidRPr="00452F8A">
        <w:rPr>
          <w:rFonts w:ascii="Times New Roman" w:hAnsi="Times New Roman" w:cs="Times New Roman"/>
          <w:i/>
          <w:sz w:val="20"/>
          <w:szCs w:val="20"/>
        </w:rPr>
        <w:t xml:space="preserve">Annona muricata </w:t>
      </w:r>
      <w:r w:rsidR="00452F8A">
        <w:rPr>
          <w:rFonts w:ascii="Times New Roman" w:hAnsi="Times New Roman" w:cs="Times New Roman"/>
          <w:sz w:val="20"/>
          <w:szCs w:val="20"/>
        </w:rPr>
        <w:t xml:space="preserve">L. </w:t>
      </w:r>
      <w:r w:rsidR="007A78FD" w:rsidRPr="00AA3491">
        <w:rPr>
          <w:rFonts w:ascii="Times New Roman" w:hAnsi="Times New Roman" w:cs="Times New Roman"/>
          <w:sz w:val="20"/>
          <w:szCs w:val="20"/>
        </w:rPr>
        <w:t>menurunkan kadar kreatinin secara signifikan pada tikus yang diberi diet tinggi lemak dan tinggi fruktosa</w:t>
      </w:r>
      <w:r w:rsidR="00CD3CAB" w:rsidRPr="00AA3491">
        <w:rPr>
          <w:rFonts w:ascii="Times New Roman" w:hAnsi="Times New Roman" w:cs="Times New Roman"/>
          <w:sz w:val="20"/>
          <w:szCs w:val="20"/>
        </w:rPr>
        <w:t>.</w:t>
      </w:r>
    </w:p>
    <w:p w14:paraId="7963F044" w14:textId="43F595AB" w:rsidR="007A78FD" w:rsidRPr="00AA3491" w:rsidRDefault="007A78FD" w:rsidP="007A78FD">
      <w:pPr>
        <w:tabs>
          <w:tab w:val="left" w:pos="426"/>
        </w:tabs>
        <w:spacing w:line="240" w:lineRule="auto"/>
        <w:jc w:val="both"/>
        <w:rPr>
          <w:rFonts w:ascii="Times New Roman" w:hAnsi="Times New Roman" w:cs="Times New Roman"/>
          <w:b/>
          <w:sz w:val="20"/>
          <w:szCs w:val="20"/>
        </w:rPr>
      </w:pPr>
      <w:r w:rsidRPr="00AA3491">
        <w:rPr>
          <w:rFonts w:ascii="Times New Roman" w:hAnsi="Times New Roman" w:cs="Times New Roman"/>
          <w:b/>
          <w:sz w:val="20"/>
          <w:szCs w:val="20"/>
        </w:rPr>
        <w:t>SARAN</w:t>
      </w:r>
    </w:p>
    <w:p w14:paraId="0F4A2558" w14:textId="33A8981B" w:rsidR="003713AE" w:rsidRDefault="003713AE" w:rsidP="003713AE">
      <w:pPr>
        <w:spacing w:after="0" w:line="240" w:lineRule="auto"/>
        <w:ind w:firstLine="360"/>
        <w:jc w:val="both"/>
        <w:rPr>
          <w:rFonts w:ascii="Times New Roman" w:hAnsi="Times New Roman" w:cs="Times New Roman"/>
          <w:sz w:val="20"/>
          <w:szCs w:val="20"/>
        </w:rPr>
      </w:pPr>
      <w:r w:rsidRPr="003713AE">
        <w:rPr>
          <w:rFonts w:ascii="Times New Roman" w:hAnsi="Times New Roman" w:cs="Times New Roman"/>
          <w:sz w:val="20"/>
          <w:szCs w:val="20"/>
        </w:rPr>
        <w:t xml:space="preserve">Berdasarkan hasil penelitian yang telah dilakukan, peneliti menyarankan untuk melakukan penelitian lanjutan dengan menambah </w:t>
      </w:r>
      <w:r w:rsidR="00AF392E">
        <w:rPr>
          <w:rFonts w:ascii="Times New Roman" w:hAnsi="Times New Roman" w:cs="Times New Roman"/>
          <w:sz w:val="20"/>
          <w:szCs w:val="20"/>
        </w:rPr>
        <w:t>jangka waktu induksi diet tinggi lemak dan tinggi fruktosa (lebih dari 10 minggu) sehingga didapatkan kerusakan struktur dan fungsi ginjal yang nyata.</w:t>
      </w:r>
    </w:p>
    <w:p w14:paraId="02F55409" w14:textId="77777777" w:rsidR="003713AE" w:rsidRPr="003713AE" w:rsidRDefault="003713AE" w:rsidP="003713AE">
      <w:pPr>
        <w:spacing w:after="0" w:line="240" w:lineRule="auto"/>
        <w:ind w:firstLine="360"/>
        <w:jc w:val="both"/>
        <w:rPr>
          <w:rFonts w:ascii="Times New Roman" w:hAnsi="Times New Roman" w:cs="Times New Roman"/>
          <w:sz w:val="20"/>
          <w:szCs w:val="20"/>
        </w:rPr>
      </w:pPr>
    </w:p>
    <w:p w14:paraId="61A822F5" w14:textId="12D84E8D" w:rsidR="007A78FD" w:rsidRPr="00AA3491" w:rsidRDefault="007A78FD" w:rsidP="007A78FD">
      <w:pPr>
        <w:tabs>
          <w:tab w:val="left" w:pos="426"/>
        </w:tabs>
        <w:spacing w:line="240" w:lineRule="auto"/>
        <w:jc w:val="both"/>
        <w:rPr>
          <w:rFonts w:ascii="Times New Roman" w:hAnsi="Times New Roman" w:cs="Times New Roman"/>
          <w:b/>
          <w:sz w:val="20"/>
          <w:szCs w:val="20"/>
        </w:rPr>
      </w:pPr>
      <w:r w:rsidRPr="00AA3491">
        <w:rPr>
          <w:rFonts w:ascii="Times New Roman" w:hAnsi="Times New Roman" w:cs="Times New Roman"/>
          <w:b/>
          <w:sz w:val="20"/>
          <w:szCs w:val="20"/>
        </w:rPr>
        <w:t>UCAPAN TERIMA KASIH</w:t>
      </w:r>
    </w:p>
    <w:p w14:paraId="59557A2B" w14:textId="457BB43C" w:rsidR="000B4C27" w:rsidRPr="00AA3491" w:rsidRDefault="00AD6978" w:rsidP="007A78FD">
      <w:pPr>
        <w:tabs>
          <w:tab w:val="left" w:pos="426"/>
        </w:tabs>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7A78FD" w:rsidRPr="00AA3491">
        <w:rPr>
          <w:rFonts w:ascii="Times New Roman" w:hAnsi="Times New Roman" w:cs="Times New Roman"/>
          <w:sz w:val="20"/>
          <w:szCs w:val="20"/>
        </w:rPr>
        <w:t>Penulis mengucapkan terima kasih kepada Ikatan Orang Tua Mahasiswa (IOM) dan Fakultas Kedokteran Unisma yang telah mendanai penelitian ini, dr. Dini Sri Damayanti, M.Kes dan dr. Silvy Amalia F selaku dosen pembimbing dan tim penelitian yang telah membantu jalannya penelitian ini</w:t>
      </w:r>
      <w:r w:rsidR="000B4C27" w:rsidRPr="00AA3491">
        <w:rPr>
          <w:rFonts w:ascii="Times New Roman" w:hAnsi="Times New Roman" w:cs="Times New Roman"/>
          <w:sz w:val="20"/>
          <w:szCs w:val="20"/>
        </w:rPr>
        <w:t>.</w:t>
      </w:r>
    </w:p>
    <w:p w14:paraId="35FA7555" w14:textId="4ADB589D" w:rsidR="003010B3" w:rsidRPr="00AA3491" w:rsidRDefault="008070A2" w:rsidP="003010B3">
      <w:pPr>
        <w:widowControl w:val="0"/>
        <w:autoSpaceDE w:val="0"/>
        <w:autoSpaceDN w:val="0"/>
        <w:adjustRightInd w:val="0"/>
        <w:spacing w:line="240" w:lineRule="auto"/>
        <w:ind w:left="640" w:hanging="640"/>
        <w:rPr>
          <w:rFonts w:ascii="Times New Roman" w:hAnsi="Times New Roman" w:cs="Times New Roman"/>
          <w:b/>
          <w:noProof/>
          <w:sz w:val="20"/>
          <w:szCs w:val="20"/>
        </w:rPr>
      </w:pPr>
      <w:r w:rsidRPr="00AA3491">
        <w:rPr>
          <w:rFonts w:ascii="Times New Roman" w:hAnsi="Times New Roman" w:cs="Times New Roman"/>
          <w:b/>
          <w:sz w:val="20"/>
          <w:szCs w:val="20"/>
        </w:rPr>
        <w:t>DAFTAR PUSTAKA</w:t>
      </w:r>
      <w:r w:rsidR="003010B3" w:rsidRPr="00AA3491">
        <w:rPr>
          <w:rFonts w:ascii="Times New Roman" w:hAnsi="Times New Roman" w:cs="Times New Roman"/>
          <w:b/>
          <w:sz w:val="20"/>
          <w:szCs w:val="20"/>
        </w:rPr>
        <w:fldChar w:fldCharType="begin" w:fldLock="1"/>
      </w:r>
      <w:r w:rsidR="003010B3" w:rsidRPr="00AA3491">
        <w:rPr>
          <w:rFonts w:ascii="Times New Roman" w:hAnsi="Times New Roman" w:cs="Times New Roman"/>
          <w:b/>
          <w:sz w:val="20"/>
          <w:szCs w:val="20"/>
        </w:rPr>
        <w:instrText xml:space="preserve">ADDIN Mendeley Bibliography CSL_BIBLIOGRAPHY </w:instrText>
      </w:r>
      <w:r w:rsidR="003010B3" w:rsidRPr="00AA3491">
        <w:rPr>
          <w:rFonts w:ascii="Times New Roman" w:hAnsi="Times New Roman" w:cs="Times New Roman"/>
          <w:b/>
          <w:sz w:val="20"/>
          <w:szCs w:val="20"/>
        </w:rPr>
        <w:fldChar w:fldCharType="separate"/>
      </w:r>
    </w:p>
    <w:p w14:paraId="1A01E647" w14:textId="4F1FF017" w:rsidR="00E44B99" w:rsidRPr="00AA3491" w:rsidRDefault="003010B3" w:rsidP="00A31650">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fldChar w:fldCharType="end"/>
      </w:r>
      <w:r w:rsidR="008B377D" w:rsidRPr="00AA3491">
        <w:rPr>
          <w:rFonts w:ascii="Times New Roman" w:hAnsi="Times New Roman" w:cs="Times New Roman"/>
          <w:noProof/>
          <w:sz w:val="20"/>
          <w:szCs w:val="20"/>
        </w:rPr>
        <w:t>Karam, I.,</w:t>
      </w:r>
      <w:r w:rsidR="00CB4326">
        <w:rPr>
          <w:rFonts w:ascii="Times New Roman" w:hAnsi="Times New Roman" w:cs="Times New Roman"/>
          <w:noProof/>
          <w:sz w:val="20"/>
          <w:szCs w:val="20"/>
        </w:rPr>
        <w:t xml:space="preserve"> Yang, Y. J. and Li, J. Y.</w:t>
      </w:r>
      <w:r w:rsidR="008B377D" w:rsidRPr="00AA3491">
        <w:rPr>
          <w:rFonts w:ascii="Times New Roman" w:hAnsi="Times New Roman" w:cs="Times New Roman"/>
          <w:noProof/>
          <w:sz w:val="20"/>
          <w:szCs w:val="20"/>
        </w:rPr>
        <w:t xml:space="preserve">  </w:t>
      </w:r>
      <w:r w:rsidR="008B377D" w:rsidRPr="00AA3491">
        <w:rPr>
          <w:rFonts w:ascii="Times New Roman" w:hAnsi="Times New Roman" w:cs="Times New Roman"/>
          <w:i/>
          <w:noProof/>
          <w:sz w:val="20"/>
          <w:szCs w:val="20"/>
        </w:rPr>
        <w:t>Hyperlipidemia background and progress. SM Atheroclerosis Journal</w:t>
      </w:r>
      <w:r w:rsidR="008B377D" w:rsidRPr="00AA3491">
        <w:rPr>
          <w:rFonts w:ascii="Times New Roman" w:hAnsi="Times New Roman" w:cs="Times New Roman"/>
          <w:noProof/>
          <w:sz w:val="20"/>
          <w:szCs w:val="20"/>
        </w:rPr>
        <w:t>.</w:t>
      </w:r>
      <w:r w:rsidR="00CB4326">
        <w:rPr>
          <w:rFonts w:ascii="Times New Roman" w:hAnsi="Times New Roman" w:cs="Times New Roman"/>
          <w:noProof/>
          <w:sz w:val="20"/>
          <w:szCs w:val="20"/>
        </w:rPr>
        <w:t xml:space="preserve"> 2017;</w:t>
      </w:r>
      <w:r w:rsidR="008B377D" w:rsidRPr="00AA3491">
        <w:rPr>
          <w:rFonts w:ascii="Times New Roman" w:hAnsi="Times New Roman" w:cs="Times New Roman"/>
          <w:noProof/>
          <w:sz w:val="20"/>
          <w:szCs w:val="20"/>
        </w:rPr>
        <w:t xml:space="preserve"> </w:t>
      </w:r>
      <w:r w:rsidR="008B377D" w:rsidRPr="00AA3491">
        <w:rPr>
          <w:rFonts w:ascii="Times New Roman" w:hAnsi="Times New Roman" w:cs="Times New Roman"/>
          <w:b/>
          <w:noProof/>
          <w:sz w:val="20"/>
          <w:szCs w:val="20"/>
        </w:rPr>
        <w:t>1</w:t>
      </w:r>
      <w:r w:rsidR="00664ECB">
        <w:rPr>
          <w:rFonts w:ascii="Times New Roman" w:hAnsi="Times New Roman" w:cs="Times New Roman"/>
          <w:noProof/>
          <w:sz w:val="20"/>
          <w:szCs w:val="20"/>
        </w:rPr>
        <w:t>(1);</w:t>
      </w:r>
      <w:r w:rsidR="008B377D" w:rsidRPr="00AA3491">
        <w:rPr>
          <w:rFonts w:ascii="Times New Roman" w:hAnsi="Times New Roman" w:cs="Times New Roman"/>
          <w:noProof/>
          <w:sz w:val="20"/>
          <w:szCs w:val="20"/>
        </w:rPr>
        <w:t xml:space="preserve">  9–15.</w:t>
      </w:r>
    </w:p>
    <w:p w14:paraId="44843210" w14:textId="55D6585E" w:rsidR="003010B3" w:rsidRPr="00AA3491" w:rsidRDefault="004726CA" w:rsidP="00A31650">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Susilawati, E., Yuniarto, A.</w:t>
      </w:r>
      <w:r w:rsidR="00E44B99" w:rsidRPr="00AA3491">
        <w:rPr>
          <w:rFonts w:ascii="Times New Roman" w:hAnsi="Times New Roman" w:cs="Times New Roman"/>
          <w:sz w:val="20"/>
          <w:szCs w:val="20"/>
        </w:rPr>
        <w:t>, dan Lisnawati. Pengaruh ekstrak etanol daun rambutan (</w:t>
      </w:r>
      <w:r w:rsidR="00E44B99" w:rsidRPr="00AA3491">
        <w:rPr>
          <w:rFonts w:ascii="Times New Roman" w:hAnsi="Times New Roman" w:cs="Times New Roman"/>
          <w:i/>
          <w:sz w:val="20"/>
          <w:szCs w:val="20"/>
        </w:rPr>
        <w:t>Napaleum lappaceum</w:t>
      </w:r>
      <w:r w:rsidR="00E44B99" w:rsidRPr="00AA3491">
        <w:rPr>
          <w:rFonts w:ascii="Times New Roman" w:hAnsi="Times New Roman" w:cs="Times New Roman"/>
          <w:sz w:val="20"/>
          <w:szCs w:val="20"/>
        </w:rPr>
        <w:t xml:space="preserve"> L.) terhadap kadar LDL dan HDL pada tikus jantan. </w:t>
      </w:r>
      <w:r w:rsidR="00E44B99" w:rsidRPr="00AA3491">
        <w:rPr>
          <w:rFonts w:ascii="Times New Roman" w:hAnsi="Times New Roman" w:cs="Times New Roman"/>
          <w:i/>
          <w:sz w:val="20"/>
          <w:szCs w:val="20"/>
        </w:rPr>
        <w:t>Journal of Pharmacopolium.</w:t>
      </w:r>
      <w:r w:rsidR="00CB4326">
        <w:rPr>
          <w:rFonts w:ascii="Times New Roman" w:hAnsi="Times New Roman" w:cs="Times New Roman"/>
          <w:i/>
          <w:sz w:val="20"/>
          <w:szCs w:val="20"/>
        </w:rPr>
        <w:t xml:space="preserve"> </w:t>
      </w:r>
      <w:r w:rsidR="00CB4326">
        <w:rPr>
          <w:rFonts w:ascii="Times New Roman" w:hAnsi="Times New Roman" w:cs="Times New Roman"/>
          <w:sz w:val="20"/>
          <w:szCs w:val="20"/>
        </w:rPr>
        <w:t>2018;</w:t>
      </w:r>
      <w:r w:rsidR="00E44B99" w:rsidRPr="00AA3491">
        <w:rPr>
          <w:rFonts w:ascii="Times New Roman" w:hAnsi="Times New Roman" w:cs="Times New Roman"/>
          <w:i/>
          <w:sz w:val="20"/>
          <w:szCs w:val="20"/>
        </w:rPr>
        <w:t xml:space="preserve"> </w:t>
      </w:r>
      <w:r w:rsidR="00E44B99" w:rsidRPr="00AA3491">
        <w:rPr>
          <w:rFonts w:ascii="Times New Roman" w:hAnsi="Times New Roman" w:cs="Times New Roman"/>
          <w:b/>
          <w:sz w:val="20"/>
          <w:szCs w:val="20"/>
        </w:rPr>
        <w:t>1</w:t>
      </w:r>
      <w:r w:rsidR="00664ECB">
        <w:rPr>
          <w:rFonts w:ascii="Times New Roman" w:hAnsi="Times New Roman" w:cs="Times New Roman"/>
          <w:sz w:val="20"/>
          <w:szCs w:val="20"/>
        </w:rPr>
        <w:t>(3);</w:t>
      </w:r>
      <w:r w:rsidR="00E44B99" w:rsidRPr="00AA3491">
        <w:rPr>
          <w:rFonts w:ascii="Times New Roman" w:hAnsi="Times New Roman" w:cs="Times New Roman"/>
          <w:sz w:val="20"/>
          <w:szCs w:val="20"/>
        </w:rPr>
        <w:t xml:space="preserve"> 143-148.</w:t>
      </w:r>
    </w:p>
    <w:p w14:paraId="0EE44DAA" w14:textId="5890429D" w:rsidR="00692DD5" w:rsidRPr="00692DD5"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Trevisan,T., Dodesini, A.R., Lepore, G. </w:t>
      </w:r>
      <w:r w:rsidRPr="00AA3491">
        <w:rPr>
          <w:rFonts w:ascii="Times New Roman" w:hAnsi="Times New Roman" w:cs="Times New Roman"/>
          <w:i/>
          <w:sz w:val="20"/>
          <w:szCs w:val="20"/>
        </w:rPr>
        <w:t>Lipids and Renal Disease. J Am Soc Nephrol</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2006; </w:t>
      </w:r>
      <w:r w:rsidRPr="00AA3491">
        <w:rPr>
          <w:rFonts w:ascii="Times New Roman" w:hAnsi="Times New Roman" w:cs="Times New Roman"/>
          <w:b/>
          <w:sz w:val="20"/>
          <w:szCs w:val="20"/>
        </w:rPr>
        <w:t>17</w:t>
      </w:r>
      <w:r>
        <w:rPr>
          <w:rFonts w:ascii="Times New Roman" w:hAnsi="Times New Roman" w:cs="Times New Roman"/>
          <w:sz w:val="20"/>
          <w:szCs w:val="20"/>
        </w:rPr>
        <w:t>;</w:t>
      </w:r>
      <w:r w:rsidRPr="00AA3491">
        <w:rPr>
          <w:rFonts w:ascii="Times New Roman" w:hAnsi="Times New Roman" w:cs="Times New Roman"/>
          <w:sz w:val="20"/>
          <w:szCs w:val="20"/>
        </w:rPr>
        <w:t xml:space="preserve"> S145– S147.</w:t>
      </w:r>
    </w:p>
    <w:p w14:paraId="34F951C0" w14:textId="41F78CB8" w:rsidR="00E44B99" w:rsidRPr="00AA3491" w:rsidRDefault="00E44B99" w:rsidP="00A31650">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 xml:space="preserve">Nelson, R. H. </w:t>
      </w:r>
      <w:r w:rsidRPr="00AA3491">
        <w:rPr>
          <w:rFonts w:ascii="Times New Roman" w:hAnsi="Times New Roman" w:cs="Times New Roman"/>
          <w:i/>
          <w:noProof/>
          <w:sz w:val="20"/>
          <w:szCs w:val="20"/>
        </w:rPr>
        <w:t>Hyperlipidemia as a risk factor for cardiovascular disease</w:t>
      </w:r>
      <w:r w:rsidRPr="00AA3491">
        <w:rPr>
          <w:rFonts w:ascii="Times New Roman" w:hAnsi="Times New Roman" w:cs="Times New Roman"/>
          <w:noProof/>
          <w:sz w:val="20"/>
          <w:szCs w:val="20"/>
        </w:rPr>
        <w:t xml:space="preserve">. </w:t>
      </w:r>
      <w:r w:rsidRPr="00AA3491">
        <w:rPr>
          <w:rFonts w:ascii="Times New Roman" w:hAnsi="Times New Roman" w:cs="Times New Roman"/>
          <w:i/>
          <w:noProof/>
          <w:sz w:val="20"/>
          <w:szCs w:val="20"/>
        </w:rPr>
        <w:t>Prim Care</w:t>
      </w:r>
      <w:r w:rsidRPr="00AA3491">
        <w:rPr>
          <w:rFonts w:ascii="Times New Roman" w:hAnsi="Times New Roman" w:cs="Times New Roman"/>
          <w:noProof/>
          <w:sz w:val="20"/>
          <w:szCs w:val="20"/>
        </w:rPr>
        <w:t xml:space="preserve">. </w:t>
      </w:r>
      <w:r w:rsidR="00CB4326">
        <w:rPr>
          <w:rFonts w:ascii="Times New Roman" w:hAnsi="Times New Roman" w:cs="Times New Roman"/>
          <w:noProof/>
          <w:sz w:val="20"/>
          <w:szCs w:val="20"/>
        </w:rPr>
        <w:t xml:space="preserve">2014; </w:t>
      </w:r>
      <w:r w:rsidRPr="00AA3491">
        <w:rPr>
          <w:rFonts w:ascii="Times New Roman" w:hAnsi="Times New Roman" w:cs="Times New Roman"/>
          <w:b/>
          <w:noProof/>
          <w:sz w:val="20"/>
          <w:szCs w:val="20"/>
        </w:rPr>
        <w:t>40</w:t>
      </w:r>
      <w:r w:rsidR="00664ECB">
        <w:rPr>
          <w:rFonts w:ascii="Times New Roman" w:hAnsi="Times New Roman" w:cs="Times New Roman"/>
          <w:noProof/>
          <w:sz w:val="20"/>
          <w:szCs w:val="20"/>
        </w:rPr>
        <w:t>;</w:t>
      </w:r>
      <w:r w:rsidRPr="00AA3491">
        <w:rPr>
          <w:rFonts w:ascii="Times New Roman" w:hAnsi="Times New Roman" w:cs="Times New Roman"/>
          <w:noProof/>
          <w:sz w:val="20"/>
          <w:szCs w:val="20"/>
        </w:rPr>
        <w:t xml:space="preserve"> 195–211.</w:t>
      </w:r>
    </w:p>
    <w:p w14:paraId="182EB77A" w14:textId="2BB8C10D" w:rsidR="00FE4F8C" w:rsidRPr="00AA3491" w:rsidRDefault="00E44B99" w:rsidP="00A31650">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 xml:space="preserve">Perumai, V. </w:t>
      </w:r>
      <w:r w:rsidRPr="00AA3491">
        <w:rPr>
          <w:rFonts w:ascii="Times New Roman" w:hAnsi="Times New Roman" w:cs="Times New Roman"/>
          <w:i/>
          <w:iCs/>
          <w:noProof/>
          <w:sz w:val="20"/>
          <w:szCs w:val="20"/>
        </w:rPr>
        <w:t>et al.</w:t>
      </w:r>
      <w:r w:rsidR="00CB4326">
        <w:rPr>
          <w:rFonts w:ascii="Times New Roman" w:hAnsi="Times New Roman" w:cs="Times New Roman"/>
          <w:noProof/>
          <w:sz w:val="20"/>
          <w:szCs w:val="20"/>
        </w:rPr>
        <w:t xml:space="preserve"> </w:t>
      </w:r>
      <w:r w:rsidRPr="00AA3491">
        <w:rPr>
          <w:rFonts w:ascii="Times New Roman" w:hAnsi="Times New Roman" w:cs="Times New Roman"/>
          <w:i/>
          <w:noProof/>
          <w:sz w:val="20"/>
          <w:szCs w:val="20"/>
        </w:rPr>
        <w:t xml:space="preserve">Effect of cosmos caudatus kunth leaves on the lipid profile of a hyperlipidemia-induced animal model.  Journal </w:t>
      </w:r>
      <w:r w:rsidRPr="00AA3491">
        <w:rPr>
          <w:rFonts w:ascii="Times New Roman" w:hAnsi="Times New Roman" w:cs="Times New Roman"/>
          <w:i/>
          <w:noProof/>
          <w:sz w:val="20"/>
          <w:szCs w:val="20"/>
        </w:rPr>
        <w:lastRenderedPageBreak/>
        <w:t xml:space="preserve">of Food Chemistry and Nutritio. </w:t>
      </w:r>
      <w:r w:rsidR="00CB4326">
        <w:rPr>
          <w:rFonts w:ascii="Times New Roman" w:hAnsi="Times New Roman" w:cs="Times New Roman"/>
          <w:noProof/>
          <w:sz w:val="20"/>
          <w:szCs w:val="20"/>
        </w:rPr>
        <w:t xml:space="preserve">2014; </w:t>
      </w:r>
      <w:r w:rsidRPr="00AA3491">
        <w:rPr>
          <w:rFonts w:ascii="Times New Roman" w:hAnsi="Times New Roman" w:cs="Times New Roman"/>
          <w:b/>
          <w:noProof/>
          <w:sz w:val="20"/>
          <w:szCs w:val="20"/>
        </w:rPr>
        <w:t>02</w:t>
      </w:r>
      <w:r w:rsidR="00664ECB">
        <w:rPr>
          <w:rFonts w:ascii="Times New Roman" w:hAnsi="Times New Roman" w:cs="Times New Roman"/>
          <w:noProof/>
          <w:sz w:val="20"/>
          <w:szCs w:val="20"/>
        </w:rPr>
        <w:t>(01);</w:t>
      </w:r>
      <w:r w:rsidRPr="00AA3491">
        <w:rPr>
          <w:rFonts w:ascii="Times New Roman" w:hAnsi="Times New Roman" w:cs="Times New Roman"/>
          <w:noProof/>
          <w:sz w:val="20"/>
          <w:szCs w:val="20"/>
        </w:rPr>
        <w:t xml:space="preserve"> 43–51.</w:t>
      </w:r>
    </w:p>
    <w:p w14:paraId="7C2D0C88"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Suyatna FD. Hipolipidemik dalam farmakol</w:t>
      </w:r>
      <w:r>
        <w:rPr>
          <w:rFonts w:ascii="Times New Roman" w:hAnsi="Times New Roman" w:cs="Times New Roman"/>
          <w:sz w:val="20"/>
          <w:szCs w:val="20"/>
        </w:rPr>
        <w:t>ogi dan terapi. 5th ed. Jakarta;</w:t>
      </w:r>
      <w:r w:rsidRPr="00AA3491">
        <w:rPr>
          <w:rFonts w:ascii="Times New Roman" w:hAnsi="Times New Roman" w:cs="Times New Roman"/>
          <w:sz w:val="20"/>
          <w:szCs w:val="20"/>
        </w:rPr>
        <w:t xml:space="preserve"> Departemen F</w:t>
      </w:r>
      <w:r>
        <w:rPr>
          <w:rFonts w:ascii="Times New Roman" w:hAnsi="Times New Roman" w:cs="Times New Roman"/>
          <w:sz w:val="20"/>
          <w:szCs w:val="20"/>
        </w:rPr>
        <w:t xml:space="preserve">armakologi dan Terapeutik FK UI; </w:t>
      </w:r>
      <w:r w:rsidRPr="00AA3491">
        <w:rPr>
          <w:rFonts w:ascii="Times New Roman" w:hAnsi="Times New Roman" w:cs="Times New Roman"/>
          <w:sz w:val="20"/>
          <w:szCs w:val="20"/>
        </w:rPr>
        <w:t>2007.</w:t>
      </w:r>
    </w:p>
    <w:p w14:paraId="1FB3FD8B"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Vania, </w:t>
      </w:r>
      <w:r>
        <w:rPr>
          <w:rFonts w:ascii="Times New Roman" w:hAnsi="Times New Roman" w:cs="Times New Roman"/>
          <w:sz w:val="20"/>
          <w:szCs w:val="20"/>
        </w:rPr>
        <w:t xml:space="preserve">D, Basyar, E., dan Soeharti, C. </w:t>
      </w:r>
      <w:r w:rsidRPr="00AA3491">
        <w:rPr>
          <w:rFonts w:ascii="Times New Roman" w:hAnsi="Times New Roman" w:cs="Times New Roman"/>
          <w:sz w:val="20"/>
          <w:szCs w:val="20"/>
        </w:rPr>
        <w:t>Pengaruh pemberian ekstrak brokoli (</w:t>
      </w:r>
      <w:r w:rsidRPr="00AA3491">
        <w:rPr>
          <w:rFonts w:ascii="Times New Roman" w:hAnsi="Times New Roman" w:cs="Times New Roman"/>
          <w:i/>
          <w:sz w:val="20"/>
          <w:szCs w:val="20"/>
        </w:rPr>
        <w:t>Brassica Oleracea</w:t>
      </w:r>
      <w:r w:rsidRPr="00AA3491">
        <w:rPr>
          <w:rFonts w:ascii="Times New Roman" w:hAnsi="Times New Roman" w:cs="Times New Roman"/>
          <w:sz w:val="20"/>
          <w:szCs w:val="20"/>
        </w:rPr>
        <w:t xml:space="preserve"> L.Var Italica) terhadap histopatologi aorta tikus wistar hiperlipidemia. </w:t>
      </w:r>
      <w:r>
        <w:rPr>
          <w:rFonts w:ascii="Times New Roman" w:hAnsi="Times New Roman" w:cs="Times New Roman"/>
          <w:i/>
          <w:sz w:val="20"/>
          <w:szCs w:val="20"/>
        </w:rPr>
        <w:t xml:space="preserve">Jurnal Kedokteran Dipenogero. </w:t>
      </w:r>
      <w:r>
        <w:rPr>
          <w:rFonts w:ascii="Times New Roman" w:hAnsi="Times New Roman" w:cs="Times New Roman"/>
          <w:sz w:val="20"/>
          <w:szCs w:val="20"/>
        </w:rPr>
        <w:t xml:space="preserve">2019; </w:t>
      </w:r>
      <w:r w:rsidRPr="00AA3491">
        <w:rPr>
          <w:rFonts w:ascii="Times New Roman" w:hAnsi="Times New Roman" w:cs="Times New Roman"/>
          <w:sz w:val="20"/>
          <w:szCs w:val="20"/>
        </w:rPr>
        <w:t xml:space="preserve"> </w:t>
      </w:r>
      <w:r w:rsidRPr="00AA3491">
        <w:rPr>
          <w:rFonts w:ascii="Times New Roman" w:hAnsi="Times New Roman" w:cs="Times New Roman"/>
          <w:b/>
          <w:sz w:val="20"/>
          <w:szCs w:val="20"/>
        </w:rPr>
        <w:t>8</w:t>
      </w:r>
      <w:r>
        <w:rPr>
          <w:rFonts w:ascii="Times New Roman" w:hAnsi="Times New Roman" w:cs="Times New Roman"/>
          <w:sz w:val="20"/>
          <w:szCs w:val="20"/>
        </w:rPr>
        <w:t>(1);</w:t>
      </w:r>
      <w:r w:rsidRPr="00AA3491">
        <w:rPr>
          <w:rFonts w:ascii="Times New Roman" w:hAnsi="Times New Roman" w:cs="Times New Roman"/>
          <w:sz w:val="20"/>
          <w:szCs w:val="20"/>
        </w:rPr>
        <w:t xml:space="preserve"> 121-132</w:t>
      </w:r>
      <w:r>
        <w:rPr>
          <w:rFonts w:ascii="Times New Roman" w:hAnsi="Times New Roman" w:cs="Times New Roman"/>
          <w:sz w:val="20"/>
          <w:szCs w:val="20"/>
        </w:rPr>
        <w:t>.</w:t>
      </w:r>
    </w:p>
    <w:p w14:paraId="7E337C32"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Guyt</w:t>
      </w:r>
      <w:r>
        <w:rPr>
          <w:rFonts w:ascii="Times New Roman" w:hAnsi="Times New Roman" w:cs="Times New Roman"/>
          <w:noProof/>
          <w:sz w:val="20"/>
          <w:szCs w:val="20"/>
        </w:rPr>
        <w:t xml:space="preserve">on, Arthur C. dan Hall, John E. </w:t>
      </w:r>
      <w:r w:rsidRPr="00AA3491">
        <w:rPr>
          <w:rFonts w:ascii="Times New Roman" w:hAnsi="Times New Roman" w:cs="Times New Roman"/>
          <w:noProof/>
          <w:sz w:val="20"/>
          <w:szCs w:val="20"/>
        </w:rPr>
        <w:t>Fisiologi Ke</w:t>
      </w:r>
      <w:r>
        <w:rPr>
          <w:rFonts w:ascii="Times New Roman" w:hAnsi="Times New Roman" w:cs="Times New Roman"/>
          <w:noProof/>
          <w:sz w:val="20"/>
          <w:szCs w:val="20"/>
        </w:rPr>
        <w:t>dokteran Edisi12. Jakarta; EGC; 2014. p</w:t>
      </w:r>
      <w:r w:rsidRPr="00AA3491">
        <w:rPr>
          <w:rFonts w:ascii="Times New Roman" w:hAnsi="Times New Roman" w:cs="Times New Roman"/>
          <w:noProof/>
          <w:sz w:val="20"/>
          <w:szCs w:val="20"/>
        </w:rPr>
        <w:t>. 326-328,436,352,905.</w:t>
      </w:r>
    </w:p>
    <w:p w14:paraId="1A559D05"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Verdiansah</w:t>
      </w:r>
      <w:r>
        <w:rPr>
          <w:rFonts w:ascii="Times New Roman" w:hAnsi="Times New Roman" w:cs="Times New Roman"/>
          <w:noProof/>
          <w:sz w:val="20"/>
          <w:szCs w:val="20"/>
        </w:rPr>
        <w:t xml:space="preserve">. </w:t>
      </w:r>
      <w:r w:rsidRPr="00AA3491">
        <w:rPr>
          <w:rFonts w:ascii="Times New Roman" w:hAnsi="Times New Roman" w:cs="Times New Roman"/>
          <w:noProof/>
          <w:sz w:val="20"/>
          <w:szCs w:val="20"/>
        </w:rPr>
        <w:t xml:space="preserve">Pemeriksaan fungsi ginjal. </w:t>
      </w:r>
      <w:r w:rsidRPr="00AA3491">
        <w:rPr>
          <w:rFonts w:ascii="Times New Roman" w:hAnsi="Times New Roman" w:cs="Times New Roman"/>
          <w:i/>
          <w:iCs/>
          <w:noProof/>
          <w:sz w:val="20"/>
          <w:szCs w:val="20"/>
        </w:rPr>
        <w:t>CDK</w:t>
      </w:r>
      <w:r>
        <w:rPr>
          <w:rFonts w:ascii="Times New Roman" w:hAnsi="Times New Roman" w:cs="Times New Roman"/>
          <w:noProof/>
          <w:sz w:val="20"/>
          <w:szCs w:val="20"/>
        </w:rPr>
        <w:t xml:space="preserve">. 2016; </w:t>
      </w:r>
      <w:r w:rsidRPr="00AA3491">
        <w:rPr>
          <w:rFonts w:ascii="Times New Roman" w:hAnsi="Times New Roman" w:cs="Times New Roman"/>
          <w:b/>
          <w:noProof/>
          <w:sz w:val="20"/>
          <w:szCs w:val="20"/>
        </w:rPr>
        <w:t>43</w:t>
      </w:r>
      <w:r>
        <w:rPr>
          <w:rFonts w:ascii="Times New Roman" w:hAnsi="Times New Roman" w:cs="Times New Roman"/>
          <w:noProof/>
          <w:sz w:val="20"/>
          <w:szCs w:val="20"/>
        </w:rPr>
        <w:t>(2);</w:t>
      </w:r>
      <w:r w:rsidRPr="00AA3491">
        <w:rPr>
          <w:rFonts w:ascii="Times New Roman" w:hAnsi="Times New Roman" w:cs="Times New Roman"/>
          <w:noProof/>
          <w:sz w:val="20"/>
          <w:szCs w:val="20"/>
        </w:rPr>
        <w:t xml:space="preserve"> 148–154.</w:t>
      </w:r>
    </w:p>
    <w:p w14:paraId="75366382"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 xml:space="preserve">Widyaningsih, M. A., Lestari, A. W. and Yasa, I. W. P. S. Analisis perbedaan kadar </w:t>
      </w:r>
      <w:r w:rsidRPr="00AA3491">
        <w:rPr>
          <w:rFonts w:ascii="Times New Roman" w:hAnsi="Times New Roman" w:cs="Times New Roman"/>
          <w:i/>
          <w:noProof/>
          <w:sz w:val="20"/>
          <w:szCs w:val="20"/>
        </w:rPr>
        <w:t>blood urea nitrogen</w:t>
      </w:r>
      <w:r w:rsidRPr="00AA3491">
        <w:rPr>
          <w:rFonts w:ascii="Times New Roman" w:hAnsi="Times New Roman" w:cs="Times New Roman"/>
          <w:noProof/>
          <w:sz w:val="20"/>
          <w:szCs w:val="20"/>
        </w:rPr>
        <w:t xml:space="preserve"> (BUN) dan kadar serum</w:t>
      </w:r>
      <w:r w:rsidRPr="00AA3491">
        <w:rPr>
          <w:rFonts w:ascii="Times New Roman" w:hAnsi="Times New Roman" w:cs="Times New Roman"/>
          <w:i/>
          <w:noProof/>
          <w:sz w:val="20"/>
          <w:szCs w:val="20"/>
        </w:rPr>
        <w:t xml:space="preserve"> creatinine</w:t>
      </w:r>
      <w:r w:rsidRPr="00AA3491">
        <w:rPr>
          <w:rFonts w:ascii="Times New Roman" w:hAnsi="Times New Roman" w:cs="Times New Roman"/>
          <w:noProof/>
          <w:sz w:val="20"/>
          <w:szCs w:val="20"/>
        </w:rPr>
        <w:t xml:space="preserve"> (SC) pada penderita diabetes melitus tipe 2 dengan profil lipid normal dan dislipidemia di rumah sakit umum pusat sanglah periode januari-desember 2014. </w:t>
      </w:r>
      <w:r w:rsidRPr="00AA3491">
        <w:rPr>
          <w:rFonts w:ascii="Times New Roman" w:hAnsi="Times New Roman" w:cs="Times New Roman"/>
          <w:i/>
          <w:noProof/>
          <w:sz w:val="20"/>
          <w:szCs w:val="20"/>
        </w:rPr>
        <w:t>E-Journal Medika</w:t>
      </w:r>
      <w:r w:rsidRPr="00AA3491">
        <w:rPr>
          <w:rFonts w:ascii="Times New Roman" w:hAnsi="Times New Roman" w:cs="Times New Roman"/>
          <w:i/>
          <w:iCs/>
          <w:noProof/>
          <w:sz w:val="20"/>
          <w:szCs w:val="20"/>
        </w:rPr>
        <w:t xml:space="preserve">. </w:t>
      </w:r>
      <w:r>
        <w:rPr>
          <w:rFonts w:ascii="Times New Roman" w:hAnsi="Times New Roman" w:cs="Times New Roman"/>
          <w:iCs/>
          <w:noProof/>
          <w:sz w:val="20"/>
          <w:szCs w:val="20"/>
        </w:rPr>
        <w:t xml:space="preserve">2016; </w:t>
      </w:r>
      <w:r w:rsidRPr="00AA3491">
        <w:rPr>
          <w:rFonts w:ascii="Times New Roman" w:hAnsi="Times New Roman" w:cs="Times New Roman"/>
          <w:b/>
          <w:noProof/>
          <w:sz w:val="20"/>
          <w:szCs w:val="20"/>
        </w:rPr>
        <w:t>5</w:t>
      </w:r>
      <w:r>
        <w:rPr>
          <w:rFonts w:ascii="Times New Roman" w:hAnsi="Times New Roman" w:cs="Times New Roman"/>
          <w:noProof/>
          <w:sz w:val="20"/>
          <w:szCs w:val="20"/>
        </w:rPr>
        <w:t>(10);</w:t>
      </w:r>
      <w:r w:rsidRPr="00AA3491">
        <w:rPr>
          <w:rFonts w:ascii="Times New Roman" w:hAnsi="Times New Roman" w:cs="Times New Roman"/>
          <w:noProof/>
          <w:sz w:val="20"/>
          <w:szCs w:val="20"/>
        </w:rPr>
        <w:t xml:space="preserve"> 1–7.</w:t>
      </w:r>
    </w:p>
    <w:p w14:paraId="5158F5C4"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Mayasari, S. Pengaruh Pemberian Asetaminofen Berbagai Dosis Terhadap Kadar Ureum dan Kreatinin Serum Tikus Wistar. </w:t>
      </w:r>
      <w:r>
        <w:rPr>
          <w:rFonts w:ascii="Times New Roman" w:hAnsi="Times New Roman" w:cs="Times New Roman"/>
          <w:sz w:val="20"/>
          <w:szCs w:val="20"/>
        </w:rPr>
        <w:t>Semarang(ID); UNDIP; 2007.</w:t>
      </w:r>
      <w:r w:rsidRPr="00AA3491">
        <w:rPr>
          <w:rFonts w:ascii="Times New Roman" w:hAnsi="Times New Roman" w:cs="Times New Roman"/>
          <w:sz w:val="20"/>
          <w:szCs w:val="20"/>
        </w:rPr>
        <w:t xml:space="preserve">  </w:t>
      </w:r>
    </w:p>
    <w:p w14:paraId="14AE6882"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Murray, R. K., D. A. Bender, K. M. Botham, P. J. Kennelly, V. W. Rodwell, dan P. A. Weil. Biokimia Harper. Edisi 2</w:t>
      </w:r>
      <w:r>
        <w:rPr>
          <w:rFonts w:ascii="Times New Roman" w:hAnsi="Times New Roman" w:cs="Times New Roman"/>
          <w:sz w:val="20"/>
          <w:szCs w:val="20"/>
        </w:rPr>
        <w:t>9. Jakarta: Buku Kedokteran EGC; 2014.</w:t>
      </w:r>
    </w:p>
    <w:p w14:paraId="5483C7A4"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 xml:space="preserve">Grundy, S. M. </w:t>
      </w:r>
      <w:r w:rsidRPr="00AA3491">
        <w:rPr>
          <w:rFonts w:ascii="Times New Roman" w:hAnsi="Times New Roman" w:cs="Times New Roman"/>
          <w:i/>
          <w:noProof/>
          <w:sz w:val="20"/>
          <w:szCs w:val="20"/>
        </w:rPr>
        <w:t>The issue of statin safety where do we stand ?</w:t>
      </w:r>
      <w:r w:rsidRPr="00AA3491">
        <w:rPr>
          <w:rFonts w:ascii="Times New Roman" w:hAnsi="Times New Roman" w:cs="Times New Roman"/>
          <w:noProof/>
          <w:sz w:val="20"/>
          <w:szCs w:val="20"/>
        </w:rPr>
        <w:t xml:space="preserve">. </w:t>
      </w:r>
      <w:r w:rsidRPr="00AA3491">
        <w:rPr>
          <w:rFonts w:ascii="Times New Roman" w:hAnsi="Times New Roman" w:cs="Times New Roman"/>
          <w:i/>
          <w:iCs/>
          <w:noProof/>
          <w:sz w:val="20"/>
          <w:szCs w:val="20"/>
        </w:rPr>
        <w:t>Ahajournals</w:t>
      </w:r>
      <w:r>
        <w:rPr>
          <w:rFonts w:ascii="Times New Roman" w:hAnsi="Times New Roman" w:cs="Times New Roman"/>
          <w:noProof/>
          <w:sz w:val="20"/>
          <w:szCs w:val="20"/>
        </w:rPr>
        <w:t>. 2005; p</w:t>
      </w:r>
      <w:r w:rsidRPr="00AA3491">
        <w:rPr>
          <w:rFonts w:ascii="Times New Roman" w:hAnsi="Times New Roman" w:cs="Times New Roman"/>
          <w:noProof/>
          <w:sz w:val="20"/>
          <w:szCs w:val="20"/>
        </w:rPr>
        <w:t xml:space="preserve">. 3016–3019. </w:t>
      </w:r>
    </w:p>
    <w:p w14:paraId="2329365A" w14:textId="77777777" w:rsidR="00692DD5"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Probosari, E., WS, H. and Puruhita, N. Pemberian teh rosela (</w:t>
      </w:r>
      <w:r w:rsidRPr="00AA3491">
        <w:rPr>
          <w:rFonts w:ascii="Times New Roman" w:hAnsi="Times New Roman" w:cs="Times New Roman"/>
          <w:i/>
          <w:noProof/>
          <w:sz w:val="20"/>
          <w:szCs w:val="20"/>
        </w:rPr>
        <w:t xml:space="preserve">Hibiscus sabdariffa </w:t>
      </w:r>
      <w:r w:rsidRPr="00AA3491">
        <w:rPr>
          <w:rFonts w:ascii="Times New Roman" w:hAnsi="Times New Roman" w:cs="Times New Roman"/>
          <w:noProof/>
          <w:sz w:val="20"/>
          <w:szCs w:val="20"/>
        </w:rPr>
        <w:t xml:space="preserve">Linn), simvastatin dan profil lipid serta serum ApoB pada tikus hiperkolesterolemi.  </w:t>
      </w:r>
      <w:r w:rsidRPr="00AA3491">
        <w:rPr>
          <w:rFonts w:ascii="Times New Roman" w:hAnsi="Times New Roman" w:cs="Times New Roman"/>
          <w:i/>
          <w:iCs/>
          <w:noProof/>
          <w:sz w:val="20"/>
          <w:szCs w:val="20"/>
        </w:rPr>
        <w:t>Media Medika Indonesiana</w:t>
      </w:r>
      <w:r w:rsidRPr="00AA3491">
        <w:rPr>
          <w:rFonts w:ascii="Times New Roman" w:hAnsi="Times New Roman" w:cs="Times New Roman"/>
          <w:noProof/>
          <w:sz w:val="20"/>
          <w:szCs w:val="20"/>
        </w:rPr>
        <w:t xml:space="preserve">. </w:t>
      </w:r>
      <w:r>
        <w:rPr>
          <w:rFonts w:ascii="Times New Roman" w:hAnsi="Times New Roman" w:cs="Times New Roman"/>
          <w:noProof/>
          <w:sz w:val="20"/>
          <w:szCs w:val="20"/>
        </w:rPr>
        <w:t xml:space="preserve">2011; </w:t>
      </w:r>
      <w:r w:rsidRPr="00AA3491">
        <w:rPr>
          <w:rFonts w:ascii="Times New Roman" w:hAnsi="Times New Roman" w:cs="Times New Roman"/>
          <w:b/>
          <w:noProof/>
          <w:sz w:val="20"/>
          <w:szCs w:val="20"/>
        </w:rPr>
        <w:t>45</w:t>
      </w:r>
      <w:r>
        <w:rPr>
          <w:rFonts w:ascii="Times New Roman" w:hAnsi="Times New Roman" w:cs="Times New Roman"/>
          <w:noProof/>
          <w:sz w:val="20"/>
          <w:szCs w:val="20"/>
        </w:rPr>
        <w:t>;</w:t>
      </w:r>
      <w:r w:rsidRPr="00AA3491">
        <w:rPr>
          <w:rFonts w:ascii="Times New Roman" w:hAnsi="Times New Roman" w:cs="Times New Roman"/>
          <w:noProof/>
          <w:sz w:val="20"/>
          <w:szCs w:val="20"/>
        </w:rPr>
        <w:t xml:space="preserve"> 41–48.</w:t>
      </w:r>
    </w:p>
    <w:p w14:paraId="5609422D"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noProof/>
          <w:sz w:val="20"/>
          <w:szCs w:val="20"/>
        </w:rPr>
        <w:t xml:space="preserve">Yuniarti, L. </w:t>
      </w:r>
      <w:r w:rsidRPr="00AA3491">
        <w:rPr>
          <w:rFonts w:ascii="Times New Roman" w:hAnsi="Times New Roman" w:cs="Times New Roman"/>
          <w:noProof/>
          <w:sz w:val="20"/>
          <w:szCs w:val="20"/>
        </w:rPr>
        <w:t xml:space="preserve">Potensi ekstrak air daun sirsak sebagai penurun kolesterol dan pengendali bobot badan. </w:t>
      </w:r>
      <w:r>
        <w:rPr>
          <w:rFonts w:ascii="Times New Roman" w:hAnsi="Times New Roman" w:cs="Times New Roman"/>
          <w:noProof/>
          <w:sz w:val="20"/>
          <w:szCs w:val="20"/>
        </w:rPr>
        <w:t xml:space="preserve">2016; </w:t>
      </w:r>
      <w:r w:rsidRPr="00AA3491">
        <w:rPr>
          <w:rFonts w:ascii="Times New Roman" w:hAnsi="Times New Roman" w:cs="Times New Roman"/>
          <w:b/>
          <w:noProof/>
          <w:sz w:val="20"/>
          <w:szCs w:val="20"/>
        </w:rPr>
        <w:t>4</w:t>
      </w:r>
      <w:r>
        <w:rPr>
          <w:rFonts w:ascii="Times New Roman" w:hAnsi="Times New Roman" w:cs="Times New Roman"/>
          <w:noProof/>
          <w:sz w:val="20"/>
          <w:szCs w:val="20"/>
        </w:rPr>
        <w:t>(2);</w:t>
      </w:r>
      <w:r w:rsidRPr="00AA3491">
        <w:rPr>
          <w:rFonts w:ascii="Times New Roman" w:hAnsi="Times New Roman" w:cs="Times New Roman"/>
          <w:noProof/>
          <w:sz w:val="20"/>
          <w:szCs w:val="20"/>
        </w:rPr>
        <w:t xml:space="preserve"> 82–87.</w:t>
      </w:r>
    </w:p>
    <w:p w14:paraId="7C2E1CAE"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Darjono, U. N. A. Analisis minyak atsiri serai (</w:t>
      </w:r>
      <w:r w:rsidRPr="00AA3491">
        <w:rPr>
          <w:rFonts w:ascii="Times New Roman" w:hAnsi="Times New Roman" w:cs="Times New Roman"/>
          <w:i/>
          <w:noProof/>
          <w:sz w:val="20"/>
          <w:szCs w:val="20"/>
        </w:rPr>
        <w:t>Cymbopogon citratus</w:t>
      </w:r>
      <w:r w:rsidRPr="00AA3491">
        <w:rPr>
          <w:rFonts w:ascii="Times New Roman" w:hAnsi="Times New Roman" w:cs="Times New Roman"/>
          <w:noProof/>
          <w:sz w:val="20"/>
          <w:szCs w:val="20"/>
        </w:rPr>
        <w:t xml:space="preserve">) sebagai alternatif bahan irigasi saluran akar gigi dengan menghambat pertumbuhan </w:t>
      </w:r>
      <w:r w:rsidRPr="00AA3491">
        <w:rPr>
          <w:rFonts w:ascii="Times New Roman" w:hAnsi="Times New Roman" w:cs="Times New Roman"/>
          <w:i/>
          <w:noProof/>
          <w:sz w:val="20"/>
          <w:szCs w:val="20"/>
        </w:rPr>
        <w:t>Enterococcus faecalis</w:t>
      </w:r>
      <w:r w:rsidRPr="00AA3491">
        <w:rPr>
          <w:rFonts w:ascii="Times New Roman" w:hAnsi="Times New Roman" w:cs="Times New Roman"/>
          <w:noProof/>
          <w:sz w:val="20"/>
          <w:szCs w:val="20"/>
        </w:rPr>
        <w:t xml:space="preserve">. </w:t>
      </w:r>
      <w:r w:rsidRPr="00AA3491">
        <w:rPr>
          <w:rFonts w:ascii="Times New Roman" w:hAnsi="Times New Roman" w:cs="Times New Roman"/>
          <w:i/>
          <w:noProof/>
          <w:sz w:val="20"/>
          <w:szCs w:val="20"/>
        </w:rPr>
        <w:t>Majalah Sultan Agung</w:t>
      </w:r>
      <w:r w:rsidRPr="00AA3491">
        <w:rPr>
          <w:rFonts w:ascii="Times New Roman" w:hAnsi="Times New Roman" w:cs="Times New Roman"/>
          <w:noProof/>
          <w:sz w:val="20"/>
          <w:szCs w:val="20"/>
        </w:rPr>
        <w:t>.</w:t>
      </w:r>
      <w:r>
        <w:rPr>
          <w:rFonts w:ascii="Times New Roman" w:hAnsi="Times New Roman" w:cs="Times New Roman"/>
          <w:noProof/>
          <w:sz w:val="20"/>
          <w:szCs w:val="20"/>
        </w:rPr>
        <w:t xml:space="preserve"> 2011;</w:t>
      </w:r>
      <w:r w:rsidRPr="00AA3491">
        <w:rPr>
          <w:rFonts w:ascii="Times New Roman" w:hAnsi="Times New Roman" w:cs="Times New Roman"/>
          <w:noProof/>
          <w:sz w:val="20"/>
          <w:szCs w:val="20"/>
        </w:rPr>
        <w:t xml:space="preserve"> </w:t>
      </w:r>
      <w:r w:rsidRPr="00AA3491">
        <w:rPr>
          <w:rFonts w:ascii="Times New Roman" w:hAnsi="Times New Roman" w:cs="Times New Roman"/>
          <w:b/>
          <w:noProof/>
          <w:sz w:val="20"/>
          <w:szCs w:val="20"/>
        </w:rPr>
        <w:t>49</w:t>
      </w:r>
      <w:r w:rsidRPr="00AA3491">
        <w:rPr>
          <w:rFonts w:ascii="Times New Roman" w:hAnsi="Times New Roman" w:cs="Times New Roman"/>
          <w:noProof/>
          <w:sz w:val="20"/>
          <w:szCs w:val="20"/>
        </w:rPr>
        <w:t>.</w:t>
      </w:r>
    </w:p>
    <w:p w14:paraId="35FD604A"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Adeyemi, D., Ad</w:t>
      </w:r>
      <w:r>
        <w:rPr>
          <w:rFonts w:ascii="Times New Roman" w:hAnsi="Times New Roman" w:cs="Times New Roman"/>
          <w:noProof/>
          <w:sz w:val="20"/>
          <w:szCs w:val="20"/>
        </w:rPr>
        <w:t xml:space="preserve">ewole, S. O. and Obuotor, E. M. </w:t>
      </w:r>
      <w:r w:rsidRPr="00AA3491">
        <w:rPr>
          <w:rFonts w:ascii="Times New Roman" w:hAnsi="Times New Roman" w:cs="Times New Roman"/>
          <w:i/>
          <w:noProof/>
          <w:sz w:val="20"/>
          <w:szCs w:val="20"/>
        </w:rPr>
        <w:t xml:space="preserve">Anti hyperlipidemic activities of Annona muricata ( </w:t>
      </w:r>
      <w:r w:rsidRPr="00AA3491">
        <w:rPr>
          <w:rFonts w:ascii="Times New Roman" w:hAnsi="Times New Roman" w:cs="Times New Roman"/>
          <w:noProof/>
          <w:sz w:val="20"/>
          <w:szCs w:val="20"/>
        </w:rPr>
        <w:t>Linn</w:t>
      </w:r>
      <w:r w:rsidRPr="00AA3491">
        <w:rPr>
          <w:rFonts w:ascii="Times New Roman" w:hAnsi="Times New Roman" w:cs="Times New Roman"/>
          <w:i/>
          <w:noProof/>
          <w:sz w:val="20"/>
          <w:szCs w:val="20"/>
        </w:rPr>
        <w:t xml:space="preserve"> ).</w:t>
      </w:r>
      <w:r w:rsidRPr="00AA3491">
        <w:rPr>
          <w:rFonts w:ascii="Times New Roman" w:hAnsi="Times New Roman" w:cs="Times New Roman"/>
          <w:i/>
          <w:sz w:val="20"/>
          <w:szCs w:val="20"/>
        </w:rPr>
        <w:t xml:space="preserve"> African Journal of Traditional, Complementary and Alternative Medicines</w:t>
      </w:r>
      <w:r w:rsidRPr="00AA3491">
        <w:rPr>
          <w:rFonts w:ascii="Times New Roman" w:hAnsi="Times New Roman" w:cs="Times New Roman"/>
          <w:noProof/>
          <w:sz w:val="20"/>
          <w:szCs w:val="20"/>
        </w:rPr>
        <w:t>.</w:t>
      </w:r>
      <w:r>
        <w:rPr>
          <w:rFonts w:ascii="Times New Roman" w:hAnsi="Times New Roman" w:cs="Times New Roman"/>
          <w:noProof/>
          <w:sz w:val="20"/>
          <w:szCs w:val="20"/>
        </w:rPr>
        <w:t xml:space="preserve"> 2009.</w:t>
      </w:r>
    </w:p>
    <w:p w14:paraId="1425BC90"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 xml:space="preserve">Puspitasari, M. L. </w:t>
      </w:r>
      <w:r w:rsidRPr="00AA3491">
        <w:rPr>
          <w:rFonts w:ascii="Times New Roman" w:hAnsi="Times New Roman" w:cs="Times New Roman"/>
          <w:i/>
          <w:iCs/>
          <w:noProof/>
          <w:sz w:val="20"/>
          <w:szCs w:val="20"/>
        </w:rPr>
        <w:t>et al.</w:t>
      </w:r>
      <w:r>
        <w:rPr>
          <w:rFonts w:ascii="Times New Roman" w:hAnsi="Times New Roman" w:cs="Times New Roman"/>
          <w:noProof/>
          <w:sz w:val="20"/>
          <w:szCs w:val="20"/>
        </w:rPr>
        <w:t xml:space="preserve"> </w:t>
      </w:r>
      <w:r w:rsidRPr="00AA3491">
        <w:rPr>
          <w:rFonts w:ascii="Times New Roman" w:hAnsi="Times New Roman" w:cs="Times New Roman"/>
          <w:noProof/>
          <w:sz w:val="20"/>
          <w:szCs w:val="20"/>
        </w:rPr>
        <w:t xml:space="preserve">Aktivitas antioksidan suplemen herbal daun sirsak ( </w:t>
      </w:r>
      <w:r w:rsidRPr="00AA3491">
        <w:rPr>
          <w:rFonts w:ascii="Times New Roman" w:hAnsi="Times New Roman" w:cs="Times New Roman"/>
          <w:i/>
          <w:noProof/>
          <w:sz w:val="20"/>
          <w:szCs w:val="20"/>
        </w:rPr>
        <w:t>Annona muricata</w:t>
      </w:r>
      <w:r w:rsidRPr="00AA3491">
        <w:rPr>
          <w:rFonts w:ascii="Times New Roman" w:hAnsi="Times New Roman" w:cs="Times New Roman"/>
          <w:noProof/>
          <w:sz w:val="20"/>
          <w:szCs w:val="20"/>
        </w:rPr>
        <w:t xml:space="preserve"> L .) dan kulit manggis ( </w:t>
      </w:r>
      <w:r w:rsidRPr="00AA3491">
        <w:rPr>
          <w:rFonts w:ascii="Times New Roman" w:hAnsi="Times New Roman" w:cs="Times New Roman"/>
          <w:i/>
          <w:noProof/>
          <w:sz w:val="20"/>
          <w:szCs w:val="20"/>
        </w:rPr>
        <w:t>Garcinia mangostana</w:t>
      </w:r>
      <w:r w:rsidRPr="00AA3491">
        <w:rPr>
          <w:rFonts w:ascii="Times New Roman" w:hAnsi="Times New Roman" w:cs="Times New Roman"/>
          <w:noProof/>
          <w:sz w:val="20"/>
          <w:szCs w:val="20"/>
        </w:rPr>
        <w:t xml:space="preserve"> L .) : kajian pustaka antioxidant activity herbal supplements of soursop leaf ( </w:t>
      </w:r>
      <w:r w:rsidRPr="00AA3491">
        <w:rPr>
          <w:rFonts w:ascii="Times New Roman" w:hAnsi="Times New Roman" w:cs="Times New Roman"/>
          <w:i/>
          <w:noProof/>
          <w:sz w:val="20"/>
          <w:szCs w:val="20"/>
        </w:rPr>
        <w:t>Annona muricata</w:t>
      </w:r>
      <w:r w:rsidRPr="00AA3491">
        <w:rPr>
          <w:rFonts w:ascii="Times New Roman" w:hAnsi="Times New Roman" w:cs="Times New Roman"/>
          <w:noProof/>
          <w:sz w:val="20"/>
          <w:szCs w:val="20"/>
        </w:rPr>
        <w:t xml:space="preserve"> L .) and pericarp of mangosteen ( </w:t>
      </w:r>
      <w:r w:rsidRPr="00AA3491">
        <w:rPr>
          <w:rFonts w:ascii="Times New Roman" w:hAnsi="Times New Roman" w:cs="Times New Roman"/>
          <w:i/>
          <w:noProof/>
          <w:sz w:val="20"/>
          <w:szCs w:val="20"/>
        </w:rPr>
        <w:t>Garcinia man)</w:t>
      </w:r>
      <w:r w:rsidRPr="00AA3491">
        <w:rPr>
          <w:rFonts w:ascii="Times New Roman" w:hAnsi="Times New Roman" w:cs="Times New Roman"/>
          <w:noProof/>
          <w:sz w:val="20"/>
          <w:szCs w:val="20"/>
        </w:rPr>
        <w:t xml:space="preserve">. </w:t>
      </w:r>
      <w:r w:rsidRPr="00AA3491">
        <w:rPr>
          <w:rFonts w:ascii="Times New Roman" w:hAnsi="Times New Roman" w:cs="Times New Roman"/>
          <w:i/>
          <w:iCs/>
          <w:noProof/>
          <w:sz w:val="20"/>
          <w:szCs w:val="20"/>
        </w:rPr>
        <w:t>Pangan dan Agroindustri</w:t>
      </w:r>
      <w:r w:rsidRPr="00AA3491">
        <w:rPr>
          <w:rFonts w:ascii="Times New Roman" w:hAnsi="Times New Roman" w:cs="Times New Roman"/>
          <w:noProof/>
          <w:sz w:val="20"/>
          <w:szCs w:val="20"/>
        </w:rPr>
        <w:t>.</w:t>
      </w:r>
      <w:r>
        <w:rPr>
          <w:rFonts w:ascii="Times New Roman" w:hAnsi="Times New Roman" w:cs="Times New Roman"/>
          <w:noProof/>
          <w:sz w:val="20"/>
          <w:szCs w:val="20"/>
        </w:rPr>
        <w:t xml:space="preserve"> 2016;</w:t>
      </w:r>
      <w:r w:rsidRPr="00AA3491">
        <w:rPr>
          <w:rFonts w:ascii="Times New Roman" w:hAnsi="Times New Roman" w:cs="Times New Roman"/>
          <w:noProof/>
          <w:sz w:val="20"/>
          <w:szCs w:val="20"/>
        </w:rPr>
        <w:t xml:space="preserve"> </w:t>
      </w:r>
      <w:r w:rsidRPr="00AA3491">
        <w:rPr>
          <w:rFonts w:ascii="Times New Roman" w:hAnsi="Times New Roman" w:cs="Times New Roman"/>
          <w:b/>
          <w:noProof/>
          <w:sz w:val="20"/>
          <w:szCs w:val="20"/>
        </w:rPr>
        <w:t>4</w:t>
      </w:r>
      <w:r>
        <w:rPr>
          <w:rFonts w:ascii="Times New Roman" w:hAnsi="Times New Roman" w:cs="Times New Roman"/>
          <w:noProof/>
          <w:sz w:val="20"/>
          <w:szCs w:val="20"/>
        </w:rPr>
        <w:t>(1);</w:t>
      </w:r>
      <w:r w:rsidRPr="00AA3491">
        <w:rPr>
          <w:rFonts w:ascii="Times New Roman" w:hAnsi="Times New Roman" w:cs="Times New Roman"/>
          <w:noProof/>
          <w:sz w:val="20"/>
          <w:szCs w:val="20"/>
        </w:rPr>
        <w:t xml:space="preserve"> 283–290.</w:t>
      </w:r>
    </w:p>
    <w:p w14:paraId="00CBC495"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Murwani, S., Alli, M., &amp; Muliarta, K. Diet aterogenik pada tikus putih (</w:t>
      </w:r>
      <w:r w:rsidRPr="00AA3491">
        <w:rPr>
          <w:rFonts w:ascii="Times New Roman" w:hAnsi="Times New Roman" w:cs="Times New Roman"/>
          <w:i/>
          <w:noProof/>
          <w:sz w:val="20"/>
          <w:szCs w:val="20"/>
        </w:rPr>
        <w:t xml:space="preserve">Rattus norvegicus </w:t>
      </w:r>
      <w:r w:rsidRPr="00AA3491">
        <w:rPr>
          <w:rFonts w:ascii="Times New Roman" w:hAnsi="Times New Roman" w:cs="Times New Roman"/>
          <w:noProof/>
          <w:sz w:val="20"/>
          <w:szCs w:val="20"/>
        </w:rPr>
        <w:lastRenderedPageBreak/>
        <w:t xml:space="preserve">strain wistar) sebagai model hewan aterosklerosis . </w:t>
      </w:r>
      <w:r w:rsidRPr="00AA3491">
        <w:rPr>
          <w:rFonts w:ascii="Times New Roman" w:hAnsi="Times New Roman" w:cs="Times New Roman"/>
          <w:i/>
          <w:noProof/>
          <w:sz w:val="20"/>
          <w:szCs w:val="20"/>
        </w:rPr>
        <w:t>Jurnal Kedokteran Brawijaya</w:t>
      </w:r>
      <w:r>
        <w:rPr>
          <w:rFonts w:ascii="Times New Roman" w:hAnsi="Times New Roman" w:cs="Times New Roman"/>
          <w:noProof/>
          <w:sz w:val="20"/>
          <w:szCs w:val="20"/>
        </w:rPr>
        <w:t xml:space="preserve">. 2006; </w:t>
      </w:r>
      <w:r w:rsidRPr="00AA3491">
        <w:rPr>
          <w:rFonts w:ascii="Times New Roman" w:hAnsi="Times New Roman" w:cs="Times New Roman"/>
          <w:b/>
          <w:noProof/>
          <w:sz w:val="20"/>
          <w:szCs w:val="20"/>
        </w:rPr>
        <w:t>22</w:t>
      </w:r>
      <w:r w:rsidRPr="00AA3491">
        <w:rPr>
          <w:rFonts w:ascii="Times New Roman" w:hAnsi="Times New Roman" w:cs="Times New Roman"/>
          <w:noProof/>
          <w:sz w:val="20"/>
          <w:szCs w:val="20"/>
        </w:rPr>
        <w:t>.</w:t>
      </w:r>
    </w:p>
    <w:p w14:paraId="7498A67D" w14:textId="77777777" w:rsidR="00692DD5" w:rsidRPr="00AA3491" w:rsidRDefault="00692DD5" w:rsidP="00692DD5">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Bantle JP. </w:t>
      </w:r>
      <w:r w:rsidRPr="00AA3491">
        <w:rPr>
          <w:rFonts w:ascii="Times New Roman" w:hAnsi="Times New Roman" w:cs="Times New Roman"/>
          <w:sz w:val="20"/>
          <w:szCs w:val="20"/>
        </w:rPr>
        <w:t xml:space="preserve">Dietary fructose and metabolic syndrome and diabetes. </w:t>
      </w:r>
      <w:r w:rsidRPr="00AA3491">
        <w:rPr>
          <w:rFonts w:ascii="Times New Roman" w:hAnsi="Times New Roman" w:cs="Times New Roman"/>
          <w:i/>
          <w:sz w:val="20"/>
          <w:szCs w:val="20"/>
        </w:rPr>
        <w:t>J Nutr</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2009; </w:t>
      </w:r>
      <w:r w:rsidRPr="00AA3491">
        <w:rPr>
          <w:rFonts w:ascii="Times New Roman" w:hAnsi="Times New Roman" w:cs="Times New Roman"/>
          <w:b/>
          <w:sz w:val="20"/>
          <w:szCs w:val="20"/>
        </w:rPr>
        <w:t>139</w:t>
      </w:r>
      <w:r w:rsidRPr="00AA3491">
        <w:rPr>
          <w:rFonts w:ascii="Times New Roman" w:hAnsi="Times New Roman" w:cs="Times New Roman"/>
          <w:sz w:val="20"/>
          <w:szCs w:val="20"/>
        </w:rPr>
        <w:t>(6</w:t>
      </w:r>
      <w:r>
        <w:rPr>
          <w:rFonts w:ascii="Times New Roman" w:hAnsi="Times New Roman" w:cs="Times New Roman"/>
          <w:sz w:val="20"/>
          <w:szCs w:val="20"/>
        </w:rPr>
        <w:t>);</w:t>
      </w:r>
      <w:r w:rsidRPr="00AA3491">
        <w:rPr>
          <w:rFonts w:ascii="Times New Roman" w:hAnsi="Times New Roman" w:cs="Times New Roman"/>
          <w:sz w:val="20"/>
          <w:szCs w:val="20"/>
        </w:rPr>
        <w:t xml:space="preserve"> 1263S-1268S.</w:t>
      </w:r>
    </w:p>
    <w:p w14:paraId="14DA7053" w14:textId="77777777" w:rsidR="008278E2" w:rsidRPr="00692DD5"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692DD5">
        <w:rPr>
          <w:rFonts w:ascii="Times New Roman" w:hAnsi="Times New Roman" w:cs="Times New Roman"/>
          <w:noProof/>
          <w:sz w:val="20"/>
          <w:szCs w:val="20"/>
        </w:rPr>
        <w:t xml:space="preserve">Horiba-Medical. </w:t>
      </w:r>
      <w:r>
        <w:rPr>
          <w:rFonts w:ascii="Times New Roman" w:hAnsi="Times New Roman" w:cs="Times New Roman"/>
          <w:noProof/>
          <w:sz w:val="20"/>
          <w:szCs w:val="20"/>
        </w:rPr>
        <w:t xml:space="preserve">2013. </w:t>
      </w:r>
      <w:r w:rsidRPr="00692DD5">
        <w:rPr>
          <w:rFonts w:ascii="Times New Roman" w:hAnsi="Times New Roman" w:cs="Times New Roman"/>
          <w:noProof/>
          <w:sz w:val="20"/>
          <w:szCs w:val="20"/>
        </w:rPr>
        <w:t xml:space="preserve">ABX Pentra C200; </w:t>
      </w:r>
      <w:r w:rsidRPr="00692DD5">
        <w:rPr>
          <w:rFonts w:ascii="Times New Roman" w:hAnsi="Times New Roman" w:cs="Times New Roman"/>
          <w:i/>
          <w:noProof/>
          <w:sz w:val="20"/>
          <w:szCs w:val="20"/>
        </w:rPr>
        <w:t>Automatic Biochemistry Analyzer/Compact. Motpellier</w:t>
      </w:r>
      <w:r w:rsidRPr="00692DD5">
        <w:rPr>
          <w:rFonts w:ascii="Times New Roman" w:hAnsi="Times New Roman" w:cs="Times New Roman"/>
          <w:noProof/>
          <w:sz w:val="20"/>
          <w:szCs w:val="20"/>
        </w:rPr>
        <w:t xml:space="preserve">. France. </w:t>
      </w:r>
    </w:p>
    <w:p w14:paraId="59796095" w14:textId="47E651D6" w:rsidR="008278E2" w:rsidRPr="008278E2"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692DD5">
        <w:rPr>
          <w:rFonts w:ascii="Times New Roman" w:hAnsi="Times New Roman" w:cs="Times New Roman"/>
          <w:noProof/>
          <w:sz w:val="20"/>
          <w:szCs w:val="20"/>
        </w:rPr>
        <w:t xml:space="preserve">Horiba-Medical. </w:t>
      </w:r>
      <w:r>
        <w:rPr>
          <w:rFonts w:ascii="Times New Roman" w:hAnsi="Times New Roman" w:cs="Times New Roman"/>
          <w:noProof/>
          <w:sz w:val="20"/>
          <w:szCs w:val="20"/>
        </w:rPr>
        <w:t xml:space="preserve">2015. </w:t>
      </w:r>
      <w:r w:rsidRPr="00692DD5">
        <w:rPr>
          <w:rFonts w:ascii="Times New Roman" w:hAnsi="Times New Roman" w:cs="Times New Roman"/>
          <w:noProof/>
          <w:sz w:val="20"/>
          <w:szCs w:val="20"/>
        </w:rPr>
        <w:t xml:space="preserve">ABX Pentra C200; </w:t>
      </w:r>
      <w:r w:rsidRPr="00692DD5">
        <w:rPr>
          <w:rFonts w:ascii="Times New Roman" w:hAnsi="Times New Roman" w:cs="Times New Roman"/>
          <w:i/>
          <w:noProof/>
          <w:sz w:val="20"/>
          <w:szCs w:val="20"/>
        </w:rPr>
        <w:t>Automatic Biochemistry Analyzer/Compct. Motpellier</w:t>
      </w:r>
      <w:r w:rsidRPr="00692DD5">
        <w:rPr>
          <w:rFonts w:ascii="Times New Roman" w:hAnsi="Times New Roman" w:cs="Times New Roman"/>
          <w:noProof/>
          <w:sz w:val="20"/>
          <w:szCs w:val="20"/>
        </w:rPr>
        <w:t xml:space="preserve">. France. </w:t>
      </w:r>
    </w:p>
    <w:p w14:paraId="164E3F19" w14:textId="138A7B9E" w:rsidR="00637B79" w:rsidRPr="008278E2"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Krauss, Ronald M</w:t>
      </w:r>
      <w:r>
        <w:rPr>
          <w:rFonts w:ascii="Times New Roman" w:hAnsi="Times New Roman" w:cs="Times New Roman"/>
          <w:sz w:val="20"/>
          <w:szCs w:val="20"/>
        </w:rPr>
        <w:t xml:space="preserve">. </w:t>
      </w:r>
      <w:r w:rsidRPr="00AA3491">
        <w:rPr>
          <w:rFonts w:ascii="Times New Roman" w:hAnsi="Times New Roman" w:cs="Times New Roman"/>
          <w:i/>
          <w:sz w:val="20"/>
          <w:szCs w:val="20"/>
        </w:rPr>
        <w:t>Lipid and lipoprotein in patients with type 2 diabetes. Diabetes Care.</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2004; </w:t>
      </w:r>
      <w:r w:rsidRPr="00AA3491">
        <w:rPr>
          <w:rFonts w:ascii="Times New Roman" w:hAnsi="Times New Roman" w:cs="Times New Roman"/>
          <w:b/>
          <w:sz w:val="20"/>
          <w:szCs w:val="20"/>
        </w:rPr>
        <w:t>6</w:t>
      </w:r>
      <w:r w:rsidRPr="00AA3491">
        <w:rPr>
          <w:rFonts w:ascii="Times New Roman" w:hAnsi="Times New Roman" w:cs="Times New Roman"/>
          <w:sz w:val="20"/>
          <w:szCs w:val="20"/>
        </w:rPr>
        <w:t>(22): 1496-1504.</w:t>
      </w:r>
    </w:p>
    <w:p w14:paraId="2C7843EA" w14:textId="77777777" w:rsidR="00637B79" w:rsidRPr="00AA3491" w:rsidRDefault="00637B79" w:rsidP="00637B79">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noProof/>
          <w:sz w:val="20"/>
          <w:szCs w:val="20"/>
        </w:rPr>
        <w:t>Sudoyo, A.W. Insulin: mekanisme sekresi dan aspek metabolisme. Dalam: Asman Manaf. Buku Ajar Ilmu Penyakit Dalam. Edisi V, Jilid III. Jakarta: Internal Publishing;</w:t>
      </w:r>
      <w:r>
        <w:rPr>
          <w:rFonts w:ascii="Times New Roman" w:hAnsi="Times New Roman" w:cs="Times New Roman"/>
          <w:noProof/>
          <w:sz w:val="20"/>
          <w:szCs w:val="20"/>
        </w:rPr>
        <w:t xml:space="preserve"> 2010. p</w:t>
      </w:r>
      <w:r w:rsidRPr="00AA3491">
        <w:rPr>
          <w:rFonts w:ascii="Times New Roman" w:hAnsi="Times New Roman" w:cs="Times New Roman"/>
          <w:noProof/>
          <w:sz w:val="20"/>
          <w:szCs w:val="20"/>
        </w:rPr>
        <w:t>.1896-9.</w:t>
      </w:r>
    </w:p>
    <w:p w14:paraId="52D76631" w14:textId="3DC8DF45" w:rsidR="00637B79" w:rsidRPr="00637B79" w:rsidRDefault="00637B79" w:rsidP="00637B79">
      <w:pPr>
        <w:pStyle w:val="ListParagraph"/>
        <w:numPr>
          <w:ilvl w:val="0"/>
          <w:numId w:val="3"/>
        </w:numPr>
        <w:spacing w:after="0" w:line="240" w:lineRule="auto"/>
        <w:ind w:left="284" w:hanging="284"/>
        <w:jc w:val="both"/>
        <w:rPr>
          <w:rFonts w:ascii="Times New Roman" w:hAnsi="Times New Roman" w:cs="Times New Roman"/>
          <w:sz w:val="20"/>
          <w:szCs w:val="20"/>
        </w:rPr>
      </w:pPr>
      <w:r w:rsidRPr="00A03469">
        <w:rPr>
          <w:rFonts w:ascii="Times New Roman" w:hAnsi="Times New Roman" w:cs="Times New Roman"/>
          <w:noProof/>
          <w:sz w:val="20"/>
          <w:szCs w:val="20"/>
        </w:rPr>
        <w:t xml:space="preserve">Lintong, M.P. Perkembangan konsep patogenesis aterosklerosis. </w:t>
      </w:r>
      <w:r w:rsidRPr="00A03469">
        <w:rPr>
          <w:rFonts w:ascii="Times New Roman" w:hAnsi="Times New Roman" w:cs="Times New Roman"/>
          <w:i/>
          <w:noProof/>
          <w:sz w:val="20"/>
          <w:szCs w:val="20"/>
        </w:rPr>
        <w:t>Jurnal Bioemedik</w:t>
      </w:r>
      <w:r w:rsidRPr="00A03469">
        <w:rPr>
          <w:rFonts w:ascii="Times New Roman" w:hAnsi="Times New Roman" w:cs="Times New Roman"/>
          <w:b/>
          <w:noProof/>
          <w:sz w:val="20"/>
          <w:szCs w:val="20"/>
        </w:rPr>
        <w:t>.</w:t>
      </w:r>
      <w:r w:rsidRPr="00A03469">
        <w:rPr>
          <w:rFonts w:ascii="Times New Roman" w:hAnsi="Times New Roman" w:cs="Times New Roman"/>
          <w:noProof/>
          <w:sz w:val="20"/>
          <w:szCs w:val="20"/>
        </w:rPr>
        <w:t xml:space="preserve"> 2009; </w:t>
      </w:r>
      <w:r w:rsidRPr="00A03469">
        <w:rPr>
          <w:rFonts w:ascii="Times New Roman" w:hAnsi="Times New Roman" w:cs="Times New Roman"/>
          <w:b/>
          <w:noProof/>
          <w:sz w:val="20"/>
          <w:szCs w:val="20"/>
        </w:rPr>
        <w:t>1</w:t>
      </w:r>
      <w:r w:rsidRPr="00A03469">
        <w:rPr>
          <w:rFonts w:ascii="Times New Roman" w:hAnsi="Times New Roman" w:cs="Times New Roman"/>
          <w:noProof/>
          <w:sz w:val="20"/>
          <w:szCs w:val="20"/>
        </w:rPr>
        <w:t>(1);12-22.</w:t>
      </w:r>
    </w:p>
    <w:p w14:paraId="37657397" w14:textId="77777777" w:rsidR="008278E2" w:rsidRPr="00AA3491"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noProof/>
          <w:sz w:val="20"/>
          <w:szCs w:val="20"/>
        </w:rPr>
        <w:t xml:space="preserve">Nadeak, B. </w:t>
      </w:r>
      <w:r w:rsidRPr="00AA3491">
        <w:rPr>
          <w:rFonts w:ascii="Times New Roman" w:hAnsi="Times New Roman" w:cs="Times New Roman"/>
          <w:noProof/>
          <w:sz w:val="20"/>
          <w:szCs w:val="20"/>
        </w:rPr>
        <w:t xml:space="preserve">Hipertensi sekunder akibat perubahan histologi ginjal. </w:t>
      </w:r>
      <w:r w:rsidRPr="00AA3491">
        <w:rPr>
          <w:rFonts w:ascii="Times New Roman" w:hAnsi="Times New Roman" w:cs="Times New Roman"/>
          <w:i/>
          <w:noProof/>
          <w:sz w:val="20"/>
          <w:szCs w:val="20"/>
        </w:rPr>
        <w:t>Jurnal Sari Pediatri</w:t>
      </w:r>
      <w:r w:rsidRPr="00AA3491">
        <w:rPr>
          <w:rFonts w:ascii="Times New Roman" w:hAnsi="Times New Roman" w:cs="Times New Roman"/>
          <w:b/>
          <w:noProof/>
          <w:sz w:val="20"/>
          <w:szCs w:val="20"/>
        </w:rPr>
        <w:t>.</w:t>
      </w:r>
      <w:r>
        <w:rPr>
          <w:rFonts w:ascii="Times New Roman" w:hAnsi="Times New Roman" w:cs="Times New Roman"/>
          <w:noProof/>
          <w:sz w:val="20"/>
          <w:szCs w:val="20"/>
        </w:rPr>
        <w:t xml:space="preserve"> 2012; </w:t>
      </w:r>
      <w:r w:rsidRPr="00AA3491">
        <w:rPr>
          <w:rFonts w:ascii="Times New Roman" w:hAnsi="Times New Roman" w:cs="Times New Roman"/>
          <w:b/>
          <w:noProof/>
          <w:sz w:val="20"/>
          <w:szCs w:val="20"/>
        </w:rPr>
        <w:t>13</w:t>
      </w:r>
      <w:r>
        <w:rPr>
          <w:rFonts w:ascii="Times New Roman" w:hAnsi="Times New Roman" w:cs="Times New Roman"/>
          <w:noProof/>
          <w:sz w:val="20"/>
          <w:szCs w:val="20"/>
        </w:rPr>
        <w:t>(5);</w:t>
      </w:r>
      <w:r w:rsidRPr="00AA3491">
        <w:rPr>
          <w:rFonts w:ascii="Times New Roman" w:hAnsi="Times New Roman" w:cs="Times New Roman"/>
          <w:noProof/>
          <w:sz w:val="20"/>
          <w:szCs w:val="20"/>
        </w:rPr>
        <w:t>11-15.</w:t>
      </w:r>
    </w:p>
    <w:p w14:paraId="0E40E808" w14:textId="77777777" w:rsidR="008E1955" w:rsidRPr="00AA3491" w:rsidRDefault="008E1955" w:rsidP="008E1955">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Nofianti, T., Priatna, </w:t>
      </w:r>
      <w:r>
        <w:rPr>
          <w:rFonts w:ascii="Times New Roman" w:hAnsi="Times New Roman" w:cs="Times New Roman"/>
          <w:sz w:val="20"/>
          <w:szCs w:val="20"/>
        </w:rPr>
        <w:t xml:space="preserve">M., Nurfitri, G., &amp; Meilina, L. </w:t>
      </w:r>
      <w:r w:rsidRPr="00AA3491">
        <w:rPr>
          <w:rFonts w:ascii="Times New Roman" w:hAnsi="Times New Roman" w:cs="Times New Roman"/>
          <w:sz w:val="20"/>
          <w:szCs w:val="20"/>
        </w:rPr>
        <w:t>Pengaruh pemberianinfusa daun sirsak (</w:t>
      </w:r>
      <w:r w:rsidRPr="00AA3491">
        <w:rPr>
          <w:rFonts w:ascii="Times New Roman" w:hAnsi="Times New Roman" w:cs="Times New Roman"/>
          <w:i/>
          <w:sz w:val="20"/>
          <w:szCs w:val="20"/>
        </w:rPr>
        <w:t>Annona muricata</w:t>
      </w:r>
      <w:r w:rsidRPr="00AA3491">
        <w:rPr>
          <w:rFonts w:ascii="Times New Roman" w:hAnsi="Times New Roman" w:cs="Times New Roman"/>
          <w:sz w:val="20"/>
          <w:szCs w:val="20"/>
        </w:rPr>
        <w:t xml:space="preserve"> Linn.) selama 28 hari terhadap kadar kreatinin, BUN, SGPT, SGOT, serta proteinuria dan bilirubun. </w:t>
      </w:r>
      <w:r w:rsidRPr="00AA3491">
        <w:rPr>
          <w:rFonts w:ascii="Times New Roman" w:hAnsi="Times New Roman" w:cs="Times New Roman"/>
          <w:i/>
          <w:sz w:val="20"/>
          <w:szCs w:val="20"/>
        </w:rPr>
        <w:t>Jurnal Kesehatan Bakti Tunas Husada</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2015; </w:t>
      </w:r>
      <w:r w:rsidRPr="00AA3491">
        <w:rPr>
          <w:rFonts w:ascii="Times New Roman" w:hAnsi="Times New Roman" w:cs="Times New Roman"/>
          <w:b/>
          <w:sz w:val="20"/>
          <w:szCs w:val="20"/>
        </w:rPr>
        <w:t>13</w:t>
      </w:r>
      <w:r>
        <w:rPr>
          <w:rFonts w:ascii="Times New Roman" w:hAnsi="Times New Roman" w:cs="Times New Roman"/>
          <w:sz w:val="20"/>
          <w:szCs w:val="20"/>
        </w:rPr>
        <w:t xml:space="preserve">(1); </w:t>
      </w:r>
      <w:r w:rsidRPr="00AA3491">
        <w:rPr>
          <w:rFonts w:ascii="Times New Roman" w:hAnsi="Times New Roman" w:cs="Times New Roman"/>
          <w:sz w:val="20"/>
          <w:szCs w:val="20"/>
        </w:rPr>
        <w:t xml:space="preserve"> 100-106.</w:t>
      </w:r>
    </w:p>
    <w:p w14:paraId="736B0BEC" w14:textId="041EE8FF" w:rsidR="008278E2" w:rsidRPr="008278E2"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Tambunan, S., Asni. E., Malik, Z., &amp; Ismawati. Histopatologi aorta torasika tikus putih (</w:t>
      </w:r>
      <w:r w:rsidRPr="00AA3491">
        <w:rPr>
          <w:rFonts w:ascii="Times New Roman" w:hAnsi="Times New Roman" w:cs="Times New Roman"/>
          <w:i/>
          <w:sz w:val="20"/>
          <w:szCs w:val="20"/>
        </w:rPr>
        <w:t>Rattus norvegicus</w:t>
      </w:r>
      <w:r w:rsidRPr="00AA3491">
        <w:rPr>
          <w:rFonts w:ascii="Times New Roman" w:hAnsi="Times New Roman" w:cs="Times New Roman"/>
          <w:sz w:val="20"/>
          <w:szCs w:val="20"/>
        </w:rPr>
        <w:t xml:space="preserve"> strain wistar) jantan setelah pemberian diet aterogenik selama 12 minggu. Jom FK. </w:t>
      </w:r>
      <w:r>
        <w:rPr>
          <w:rFonts w:ascii="Times New Roman" w:hAnsi="Times New Roman" w:cs="Times New Roman"/>
          <w:sz w:val="20"/>
          <w:szCs w:val="20"/>
        </w:rPr>
        <w:t xml:space="preserve">2014; </w:t>
      </w:r>
      <w:r w:rsidRPr="00AA3491">
        <w:rPr>
          <w:rFonts w:ascii="Times New Roman" w:hAnsi="Times New Roman" w:cs="Times New Roman"/>
          <w:b/>
          <w:sz w:val="20"/>
          <w:szCs w:val="20"/>
        </w:rPr>
        <w:t>2</w:t>
      </w:r>
      <w:r>
        <w:rPr>
          <w:rFonts w:ascii="Times New Roman" w:hAnsi="Times New Roman" w:cs="Times New Roman"/>
          <w:sz w:val="20"/>
          <w:szCs w:val="20"/>
        </w:rPr>
        <w:t>(1);</w:t>
      </w:r>
      <w:r w:rsidRPr="00AA3491">
        <w:rPr>
          <w:rFonts w:ascii="Times New Roman" w:hAnsi="Times New Roman" w:cs="Times New Roman"/>
          <w:sz w:val="20"/>
          <w:szCs w:val="20"/>
        </w:rPr>
        <w:t xml:space="preserve"> 1-12.</w:t>
      </w:r>
    </w:p>
    <w:p w14:paraId="6C677ED3" w14:textId="77777777" w:rsidR="008278E2" w:rsidRPr="00AA3491"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Corwin E.J. </w:t>
      </w:r>
      <w:r w:rsidRPr="00AA3491">
        <w:rPr>
          <w:rFonts w:ascii="Times New Roman" w:hAnsi="Times New Roman" w:cs="Times New Roman"/>
          <w:sz w:val="20"/>
          <w:szCs w:val="20"/>
        </w:rPr>
        <w:t>Handbook of Patophysiology (Terjemahan). 3</w:t>
      </w:r>
      <w:r>
        <w:rPr>
          <w:rFonts w:ascii="Times New Roman" w:hAnsi="Times New Roman" w:cs="Times New Roman"/>
          <w:sz w:val="20"/>
          <w:szCs w:val="20"/>
        </w:rPr>
        <w:t>rd ed. Jakarta; EGC; 2009.</w:t>
      </w:r>
    </w:p>
    <w:p w14:paraId="47B697C8" w14:textId="77777777" w:rsidR="00AF49E6" w:rsidRDefault="008C0FA0" w:rsidP="00AF49E6">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Wientarsih, </w:t>
      </w:r>
      <w:r w:rsidRPr="008C0FA0">
        <w:rPr>
          <w:rFonts w:ascii="Times New Roman" w:hAnsi="Times New Roman" w:cs="Times New Roman"/>
          <w:i/>
          <w:sz w:val="20"/>
          <w:szCs w:val="20"/>
        </w:rPr>
        <w:t>et al</w:t>
      </w:r>
      <w:r>
        <w:rPr>
          <w:rFonts w:ascii="Times New Roman" w:hAnsi="Times New Roman" w:cs="Times New Roman"/>
          <w:sz w:val="20"/>
          <w:szCs w:val="20"/>
        </w:rPr>
        <w:t xml:space="preserve">. </w:t>
      </w:r>
      <w:r w:rsidRPr="008C0FA0">
        <w:rPr>
          <w:rFonts w:ascii="Times New Roman" w:hAnsi="Times New Roman" w:cs="Times New Roman"/>
          <w:sz w:val="20"/>
          <w:szCs w:val="20"/>
        </w:rPr>
        <w:t>Gambaran Serum Ureum, dan Kreatinin pada Tikus Putih yang Diberi F</w:t>
      </w:r>
      <w:r>
        <w:rPr>
          <w:rFonts w:ascii="Times New Roman" w:hAnsi="Times New Roman" w:cs="Times New Roman"/>
          <w:sz w:val="20"/>
          <w:szCs w:val="20"/>
        </w:rPr>
        <w:t xml:space="preserve">raksi Etil Asetal Daun Alpukat. </w:t>
      </w:r>
      <w:r w:rsidRPr="008C0FA0">
        <w:rPr>
          <w:rFonts w:ascii="Times New Roman" w:hAnsi="Times New Roman" w:cs="Times New Roman"/>
          <w:b/>
          <w:sz w:val="20"/>
          <w:szCs w:val="20"/>
        </w:rPr>
        <w:t>Jurnal Veteriner</w:t>
      </w:r>
      <w:r>
        <w:rPr>
          <w:rFonts w:ascii="Times New Roman" w:hAnsi="Times New Roman" w:cs="Times New Roman"/>
          <w:sz w:val="20"/>
          <w:szCs w:val="20"/>
        </w:rPr>
        <w:t>.</w:t>
      </w:r>
      <w:r w:rsidRPr="008C0FA0">
        <w:rPr>
          <w:rFonts w:ascii="Times New Roman" w:hAnsi="Times New Roman" w:cs="Times New Roman"/>
          <w:sz w:val="20"/>
          <w:szCs w:val="20"/>
        </w:rPr>
        <w:t xml:space="preserve"> </w:t>
      </w:r>
      <w:r>
        <w:rPr>
          <w:rFonts w:ascii="Times New Roman" w:hAnsi="Times New Roman" w:cs="Times New Roman"/>
          <w:sz w:val="20"/>
          <w:szCs w:val="20"/>
        </w:rPr>
        <w:t xml:space="preserve">2012; </w:t>
      </w:r>
      <w:r w:rsidRPr="008C0FA0">
        <w:rPr>
          <w:rFonts w:ascii="Times New Roman" w:hAnsi="Times New Roman" w:cs="Times New Roman"/>
          <w:b/>
          <w:sz w:val="20"/>
          <w:szCs w:val="20"/>
        </w:rPr>
        <w:t>13</w:t>
      </w:r>
      <w:r>
        <w:rPr>
          <w:rFonts w:ascii="Times New Roman" w:hAnsi="Times New Roman" w:cs="Times New Roman"/>
          <w:sz w:val="20"/>
          <w:szCs w:val="20"/>
        </w:rPr>
        <w:t>(1)</w:t>
      </w:r>
      <w:r w:rsidRPr="008C0FA0">
        <w:rPr>
          <w:rFonts w:ascii="Times New Roman" w:hAnsi="Times New Roman" w:cs="Times New Roman"/>
          <w:sz w:val="20"/>
          <w:szCs w:val="20"/>
        </w:rPr>
        <w:t>: 57-62.</w:t>
      </w:r>
    </w:p>
    <w:p w14:paraId="2FEE007A" w14:textId="3F825C5D" w:rsidR="00AF49E6" w:rsidRPr="00AF49E6" w:rsidRDefault="00AF49E6" w:rsidP="00AF49E6">
      <w:pPr>
        <w:pStyle w:val="ListParagraph"/>
        <w:numPr>
          <w:ilvl w:val="0"/>
          <w:numId w:val="3"/>
        </w:numPr>
        <w:spacing w:after="0" w:line="240" w:lineRule="auto"/>
        <w:ind w:left="284" w:hanging="284"/>
        <w:jc w:val="both"/>
        <w:rPr>
          <w:rFonts w:ascii="Times New Roman" w:hAnsi="Times New Roman" w:cs="Times New Roman"/>
          <w:sz w:val="20"/>
          <w:szCs w:val="20"/>
        </w:rPr>
      </w:pPr>
      <w:r w:rsidRPr="00AF49E6">
        <w:rPr>
          <w:rFonts w:ascii="Times New Roman" w:hAnsi="Times New Roman" w:cs="Times New Roman"/>
          <w:sz w:val="20"/>
          <w:szCs w:val="20"/>
        </w:rPr>
        <w:t>Lee, J., Jung, E, Kim, Y., Park J, Park J, Hong S</w:t>
      </w:r>
      <w:r>
        <w:rPr>
          <w:rFonts w:ascii="Times New Roman" w:hAnsi="Times New Roman" w:cs="Times New Roman"/>
          <w:sz w:val="20"/>
          <w:szCs w:val="20"/>
        </w:rPr>
        <w:t>, Kim J, Hyun C, Kim YS, Park D</w:t>
      </w:r>
      <w:r w:rsidRPr="00AF49E6">
        <w:rPr>
          <w:rFonts w:ascii="Times New Roman" w:hAnsi="Times New Roman" w:cs="Times New Roman"/>
          <w:sz w:val="20"/>
          <w:szCs w:val="20"/>
        </w:rPr>
        <w:t xml:space="preserve">. </w:t>
      </w:r>
      <w:r w:rsidRPr="00AF49E6">
        <w:rPr>
          <w:rFonts w:ascii="Times New Roman" w:hAnsi="Times New Roman" w:cs="Times New Roman"/>
          <w:i/>
          <w:sz w:val="20"/>
          <w:szCs w:val="20"/>
        </w:rPr>
        <w:t>Asiaticoside induces human collagen i synthesis through tgfbeta receptor kinase (Tbetari Kinase)-independent smad signaling</w:t>
      </w:r>
      <w:r>
        <w:rPr>
          <w:rFonts w:ascii="Times New Roman" w:hAnsi="Times New Roman" w:cs="Times New Roman"/>
          <w:sz w:val="20"/>
          <w:szCs w:val="20"/>
        </w:rPr>
        <w:t>.</w:t>
      </w:r>
      <w:r w:rsidRPr="00AF49E6">
        <w:rPr>
          <w:rFonts w:ascii="Times New Roman" w:hAnsi="Times New Roman" w:cs="Times New Roman"/>
          <w:sz w:val="20"/>
          <w:szCs w:val="20"/>
        </w:rPr>
        <w:t xml:space="preserve"> </w:t>
      </w:r>
      <w:r w:rsidRPr="00AF49E6">
        <w:rPr>
          <w:rFonts w:ascii="Times New Roman" w:hAnsi="Times New Roman" w:cs="Times New Roman"/>
          <w:b/>
          <w:i/>
          <w:sz w:val="20"/>
          <w:szCs w:val="20"/>
        </w:rPr>
        <w:t>Mol Cell Biochem</w:t>
      </w:r>
      <w:r w:rsidRPr="00AF49E6">
        <w:rPr>
          <w:rFonts w:ascii="Times New Roman" w:hAnsi="Times New Roman" w:cs="Times New Roman"/>
          <w:sz w:val="20"/>
          <w:szCs w:val="20"/>
        </w:rPr>
        <w:t xml:space="preserve">. </w:t>
      </w:r>
      <w:r>
        <w:rPr>
          <w:rFonts w:ascii="Times New Roman" w:hAnsi="Times New Roman" w:cs="Times New Roman"/>
          <w:sz w:val="20"/>
          <w:szCs w:val="20"/>
        </w:rPr>
        <w:t>2006</w:t>
      </w:r>
      <w:r w:rsidRPr="00AF49E6">
        <w:rPr>
          <w:rFonts w:ascii="Times New Roman" w:hAnsi="Times New Roman" w:cs="Times New Roman"/>
          <w:sz w:val="20"/>
          <w:szCs w:val="20"/>
        </w:rPr>
        <w:t>;</w:t>
      </w:r>
      <w:r>
        <w:rPr>
          <w:rFonts w:ascii="Times New Roman" w:hAnsi="Times New Roman" w:cs="Times New Roman"/>
          <w:sz w:val="20"/>
          <w:szCs w:val="20"/>
        </w:rPr>
        <w:t xml:space="preserve"> </w:t>
      </w:r>
      <w:r w:rsidRPr="00AF49E6">
        <w:rPr>
          <w:rFonts w:ascii="Times New Roman" w:hAnsi="Times New Roman" w:cs="Times New Roman"/>
          <w:b/>
          <w:sz w:val="20"/>
          <w:szCs w:val="20"/>
        </w:rPr>
        <w:t>294</w:t>
      </w:r>
      <w:r w:rsidRPr="00AF49E6">
        <w:rPr>
          <w:rFonts w:ascii="Times New Roman" w:hAnsi="Times New Roman" w:cs="Times New Roman"/>
          <w:sz w:val="20"/>
          <w:szCs w:val="20"/>
        </w:rPr>
        <w:t>(1-2):55-63.</w:t>
      </w:r>
    </w:p>
    <w:p w14:paraId="5AFA038F" w14:textId="77777777" w:rsidR="008278E2" w:rsidRPr="00AA3491"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Narande J. M., Anne W., dan Adithya Y. Uji Efek Antiinflamsi Ekstrak etanol Daun Suji (</w:t>
      </w:r>
      <w:r w:rsidRPr="00AA3491">
        <w:rPr>
          <w:rFonts w:ascii="Times New Roman" w:hAnsi="Times New Roman" w:cs="Times New Roman"/>
          <w:i/>
          <w:sz w:val="20"/>
          <w:szCs w:val="20"/>
        </w:rPr>
        <w:t>Dracaena angustifolia</w:t>
      </w:r>
      <w:r w:rsidRPr="00AA3491">
        <w:rPr>
          <w:rFonts w:ascii="Times New Roman" w:hAnsi="Times New Roman" w:cs="Times New Roman"/>
          <w:sz w:val="20"/>
          <w:szCs w:val="20"/>
        </w:rPr>
        <w:t xml:space="preserve"> Roxb) Terhadap Edema Kaki Tikus Putih Jantan Galur Wistar. </w:t>
      </w:r>
      <w:r w:rsidRPr="00AA3491">
        <w:rPr>
          <w:rFonts w:ascii="Times New Roman" w:hAnsi="Times New Roman" w:cs="Times New Roman"/>
          <w:i/>
          <w:sz w:val="20"/>
          <w:szCs w:val="20"/>
        </w:rPr>
        <w:t>Pharmacon</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2013; </w:t>
      </w:r>
      <w:r w:rsidRPr="00AA3491">
        <w:rPr>
          <w:rFonts w:ascii="Times New Roman" w:hAnsi="Times New Roman" w:cs="Times New Roman"/>
          <w:b/>
          <w:sz w:val="20"/>
          <w:szCs w:val="20"/>
        </w:rPr>
        <w:t>2</w:t>
      </w:r>
      <w:r>
        <w:rPr>
          <w:rFonts w:ascii="Times New Roman" w:hAnsi="Times New Roman" w:cs="Times New Roman"/>
          <w:sz w:val="20"/>
          <w:szCs w:val="20"/>
        </w:rPr>
        <w:t>(3);</w:t>
      </w:r>
      <w:r w:rsidRPr="00AA3491">
        <w:rPr>
          <w:rFonts w:ascii="Times New Roman" w:hAnsi="Times New Roman" w:cs="Times New Roman"/>
          <w:sz w:val="20"/>
          <w:szCs w:val="20"/>
        </w:rPr>
        <w:t xml:space="preserve"> 14-18.</w:t>
      </w:r>
    </w:p>
    <w:p w14:paraId="4467593E" w14:textId="77777777" w:rsidR="008278E2" w:rsidRPr="00AA3491"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Casaschi, A., Maiyoh, G. K., Rubio, B. K., Li, R. W., Adeli, K. and Theriault, A. G. </w:t>
      </w:r>
      <w:r w:rsidRPr="00AA3491">
        <w:rPr>
          <w:rFonts w:ascii="Times New Roman" w:hAnsi="Times New Roman" w:cs="Times New Roman"/>
          <w:i/>
          <w:sz w:val="20"/>
          <w:szCs w:val="20"/>
        </w:rPr>
        <w:t>The chalcone xanthohumol inhibits triglyceride and apolipoprotein B secretion in HepG2 cells. J. Nutr</w:t>
      </w:r>
      <w:r w:rsidRPr="00AA3491">
        <w:rPr>
          <w:rFonts w:ascii="Times New Roman" w:hAnsi="Times New Roman" w:cs="Times New Roman"/>
          <w:sz w:val="20"/>
          <w:szCs w:val="20"/>
        </w:rPr>
        <w:t xml:space="preserve">. </w:t>
      </w:r>
      <w:r>
        <w:rPr>
          <w:rFonts w:ascii="Times New Roman" w:hAnsi="Times New Roman" w:cs="Times New Roman"/>
          <w:sz w:val="20"/>
          <w:szCs w:val="20"/>
        </w:rPr>
        <w:t>2004; 134; 1340-1346.</w:t>
      </w:r>
    </w:p>
    <w:p w14:paraId="4021DAF8" w14:textId="0904CBDE" w:rsidR="00A03469" w:rsidRPr="00200B8F" w:rsidRDefault="008278E2" w:rsidP="00200B8F">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AS, Nour Athiroh dan Permatasari, Nur. Mekanisme kerja benalu teh pada pembuluh </w:t>
      </w:r>
      <w:r w:rsidRPr="00AA3491">
        <w:rPr>
          <w:rFonts w:ascii="Times New Roman" w:hAnsi="Times New Roman" w:cs="Times New Roman"/>
          <w:sz w:val="20"/>
          <w:szCs w:val="20"/>
        </w:rPr>
        <w:lastRenderedPageBreak/>
        <w:t xml:space="preserve">darah. </w:t>
      </w:r>
      <w:r w:rsidRPr="00AA3491">
        <w:rPr>
          <w:rFonts w:ascii="Times New Roman" w:hAnsi="Times New Roman" w:cs="Times New Roman"/>
          <w:i/>
          <w:sz w:val="20"/>
          <w:szCs w:val="20"/>
        </w:rPr>
        <w:t>Jurnal Kedokteran Brawijaya</w:t>
      </w:r>
      <w:r w:rsidRPr="00AA3491">
        <w:rPr>
          <w:rFonts w:ascii="Times New Roman" w:hAnsi="Times New Roman" w:cs="Times New Roman"/>
          <w:sz w:val="20"/>
          <w:szCs w:val="20"/>
        </w:rPr>
        <w:t>.</w:t>
      </w:r>
      <w:r>
        <w:rPr>
          <w:rFonts w:ascii="Times New Roman" w:hAnsi="Times New Roman" w:cs="Times New Roman"/>
          <w:sz w:val="20"/>
          <w:szCs w:val="20"/>
        </w:rPr>
        <w:t xml:space="preserve"> 2012; </w:t>
      </w:r>
      <w:r w:rsidRPr="00AA3491">
        <w:rPr>
          <w:rFonts w:ascii="Times New Roman" w:hAnsi="Times New Roman" w:cs="Times New Roman"/>
          <w:sz w:val="20"/>
          <w:szCs w:val="20"/>
        </w:rPr>
        <w:t xml:space="preserve"> </w:t>
      </w:r>
      <w:r w:rsidRPr="00AA3491">
        <w:rPr>
          <w:rFonts w:ascii="Times New Roman" w:hAnsi="Times New Roman" w:cs="Times New Roman"/>
          <w:b/>
          <w:sz w:val="20"/>
          <w:szCs w:val="20"/>
        </w:rPr>
        <w:t>27</w:t>
      </w:r>
      <w:r>
        <w:rPr>
          <w:rFonts w:ascii="Times New Roman" w:hAnsi="Times New Roman" w:cs="Times New Roman"/>
          <w:sz w:val="20"/>
          <w:szCs w:val="20"/>
        </w:rPr>
        <w:t>(1);</w:t>
      </w:r>
      <w:r w:rsidRPr="00AA3491">
        <w:rPr>
          <w:rFonts w:ascii="Times New Roman" w:hAnsi="Times New Roman" w:cs="Times New Roman"/>
          <w:sz w:val="20"/>
          <w:szCs w:val="20"/>
        </w:rPr>
        <w:t xml:space="preserve"> 1-7.</w:t>
      </w:r>
    </w:p>
    <w:p w14:paraId="12AEB68B" w14:textId="77777777" w:rsidR="008278E2" w:rsidRPr="00AA3491" w:rsidRDefault="008278E2" w:rsidP="008278E2">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Tamadon, M.R., Torabil, S.M., Moghimi., Mirmohammadkhani, ., and Ghahremanfard, F. </w:t>
      </w:r>
      <w:r w:rsidRPr="00AA3491">
        <w:rPr>
          <w:rFonts w:ascii="Times New Roman" w:hAnsi="Times New Roman" w:cs="Times New Roman"/>
          <w:i/>
          <w:sz w:val="20"/>
          <w:szCs w:val="20"/>
        </w:rPr>
        <w:t>Serum creatinine levels in relationship with mean platelet volume in patients with chronic kidney disease. Journal of Renal Injury Prevention</w:t>
      </w:r>
      <w:r w:rsidRPr="00AA3491">
        <w:rPr>
          <w:rFonts w:ascii="Times New Roman" w:hAnsi="Times New Roman" w:cs="Times New Roman"/>
          <w:sz w:val="20"/>
          <w:szCs w:val="20"/>
        </w:rPr>
        <w:t>.</w:t>
      </w:r>
      <w:r>
        <w:rPr>
          <w:rFonts w:ascii="Times New Roman" w:hAnsi="Times New Roman" w:cs="Times New Roman"/>
          <w:sz w:val="20"/>
          <w:szCs w:val="20"/>
        </w:rPr>
        <w:t xml:space="preserve"> 2018;</w:t>
      </w:r>
      <w:r w:rsidRPr="00AA3491">
        <w:rPr>
          <w:rFonts w:ascii="Times New Roman" w:hAnsi="Times New Roman" w:cs="Times New Roman"/>
          <w:sz w:val="20"/>
          <w:szCs w:val="20"/>
        </w:rPr>
        <w:t xml:space="preserve"> </w:t>
      </w:r>
      <w:r w:rsidRPr="00A03469">
        <w:rPr>
          <w:rFonts w:ascii="Times New Roman" w:hAnsi="Times New Roman" w:cs="Times New Roman"/>
          <w:sz w:val="20"/>
          <w:szCs w:val="20"/>
        </w:rPr>
        <w:t>7</w:t>
      </w:r>
      <w:r>
        <w:rPr>
          <w:rFonts w:ascii="Times New Roman" w:hAnsi="Times New Roman" w:cs="Times New Roman"/>
          <w:sz w:val="20"/>
          <w:szCs w:val="20"/>
        </w:rPr>
        <w:t>(1);</w:t>
      </w:r>
      <w:r w:rsidRPr="00AA3491">
        <w:rPr>
          <w:rFonts w:ascii="Times New Roman" w:hAnsi="Times New Roman" w:cs="Times New Roman"/>
          <w:sz w:val="20"/>
          <w:szCs w:val="20"/>
        </w:rPr>
        <w:t xml:space="preserve"> 38-4.</w:t>
      </w:r>
    </w:p>
    <w:p w14:paraId="7AD9958F" w14:textId="39A6F1CB" w:rsidR="005A039D" w:rsidRPr="0098412A" w:rsidRDefault="00200B8F" w:rsidP="0098412A">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Nationa</w:t>
      </w:r>
      <w:r w:rsidR="0092456B">
        <w:rPr>
          <w:rFonts w:ascii="Times New Roman" w:hAnsi="Times New Roman" w:cs="Times New Roman"/>
          <w:sz w:val="20"/>
          <w:szCs w:val="20"/>
        </w:rPr>
        <w:t>l</w:t>
      </w:r>
      <w:r w:rsidRPr="00AA3491">
        <w:rPr>
          <w:rFonts w:ascii="Times New Roman" w:hAnsi="Times New Roman" w:cs="Times New Roman"/>
          <w:sz w:val="20"/>
          <w:szCs w:val="20"/>
        </w:rPr>
        <w:t xml:space="preserve"> Kidney Foundation, K/DOQI. </w:t>
      </w:r>
      <w:r w:rsidRPr="00AA3491">
        <w:rPr>
          <w:rFonts w:ascii="Times New Roman" w:hAnsi="Times New Roman" w:cs="Times New Roman"/>
          <w:i/>
          <w:sz w:val="20"/>
          <w:szCs w:val="20"/>
        </w:rPr>
        <w:t>Clinical Practice Guide lines for Chronic Kidney Disease : Evaluation, classification, and stratification. AmJ Kidney Dis</w:t>
      </w:r>
      <w:r>
        <w:rPr>
          <w:rFonts w:ascii="Times New Roman" w:hAnsi="Times New Roman" w:cs="Times New Roman"/>
          <w:sz w:val="20"/>
          <w:szCs w:val="20"/>
        </w:rPr>
        <w:t xml:space="preserve">. 2002; </w:t>
      </w:r>
      <w:r w:rsidRPr="00AA3491">
        <w:rPr>
          <w:rFonts w:ascii="Times New Roman" w:hAnsi="Times New Roman" w:cs="Times New Roman"/>
          <w:b/>
          <w:sz w:val="20"/>
          <w:szCs w:val="20"/>
        </w:rPr>
        <w:t>39</w:t>
      </w:r>
      <w:r w:rsidRPr="00AA3491">
        <w:rPr>
          <w:rFonts w:ascii="Times New Roman" w:hAnsi="Times New Roman" w:cs="Times New Roman"/>
          <w:sz w:val="20"/>
          <w:szCs w:val="20"/>
        </w:rPr>
        <w:t>(1).</w:t>
      </w:r>
    </w:p>
    <w:p w14:paraId="2D82AE54" w14:textId="1F542665" w:rsidR="0073491C" w:rsidRDefault="00A03469" w:rsidP="00A723FC">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Miftahuljanna, U.A. 2017. Hubungan peningkatan kadar profil lipid dan kadar kreatinin pada penderita rawat inap nefropati diabetik di RS Universitas Hasanuddin </w:t>
      </w:r>
      <w:r w:rsidRPr="005A039D">
        <w:rPr>
          <w:rFonts w:ascii="Times New Roman" w:hAnsi="Times New Roman" w:cs="Times New Roman"/>
          <w:sz w:val="20"/>
          <w:szCs w:val="20"/>
        </w:rPr>
        <w:t>Makassar [skripsi]. Makassar; Fakultas Kedokteran. Universitas Hasanuddin; 2017</w:t>
      </w:r>
      <w:r w:rsidR="00F109CF">
        <w:rPr>
          <w:rFonts w:ascii="Times New Roman" w:hAnsi="Times New Roman" w:cs="Times New Roman"/>
          <w:sz w:val="20"/>
          <w:szCs w:val="20"/>
        </w:rPr>
        <w:t>.</w:t>
      </w:r>
    </w:p>
    <w:p w14:paraId="7A51A909" w14:textId="77777777" w:rsidR="00F109CF" w:rsidRDefault="00F109CF" w:rsidP="00F109CF">
      <w:pPr>
        <w:spacing w:after="0" w:line="240" w:lineRule="auto"/>
        <w:jc w:val="both"/>
        <w:rPr>
          <w:rFonts w:ascii="Times New Roman" w:hAnsi="Times New Roman" w:cs="Times New Roman"/>
          <w:sz w:val="20"/>
          <w:szCs w:val="20"/>
        </w:rPr>
      </w:pPr>
    </w:p>
    <w:p w14:paraId="486BA1DA" w14:textId="77777777" w:rsidR="00F109CF" w:rsidRDefault="00F109CF" w:rsidP="00F109CF">
      <w:pPr>
        <w:spacing w:after="0" w:line="240" w:lineRule="auto"/>
        <w:jc w:val="both"/>
        <w:rPr>
          <w:rFonts w:ascii="Times New Roman" w:hAnsi="Times New Roman" w:cs="Times New Roman"/>
          <w:sz w:val="20"/>
          <w:szCs w:val="20"/>
        </w:rPr>
      </w:pPr>
    </w:p>
    <w:p w14:paraId="642D14EA" w14:textId="77777777" w:rsidR="00F109CF" w:rsidRDefault="00F109CF" w:rsidP="00F109CF">
      <w:pPr>
        <w:spacing w:after="0" w:line="240" w:lineRule="auto"/>
        <w:jc w:val="both"/>
        <w:rPr>
          <w:rFonts w:ascii="Times New Roman" w:hAnsi="Times New Roman" w:cs="Times New Roman"/>
          <w:sz w:val="20"/>
          <w:szCs w:val="20"/>
        </w:rPr>
      </w:pPr>
    </w:p>
    <w:p w14:paraId="3088445A" w14:textId="77777777" w:rsidR="00F109CF" w:rsidRDefault="00F109CF" w:rsidP="00F109CF">
      <w:pPr>
        <w:spacing w:after="0" w:line="240" w:lineRule="auto"/>
        <w:jc w:val="both"/>
        <w:rPr>
          <w:rFonts w:ascii="Times New Roman" w:hAnsi="Times New Roman" w:cs="Times New Roman"/>
          <w:sz w:val="20"/>
          <w:szCs w:val="20"/>
        </w:rPr>
      </w:pPr>
    </w:p>
    <w:p w14:paraId="76B30762" w14:textId="77777777" w:rsidR="00F109CF" w:rsidRDefault="00F109CF" w:rsidP="00F109CF">
      <w:pPr>
        <w:spacing w:after="0" w:line="240" w:lineRule="auto"/>
        <w:jc w:val="both"/>
        <w:rPr>
          <w:rFonts w:ascii="Times New Roman" w:hAnsi="Times New Roman" w:cs="Times New Roman"/>
          <w:sz w:val="20"/>
          <w:szCs w:val="20"/>
        </w:rPr>
      </w:pPr>
    </w:p>
    <w:p w14:paraId="4D2F40DF" w14:textId="77777777" w:rsidR="00F109CF" w:rsidRDefault="00F109CF" w:rsidP="00F109CF">
      <w:pPr>
        <w:spacing w:after="0" w:line="240" w:lineRule="auto"/>
        <w:jc w:val="both"/>
        <w:rPr>
          <w:rFonts w:ascii="Times New Roman" w:hAnsi="Times New Roman" w:cs="Times New Roman"/>
          <w:sz w:val="20"/>
          <w:szCs w:val="20"/>
        </w:rPr>
      </w:pPr>
    </w:p>
    <w:p w14:paraId="28D89809" w14:textId="77777777" w:rsidR="00F109CF" w:rsidRDefault="00F109CF" w:rsidP="00F109CF">
      <w:pPr>
        <w:spacing w:after="0" w:line="240" w:lineRule="auto"/>
        <w:jc w:val="both"/>
        <w:rPr>
          <w:rFonts w:ascii="Times New Roman" w:hAnsi="Times New Roman" w:cs="Times New Roman"/>
          <w:sz w:val="20"/>
          <w:szCs w:val="20"/>
        </w:rPr>
      </w:pPr>
    </w:p>
    <w:p w14:paraId="184D4FC3" w14:textId="77777777" w:rsidR="00F109CF" w:rsidRDefault="00F109CF" w:rsidP="00F109CF">
      <w:pPr>
        <w:spacing w:after="0" w:line="240" w:lineRule="auto"/>
        <w:jc w:val="both"/>
        <w:rPr>
          <w:rFonts w:ascii="Times New Roman" w:hAnsi="Times New Roman" w:cs="Times New Roman"/>
          <w:sz w:val="20"/>
          <w:szCs w:val="20"/>
        </w:rPr>
      </w:pPr>
    </w:p>
    <w:p w14:paraId="68F9B20C" w14:textId="77777777" w:rsidR="00F109CF" w:rsidRDefault="00F109CF" w:rsidP="00F109CF">
      <w:pPr>
        <w:spacing w:after="0" w:line="240" w:lineRule="auto"/>
        <w:jc w:val="both"/>
        <w:rPr>
          <w:rFonts w:ascii="Times New Roman" w:hAnsi="Times New Roman" w:cs="Times New Roman"/>
          <w:sz w:val="20"/>
          <w:szCs w:val="20"/>
        </w:rPr>
      </w:pPr>
    </w:p>
    <w:p w14:paraId="4E3057C4" w14:textId="77777777" w:rsidR="00F109CF" w:rsidRDefault="00F109CF" w:rsidP="00F109CF">
      <w:pPr>
        <w:spacing w:after="0" w:line="240" w:lineRule="auto"/>
        <w:jc w:val="both"/>
        <w:rPr>
          <w:rFonts w:ascii="Times New Roman" w:hAnsi="Times New Roman" w:cs="Times New Roman"/>
          <w:sz w:val="20"/>
          <w:szCs w:val="20"/>
        </w:rPr>
      </w:pPr>
    </w:p>
    <w:p w14:paraId="2FA3D923" w14:textId="77777777" w:rsidR="00F109CF" w:rsidRDefault="00F109CF" w:rsidP="00F109CF">
      <w:pPr>
        <w:spacing w:after="0" w:line="240" w:lineRule="auto"/>
        <w:jc w:val="both"/>
        <w:rPr>
          <w:rFonts w:ascii="Times New Roman" w:hAnsi="Times New Roman" w:cs="Times New Roman"/>
          <w:sz w:val="20"/>
          <w:szCs w:val="20"/>
        </w:rPr>
      </w:pPr>
    </w:p>
    <w:p w14:paraId="3BCDF2E0" w14:textId="77777777" w:rsidR="00F109CF" w:rsidRDefault="00F109CF" w:rsidP="00F109CF">
      <w:pPr>
        <w:spacing w:after="0" w:line="240" w:lineRule="auto"/>
        <w:jc w:val="both"/>
        <w:rPr>
          <w:rFonts w:ascii="Times New Roman" w:hAnsi="Times New Roman" w:cs="Times New Roman"/>
          <w:sz w:val="20"/>
          <w:szCs w:val="20"/>
        </w:rPr>
      </w:pPr>
    </w:p>
    <w:p w14:paraId="66EB4913" w14:textId="77777777" w:rsidR="00F109CF" w:rsidRDefault="00F109CF" w:rsidP="00F109CF">
      <w:pPr>
        <w:spacing w:after="0" w:line="240" w:lineRule="auto"/>
        <w:jc w:val="both"/>
        <w:rPr>
          <w:rFonts w:ascii="Times New Roman" w:hAnsi="Times New Roman" w:cs="Times New Roman"/>
          <w:sz w:val="20"/>
          <w:szCs w:val="20"/>
        </w:rPr>
      </w:pPr>
    </w:p>
    <w:p w14:paraId="6B5F459A" w14:textId="77777777" w:rsidR="00F109CF" w:rsidRDefault="00F109CF" w:rsidP="00F109CF">
      <w:pPr>
        <w:spacing w:after="0" w:line="240" w:lineRule="auto"/>
        <w:jc w:val="both"/>
        <w:rPr>
          <w:rFonts w:ascii="Times New Roman" w:hAnsi="Times New Roman" w:cs="Times New Roman"/>
          <w:sz w:val="20"/>
          <w:szCs w:val="20"/>
        </w:rPr>
      </w:pPr>
    </w:p>
    <w:p w14:paraId="40FE0DC5" w14:textId="77777777" w:rsidR="00F109CF" w:rsidRDefault="00F109CF" w:rsidP="00F109CF">
      <w:pPr>
        <w:spacing w:after="0" w:line="240" w:lineRule="auto"/>
        <w:jc w:val="both"/>
        <w:rPr>
          <w:rFonts w:ascii="Times New Roman" w:hAnsi="Times New Roman" w:cs="Times New Roman"/>
          <w:sz w:val="20"/>
          <w:szCs w:val="20"/>
        </w:rPr>
      </w:pPr>
    </w:p>
    <w:p w14:paraId="6D631CE6" w14:textId="77777777" w:rsidR="00F109CF" w:rsidRDefault="00F109CF" w:rsidP="00F109CF">
      <w:pPr>
        <w:spacing w:after="0" w:line="240" w:lineRule="auto"/>
        <w:jc w:val="both"/>
        <w:rPr>
          <w:rFonts w:ascii="Times New Roman" w:hAnsi="Times New Roman" w:cs="Times New Roman"/>
          <w:sz w:val="20"/>
          <w:szCs w:val="20"/>
        </w:rPr>
      </w:pPr>
    </w:p>
    <w:p w14:paraId="0E5897B2" w14:textId="77777777" w:rsidR="00F109CF" w:rsidRDefault="00F109CF" w:rsidP="00F109CF">
      <w:pPr>
        <w:spacing w:after="0" w:line="240" w:lineRule="auto"/>
        <w:jc w:val="both"/>
        <w:rPr>
          <w:rFonts w:ascii="Times New Roman" w:hAnsi="Times New Roman" w:cs="Times New Roman"/>
          <w:sz w:val="20"/>
          <w:szCs w:val="20"/>
        </w:rPr>
      </w:pPr>
    </w:p>
    <w:p w14:paraId="77C04FF7" w14:textId="77777777" w:rsidR="00F109CF" w:rsidRDefault="00F109CF" w:rsidP="00F109CF">
      <w:pPr>
        <w:spacing w:after="0" w:line="240" w:lineRule="auto"/>
        <w:jc w:val="both"/>
        <w:rPr>
          <w:rFonts w:ascii="Times New Roman" w:hAnsi="Times New Roman" w:cs="Times New Roman"/>
          <w:sz w:val="20"/>
          <w:szCs w:val="20"/>
        </w:rPr>
      </w:pPr>
    </w:p>
    <w:p w14:paraId="27C8C1CD" w14:textId="77777777" w:rsidR="00F109CF" w:rsidRDefault="00F109CF" w:rsidP="00F109CF">
      <w:pPr>
        <w:spacing w:after="0" w:line="240" w:lineRule="auto"/>
        <w:jc w:val="both"/>
        <w:rPr>
          <w:rFonts w:ascii="Times New Roman" w:hAnsi="Times New Roman" w:cs="Times New Roman"/>
          <w:sz w:val="20"/>
          <w:szCs w:val="20"/>
        </w:rPr>
      </w:pPr>
    </w:p>
    <w:p w14:paraId="5BBF8DBE" w14:textId="77777777" w:rsidR="00F109CF" w:rsidRDefault="00F109CF" w:rsidP="00F109CF">
      <w:pPr>
        <w:spacing w:after="0" w:line="240" w:lineRule="auto"/>
        <w:jc w:val="both"/>
        <w:rPr>
          <w:rFonts w:ascii="Times New Roman" w:hAnsi="Times New Roman" w:cs="Times New Roman"/>
          <w:sz w:val="20"/>
          <w:szCs w:val="20"/>
        </w:rPr>
      </w:pPr>
    </w:p>
    <w:p w14:paraId="5EAD9BAC" w14:textId="77777777" w:rsidR="00F109CF" w:rsidRDefault="00F109CF" w:rsidP="00F109CF">
      <w:pPr>
        <w:spacing w:after="0" w:line="240" w:lineRule="auto"/>
        <w:jc w:val="both"/>
        <w:rPr>
          <w:rFonts w:ascii="Times New Roman" w:hAnsi="Times New Roman" w:cs="Times New Roman"/>
          <w:sz w:val="20"/>
          <w:szCs w:val="20"/>
        </w:rPr>
      </w:pPr>
    </w:p>
    <w:p w14:paraId="4539F3AB" w14:textId="77777777" w:rsidR="00F109CF" w:rsidRDefault="00F109CF" w:rsidP="00F109CF">
      <w:pPr>
        <w:spacing w:after="0" w:line="240" w:lineRule="auto"/>
        <w:jc w:val="both"/>
        <w:rPr>
          <w:rFonts w:ascii="Times New Roman" w:hAnsi="Times New Roman" w:cs="Times New Roman"/>
          <w:sz w:val="20"/>
          <w:szCs w:val="20"/>
        </w:rPr>
      </w:pPr>
    </w:p>
    <w:p w14:paraId="5B45CD52" w14:textId="77777777" w:rsidR="00F109CF" w:rsidRDefault="00F109CF" w:rsidP="00F109CF">
      <w:pPr>
        <w:spacing w:after="0" w:line="240" w:lineRule="auto"/>
        <w:jc w:val="both"/>
        <w:rPr>
          <w:rFonts w:ascii="Times New Roman" w:hAnsi="Times New Roman" w:cs="Times New Roman"/>
          <w:sz w:val="20"/>
          <w:szCs w:val="20"/>
        </w:rPr>
      </w:pPr>
    </w:p>
    <w:p w14:paraId="1FE2B9B4" w14:textId="77777777" w:rsidR="00F109CF" w:rsidRDefault="00F109CF" w:rsidP="00F109CF">
      <w:pPr>
        <w:spacing w:after="0" w:line="240" w:lineRule="auto"/>
        <w:jc w:val="both"/>
        <w:rPr>
          <w:rFonts w:ascii="Times New Roman" w:hAnsi="Times New Roman" w:cs="Times New Roman"/>
          <w:sz w:val="20"/>
          <w:szCs w:val="20"/>
        </w:rPr>
      </w:pPr>
    </w:p>
    <w:p w14:paraId="57FAEBFB" w14:textId="77777777" w:rsidR="00F109CF" w:rsidRDefault="00F109CF" w:rsidP="00F109CF">
      <w:pPr>
        <w:spacing w:after="0" w:line="240" w:lineRule="auto"/>
        <w:jc w:val="both"/>
        <w:rPr>
          <w:rFonts w:ascii="Times New Roman" w:hAnsi="Times New Roman" w:cs="Times New Roman"/>
          <w:sz w:val="20"/>
          <w:szCs w:val="20"/>
        </w:rPr>
      </w:pPr>
    </w:p>
    <w:p w14:paraId="503BE1DC" w14:textId="77777777" w:rsidR="00F109CF" w:rsidRDefault="00F109CF" w:rsidP="00F109CF">
      <w:pPr>
        <w:spacing w:after="0" w:line="240" w:lineRule="auto"/>
        <w:jc w:val="both"/>
        <w:rPr>
          <w:rFonts w:ascii="Times New Roman" w:hAnsi="Times New Roman" w:cs="Times New Roman"/>
          <w:sz w:val="20"/>
          <w:szCs w:val="20"/>
        </w:rPr>
      </w:pPr>
    </w:p>
    <w:p w14:paraId="2454A16C" w14:textId="77777777" w:rsidR="00F109CF" w:rsidRDefault="00F109CF" w:rsidP="00F109CF">
      <w:pPr>
        <w:spacing w:after="0" w:line="240" w:lineRule="auto"/>
        <w:jc w:val="both"/>
        <w:rPr>
          <w:rFonts w:ascii="Times New Roman" w:hAnsi="Times New Roman" w:cs="Times New Roman"/>
          <w:sz w:val="20"/>
          <w:szCs w:val="20"/>
        </w:rPr>
      </w:pPr>
    </w:p>
    <w:p w14:paraId="5DC1604F" w14:textId="77777777" w:rsidR="00F109CF" w:rsidRDefault="00F109CF" w:rsidP="00F109CF">
      <w:pPr>
        <w:spacing w:after="0" w:line="240" w:lineRule="auto"/>
        <w:jc w:val="both"/>
        <w:rPr>
          <w:rFonts w:ascii="Times New Roman" w:hAnsi="Times New Roman" w:cs="Times New Roman"/>
          <w:sz w:val="20"/>
          <w:szCs w:val="20"/>
        </w:rPr>
      </w:pPr>
    </w:p>
    <w:p w14:paraId="5E9899C1" w14:textId="77777777" w:rsidR="00F109CF" w:rsidRDefault="00F109CF" w:rsidP="00F109CF">
      <w:pPr>
        <w:spacing w:after="0" w:line="240" w:lineRule="auto"/>
        <w:jc w:val="both"/>
        <w:rPr>
          <w:rFonts w:ascii="Times New Roman" w:hAnsi="Times New Roman" w:cs="Times New Roman"/>
          <w:sz w:val="20"/>
          <w:szCs w:val="20"/>
        </w:rPr>
      </w:pPr>
    </w:p>
    <w:p w14:paraId="1F4F5FE6" w14:textId="77777777" w:rsidR="00F109CF" w:rsidRDefault="00F109CF" w:rsidP="00F109CF">
      <w:pPr>
        <w:spacing w:after="0" w:line="240" w:lineRule="auto"/>
        <w:jc w:val="both"/>
        <w:rPr>
          <w:rFonts w:ascii="Times New Roman" w:hAnsi="Times New Roman" w:cs="Times New Roman"/>
          <w:sz w:val="20"/>
          <w:szCs w:val="20"/>
        </w:rPr>
      </w:pPr>
    </w:p>
    <w:p w14:paraId="431ECBC7" w14:textId="77777777" w:rsidR="00F109CF" w:rsidRDefault="00F109CF" w:rsidP="00F109CF">
      <w:pPr>
        <w:spacing w:after="0" w:line="240" w:lineRule="auto"/>
        <w:jc w:val="both"/>
        <w:rPr>
          <w:rFonts w:ascii="Times New Roman" w:hAnsi="Times New Roman" w:cs="Times New Roman"/>
          <w:sz w:val="20"/>
          <w:szCs w:val="20"/>
        </w:rPr>
      </w:pPr>
    </w:p>
    <w:p w14:paraId="0F7C673D" w14:textId="77777777" w:rsidR="00F109CF" w:rsidRDefault="00F109CF" w:rsidP="00F109CF">
      <w:pPr>
        <w:spacing w:after="0" w:line="240" w:lineRule="auto"/>
        <w:jc w:val="both"/>
        <w:rPr>
          <w:rFonts w:ascii="Times New Roman" w:hAnsi="Times New Roman" w:cs="Times New Roman"/>
          <w:sz w:val="20"/>
          <w:szCs w:val="20"/>
        </w:rPr>
      </w:pPr>
    </w:p>
    <w:p w14:paraId="32914FC0" w14:textId="77777777" w:rsidR="00F109CF" w:rsidRDefault="00F109CF" w:rsidP="00F109CF">
      <w:pPr>
        <w:spacing w:after="0" w:line="240" w:lineRule="auto"/>
        <w:jc w:val="both"/>
        <w:rPr>
          <w:rFonts w:ascii="Times New Roman" w:hAnsi="Times New Roman" w:cs="Times New Roman"/>
          <w:sz w:val="20"/>
          <w:szCs w:val="20"/>
        </w:rPr>
      </w:pPr>
    </w:p>
    <w:p w14:paraId="0BAD4242" w14:textId="77777777" w:rsidR="00F109CF" w:rsidRDefault="00F109CF" w:rsidP="00F109CF">
      <w:pPr>
        <w:spacing w:after="0" w:line="240" w:lineRule="auto"/>
        <w:jc w:val="both"/>
        <w:rPr>
          <w:rFonts w:ascii="Times New Roman" w:hAnsi="Times New Roman" w:cs="Times New Roman"/>
          <w:sz w:val="20"/>
          <w:szCs w:val="20"/>
        </w:rPr>
      </w:pPr>
    </w:p>
    <w:p w14:paraId="10D398B9" w14:textId="77777777" w:rsidR="00F109CF" w:rsidRDefault="00F109CF" w:rsidP="00F109CF">
      <w:pPr>
        <w:spacing w:after="0" w:line="240" w:lineRule="auto"/>
        <w:jc w:val="both"/>
        <w:rPr>
          <w:rFonts w:ascii="Times New Roman" w:hAnsi="Times New Roman" w:cs="Times New Roman"/>
          <w:sz w:val="20"/>
          <w:szCs w:val="20"/>
        </w:rPr>
      </w:pPr>
    </w:p>
    <w:p w14:paraId="2096B445" w14:textId="77777777" w:rsidR="00F109CF" w:rsidRDefault="00F109CF" w:rsidP="00F109CF">
      <w:pPr>
        <w:spacing w:after="0" w:line="240" w:lineRule="auto"/>
        <w:jc w:val="both"/>
        <w:rPr>
          <w:rFonts w:ascii="Times New Roman" w:hAnsi="Times New Roman" w:cs="Times New Roman"/>
          <w:sz w:val="20"/>
          <w:szCs w:val="20"/>
        </w:rPr>
      </w:pPr>
    </w:p>
    <w:p w14:paraId="508E8458" w14:textId="77777777" w:rsidR="00F109CF" w:rsidRDefault="00F109CF" w:rsidP="00F109CF">
      <w:pPr>
        <w:spacing w:after="0" w:line="240" w:lineRule="auto"/>
        <w:jc w:val="both"/>
        <w:rPr>
          <w:rFonts w:ascii="Times New Roman" w:hAnsi="Times New Roman" w:cs="Times New Roman"/>
          <w:sz w:val="20"/>
          <w:szCs w:val="20"/>
        </w:rPr>
      </w:pPr>
    </w:p>
    <w:p w14:paraId="0678168A" w14:textId="77777777" w:rsidR="00F109CF" w:rsidRDefault="00F109CF" w:rsidP="00F109CF">
      <w:pPr>
        <w:spacing w:after="0" w:line="240" w:lineRule="auto"/>
        <w:jc w:val="both"/>
        <w:rPr>
          <w:rFonts w:ascii="Times New Roman" w:hAnsi="Times New Roman" w:cs="Times New Roman"/>
          <w:sz w:val="20"/>
          <w:szCs w:val="20"/>
        </w:rPr>
      </w:pPr>
    </w:p>
    <w:p w14:paraId="48055531" w14:textId="77777777" w:rsidR="00F109CF" w:rsidRDefault="00F109CF" w:rsidP="00F109CF">
      <w:pPr>
        <w:spacing w:after="0" w:line="240" w:lineRule="auto"/>
        <w:jc w:val="both"/>
        <w:rPr>
          <w:rFonts w:ascii="Times New Roman" w:hAnsi="Times New Roman" w:cs="Times New Roman"/>
          <w:sz w:val="20"/>
          <w:szCs w:val="20"/>
        </w:rPr>
      </w:pPr>
    </w:p>
    <w:p w14:paraId="0FA22753" w14:textId="77777777" w:rsidR="00F109CF" w:rsidRDefault="00F109CF" w:rsidP="00F109CF">
      <w:pPr>
        <w:spacing w:after="0" w:line="240" w:lineRule="auto"/>
        <w:jc w:val="both"/>
        <w:rPr>
          <w:rFonts w:ascii="Times New Roman" w:hAnsi="Times New Roman" w:cs="Times New Roman"/>
          <w:sz w:val="20"/>
          <w:szCs w:val="20"/>
        </w:rPr>
      </w:pPr>
    </w:p>
    <w:p w14:paraId="5ACB4B8E" w14:textId="77777777" w:rsidR="00F109CF" w:rsidRDefault="00F109CF" w:rsidP="00F109CF">
      <w:pPr>
        <w:spacing w:after="0" w:line="240" w:lineRule="auto"/>
        <w:jc w:val="both"/>
        <w:rPr>
          <w:rFonts w:ascii="Times New Roman" w:hAnsi="Times New Roman" w:cs="Times New Roman"/>
          <w:sz w:val="20"/>
          <w:szCs w:val="20"/>
        </w:rPr>
      </w:pPr>
    </w:p>
    <w:p w14:paraId="441E6D76" w14:textId="77777777" w:rsidR="00F109CF" w:rsidRDefault="00F109CF" w:rsidP="00F109CF">
      <w:pPr>
        <w:spacing w:after="0" w:line="240" w:lineRule="auto"/>
        <w:jc w:val="both"/>
        <w:rPr>
          <w:rFonts w:ascii="Times New Roman" w:hAnsi="Times New Roman" w:cs="Times New Roman"/>
          <w:sz w:val="20"/>
          <w:szCs w:val="20"/>
        </w:rPr>
      </w:pPr>
    </w:p>
    <w:p w14:paraId="5E5A30C4" w14:textId="77777777" w:rsidR="00F109CF" w:rsidRDefault="00F109CF" w:rsidP="00F109CF">
      <w:pPr>
        <w:spacing w:after="0" w:line="240" w:lineRule="auto"/>
        <w:jc w:val="both"/>
        <w:rPr>
          <w:rFonts w:ascii="Times New Roman" w:hAnsi="Times New Roman" w:cs="Times New Roman"/>
          <w:sz w:val="20"/>
          <w:szCs w:val="20"/>
        </w:rPr>
      </w:pPr>
    </w:p>
    <w:p w14:paraId="450DB46E" w14:textId="77777777" w:rsidR="00F109CF" w:rsidRPr="00F109CF" w:rsidRDefault="00F109CF" w:rsidP="00F109CF">
      <w:pPr>
        <w:spacing w:after="0" w:line="240" w:lineRule="auto"/>
        <w:jc w:val="both"/>
        <w:rPr>
          <w:rFonts w:ascii="Times New Roman" w:hAnsi="Times New Roman" w:cs="Times New Roman"/>
          <w:sz w:val="20"/>
          <w:szCs w:val="20"/>
        </w:rPr>
      </w:pPr>
    </w:p>
    <w:p w14:paraId="4025001E" w14:textId="0AC0BE60" w:rsidR="00200B8F" w:rsidRPr="00F109CF" w:rsidRDefault="00A03469" w:rsidP="00F109CF">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lastRenderedPageBreak/>
        <w:t xml:space="preserve">Batuman V. Diabetic Nephropathy. [internet]: medscape reference; 2018[updated 2018; cited </w:t>
      </w:r>
      <w:r w:rsidRPr="00F109CF">
        <w:rPr>
          <w:rFonts w:ascii="Times New Roman" w:hAnsi="Times New Roman" w:cs="Times New Roman"/>
          <w:sz w:val="20"/>
          <w:szCs w:val="20"/>
        </w:rPr>
        <w:t xml:space="preserve">2018 Mei 20]; Available from:  </w:t>
      </w:r>
      <w:hyperlink r:id="rId12" w:history="1">
        <w:r w:rsidRPr="00F109CF">
          <w:rPr>
            <w:rStyle w:val="Hyperlink"/>
            <w:rFonts w:ascii="Times New Roman" w:hAnsi="Times New Roman" w:cs="Times New Roman"/>
            <w:sz w:val="20"/>
            <w:szCs w:val="20"/>
          </w:rPr>
          <w:t>http://emedicine.medscape.com/article/238946-overview</w:t>
        </w:r>
      </w:hyperlink>
      <w:r w:rsidRPr="00F109CF">
        <w:rPr>
          <w:rFonts w:ascii="Times New Roman" w:hAnsi="Times New Roman" w:cs="Times New Roman"/>
          <w:sz w:val="20"/>
          <w:szCs w:val="20"/>
        </w:rPr>
        <w:t>.</w:t>
      </w:r>
    </w:p>
    <w:p w14:paraId="54819EEC" w14:textId="77777777" w:rsidR="00A03469" w:rsidRPr="00AA3491" w:rsidRDefault="00A03469" w:rsidP="00A03469">
      <w:pPr>
        <w:pStyle w:val="ListParagraph"/>
        <w:numPr>
          <w:ilvl w:val="0"/>
          <w:numId w:val="3"/>
        </w:numPr>
        <w:spacing w:after="0" w:line="240" w:lineRule="auto"/>
        <w:ind w:left="284" w:hanging="284"/>
        <w:jc w:val="both"/>
        <w:rPr>
          <w:rFonts w:ascii="Times New Roman" w:hAnsi="Times New Roman" w:cs="Times New Roman"/>
          <w:sz w:val="20"/>
          <w:szCs w:val="20"/>
        </w:rPr>
      </w:pPr>
      <w:r>
        <w:rPr>
          <w:rFonts w:ascii="Times New Roman" w:hAnsi="Times New Roman" w:cs="Times New Roman"/>
          <w:noProof/>
          <w:sz w:val="20"/>
          <w:szCs w:val="20"/>
        </w:rPr>
        <w:t xml:space="preserve">Guo, W., et al. </w:t>
      </w:r>
      <w:r w:rsidRPr="00AA3491">
        <w:rPr>
          <w:rFonts w:ascii="Times New Roman" w:hAnsi="Times New Roman" w:cs="Times New Roman"/>
          <w:i/>
          <w:noProof/>
          <w:sz w:val="20"/>
          <w:szCs w:val="20"/>
        </w:rPr>
        <w:t>Formation of 17-allyamino-demethoxygeldanamycin (17-AAG) hydroquinone by NAD(P)H: quinone oxidoreductase 1: role of 17-AAG hydroquinone in heat shock protein 90 inhibition. Cancer Res</w:t>
      </w:r>
      <w:r w:rsidRPr="00AA3491">
        <w:rPr>
          <w:rFonts w:ascii="Times New Roman" w:hAnsi="Times New Roman" w:cs="Times New Roman"/>
          <w:noProof/>
          <w:sz w:val="20"/>
          <w:szCs w:val="20"/>
        </w:rPr>
        <w:t xml:space="preserve">. </w:t>
      </w:r>
      <w:r>
        <w:rPr>
          <w:rFonts w:ascii="Times New Roman" w:hAnsi="Times New Roman" w:cs="Times New Roman"/>
          <w:noProof/>
          <w:sz w:val="20"/>
          <w:szCs w:val="20"/>
        </w:rPr>
        <w:t xml:space="preserve">2005; </w:t>
      </w:r>
      <w:r w:rsidRPr="00AA3491">
        <w:rPr>
          <w:rFonts w:ascii="Times New Roman" w:hAnsi="Times New Roman" w:cs="Times New Roman"/>
          <w:b/>
          <w:noProof/>
          <w:sz w:val="20"/>
          <w:szCs w:val="20"/>
        </w:rPr>
        <w:t>65</w:t>
      </w:r>
      <w:r>
        <w:rPr>
          <w:rFonts w:ascii="Times New Roman" w:hAnsi="Times New Roman" w:cs="Times New Roman"/>
          <w:noProof/>
          <w:sz w:val="20"/>
          <w:szCs w:val="20"/>
        </w:rPr>
        <w:t>(21);</w:t>
      </w:r>
      <w:r w:rsidRPr="00AA3491">
        <w:rPr>
          <w:rFonts w:ascii="Times New Roman" w:hAnsi="Times New Roman" w:cs="Times New Roman"/>
          <w:noProof/>
          <w:sz w:val="20"/>
          <w:szCs w:val="20"/>
        </w:rPr>
        <w:t xml:space="preserve"> 10006-15.</w:t>
      </w:r>
    </w:p>
    <w:p w14:paraId="63212A33" w14:textId="77777777" w:rsidR="0073491C" w:rsidRPr="00AA3491" w:rsidRDefault="0073491C" w:rsidP="0073491C">
      <w:pPr>
        <w:pStyle w:val="ListParagraph"/>
        <w:numPr>
          <w:ilvl w:val="0"/>
          <w:numId w:val="3"/>
        </w:numPr>
        <w:spacing w:after="0" w:line="240" w:lineRule="auto"/>
        <w:ind w:left="284" w:hanging="284"/>
        <w:jc w:val="both"/>
        <w:rPr>
          <w:rFonts w:ascii="Times New Roman" w:hAnsi="Times New Roman" w:cs="Times New Roman"/>
          <w:sz w:val="20"/>
          <w:szCs w:val="20"/>
        </w:rPr>
      </w:pPr>
      <w:r w:rsidRPr="00AA3491">
        <w:rPr>
          <w:rFonts w:ascii="Times New Roman" w:hAnsi="Times New Roman" w:cs="Times New Roman"/>
          <w:sz w:val="20"/>
          <w:szCs w:val="20"/>
        </w:rPr>
        <w:t xml:space="preserve">Suryawan, D.G.A, Arjani, I.A.M.S, dan Sudarmanto I.G. Gambaran kadar ureum dan kreatinin serum pada pasien gagal ginjal kronis yang menjalani terapi hemodialisis di RSUD Sanjiwani Gianyar. </w:t>
      </w:r>
      <w:r w:rsidRPr="00AA3491">
        <w:rPr>
          <w:rFonts w:ascii="Times New Roman" w:hAnsi="Times New Roman" w:cs="Times New Roman"/>
          <w:i/>
          <w:sz w:val="20"/>
          <w:szCs w:val="20"/>
        </w:rPr>
        <w:t>Meditory</w:t>
      </w:r>
      <w:r w:rsidRPr="00AA3491">
        <w:rPr>
          <w:rFonts w:ascii="Times New Roman" w:hAnsi="Times New Roman" w:cs="Times New Roman"/>
          <w:sz w:val="20"/>
          <w:szCs w:val="20"/>
        </w:rPr>
        <w:t xml:space="preserve">. </w:t>
      </w:r>
      <w:r>
        <w:rPr>
          <w:rFonts w:ascii="Times New Roman" w:hAnsi="Times New Roman" w:cs="Times New Roman"/>
          <w:sz w:val="20"/>
          <w:szCs w:val="20"/>
        </w:rPr>
        <w:t xml:space="preserve">2016; </w:t>
      </w:r>
      <w:r w:rsidRPr="00AA3491">
        <w:rPr>
          <w:rFonts w:ascii="Times New Roman" w:hAnsi="Times New Roman" w:cs="Times New Roman"/>
          <w:b/>
          <w:sz w:val="20"/>
          <w:szCs w:val="20"/>
        </w:rPr>
        <w:t>4</w:t>
      </w:r>
      <w:r>
        <w:rPr>
          <w:rFonts w:ascii="Times New Roman" w:hAnsi="Times New Roman" w:cs="Times New Roman"/>
          <w:sz w:val="20"/>
          <w:szCs w:val="20"/>
        </w:rPr>
        <w:t>(2);</w:t>
      </w:r>
      <w:r w:rsidRPr="00AA3491">
        <w:rPr>
          <w:rFonts w:ascii="Times New Roman" w:hAnsi="Times New Roman" w:cs="Times New Roman"/>
          <w:sz w:val="20"/>
          <w:szCs w:val="20"/>
        </w:rPr>
        <w:t xml:space="preserve"> 145-153.</w:t>
      </w:r>
    </w:p>
    <w:p w14:paraId="6B4C2480" w14:textId="77777777" w:rsidR="0073491C" w:rsidRPr="0073491C" w:rsidRDefault="0073491C" w:rsidP="0073491C">
      <w:pPr>
        <w:spacing w:after="0" w:line="240" w:lineRule="auto"/>
        <w:ind w:left="284"/>
        <w:jc w:val="both"/>
        <w:rPr>
          <w:rFonts w:ascii="Times New Roman" w:hAnsi="Times New Roman" w:cs="Times New Roman"/>
          <w:sz w:val="20"/>
          <w:szCs w:val="20"/>
        </w:rPr>
      </w:pPr>
    </w:p>
    <w:p w14:paraId="794C5C9D" w14:textId="77777777" w:rsidR="00A03469" w:rsidRDefault="00A03469" w:rsidP="00A03469">
      <w:pPr>
        <w:spacing w:after="0" w:line="240" w:lineRule="auto"/>
        <w:jc w:val="both"/>
        <w:rPr>
          <w:rFonts w:ascii="Times New Roman" w:hAnsi="Times New Roman" w:cs="Times New Roman"/>
          <w:sz w:val="20"/>
          <w:szCs w:val="20"/>
        </w:rPr>
      </w:pPr>
    </w:p>
    <w:p w14:paraId="00115ACC" w14:textId="77777777" w:rsidR="00A03469" w:rsidRDefault="00A03469" w:rsidP="00A03469">
      <w:pPr>
        <w:spacing w:after="0" w:line="240" w:lineRule="auto"/>
        <w:jc w:val="both"/>
        <w:rPr>
          <w:rFonts w:ascii="Times New Roman" w:hAnsi="Times New Roman" w:cs="Times New Roman"/>
          <w:sz w:val="20"/>
          <w:szCs w:val="20"/>
        </w:rPr>
      </w:pPr>
    </w:p>
    <w:p w14:paraId="34D50779" w14:textId="77777777" w:rsidR="00A03469" w:rsidRDefault="00A03469" w:rsidP="00A03469">
      <w:pPr>
        <w:spacing w:after="0" w:line="240" w:lineRule="auto"/>
        <w:jc w:val="both"/>
        <w:rPr>
          <w:rFonts w:ascii="Times New Roman" w:hAnsi="Times New Roman" w:cs="Times New Roman"/>
          <w:sz w:val="20"/>
          <w:szCs w:val="20"/>
        </w:rPr>
      </w:pPr>
    </w:p>
    <w:p w14:paraId="6B8C6BBF" w14:textId="77777777" w:rsidR="00A03469" w:rsidRDefault="00A03469" w:rsidP="00A03469">
      <w:pPr>
        <w:spacing w:after="0" w:line="240" w:lineRule="auto"/>
        <w:jc w:val="both"/>
        <w:rPr>
          <w:rFonts w:ascii="Times New Roman" w:hAnsi="Times New Roman" w:cs="Times New Roman"/>
          <w:sz w:val="20"/>
          <w:szCs w:val="20"/>
        </w:rPr>
      </w:pPr>
    </w:p>
    <w:p w14:paraId="050E6E1C" w14:textId="77777777" w:rsidR="00A03469" w:rsidRPr="00A03469" w:rsidRDefault="00A03469" w:rsidP="00A03469">
      <w:pPr>
        <w:spacing w:after="0" w:line="240" w:lineRule="auto"/>
        <w:jc w:val="both"/>
        <w:rPr>
          <w:rFonts w:ascii="Times New Roman" w:hAnsi="Times New Roman" w:cs="Times New Roman"/>
          <w:sz w:val="20"/>
          <w:szCs w:val="20"/>
        </w:rPr>
      </w:pPr>
    </w:p>
    <w:p w14:paraId="68DE28B8" w14:textId="4096E854" w:rsidR="00A3055F" w:rsidRPr="00D87E7C" w:rsidRDefault="00A3055F" w:rsidP="00D87E7C">
      <w:pPr>
        <w:spacing w:after="0" w:line="240" w:lineRule="auto"/>
        <w:jc w:val="both"/>
        <w:rPr>
          <w:rFonts w:ascii="Times New Roman" w:hAnsi="Times New Roman" w:cs="Times New Roman"/>
          <w:sz w:val="20"/>
          <w:szCs w:val="20"/>
        </w:rPr>
      </w:pPr>
    </w:p>
    <w:sectPr w:rsidR="00A3055F" w:rsidRPr="00D87E7C" w:rsidSect="0035266E">
      <w:type w:val="continuous"/>
      <w:pgSz w:w="11906" w:h="16838"/>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1C736" w14:textId="77777777" w:rsidR="006D4E16" w:rsidRDefault="006D4E16" w:rsidP="00373D9E">
      <w:pPr>
        <w:spacing w:after="0" w:line="240" w:lineRule="auto"/>
      </w:pPr>
      <w:r>
        <w:separator/>
      </w:r>
    </w:p>
  </w:endnote>
  <w:endnote w:type="continuationSeparator" w:id="0">
    <w:p w14:paraId="36B1952A" w14:textId="77777777" w:rsidR="006D4E16" w:rsidRDefault="006D4E16" w:rsidP="0037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494810"/>
      <w:docPartObj>
        <w:docPartGallery w:val="Page Numbers (Bottom of Page)"/>
        <w:docPartUnique/>
      </w:docPartObj>
    </w:sdtPr>
    <w:sdtEndPr>
      <w:rPr>
        <w:noProof/>
      </w:rPr>
    </w:sdtEndPr>
    <w:sdtContent>
      <w:p w14:paraId="7544E37C" w14:textId="6F275E58" w:rsidR="00CC2AB3" w:rsidRDefault="00CC2AB3">
        <w:pPr>
          <w:pStyle w:val="Footer"/>
          <w:jc w:val="center"/>
        </w:pPr>
        <w:r>
          <w:fldChar w:fldCharType="begin"/>
        </w:r>
        <w:r>
          <w:instrText xml:space="preserve"> PAGE   \* MERGEFORMAT </w:instrText>
        </w:r>
        <w:r>
          <w:fldChar w:fldCharType="separate"/>
        </w:r>
        <w:r>
          <w:rPr>
            <w:noProof/>
          </w:rPr>
          <w:t>110</w:t>
        </w:r>
        <w:r>
          <w:rPr>
            <w:noProof/>
          </w:rPr>
          <w:fldChar w:fldCharType="end"/>
        </w:r>
      </w:p>
    </w:sdtContent>
  </w:sdt>
  <w:p w14:paraId="54B3A764" w14:textId="77777777" w:rsidR="00CC2AB3" w:rsidRDefault="00CC2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C07DF" w14:textId="77777777" w:rsidR="006D4E16" w:rsidRDefault="006D4E16" w:rsidP="00373D9E">
      <w:pPr>
        <w:spacing w:after="0" w:line="240" w:lineRule="auto"/>
      </w:pPr>
      <w:r>
        <w:separator/>
      </w:r>
    </w:p>
  </w:footnote>
  <w:footnote w:type="continuationSeparator" w:id="0">
    <w:p w14:paraId="79D90D69" w14:textId="77777777" w:rsidR="006D4E16" w:rsidRDefault="006D4E16" w:rsidP="00373D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68EA7" w14:textId="47C8A2F8" w:rsidR="000D5675" w:rsidRPr="00373D9E" w:rsidRDefault="000D5675">
    <w:pPr>
      <w:pStyle w:val="Header"/>
      <w:jc w:val="right"/>
      <w:rPr>
        <w:rFonts w:ascii="Times New Roman" w:hAnsi="Times New Roman" w:cs="Times New Roman"/>
      </w:rPr>
    </w:pPr>
  </w:p>
  <w:p w14:paraId="19C4CAA8" w14:textId="77777777" w:rsidR="000D5675" w:rsidRDefault="000D56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7616C"/>
    <w:multiLevelType w:val="hybridMultilevel"/>
    <w:tmpl w:val="46440672"/>
    <w:lvl w:ilvl="0" w:tplc="F482A6AA">
      <w:start w:val="1"/>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8863502"/>
    <w:multiLevelType w:val="hybridMultilevel"/>
    <w:tmpl w:val="CE288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0646054"/>
    <w:multiLevelType w:val="hybridMultilevel"/>
    <w:tmpl w:val="C0200504"/>
    <w:lvl w:ilvl="0" w:tplc="0421000F">
      <w:start w:val="1"/>
      <w:numFmt w:val="decimal"/>
      <w:lvlText w:val="%1."/>
      <w:lvlJc w:val="left"/>
      <w:pPr>
        <w:ind w:left="291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812033F"/>
    <w:multiLevelType w:val="hybridMultilevel"/>
    <w:tmpl w:val="A686E746"/>
    <w:lvl w:ilvl="0" w:tplc="102493A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426"/>
    <w:rsid w:val="0000795C"/>
    <w:rsid w:val="00017C2A"/>
    <w:rsid w:val="00026AF0"/>
    <w:rsid w:val="000412A8"/>
    <w:rsid w:val="000531A9"/>
    <w:rsid w:val="00065B18"/>
    <w:rsid w:val="000965DE"/>
    <w:rsid w:val="00097193"/>
    <w:rsid w:val="000A2C81"/>
    <w:rsid w:val="000B4C27"/>
    <w:rsid w:val="000D28FC"/>
    <w:rsid w:val="000D5675"/>
    <w:rsid w:val="000E17D3"/>
    <w:rsid w:val="000E3029"/>
    <w:rsid w:val="0010721F"/>
    <w:rsid w:val="001113FE"/>
    <w:rsid w:val="00113F7E"/>
    <w:rsid w:val="00136A93"/>
    <w:rsid w:val="00147F5D"/>
    <w:rsid w:val="00162533"/>
    <w:rsid w:val="00163731"/>
    <w:rsid w:val="00166D14"/>
    <w:rsid w:val="00186B05"/>
    <w:rsid w:val="001A6F08"/>
    <w:rsid w:val="001B26BF"/>
    <w:rsid w:val="001B56E0"/>
    <w:rsid w:val="001C74B5"/>
    <w:rsid w:val="001D74F0"/>
    <w:rsid w:val="001E6DD8"/>
    <w:rsid w:val="001F7468"/>
    <w:rsid w:val="00200B8F"/>
    <w:rsid w:val="00217F11"/>
    <w:rsid w:val="0022133A"/>
    <w:rsid w:val="00237238"/>
    <w:rsid w:val="00253218"/>
    <w:rsid w:val="00290B93"/>
    <w:rsid w:val="0029167F"/>
    <w:rsid w:val="002A772F"/>
    <w:rsid w:val="002B1211"/>
    <w:rsid w:val="002B2E16"/>
    <w:rsid w:val="002C3456"/>
    <w:rsid w:val="002C4FF8"/>
    <w:rsid w:val="002D5874"/>
    <w:rsid w:val="002D6F18"/>
    <w:rsid w:val="002E4894"/>
    <w:rsid w:val="002F366F"/>
    <w:rsid w:val="002F496B"/>
    <w:rsid w:val="003010B3"/>
    <w:rsid w:val="00341C31"/>
    <w:rsid w:val="0035266E"/>
    <w:rsid w:val="003530E0"/>
    <w:rsid w:val="003564DD"/>
    <w:rsid w:val="00367E57"/>
    <w:rsid w:val="00371038"/>
    <w:rsid w:val="003713AE"/>
    <w:rsid w:val="00373D9E"/>
    <w:rsid w:val="00375C19"/>
    <w:rsid w:val="00376B66"/>
    <w:rsid w:val="00382BA8"/>
    <w:rsid w:val="00387A43"/>
    <w:rsid w:val="003B6C12"/>
    <w:rsid w:val="003C1913"/>
    <w:rsid w:val="003D6A95"/>
    <w:rsid w:val="003E2F32"/>
    <w:rsid w:val="003E7CA4"/>
    <w:rsid w:val="00405243"/>
    <w:rsid w:val="00405F93"/>
    <w:rsid w:val="00441794"/>
    <w:rsid w:val="00442A65"/>
    <w:rsid w:val="004437E5"/>
    <w:rsid w:val="00444FB3"/>
    <w:rsid w:val="00452F8A"/>
    <w:rsid w:val="00470D8D"/>
    <w:rsid w:val="00471FFC"/>
    <w:rsid w:val="004726CA"/>
    <w:rsid w:val="0047637A"/>
    <w:rsid w:val="004877F3"/>
    <w:rsid w:val="00495B1A"/>
    <w:rsid w:val="004B0C10"/>
    <w:rsid w:val="004D074D"/>
    <w:rsid w:val="004D1291"/>
    <w:rsid w:val="004F6B6E"/>
    <w:rsid w:val="005047C8"/>
    <w:rsid w:val="00515D51"/>
    <w:rsid w:val="00540ABF"/>
    <w:rsid w:val="00543280"/>
    <w:rsid w:val="00554E8B"/>
    <w:rsid w:val="0055695C"/>
    <w:rsid w:val="0056155C"/>
    <w:rsid w:val="00561FF6"/>
    <w:rsid w:val="0057009B"/>
    <w:rsid w:val="00572E8A"/>
    <w:rsid w:val="00587151"/>
    <w:rsid w:val="005A039D"/>
    <w:rsid w:val="005A6387"/>
    <w:rsid w:val="005C4210"/>
    <w:rsid w:val="005E65E4"/>
    <w:rsid w:val="005F4F68"/>
    <w:rsid w:val="00637B79"/>
    <w:rsid w:val="006440AC"/>
    <w:rsid w:val="0066157A"/>
    <w:rsid w:val="006649AF"/>
    <w:rsid w:val="00664ECB"/>
    <w:rsid w:val="00673DA8"/>
    <w:rsid w:val="00687EAA"/>
    <w:rsid w:val="00692DD5"/>
    <w:rsid w:val="00693546"/>
    <w:rsid w:val="006A061D"/>
    <w:rsid w:val="006A0864"/>
    <w:rsid w:val="006C6A7E"/>
    <w:rsid w:val="006D4E16"/>
    <w:rsid w:val="006E3081"/>
    <w:rsid w:val="006F0A43"/>
    <w:rsid w:val="006F71DC"/>
    <w:rsid w:val="00701724"/>
    <w:rsid w:val="00727A2D"/>
    <w:rsid w:val="0073491C"/>
    <w:rsid w:val="007466CD"/>
    <w:rsid w:val="00761F0C"/>
    <w:rsid w:val="007637A5"/>
    <w:rsid w:val="007778F4"/>
    <w:rsid w:val="007913FD"/>
    <w:rsid w:val="007A78FD"/>
    <w:rsid w:val="007B15CD"/>
    <w:rsid w:val="007B7171"/>
    <w:rsid w:val="007C2A20"/>
    <w:rsid w:val="007F2B03"/>
    <w:rsid w:val="008050A9"/>
    <w:rsid w:val="008070A2"/>
    <w:rsid w:val="0081086E"/>
    <w:rsid w:val="008115F4"/>
    <w:rsid w:val="008121AC"/>
    <w:rsid w:val="00823D86"/>
    <w:rsid w:val="008278E2"/>
    <w:rsid w:val="00835A85"/>
    <w:rsid w:val="00866956"/>
    <w:rsid w:val="00882D9C"/>
    <w:rsid w:val="008954A4"/>
    <w:rsid w:val="008A1F27"/>
    <w:rsid w:val="008A3425"/>
    <w:rsid w:val="008A61C2"/>
    <w:rsid w:val="008B044D"/>
    <w:rsid w:val="008B377D"/>
    <w:rsid w:val="008C0FA0"/>
    <w:rsid w:val="008E1955"/>
    <w:rsid w:val="008E51B4"/>
    <w:rsid w:val="008F5891"/>
    <w:rsid w:val="00922622"/>
    <w:rsid w:val="0092456B"/>
    <w:rsid w:val="009251DB"/>
    <w:rsid w:val="00950EA2"/>
    <w:rsid w:val="00962BC4"/>
    <w:rsid w:val="0098412A"/>
    <w:rsid w:val="00992F42"/>
    <w:rsid w:val="00993E30"/>
    <w:rsid w:val="00995673"/>
    <w:rsid w:val="00996A71"/>
    <w:rsid w:val="009A7E7A"/>
    <w:rsid w:val="009D16C7"/>
    <w:rsid w:val="009E0EEE"/>
    <w:rsid w:val="009F2A04"/>
    <w:rsid w:val="009F5E59"/>
    <w:rsid w:val="00A030EF"/>
    <w:rsid w:val="00A03469"/>
    <w:rsid w:val="00A11FC5"/>
    <w:rsid w:val="00A3055F"/>
    <w:rsid w:val="00A31650"/>
    <w:rsid w:val="00A523E5"/>
    <w:rsid w:val="00A524B8"/>
    <w:rsid w:val="00A63657"/>
    <w:rsid w:val="00A723FC"/>
    <w:rsid w:val="00A94E56"/>
    <w:rsid w:val="00A96DF9"/>
    <w:rsid w:val="00AA3491"/>
    <w:rsid w:val="00AA535A"/>
    <w:rsid w:val="00AA5B69"/>
    <w:rsid w:val="00AB3D47"/>
    <w:rsid w:val="00AB7479"/>
    <w:rsid w:val="00AD6978"/>
    <w:rsid w:val="00AE7B32"/>
    <w:rsid w:val="00AF09A4"/>
    <w:rsid w:val="00AF392E"/>
    <w:rsid w:val="00AF49E6"/>
    <w:rsid w:val="00AF5DB0"/>
    <w:rsid w:val="00B04E28"/>
    <w:rsid w:val="00B11675"/>
    <w:rsid w:val="00B3417E"/>
    <w:rsid w:val="00B42BEB"/>
    <w:rsid w:val="00B42D81"/>
    <w:rsid w:val="00B5023D"/>
    <w:rsid w:val="00B53D5B"/>
    <w:rsid w:val="00B574C9"/>
    <w:rsid w:val="00B6209C"/>
    <w:rsid w:val="00B9423C"/>
    <w:rsid w:val="00BA2C2F"/>
    <w:rsid w:val="00BA6E99"/>
    <w:rsid w:val="00BB4526"/>
    <w:rsid w:val="00BC72E9"/>
    <w:rsid w:val="00BE0ADC"/>
    <w:rsid w:val="00C16D5D"/>
    <w:rsid w:val="00C22157"/>
    <w:rsid w:val="00C254A0"/>
    <w:rsid w:val="00C316C3"/>
    <w:rsid w:val="00C44283"/>
    <w:rsid w:val="00C44A3A"/>
    <w:rsid w:val="00C633B3"/>
    <w:rsid w:val="00C8300F"/>
    <w:rsid w:val="00C945DA"/>
    <w:rsid w:val="00CA150A"/>
    <w:rsid w:val="00CB2C22"/>
    <w:rsid w:val="00CB4326"/>
    <w:rsid w:val="00CB51DC"/>
    <w:rsid w:val="00CC2AB3"/>
    <w:rsid w:val="00CD1CB2"/>
    <w:rsid w:val="00CD3CAB"/>
    <w:rsid w:val="00CE782B"/>
    <w:rsid w:val="00D06631"/>
    <w:rsid w:val="00D15D27"/>
    <w:rsid w:val="00D22549"/>
    <w:rsid w:val="00D84D30"/>
    <w:rsid w:val="00D87E7C"/>
    <w:rsid w:val="00D93522"/>
    <w:rsid w:val="00DA75BF"/>
    <w:rsid w:val="00DD0332"/>
    <w:rsid w:val="00DD7B5C"/>
    <w:rsid w:val="00DE1508"/>
    <w:rsid w:val="00DE33B3"/>
    <w:rsid w:val="00DE4EB3"/>
    <w:rsid w:val="00E06462"/>
    <w:rsid w:val="00E13010"/>
    <w:rsid w:val="00E14A1D"/>
    <w:rsid w:val="00E15126"/>
    <w:rsid w:val="00E16C55"/>
    <w:rsid w:val="00E33D5B"/>
    <w:rsid w:val="00E40132"/>
    <w:rsid w:val="00E4066B"/>
    <w:rsid w:val="00E44B99"/>
    <w:rsid w:val="00E60FDC"/>
    <w:rsid w:val="00E81B02"/>
    <w:rsid w:val="00E83F8C"/>
    <w:rsid w:val="00E911DE"/>
    <w:rsid w:val="00EA51D6"/>
    <w:rsid w:val="00EB32C1"/>
    <w:rsid w:val="00EC4C8F"/>
    <w:rsid w:val="00EF3244"/>
    <w:rsid w:val="00F04836"/>
    <w:rsid w:val="00F06426"/>
    <w:rsid w:val="00F109CF"/>
    <w:rsid w:val="00F14AC4"/>
    <w:rsid w:val="00F1576E"/>
    <w:rsid w:val="00F21D6D"/>
    <w:rsid w:val="00F22216"/>
    <w:rsid w:val="00F33354"/>
    <w:rsid w:val="00F41532"/>
    <w:rsid w:val="00F5038A"/>
    <w:rsid w:val="00F65B23"/>
    <w:rsid w:val="00F732F9"/>
    <w:rsid w:val="00F74C28"/>
    <w:rsid w:val="00F74DA5"/>
    <w:rsid w:val="00F80FC4"/>
    <w:rsid w:val="00F844F6"/>
    <w:rsid w:val="00FA563C"/>
    <w:rsid w:val="00FA6BA9"/>
    <w:rsid w:val="00FB0EA0"/>
    <w:rsid w:val="00FC056F"/>
    <w:rsid w:val="00FD6F08"/>
    <w:rsid w:val="00FE4F8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301D"/>
  <w15:docId w15:val="{A81A7AD4-CF5C-4547-BF77-0086D16F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8300F"/>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F5E59"/>
    <w:rPr>
      <w:sz w:val="16"/>
      <w:szCs w:val="16"/>
    </w:rPr>
  </w:style>
  <w:style w:type="paragraph" w:styleId="CommentText">
    <w:name w:val="annotation text"/>
    <w:basedOn w:val="Normal"/>
    <w:link w:val="CommentTextChar"/>
    <w:uiPriority w:val="99"/>
    <w:semiHidden/>
    <w:unhideWhenUsed/>
    <w:rsid w:val="009F5E59"/>
    <w:pPr>
      <w:spacing w:line="240" w:lineRule="auto"/>
    </w:pPr>
    <w:rPr>
      <w:sz w:val="20"/>
      <w:szCs w:val="20"/>
    </w:rPr>
  </w:style>
  <w:style w:type="character" w:customStyle="1" w:styleId="CommentTextChar">
    <w:name w:val="Comment Text Char"/>
    <w:basedOn w:val="DefaultParagraphFont"/>
    <w:link w:val="CommentText"/>
    <w:uiPriority w:val="99"/>
    <w:semiHidden/>
    <w:rsid w:val="009F5E59"/>
    <w:rPr>
      <w:sz w:val="20"/>
      <w:szCs w:val="20"/>
    </w:rPr>
  </w:style>
  <w:style w:type="paragraph" w:styleId="CommentSubject">
    <w:name w:val="annotation subject"/>
    <w:basedOn w:val="CommentText"/>
    <w:next w:val="CommentText"/>
    <w:link w:val="CommentSubjectChar"/>
    <w:uiPriority w:val="99"/>
    <w:semiHidden/>
    <w:unhideWhenUsed/>
    <w:rsid w:val="009F5E59"/>
    <w:rPr>
      <w:b/>
      <w:bCs/>
    </w:rPr>
  </w:style>
  <w:style w:type="character" w:customStyle="1" w:styleId="CommentSubjectChar">
    <w:name w:val="Comment Subject Char"/>
    <w:basedOn w:val="CommentTextChar"/>
    <w:link w:val="CommentSubject"/>
    <w:uiPriority w:val="99"/>
    <w:semiHidden/>
    <w:rsid w:val="009F5E59"/>
    <w:rPr>
      <w:b/>
      <w:bCs/>
      <w:sz w:val="20"/>
      <w:szCs w:val="20"/>
    </w:rPr>
  </w:style>
  <w:style w:type="paragraph" w:styleId="BalloonText">
    <w:name w:val="Balloon Text"/>
    <w:basedOn w:val="Normal"/>
    <w:link w:val="BalloonTextChar"/>
    <w:uiPriority w:val="99"/>
    <w:semiHidden/>
    <w:unhideWhenUsed/>
    <w:rsid w:val="009F5E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E59"/>
    <w:rPr>
      <w:rFonts w:ascii="Segoe UI" w:hAnsi="Segoe UI" w:cs="Segoe UI"/>
      <w:sz w:val="18"/>
      <w:szCs w:val="18"/>
    </w:rPr>
  </w:style>
  <w:style w:type="character" w:styleId="Hyperlink">
    <w:name w:val="Hyperlink"/>
    <w:basedOn w:val="DefaultParagraphFont"/>
    <w:uiPriority w:val="99"/>
    <w:unhideWhenUsed/>
    <w:rsid w:val="007F2B03"/>
    <w:rPr>
      <w:color w:val="0000FF" w:themeColor="hyperlink"/>
      <w:u w:val="single"/>
    </w:rPr>
  </w:style>
  <w:style w:type="paragraph" w:styleId="ListParagraph">
    <w:name w:val="List Paragraph"/>
    <w:basedOn w:val="Normal"/>
    <w:link w:val="ListParagraphChar"/>
    <w:uiPriority w:val="34"/>
    <w:qFormat/>
    <w:rsid w:val="003010B3"/>
    <w:pPr>
      <w:ind w:left="720"/>
      <w:contextualSpacing/>
    </w:pPr>
  </w:style>
  <w:style w:type="character" w:customStyle="1" w:styleId="ListParagraphChar">
    <w:name w:val="List Paragraph Char"/>
    <w:link w:val="ListParagraph"/>
    <w:uiPriority w:val="26"/>
    <w:rsid w:val="003010B3"/>
  </w:style>
  <w:style w:type="paragraph" w:styleId="Header">
    <w:name w:val="header"/>
    <w:basedOn w:val="Normal"/>
    <w:link w:val="HeaderChar"/>
    <w:uiPriority w:val="99"/>
    <w:unhideWhenUsed/>
    <w:rsid w:val="00373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D9E"/>
  </w:style>
  <w:style w:type="paragraph" w:styleId="Footer">
    <w:name w:val="footer"/>
    <w:basedOn w:val="Normal"/>
    <w:link w:val="FooterChar"/>
    <w:uiPriority w:val="99"/>
    <w:unhideWhenUsed/>
    <w:rsid w:val="00373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D9E"/>
  </w:style>
  <w:style w:type="character" w:customStyle="1" w:styleId="Heading2Char">
    <w:name w:val="Heading 2 Char"/>
    <w:basedOn w:val="DefaultParagraphFont"/>
    <w:link w:val="Heading2"/>
    <w:uiPriority w:val="9"/>
    <w:rsid w:val="00C8300F"/>
    <w:rPr>
      <w:rFonts w:ascii="Times New Roman" w:eastAsia="Times New Roman" w:hAnsi="Times New Roman" w:cs="Times New Roman"/>
      <w:b/>
      <w:bCs/>
      <w:sz w:val="36"/>
      <w:szCs w:val="36"/>
      <w:lang w:eastAsia="id-ID"/>
    </w:rPr>
  </w:style>
  <w:style w:type="character" w:customStyle="1" w:styleId="genename">
    <w:name w:val="gene_name"/>
    <w:basedOn w:val="DefaultParagraphFont"/>
    <w:rsid w:val="00C8300F"/>
  </w:style>
  <w:style w:type="character" w:customStyle="1" w:styleId="subheader">
    <w:name w:val="subheader"/>
    <w:basedOn w:val="DefaultParagraphFont"/>
    <w:rsid w:val="00C8300F"/>
  </w:style>
  <w:style w:type="character" w:styleId="Emphasis">
    <w:name w:val="Emphasis"/>
    <w:basedOn w:val="DefaultParagraphFont"/>
    <w:uiPriority w:val="20"/>
    <w:qFormat/>
    <w:rsid w:val="00C8300F"/>
    <w:rPr>
      <w:i/>
      <w:iCs/>
    </w:rPr>
  </w:style>
  <w:style w:type="paragraph" w:styleId="NormalWeb">
    <w:name w:val="Normal (Web)"/>
    <w:basedOn w:val="Normal"/>
    <w:uiPriority w:val="99"/>
    <w:semiHidden/>
    <w:unhideWhenUsed/>
    <w:rsid w:val="003C1913"/>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44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nisridamayanti@unisma.ac.id" TargetMode="External"/><Relationship Id="rId12" Type="http://schemas.openxmlformats.org/officeDocument/2006/relationships/hyperlink" Target="http://emedicine.medscape.com/article/238946-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4635</Words>
  <Characters>26420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rosyad</cp:lastModifiedBy>
  <cp:revision>9</cp:revision>
  <cp:lastPrinted>2019-07-18T23:18:00Z</cp:lastPrinted>
  <dcterms:created xsi:type="dcterms:W3CDTF">2019-07-20T02:35:00Z</dcterms:created>
  <dcterms:modified xsi:type="dcterms:W3CDTF">2019-07-26T06:48:00Z</dcterms:modified>
</cp:coreProperties>
</file>