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B71" w:rsidRPr="00A03B7A" w:rsidRDefault="00570B16" w:rsidP="00EF30F1">
      <w:pPr>
        <w:spacing w:after="0" w:line="240" w:lineRule="auto"/>
        <w:jc w:val="center"/>
        <w:rPr>
          <w:rFonts w:asciiTheme="majorHAnsi" w:hAnsiTheme="majorHAnsi"/>
          <w:b/>
          <w:bCs/>
          <w:sz w:val="24"/>
          <w:szCs w:val="24"/>
          <w:lang w:eastAsia="id-ID"/>
        </w:rPr>
      </w:pPr>
      <w:r>
        <w:rPr>
          <w:rFonts w:asciiTheme="majorHAnsi" w:hAnsiTheme="majorHAnsi"/>
          <w:b/>
          <w:bCs/>
          <w:sz w:val="24"/>
          <w:szCs w:val="24"/>
          <w:lang w:eastAsia="id-ID"/>
        </w:rPr>
        <w:t>DASAR-DASAR KEPEMIMPINAN PENDIDIKAN</w:t>
      </w:r>
    </w:p>
    <w:p w:rsidR="00AC7B71" w:rsidRPr="00A03B7A" w:rsidRDefault="00AC7B71" w:rsidP="00EF30F1">
      <w:pPr>
        <w:spacing w:after="0" w:line="240" w:lineRule="auto"/>
        <w:jc w:val="center"/>
        <w:rPr>
          <w:rFonts w:asciiTheme="majorHAnsi" w:hAnsiTheme="majorHAnsi"/>
          <w:sz w:val="24"/>
          <w:szCs w:val="24"/>
          <w:lang w:eastAsia="id-ID"/>
        </w:rPr>
      </w:pPr>
    </w:p>
    <w:p w:rsidR="00FF3E8D" w:rsidRPr="00570B16" w:rsidRDefault="00570B16" w:rsidP="00EF30F1">
      <w:pPr>
        <w:spacing w:after="0" w:line="240" w:lineRule="auto"/>
        <w:jc w:val="center"/>
        <w:rPr>
          <w:rFonts w:asciiTheme="majorHAnsi" w:hAnsiTheme="majorHAnsi"/>
          <w:sz w:val="24"/>
          <w:szCs w:val="24"/>
          <w:vertAlign w:val="superscript"/>
          <w:lang w:eastAsia="id-ID"/>
        </w:rPr>
      </w:pPr>
      <w:r>
        <w:rPr>
          <w:rFonts w:asciiTheme="majorHAnsi" w:hAnsiTheme="majorHAnsi"/>
          <w:sz w:val="24"/>
          <w:szCs w:val="24"/>
          <w:lang w:eastAsia="id-ID"/>
        </w:rPr>
        <w:t>Aini Nur Azizah</w:t>
      </w:r>
      <w:r w:rsidR="00FF3E8D" w:rsidRPr="00A03B7A">
        <w:rPr>
          <w:rFonts w:asciiTheme="majorHAnsi" w:hAnsiTheme="majorHAnsi"/>
          <w:sz w:val="24"/>
          <w:szCs w:val="24"/>
          <w:vertAlign w:val="superscript"/>
          <w:lang w:val="en-US" w:eastAsia="id-ID"/>
        </w:rPr>
        <w:t>1</w:t>
      </w:r>
      <w:r w:rsidR="00FF3E8D" w:rsidRPr="00A03B7A">
        <w:rPr>
          <w:rFonts w:asciiTheme="majorHAnsi" w:hAnsiTheme="majorHAnsi"/>
          <w:sz w:val="24"/>
          <w:szCs w:val="24"/>
          <w:lang w:eastAsia="id-ID"/>
        </w:rPr>
        <w:t xml:space="preserve">, </w:t>
      </w:r>
      <w:r>
        <w:rPr>
          <w:rFonts w:asciiTheme="majorHAnsi" w:hAnsiTheme="majorHAnsi"/>
          <w:sz w:val="24"/>
          <w:szCs w:val="24"/>
          <w:lang w:eastAsia="id-ID"/>
        </w:rPr>
        <w:t>Fika Maulida Kamila</w:t>
      </w:r>
      <w:r w:rsidR="00FF3E8D" w:rsidRPr="00A03B7A">
        <w:rPr>
          <w:rFonts w:asciiTheme="majorHAnsi" w:hAnsiTheme="majorHAnsi"/>
          <w:sz w:val="24"/>
          <w:szCs w:val="24"/>
          <w:vertAlign w:val="superscript"/>
          <w:lang w:val="en-US" w:eastAsia="id-ID"/>
        </w:rPr>
        <w:t>2</w:t>
      </w:r>
      <w:r>
        <w:rPr>
          <w:rFonts w:asciiTheme="majorHAnsi" w:hAnsiTheme="majorHAnsi"/>
          <w:sz w:val="24"/>
          <w:szCs w:val="24"/>
          <w:lang w:eastAsia="id-ID"/>
        </w:rPr>
        <w:t>, Ramlan</w:t>
      </w:r>
      <w:r>
        <w:rPr>
          <w:rFonts w:asciiTheme="majorHAnsi" w:hAnsiTheme="majorHAnsi"/>
          <w:sz w:val="24"/>
          <w:szCs w:val="24"/>
          <w:vertAlign w:val="superscript"/>
          <w:lang w:eastAsia="id-ID"/>
        </w:rPr>
        <w:t>3</w:t>
      </w:r>
    </w:p>
    <w:p w:rsidR="00570B16" w:rsidRPr="00570B16" w:rsidRDefault="00570B16" w:rsidP="00570B16">
      <w:pPr>
        <w:widowControl w:val="0"/>
        <w:autoSpaceDE w:val="0"/>
        <w:autoSpaceDN w:val="0"/>
        <w:spacing w:after="0" w:line="240" w:lineRule="auto"/>
        <w:ind w:left="1729" w:right="1766" w:hanging="1"/>
        <w:jc w:val="center"/>
        <w:rPr>
          <w:rFonts w:ascii="Caladea" w:eastAsia="Caladea" w:hAnsi="Caladea" w:cs="Caladea"/>
          <w:sz w:val="24"/>
          <w:szCs w:val="24"/>
          <w:lang w:val="en-US"/>
        </w:rPr>
      </w:pPr>
      <w:r w:rsidRPr="00570B16">
        <w:rPr>
          <w:rFonts w:ascii="Caladea" w:eastAsia="Caladea" w:hAnsi="Caladea" w:cs="Caladea"/>
          <w:sz w:val="24"/>
          <w:szCs w:val="24"/>
          <w:lang w:val="en-US"/>
        </w:rPr>
        <w:t xml:space="preserve">Pendidikan </w:t>
      </w:r>
      <w:r w:rsidRPr="00570B16">
        <w:rPr>
          <w:rFonts w:ascii="Caladea" w:eastAsia="Caladea" w:hAnsi="Caladea" w:cs="Caladea"/>
          <w:sz w:val="24"/>
          <w:szCs w:val="24"/>
        </w:rPr>
        <w:t>Guru Madrasah Ibtidaiyah</w:t>
      </w:r>
      <w:r w:rsidRPr="00570B16">
        <w:rPr>
          <w:rFonts w:ascii="Caladea" w:eastAsia="Caladea" w:hAnsi="Caladea" w:cs="Caladea"/>
          <w:sz w:val="24"/>
          <w:szCs w:val="24"/>
          <w:lang w:val="en-US"/>
        </w:rPr>
        <w:t>, Fakultas Agama Islam,</w:t>
      </w:r>
    </w:p>
    <w:p w:rsidR="00FF3E8D" w:rsidRPr="00570B16" w:rsidRDefault="00570B16" w:rsidP="00570B16">
      <w:pPr>
        <w:widowControl w:val="0"/>
        <w:autoSpaceDE w:val="0"/>
        <w:autoSpaceDN w:val="0"/>
        <w:spacing w:after="0" w:line="280" w:lineRule="exact"/>
        <w:ind w:left="435" w:right="471"/>
        <w:jc w:val="center"/>
        <w:rPr>
          <w:rFonts w:ascii="Caladea" w:eastAsia="Caladea" w:hAnsi="Caladea" w:cs="Caladea"/>
          <w:sz w:val="24"/>
          <w:szCs w:val="24"/>
        </w:rPr>
      </w:pPr>
      <w:r w:rsidRPr="00570B16">
        <w:rPr>
          <w:rFonts w:ascii="Caladea" w:eastAsia="Caladea" w:hAnsi="Caladea" w:cs="Caladea"/>
          <w:sz w:val="24"/>
          <w:szCs w:val="24"/>
          <w:lang w:val="en-US"/>
        </w:rPr>
        <w:t>Universitas Islam Malang</w:t>
      </w:r>
    </w:p>
    <w:p w:rsidR="00FF3E8D" w:rsidRPr="00CF3849" w:rsidRDefault="00FF3E8D" w:rsidP="00CF3849">
      <w:pPr>
        <w:spacing w:after="0" w:line="240" w:lineRule="auto"/>
        <w:jc w:val="center"/>
        <w:rPr>
          <w:rFonts w:asciiTheme="majorHAnsi" w:hAnsiTheme="majorHAnsi"/>
          <w:sz w:val="24"/>
          <w:szCs w:val="24"/>
          <w:lang w:eastAsia="id-ID"/>
        </w:rPr>
      </w:pPr>
      <w:r w:rsidRPr="00A03B7A">
        <w:rPr>
          <w:rFonts w:asciiTheme="majorHAnsi" w:hAnsiTheme="majorHAnsi"/>
          <w:sz w:val="24"/>
          <w:szCs w:val="24"/>
          <w:lang w:eastAsia="id-ID"/>
        </w:rPr>
        <w:t>e</w:t>
      </w:r>
      <w:r w:rsidRPr="00A03B7A">
        <w:rPr>
          <w:rFonts w:asciiTheme="majorHAnsi" w:hAnsiTheme="majorHAnsi"/>
          <w:sz w:val="24"/>
          <w:szCs w:val="24"/>
          <w:lang w:val="en-US" w:eastAsia="id-ID"/>
        </w:rPr>
        <w:t>-</w:t>
      </w:r>
      <w:r w:rsidRPr="00A03B7A">
        <w:rPr>
          <w:rFonts w:asciiTheme="majorHAnsi" w:hAnsiTheme="majorHAnsi"/>
          <w:sz w:val="24"/>
          <w:szCs w:val="24"/>
          <w:lang w:eastAsia="id-ID"/>
        </w:rPr>
        <w:t>mail</w:t>
      </w:r>
      <w:r w:rsidRPr="00A03B7A">
        <w:rPr>
          <w:rFonts w:asciiTheme="majorHAnsi" w:hAnsiTheme="majorHAnsi"/>
          <w:sz w:val="24"/>
          <w:szCs w:val="24"/>
          <w:lang w:val="en-US" w:eastAsia="id-ID"/>
        </w:rPr>
        <w:t xml:space="preserve">: </w:t>
      </w:r>
      <w:r w:rsidR="00A03B7A" w:rsidRPr="00570B16">
        <w:rPr>
          <w:rFonts w:asciiTheme="majorHAnsi" w:eastAsia="Times New Roman" w:hAnsiTheme="majorHAnsi" w:cs="Courier New"/>
          <w:sz w:val="24"/>
          <w:szCs w:val="24"/>
          <w:vertAlign w:val="superscript"/>
          <w:lang w:val="en-US" w:eastAsia="id-ID"/>
        </w:rPr>
        <w:t>1</w:t>
      </w:r>
      <w:hyperlink r:id="rId9" w:history="1">
        <w:r w:rsidR="00570B16">
          <w:rPr>
            <w:rStyle w:val="Hyperlink"/>
            <w:rFonts w:asciiTheme="majorHAnsi" w:eastAsia="Caladea" w:hAnsiTheme="majorHAnsi" w:cs="Caladea"/>
            <w:sz w:val="24"/>
            <w:szCs w:val="24"/>
            <w:lang w:val="en-US" w:eastAsia="id-ID"/>
          </w:rPr>
          <w:t>ainiazizah@.gmail.com</w:t>
        </w:r>
      </w:hyperlink>
      <w:r w:rsidR="00ED3F5D" w:rsidRPr="00A03B7A">
        <w:rPr>
          <w:rFonts w:asciiTheme="majorHAnsi" w:hAnsiTheme="majorHAnsi"/>
          <w:sz w:val="24"/>
          <w:szCs w:val="24"/>
          <w:lang w:eastAsia="id-ID"/>
        </w:rPr>
        <w:t xml:space="preserve"> </w:t>
      </w:r>
      <w:r w:rsidR="00CF3849">
        <w:rPr>
          <w:rFonts w:asciiTheme="majorHAnsi" w:hAnsiTheme="majorHAnsi"/>
          <w:sz w:val="24"/>
          <w:szCs w:val="24"/>
          <w:lang w:val="en-US" w:eastAsia="id-ID"/>
        </w:rPr>
        <w:t>,</w:t>
      </w:r>
      <w:hyperlink r:id="rId10" w:history="1">
        <w:r w:rsidR="00CF3849" w:rsidRPr="00CF3849">
          <w:rPr>
            <w:rStyle w:val="Hyperlink"/>
            <w:rFonts w:asciiTheme="majorHAnsi" w:hAnsiTheme="majorHAnsi"/>
            <w:color w:val="000000" w:themeColor="text1"/>
            <w:sz w:val="24"/>
            <w:szCs w:val="24"/>
            <w:u w:val="none"/>
            <w:vertAlign w:val="superscript"/>
            <w:lang w:eastAsia="id-ID"/>
          </w:rPr>
          <w:t xml:space="preserve">2 </w:t>
        </w:r>
        <w:r w:rsidR="00CF3849" w:rsidRPr="00F70FE2">
          <w:rPr>
            <w:rStyle w:val="Hyperlink"/>
            <w:rFonts w:asciiTheme="majorHAnsi" w:hAnsiTheme="majorHAnsi"/>
            <w:sz w:val="24"/>
            <w:szCs w:val="24"/>
            <w:vertAlign w:val="superscript"/>
            <w:lang w:eastAsia="id-ID"/>
          </w:rPr>
          <w:t xml:space="preserve"> </w:t>
        </w:r>
        <w:r w:rsidR="00CF3849" w:rsidRPr="00F70FE2">
          <w:rPr>
            <w:rStyle w:val="Hyperlink"/>
            <w:rFonts w:asciiTheme="majorHAnsi" w:hAnsiTheme="majorHAnsi"/>
            <w:sz w:val="24"/>
            <w:szCs w:val="24"/>
            <w:lang w:eastAsia="id-ID"/>
          </w:rPr>
          <w:t>fikakamila025@gmail.com</w:t>
        </w:r>
      </w:hyperlink>
      <w:r w:rsidR="00CF3849">
        <w:rPr>
          <w:rFonts w:asciiTheme="majorHAnsi" w:hAnsiTheme="majorHAnsi"/>
          <w:sz w:val="24"/>
          <w:szCs w:val="24"/>
          <w:lang w:eastAsia="id-ID"/>
        </w:rPr>
        <w:t xml:space="preserve"> </w:t>
      </w:r>
      <w:r w:rsidR="006C7C2C">
        <w:rPr>
          <w:rFonts w:asciiTheme="majorHAnsi" w:eastAsia="Times New Roman" w:hAnsiTheme="majorHAnsi" w:cs="Courier New"/>
          <w:sz w:val="24"/>
          <w:szCs w:val="24"/>
          <w:vertAlign w:val="superscript"/>
          <w:lang w:eastAsia="id-ID"/>
        </w:rPr>
        <w:t xml:space="preserve"> </w:t>
      </w:r>
      <w:r w:rsidR="006C7C2C">
        <w:rPr>
          <w:rFonts w:asciiTheme="majorHAnsi" w:eastAsia="Times New Roman" w:hAnsiTheme="majorHAnsi" w:cs="Courier New"/>
          <w:sz w:val="24"/>
          <w:szCs w:val="24"/>
          <w:lang w:eastAsia="id-ID"/>
        </w:rPr>
        <w:t>,</w:t>
      </w:r>
      <w:r w:rsidR="006C7C2C">
        <w:rPr>
          <w:rFonts w:asciiTheme="majorHAnsi" w:eastAsia="Times New Roman" w:hAnsiTheme="majorHAnsi" w:cs="Courier New"/>
          <w:sz w:val="24"/>
          <w:szCs w:val="24"/>
          <w:vertAlign w:val="superscript"/>
          <w:lang w:eastAsia="id-ID"/>
        </w:rPr>
        <w:t>3</w:t>
      </w:r>
      <w:r w:rsidR="00A45048">
        <w:rPr>
          <w:rFonts w:asciiTheme="majorHAnsi" w:eastAsia="Caladea" w:hAnsiTheme="majorHAnsi" w:cs="Caladea"/>
          <w:color w:val="0000FF"/>
          <w:sz w:val="24"/>
          <w:szCs w:val="24"/>
          <w:u w:val="single"/>
          <w:lang w:val="en-US"/>
        </w:rPr>
        <w:t>ramlaramlan2606@gmail</w:t>
      </w:r>
      <w:r w:rsidR="00A45048">
        <w:rPr>
          <w:rFonts w:asciiTheme="majorHAnsi" w:eastAsia="Caladea" w:hAnsiTheme="majorHAnsi" w:cs="Caladea"/>
          <w:color w:val="0000FF"/>
          <w:sz w:val="16"/>
          <w:szCs w:val="24"/>
          <w:u w:val="single"/>
          <w:lang w:val="en-US"/>
        </w:rPr>
        <w:t>.</w:t>
      </w:r>
      <w:r w:rsidR="00A45048">
        <w:rPr>
          <w:rFonts w:asciiTheme="majorHAnsi" w:eastAsia="Caladea" w:hAnsiTheme="majorHAnsi" w:cs="Caladea"/>
          <w:color w:val="0000FF"/>
          <w:sz w:val="24"/>
          <w:szCs w:val="24"/>
          <w:u w:val="single"/>
          <w:lang w:val="en-US"/>
        </w:rPr>
        <w:t>com</w:t>
      </w:r>
    </w:p>
    <w:p w:rsidR="00AC7B71" w:rsidRPr="00A03B7A" w:rsidRDefault="00AC7B71" w:rsidP="00CF3849">
      <w:pPr>
        <w:spacing w:after="0" w:line="240" w:lineRule="auto"/>
        <w:jc w:val="center"/>
        <w:rPr>
          <w:rFonts w:asciiTheme="majorHAnsi" w:hAnsiTheme="majorHAnsi"/>
          <w:sz w:val="24"/>
          <w:szCs w:val="24"/>
          <w:lang w:eastAsia="id-ID"/>
        </w:rPr>
      </w:pPr>
    </w:p>
    <w:p w:rsidR="00AC7B71" w:rsidRDefault="001D34CA" w:rsidP="00EF30F1">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rsidR="001F0451" w:rsidRPr="001F0451" w:rsidRDefault="001F0451" w:rsidP="001F0451">
      <w:pPr>
        <w:spacing w:after="0" w:line="240" w:lineRule="auto"/>
        <w:rPr>
          <w:rFonts w:asciiTheme="majorHAnsi" w:hAnsiTheme="majorHAnsi"/>
          <w:b/>
          <w:i/>
          <w:iCs/>
          <w:sz w:val="24"/>
          <w:szCs w:val="24"/>
          <w:lang w:eastAsia="id-ID"/>
        </w:rPr>
      </w:pPr>
    </w:p>
    <w:p w:rsidR="00C3083F" w:rsidRPr="00C3083F" w:rsidRDefault="00C3083F" w:rsidP="00C3083F">
      <w:pPr>
        <w:spacing w:after="0" w:line="240" w:lineRule="auto"/>
        <w:ind w:firstLine="720"/>
        <w:rPr>
          <w:rFonts w:asciiTheme="majorHAnsi" w:hAnsiTheme="majorHAnsi"/>
          <w:bCs/>
          <w:i/>
          <w:iCs/>
          <w:sz w:val="24"/>
          <w:szCs w:val="24"/>
          <w:lang w:eastAsia="id-ID"/>
        </w:rPr>
      </w:pPr>
      <w:r w:rsidRPr="00C3083F">
        <w:rPr>
          <w:rFonts w:asciiTheme="majorHAnsi" w:hAnsiTheme="majorHAnsi"/>
          <w:bCs/>
          <w:i/>
          <w:iCs/>
          <w:sz w:val="24"/>
          <w:szCs w:val="24"/>
          <w:lang w:eastAsia="id-ID"/>
        </w:rPr>
        <w:t xml:space="preserve">As an organization, an educational institution not only needs a manager to manage an educational institution that focuses more on budgetary and other administrative matters, but also a leader who can create the vision and all the individual components involved in the institution. In an organization, the success of an educational institution is not only determined by the leadership of the educational institution, but also by other education personnel and the process of the educational institution itself. </w:t>
      </w:r>
    </w:p>
    <w:p w:rsidR="00C3083F" w:rsidRPr="00C3083F" w:rsidRDefault="00C3083F" w:rsidP="00C3083F">
      <w:pPr>
        <w:spacing w:after="0" w:line="240" w:lineRule="auto"/>
        <w:ind w:firstLine="720"/>
        <w:rPr>
          <w:rFonts w:asciiTheme="majorHAnsi" w:hAnsiTheme="majorHAnsi"/>
          <w:bCs/>
          <w:i/>
          <w:iCs/>
          <w:sz w:val="24"/>
          <w:szCs w:val="24"/>
          <w:lang w:eastAsia="id-ID"/>
        </w:rPr>
      </w:pPr>
      <w:r w:rsidRPr="00C3083F">
        <w:rPr>
          <w:rFonts w:asciiTheme="majorHAnsi" w:hAnsiTheme="majorHAnsi"/>
          <w:bCs/>
          <w:i/>
          <w:iCs/>
          <w:sz w:val="24"/>
          <w:szCs w:val="24"/>
          <w:lang w:eastAsia="id-ID"/>
        </w:rPr>
        <w:t xml:space="preserve">In this article, the author uses the literature study method, which is a study method by collecting materials sourced from several books or various journals by combining various materials related to educational leadership, especially the basics of educational leadership which are considered suitable for the purpose of making this article. with material from all sources of basic material to things that are considered important in the discussion of the basics of leadership. </w:t>
      </w:r>
    </w:p>
    <w:p w:rsidR="00124BDB" w:rsidRDefault="00C3083F" w:rsidP="00C3083F">
      <w:pPr>
        <w:spacing w:after="0" w:line="240" w:lineRule="auto"/>
        <w:ind w:firstLine="720"/>
        <w:rPr>
          <w:rFonts w:asciiTheme="majorHAnsi" w:hAnsiTheme="majorHAnsi"/>
          <w:bCs/>
          <w:i/>
          <w:iCs/>
          <w:sz w:val="24"/>
          <w:szCs w:val="24"/>
          <w:lang w:eastAsia="id-ID"/>
        </w:rPr>
      </w:pPr>
      <w:r w:rsidRPr="00C3083F">
        <w:rPr>
          <w:rFonts w:asciiTheme="majorHAnsi" w:hAnsiTheme="majorHAnsi"/>
          <w:bCs/>
          <w:i/>
          <w:iCs/>
          <w:sz w:val="24"/>
          <w:szCs w:val="24"/>
          <w:lang w:eastAsia="id-ID"/>
        </w:rPr>
        <w:t>Educational leadership is the ability and process to influence, guide, coordinate and mobilize others to participate in developing and administering education to achieve educational goals. which includes the leadership model, a). leadership character model, b). situational leadership model, c). effective leadership model, d). contingency leadership model.</w:t>
      </w:r>
    </w:p>
    <w:p w:rsidR="00C3083F" w:rsidRPr="00C3083F" w:rsidRDefault="00C3083F" w:rsidP="00C3083F">
      <w:pPr>
        <w:spacing w:after="0" w:line="240" w:lineRule="auto"/>
        <w:ind w:firstLine="720"/>
        <w:rPr>
          <w:rFonts w:asciiTheme="majorHAnsi" w:hAnsiTheme="majorHAnsi"/>
          <w:bCs/>
          <w:i/>
          <w:iCs/>
          <w:sz w:val="24"/>
          <w:szCs w:val="24"/>
          <w:lang w:eastAsia="id-ID"/>
        </w:rPr>
      </w:pPr>
    </w:p>
    <w:p w:rsidR="00782BDA" w:rsidRPr="00C3083F" w:rsidRDefault="003E6A68" w:rsidP="00CB22C2">
      <w:pPr>
        <w:spacing w:after="0" w:line="240" w:lineRule="auto"/>
        <w:rPr>
          <w:rFonts w:asciiTheme="majorHAnsi" w:hAnsiTheme="majorHAnsi"/>
          <w:bCs/>
          <w:i/>
          <w:iCs/>
          <w:sz w:val="24"/>
          <w:szCs w:val="24"/>
          <w:lang w:eastAsia="id-ID"/>
        </w:rPr>
      </w:pPr>
      <w:r w:rsidRPr="00C3083F">
        <w:rPr>
          <w:rFonts w:asciiTheme="majorHAnsi" w:hAnsiTheme="majorHAnsi"/>
          <w:b/>
          <w:i/>
          <w:iCs/>
          <w:sz w:val="24"/>
          <w:szCs w:val="24"/>
          <w:lang w:eastAsia="id-ID"/>
        </w:rPr>
        <w:t>Keywords</w:t>
      </w:r>
      <w:r w:rsidRPr="00C3083F">
        <w:rPr>
          <w:rFonts w:asciiTheme="majorHAnsi" w:hAnsiTheme="majorHAnsi"/>
          <w:bCs/>
          <w:i/>
          <w:iCs/>
          <w:sz w:val="24"/>
          <w:szCs w:val="24"/>
          <w:lang w:eastAsia="id-ID"/>
        </w:rPr>
        <w:t>: Leadership, Education</w:t>
      </w:r>
    </w:p>
    <w:p w:rsidR="00AC7B71" w:rsidRPr="00C3083F" w:rsidRDefault="00AC7B71" w:rsidP="00A03B7A">
      <w:pPr>
        <w:spacing w:after="0"/>
        <w:rPr>
          <w:rFonts w:asciiTheme="majorHAnsi" w:hAnsiTheme="majorHAnsi"/>
          <w:bCs/>
          <w:i/>
          <w:iCs/>
          <w:sz w:val="24"/>
          <w:szCs w:val="24"/>
          <w:lang w:eastAsia="id-ID"/>
        </w:rPr>
      </w:pPr>
    </w:p>
    <w:p w:rsidR="0048326B" w:rsidRPr="00A03B7A" w:rsidRDefault="00AC7B71" w:rsidP="00B2696C">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Pendahuluan</w:t>
      </w:r>
      <w:r w:rsidR="00B7468B" w:rsidRPr="00A03B7A">
        <w:rPr>
          <w:rFonts w:asciiTheme="majorHAnsi" w:hAnsiTheme="majorHAnsi"/>
          <w:b/>
          <w:bCs/>
          <w:sz w:val="24"/>
          <w:szCs w:val="24"/>
        </w:rPr>
        <w:t xml:space="preserve"> </w:t>
      </w:r>
    </w:p>
    <w:p w:rsidR="004F5F89" w:rsidRDefault="00CF3849" w:rsidP="0024737C">
      <w:pPr>
        <w:spacing w:after="0"/>
        <w:ind w:firstLine="360"/>
      </w:pPr>
      <w:r>
        <w:rPr>
          <w:rFonts w:asciiTheme="majorHAnsi" w:hAnsiTheme="majorHAnsi"/>
          <w:sz w:val="24"/>
          <w:szCs w:val="24"/>
        </w:rPr>
        <w:t xml:space="preserve">Sebagai sebuah organisasi, lembaga pendidikan tidak hanya membutuhkan </w:t>
      </w:r>
      <w:r w:rsidR="004F5F89">
        <w:rPr>
          <w:rFonts w:asciiTheme="majorHAnsi" w:hAnsiTheme="majorHAnsi"/>
          <w:sz w:val="24"/>
          <w:szCs w:val="24"/>
        </w:rPr>
        <w:t xml:space="preserve">seorang manajer untuk mengelola </w:t>
      </w:r>
      <w:r>
        <w:rPr>
          <w:rFonts w:asciiTheme="majorHAnsi" w:hAnsiTheme="majorHAnsi"/>
          <w:sz w:val="24"/>
          <w:szCs w:val="24"/>
        </w:rPr>
        <w:t xml:space="preserve">lembaga pendidikan dengan lebih fokus pada </w:t>
      </w:r>
      <w:r w:rsidR="0024737C">
        <w:rPr>
          <w:rFonts w:asciiTheme="majorHAnsi" w:hAnsiTheme="majorHAnsi"/>
          <w:sz w:val="24"/>
          <w:szCs w:val="24"/>
        </w:rPr>
        <w:t xml:space="preserve">masalah anggaran dan administrasi lainnya, tetapi juga pemimpin dapat menciptakan visi dan semua komponen individu yang terlibat dalam lembaga tersebut. Pemimpin dan pengelola sangatlah diperlukan dalam pengelolaan lembaga pendidikan. Tidak seperti organisasi lain,lembaga pendidikan adalah bentuk organisasi etis yang berbeda dari bentuk organisasi lainnya. Sebagai suatu organisasi, keberhasilan suatu lembaga pendidikan tidak hanya ditentukan oleh kepemimpinan lembaga pendidikan tersebut, tetapi juga oleh tenaga kependidikan </w:t>
      </w:r>
      <w:r w:rsidR="0024737C">
        <w:rPr>
          <w:rFonts w:asciiTheme="majorHAnsi" w:hAnsiTheme="majorHAnsi"/>
          <w:sz w:val="24"/>
          <w:szCs w:val="24"/>
        </w:rPr>
        <w:lastRenderedPageBreak/>
        <w:t>lainnya</w:t>
      </w:r>
      <w:r w:rsidRPr="00F147CD">
        <w:rPr>
          <w:rFonts w:asciiTheme="majorHAnsi" w:hAnsiTheme="majorHAnsi"/>
          <w:sz w:val="24"/>
          <w:szCs w:val="24"/>
        </w:rPr>
        <w:t xml:space="preserve"> dan berjala</w:t>
      </w:r>
      <w:r>
        <w:rPr>
          <w:rFonts w:asciiTheme="majorHAnsi" w:hAnsiTheme="majorHAnsi"/>
          <w:sz w:val="24"/>
          <w:szCs w:val="24"/>
        </w:rPr>
        <w:t>nnya proses lembaga pendidikan itu sendiri. Kepemimpinan pendidikan</w:t>
      </w:r>
      <w:r w:rsidRPr="00F147CD">
        <w:rPr>
          <w:rFonts w:asciiTheme="majorHAnsi" w:hAnsiTheme="majorHAnsi"/>
          <w:sz w:val="24"/>
          <w:szCs w:val="24"/>
        </w:rPr>
        <w:t xml:space="preserve"> berkewajiban mengkoordinir tenaga pengajar di lembaga pendidikan untuk menjamin penerapan peraturan </w:t>
      </w:r>
      <w:r>
        <w:rPr>
          <w:rFonts w:asciiTheme="majorHAnsi" w:hAnsiTheme="majorHAnsi"/>
          <w:sz w:val="24"/>
          <w:szCs w:val="24"/>
        </w:rPr>
        <w:t xml:space="preserve">yang ada </w:t>
      </w:r>
      <w:r w:rsidRPr="00F147CD">
        <w:rPr>
          <w:rFonts w:asciiTheme="majorHAnsi" w:hAnsiTheme="majorHAnsi"/>
          <w:sz w:val="24"/>
          <w:szCs w:val="24"/>
        </w:rPr>
        <w:t>di lembaga pendidikan.</w:t>
      </w:r>
      <w:r w:rsidR="0024737C" w:rsidRPr="0024737C">
        <w:t xml:space="preserve"> </w:t>
      </w:r>
    </w:p>
    <w:p w:rsidR="001640F7" w:rsidRDefault="001640F7" w:rsidP="001640F7">
      <w:pPr>
        <w:spacing w:after="0"/>
        <w:ind w:firstLine="360"/>
        <w:rPr>
          <w:rFonts w:asciiTheme="majorHAnsi" w:hAnsiTheme="majorHAnsi"/>
          <w:sz w:val="24"/>
          <w:szCs w:val="24"/>
        </w:rPr>
      </w:pPr>
      <w:r w:rsidRPr="004F5F89">
        <w:rPr>
          <w:rFonts w:asciiTheme="majorHAnsi" w:hAnsiTheme="majorHAnsi"/>
          <w:sz w:val="24"/>
          <w:szCs w:val="24"/>
        </w:rPr>
        <w:t xml:space="preserve">Pendidikan adalah proses menanamkan pengetahuan, budaya dan nilai-nilai moral. Pendidikan sangat penting untuk dipelajari karena melalui pendidikan seseorang memperoleh pemahaman yang lebih dalam tentang makna hidup. </w:t>
      </w:r>
      <w:r>
        <w:rPr>
          <w:rFonts w:asciiTheme="majorHAnsi" w:hAnsiTheme="majorHAnsi"/>
          <w:sz w:val="24"/>
          <w:szCs w:val="24"/>
        </w:rPr>
        <w:t xml:space="preserve"> D</w:t>
      </w:r>
      <w:r w:rsidRPr="0024737C">
        <w:rPr>
          <w:rFonts w:asciiTheme="majorHAnsi" w:hAnsiTheme="majorHAnsi"/>
          <w:sz w:val="24"/>
          <w:szCs w:val="24"/>
        </w:rPr>
        <w:t xml:space="preserve">alam proses pendidikan tidak lepas dari aturan yang berlaku, </w:t>
      </w:r>
      <w:r w:rsidRPr="004F5F89">
        <w:rPr>
          <w:rFonts w:asciiTheme="majorHAnsi" w:hAnsiTheme="majorHAnsi"/>
          <w:sz w:val="24"/>
          <w:szCs w:val="24"/>
        </w:rPr>
        <w:t>, oleh karena itu perlu dilakukan kegiatan dalam proses pendidikan</w:t>
      </w:r>
      <w:r>
        <w:rPr>
          <w:rFonts w:asciiTheme="majorHAnsi" w:hAnsiTheme="majorHAnsi"/>
          <w:sz w:val="24"/>
          <w:szCs w:val="24"/>
        </w:rPr>
        <w:t xml:space="preserve">. </w:t>
      </w:r>
      <w:r w:rsidRPr="0024737C">
        <w:rPr>
          <w:rFonts w:asciiTheme="majorHAnsi" w:hAnsiTheme="majorHAnsi"/>
          <w:sz w:val="24"/>
          <w:szCs w:val="24"/>
        </w:rPr>
        <w:t>Untuk mendukung sistem tersebut, kita harus memahami dan memiliki dasar-dasar kepemimpinan.</w:t>
      </w:r>
    </w:p>
    <w:p w:rsidR="002533F2" w:rsidRPr="00A03B7A" w:rsidRDefault="004F5F89" w:rsidP="001640F7">
      <w:pPr>
        <w:spacing w:after="0"/>
        <w:ind w:firstLine="360"/>
        <w:rPr>
          <w:rFonts w:asciiTheme="majorHAnsi" w:hAnsiTheme="majorHAnsi"/>
          <w:sz w:val="24"/>
          <w:szCs w:val="24"/>
        </w:rPr>
      </w:pPr>
      <w:r w:rsidRPr="004F5F89">
        <w:rPr>
          <w:rFonts w:asciiTheme="majorHAnsi" w:hAnsiTheme="majorHAnsi"/>
          <w:sz w:val="24"/>
          <w:szCs w:val="24"/>
        </w:rPr>
        <w:t xml:space="preserve">Kepemimpinan pada hakekatnya adalah kemampuan seseorang untuk membangun, membimbing, mengarahkan, dan memotivasi orang lain agar dapat bekerja sama untuk mencapai suatu tujuan yang telah ditetapkan. Untuk mencapai tujuan tersebut, pemimpin harus melakukan serangkaian kegiatan, termasuk memimpin para peserta ke dalam organisasi yang dipimpinnya. Dengan kata lain tercapai atau tidaknya tujuan organisasi tergantung pada kepemimpinan organisasi tersebut. </w:t>
      </w:r>
    </w:p>
    <w:p w:rsidR="002533F2" w:rsidRDefault="002533F2" w:rsidP="00B2696C">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Metode</w:t>
      </w:r>
    </w:p>
    <w:p w:rsidR="0044688E" w:rsidRDefault="00936396" w:rsidP="0044688E">
      <w:pPr>
        <w:spacing w:after="0"/>
        <w:ind w:left="360" w:firstLine="360"/>
        <w:jc w:val="both"/>
        <w:rPr>
          <w:rFonts w:asciiTheme="majorHAnsi" w:hAnsiTheme="majorHAnsi"/>
          <w:sz w:val="24"/>
          <w:szCs w:val="24"/>
        </w:rPr>
      </w:pPr>
      <w:r w:rsidRPr="0044688E">
        <w:rPr>
          <w:rFonts w:asciiTheme="majorHAnsi" w:hAnsiTheme="majorHAnsi"/>
          <w:sz w:val="24"/>
          <w:szCs w:val="24"/>
        </w:rPr>
        <w:t xml:space="preserve">Di dalam artikel ini penulis menggunakan metode studi literatur yaitu </w:t>
      </w:r>
      <w:r w:rsidR="0044688E" w:rsidRPr="0044688E">
        <w:rPr>
          <w:rFonts w:asciiTheme="majorHAnsi" w:hAnsiTheme="majorHAnsi"/>
          <w:sz w:val="24"/>
          <w:szCs w:val="24"/>
        </w:rPr>
        <w:t>metode studi dengan cara mengumpulkan bahan-bahan</w:t>
      </w:r>
      <w:r w:rsidR="0044688E">
        <w:rPr>
          <w:rFonts w:asciiTheme="majorHAnsi" w:hAnsiTheme="majorHAnsi"/>
          <w:sz w:val="24"/>
          <w:szCs w:val="24"/>
        </w:rPr>
        <w:t xml:space="preserve"> yang bersumber dari beberapa buku atau berbagai macam jurnal.</w:t>
      </w:r>
    </w:p>
    <w:p w:rsidR="00936396" w:rsidRDefault="0044688E" w:rsidP="0044688E">
      <w:pPr>
        <w:spacing w:after="0"/>
        <w:ind w:left="360" w:firstLine="360"/>
        <w:jc w:val="both"/>
        <w:rPr>
          <w:rFonts w:asciiTheme="majorHAnsi" w:hAnsiTheme="majorHAnsi"/>
          <w:sz w:val="24"/>
          <w:szCs w:val="24"/>
        </w:rPr>
      </w:pPr>
      <w:r>
        <w:rPr>
          <w:rFonts w:asciiTheme="majorHAnsi" w:hAnsiTheme="majorHAnsi"/>
          <w:sz w:val="24"/>
          <w:szCs w:val="24"/>
        </w:rPr>
        <w:t xml:space="preserve"> Berbagai bahan bacaan buku dan jurnal tersebut dikumpulkan dan dibuatlah artikel ini dengan menggabungkan berbagai macam materi yang ad</w:t>
      </w:r>
      <w:r w:rsidR="00156CB4">
        <w:rPr>
          <w:rFonts w:asciiTheme="majorHAnsi" w:hAnsiTheme="majorHAnsi"/>
          <w:sz w:val="24"/>
          <w:szCs w:val="24"/>
        </w:rPr>
        <w:t xml:space="preserve">a kaitannya dengan kepemimpinan </w:t>
      </w:r>
      <w:r>
        <w:rPr>
          <w:rFonts w:asciiTheme="majorHAnsi" w:hAnsiTheme="majorHAnsi"/>
          <w:sz w:val="24"/>
          <w:szCs w:val="24"/>
        </w:rPr>
        <w:t xml:space="preserve">pendidikan terutama materi </w:t>
      </w:r>
      <w:r w:rsidR="00156CB4">
        <w:rPr>
          <w:rFonts w:asciiTheme="majorHAnsi" w:hAnsiTheme="majorHAnsi"/>
          <w:sz w:val="24"/>
          <w:szCs w:val="24"/>
        </w:rPr>
        <w:t xml:space="preserve">dasar-dasar </w:t>
      </w:r>
      <w:r>
        <w:rPr>
          <w:rFonts w:asciiTheme="majorHAnsi" w:hAnsiTheme="majorHAnsi"/>
          <w:sz w:val="24"/>
          <w:szCs w:val="24"/>
        </w:rPr>
        <w:t>kepemimpinan pendidikan yang dianggap cocok untuk tujuan pembuatan artikel ini.</w:t>
      </w:r>
    </w:p>
    <w:p w:rsidR="0044688E" w:rsidRPr="0044688E" w:rsidRDefault="0044688E" w:rsidP="0044688E">
      <w:pPr>
        <w:spacing w:after="0"/>
        <w:ind w:left="360" w:firstLine="360"/>
        <w:jc w:val="both"/>
        <w:rPr>
          <w:rFonts w:asciiTheme="majorHAnsi" w:hAnsiTheme="majorHAnsi"/>
          <w:sz w:val="24"/>
          <w:szCs w:val="24"/>
        </w:rPr>
      </w:pPr>
      <w:r>
        <w:rPr>
          <w:rFonts w:asciiTheme="majorHAnsi" w:hAnsiTheme="majorHAnsi"/>
          <w:sz w:val="24"/>
          <w:szCs w:val="24"/>
        </w:rPr>
        <w:t>Artikel ini disusun dengan materi-materi dari segala sumber dengan memulai dari materi yang dasar hingga hal-hal yang dianggap penting dalam pembahasan tentang dasar-dasar kepemimpinan tersebut.</w:t>
      </w:r>
    </w:p>
    <w:p w:rsidR="00C144FE" w:rsidRPr="00A03B7A" w:rsidRDefault="00C144FE" w:rsidP="00B2696C">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Hasil dan Pembahasan</w:t>
      </w:r>
    </w:p>
    <w:p w:rsidR="00A03B7A" w:rsidRPr="00A03B7A" w:rsidRDefault="00156CB4" w:rsidP="00156CB4">
      <w:pPr>
        <w:spacing w:after="0"/>
        <w:ind w:firstLine="567"/>
        <w:jc w:val="both"/>
        <w:rPr>
          <w:rFonts w:asciiTheme="majorHAnsi" w:hAnsiTheme="majorHAnsi"/>
          <w:sz w:val="24"/>
          <w:szCs w:val="24"/>
        </w:rPr>
      </w:pPr>
      <w:r w:rsidRPr="00156CB4">
        <w:rPr>
          <w:rFonts w:asciiTheme="majorHAnsi" w:hAnsiTheme="majorHAnsi"/>
          <w:sz w:val="24"/>
          <w:szCs w:val="24"/>
        </w:rPr>
        <w:t xml:space="preserve">Hasil </w:t>
      </w:r>
      <w:r>
        <w:rPr>
          <w:rFonts w:asciiTheme="majorHAnsi" w:hAnsiTheme="majorHAnsi"/>
          <w:sz w:val="24"/>
          <w:szCs w:val="24"/>
        </w:rPr>
        <w:t>penelitian penulis menggunakan metode studi literatur ini berupa materi dasar-dasar kepemimpinan pendidikan.</w:t>
      </w:r>
      <w:r w:rsidRPr="00156CB4">
        <w:rPr>
          <w:rFonts w:asciiTheme="majorHAnsi" w:hAnsiTheme="majorHAnsi"/>
          <w:sz w:val="24"/>
          <w:szCs w:val="24"/>
        </w:rPr>
        <w:t xml:space="preserve">Adapun pembahasan dari penelitan </w:t>
      </w:r>
      <w:r>
        <w:rPr>
          <w:rFonts w:asciiTheme="majorHAnsi" w:hAnsiTheme="majorHAnsi"/>
          <w:sz w:val="24"/>
          <w:szCs w:val="24"/>
        </w:rPr>
        <w:t xml:space="preserve">dasar-dasar kepemimpinan pendidikan </w:t>
      </w:r>
      <w:r w:rsidRPr="00156CB4">
        <w:rPr>
          <w:rFonts w:asciiTheme="majorHAnsi" w:hAnsiTheme="majorHAnsi"/>
          <w:sz w:val="24"/>
          <w:szCs w:val="24"/>
        </w:rPr>
        <w:t>tersebut yaitu :</w:t>
      </w:r>
    </w:p>
    <w:p w:rsidR="0048326B" w:rsidRDefault="00156CB4" w:rsidP="00E0468A">
      <w:pPr>
        <w:pStyle w:val="ListParagraph"/>
        <w:numPr>
          <w:ilvl w:val="0"/>
          <w:numId w:val="6"/>
        </w:numPr>
        <w:spacing w:after="0"/>
        <w:ind w:left="360"/>
        <w:jc w:val="both"/>
        <w:rPr>
          <w:rFonts w:asciiTheme="majorHAnsi" w:hAnsiTheme="majorHAnsi"/>
          <w:b/>
          <w:bCs/>
          <w:i/>
          <w:iCs/>
          <w:sz w:val="24"/>
          <w:szCs w:val="24"/>
        </w:rPr>
      </w:pPr>
      <w:r>
        <w:rPr>
          <w:rFonts w:asciiTheme="majorHAnsi" w:hAnsiTheme="majorHAnsi"/>
          <w:b/>
          <w:bCs/>
          <w:i/>
          <w:iCs/>
          <w:sz w:val="24"/>
          <w:szCs w:val="24"/>
        </w:rPr>
        <w:t xml:space="preserve">Pengertian Kepemimpinan Pendidikan </w:t>
      </w:r>
    </w:p>
    <w:p w:rsidR="009D7718" w:rsidRDefault="009D7718" w:rsidP="009D7718">
      <w:pPr>
        <w:pStyle w:val="ListParagraph"/>
        <w:spacing w:after="0"/>
        <w:ind w:left="360" w:firstLine="360"/>
        <w:rPr>
          <w:rFonts w:asciiTheme="majorHAnsi" w:hAnsiTheme="majorHAnsi"/>
          <w:sz w:val="24"/>
          <w:szCs w:val="24"/>
        </w:rPr>
      </w:pPr>
      <w:r w:rsidRPr="009D7718">
        <w:rPr>
          <w:rFonts w:asciiTheme="majorHAnsi" w:hAnsiTheme="majorHAnsi"/>
          <w:sz w:val="24"/>
          <w:szCs w:val="24"/>
        </w:rPr>
        <w:t>Banyak ahli yang memiliki interpretasi yang berbeda tentang arti kepemimpinan karena adanya perbedaan sudut pandang.</w:t>
      </w:r>
      <w:r w:rsidR="00E84282" w:rsidRPr="009D7718">
        <w:rPr>
          <w:rFonts w:asciiTheme="majorHAnsi" w:hAnsiTheme="majorHAnsi"/>
          <w:sz w:val="24"/>
          <w:szCs w:val="24"/>
        </w:rPr>
        <w:t>Berikut ini adalah pengertian kepemimpinan dari beberapa ahli</w:t>
      </w:r>
      <w:r>
        <w:rPr>
          <w:rFonts w:asciiTheme="majorHAnsi" w:hAnsiTheme="majorHAnsi"/>
          <w:sz w:val="24"/>
          <w:szCs w:val="24"/>
        </w:rPr>
        <w:t>:</w:t>
      </w:r>
    </w:p>
    <w:p w:rsidR="009D7718" w:rsidRDefault="000A6035" w:rsidP="009D7718">
      <w:pPr>
        <w:pStyle w:val="ListParagraph"/>
        <w:numPr>
          <w:ilvl w:val="0"/>
          <w:numId w:val="7"/>
        </w:numPr>
        <w:spacing w:after="0"/>
        <w:rPr>
          <w:rFonts w:asciiTheme="majorHAnsi" w:hAnsiTheme="majorHAnsi"/>
          <w:sz w:val="24"/>
          <w:szCs w:val="24"/>
        </w:rPr>
      </w:pPr>
      <w:r w:rsidRPr="008678AE">
        <w:rPr>
          <w:rFonts w:asciiTheme="majorHAnsi" w:hAnsiTheme="majorHAnsi"/>
          <w:b/>
          <w:bCs/>
          <w:sz w:val="24"/>
          <w:szCs w:val="24"/>
        </w:rPr>
        <w:lastRenderedPageBreak/>
        <w:t>Menurut Robbins (2002: 163)</w:t>
      </w:r>
      <w:r w:rsidRPr="009D7718">
        <w:rPr>
          <w:rFonts w:asciiTheme="majorHAnsi" w:hAnsiTheme="majorHAnsi"/>
          <w:sz w:val="24"/>
          <w:szCs w:val="24"/>
        </w:rPr>
        <w:t xml:space="preserve"> pengertian kepemimpinan adalah kemampuan mempengaruhi suatu kelompok untuk mencapai suatu tujuan. </w:t>
      </w:r>
    </w:p>
    <w:p w:rsidR="009D7718" w:rsidRDefault="00E84282" w:rsidP="009D7718">
      <w:pPr>
        <w:pStyle w:val="ListParagraph"/>
        <w:numPr>
          <w:ilvl w:val="0"/>
          <w:numId w:val="7"/>
        </w:numPr>
        <w:spacing w:after="0"/>
        <w:rPr>
          <w:rFonts w:asciiTheme="majorHAnsi" w:hAnsiTheme="majorHAnsi"/>
          <w:sz w:val="24"/>
          <w:szCs w:val="24"/>
        </w:rPr>
      </w:pPr>
      <w:r w:rsidRPr="008678AE">
        <w:rPr>
          <w:rFonts w:asciiTheme="majorHAnsi" w:hAnsiTheme="majorHAnsi"/>
          <w:b/>
          <w:bCs/>
          <w:sz w:val="24"/>
          <w:szCs w:val="24"/>
        </w:rPr>
        <w:t>Feldmon(1983)</w:t>
      </w:r>
      <w:r w:rsidRPr="009D7718">
        <w:rPr>
          <w:rFonts w:asciiTheme="majorHAnsi" w:hAnsiTheme="majorHAnsi"/>
          <w:sz w:val="24"/>
          <w:szCs w:val="24"/>
        </w:rPr>
        <w:t xml:space="preserve"> mengemukakan bahwa kepemimpinan adalah usaha sadar yang dilakukan pemimpin untuk mempengaruhi anggotanya untuk melaksanakan tugas sesuai dengan harapannya. </w:t>
      </w:r>
    </w:p>
    <w:p w:rsidR="009D7718" w:rsidRDefault="00E84282" w:rsidP="009D7718">
      <w:pPr>
        <w:pStyle w:val="ListParagraph"/>
        <w:numPr>
          <w:ilvl w:val="0"/>
          <w:numId w:val="7"/>
        </w:numPr>
        <w:spacing w:after="0"/>
        <w:rPr>
          <w:rFonts w:asciiTheme="majorHAnsi" w:hAnsiTheme="majorHAnsi"/>
          <w:sz w:val="24"/>
          <w:szCs w:val="24"/>
        </w:rPr>
      </w:pPr>
      <w:r w:rsidRPr="008678AE">
        <w:rPr>
          <w:rFonts w:asciiTheme="majorHAnsi" w:hAnsiTheme="majorHAnsi"/>
          <w:b/>
          <w:bCs/>
          <w:sz w:val="24"/>
          <w:szCs w:val="24"/>
        </w:rPr>
        <w:t>Newell (1978)</w:t>
      </w:r>
      <w:r w:rsidRPr="009D7718">
        <w:rPr>
          <w:rFonts w:asciiTheme="majorHAnsi" w:hAnsiTheme="majorHAnsi"/>
          <w:sz w:val="24"/>
          <w:szCs w:val="24"/>
        </w:rPr>
        <w:t xml:space="preserve"> mengemukakan bahwa kepemimpinan adalah suatu proses mempengaruhi orang lain untuk mencapai pengembangan atau tujuan organisasi. </w:t>
      </w:r>
    </w:p>
    <w:p w:rsidR="000A6035" w:rsidRPr="009D7718" w:rsidRDefault="00E84282" w:rsidP="009D7718">
      <w:pPr>
        <w:pStyle w:val="ListParagraph"/>
        <w:numPr>
          <w:ilvl w:val="0"/>
          <w:numId w:val="7"/>
        </w:numPr>
        <w:spacing w:after="0"/>
        <w:rPr>
          <w:rFonts w:asciiTheme="majorHAnsi" w:hAnsiTheme="majorHAnsi"/>
          <w:sz w:val="24"/>
          <w:szCs w:val="24"/>
        </w:rPr>
      </w:pPr>
      <w:r w:rsidRPr="008678AE">
        <w:rPr>
          <w:rFonts w:asciiTheme="majorHAnsi" w:hAnsiTheme="majorHAnsi"/>
          <w:b/>
          <w:bCs/>
          <w:sz w:val="24"/>
          <w:szCs w:val="24"/>
        </w:rPr>
        <w:t>Terry (1967: 327)</w:t>
      </w:r>
      <w:r w:rsidRPr="009D7718">
        <w:rPr>
          <w:rFonts w:asciiTheme="majorHAnsi" w:hAnsiTheme="majorHAnsi"/>
          <w:sz w:val="24"/>
          <w:szCs w:val="24"/>
        </w:rPr>
        <w:t xml:space="preserve"> mengatakan bahwa kepemimpinan adalah hubungan pemimpin dalam mempengaruhi pihak lain untuk bekerjasama mengerjakan tugas-tugas dalam rangka mencapai tujuan yang diinginkan pemimpin tersebut.</w:t>
      </w:r>
    </w:p>
    <w:p w:rsidR="00E84282" w:rsidRDefault="009D7718" w:rsidP="00E84282">
      <w:pPr>
        <w:pStyle w:val="ListParagraph"/>
        <w:spacing w:after="0"/>
        <w:ind w:left="360" w:firstLine="360"/>
        <w:jc w:val="both"/>
        <w:rPr>
          <w:rFonts w:asciiTheme="majorHAnsi" w:hAnsiTheme="majorHAnsi"/>
          <w:sz w:val="24"/>
          <w:szCs w:val="24"/>
        </w:rPr>
      </w:pPr>
      <w:r>
        <w:rPr>
          <w:rFonts w:asciiTheme="majorHAnsi" w:hAnsiTheme="majorHAnsi"/>
          <w:sz w:val="24"/>
          <w:szCs w:val="24"/>
        </w:rPr>
        <w:t xml:space="preserve">Berdasarkan beberapa definisi atau pengertian tentang kepemimpinan dari beberapa ahli diatas maka dapat diambil kesimpulan bahwa pengertian </w:t>
      </w:r>
      <w:r w:rsidR="00E84282">
        <w:rPr>
          <w:rFonts w:asciiTheme="majorHAnsi" w:hAnsiTheme="majorHAnsi"/>
          <w:sz w:val="24"/>
          <w:szCs w:val="24"/>
        </w:rPr>
        <w:t>P</w:t>
      </w:r>
      <w:r w:rsidR="00E84282" w:rsidRPr="000A6035">
        <w:rPr>
          <w:rFonts w:asciiTheme="majorHAnsi" w:hAnsiTheme="majorHAnsi"/>
          <w:sz w:val="24"/>
          <w:szCs w:val="24"/>
        </w:rPr>
        <w:t xml:space="preserve">emimpin </w:t>
      </w:r>
      <w:r>
        <w:rPr>
          <w:rFonts w:asciiTheme="majorHAnsi" w:hAnsiTheme="majorHAnsi"/>
          <w:sz w:val="24"/>
          <w:szCs w:val="24"/>
        </w:rPr>
        <w:t xml:space="preserve">atau kepemimpinan </w:t>
      </w:r>
      <w:r w:rsidR="00E84282" w:rsidRPr="000A6035">
        <w:rPr>
          <w:rFonts w:asciiTheme="majorHAnsi" w:hAnsiTheme="majorHAnsi"/>
          <w:sz w:val="24"/>
          <w:szCs w:val="24"/>
        </w:rPr>
        <w:t xml:space="preserve">adalah seseorang yang </w:t>
      </w:r>
      <w:r w:rsidR="00E84282">
        <w:rPr>
          <w:rFonts w:asciiTheme="majorHAnsi" w:hAnsiTheme="majorHAnsi"/>
          <w:sz w:val="24"/>
          <w:szCs w:val="24"/>
        </w:rPr>
        <w:t xml:space="preserve">telah diberi status untuk mengarahkan </w:t>
      </w:r>
      <w:r w:rsidR="00E84282" w:rsidRPr="000A6035">
        <w:rPr>
          <w:rFonts w:asciiTheme="majorHAnsi" w:hAnsiTheme="majorHAnsi"/>
          <w:sz w:val="24"/>
          <w:szCs w:val="24"/>
        </w:rPr>
        <w:t>anggota atau organisasi melalui pemilihan, keturunan, atau</w:t>
      </w:r>
      <w:r w:rsidR="00E84282">
        <w:rPr>
          <w:rFonts w:asciiTheme="majorHAnsi" w:hAnsiTheme="majorHAnsi"/>
          <w:sz w:val="24"/>
          <w:szCs w:val="24"/>
        </w:rPr>
        <w:t xml:space="preserve"> cara lain. </w:t>
      </w:r>
      <w:r w:rsidR="00E84282" w:rsidRPr="000A6035">
        <w:rPr>
          <w:rFonts w:asciiTheme="majorHAnsi" w:hAnsiTheme="majorHAnsi"/>
          <w:sz w:val="24"/>
          <w:szCs w:val="24"/>
        </w:rPr>
        <w:t>Dengan demikian, pemimpin adalah seseorang yang dapat mempengaruhi, mendorong, mengajak, memb</w:t>
      </w:r>
      <w:r w:rsidR="00E84282">
        <w:rPr>
          <w:rFonts w:asciiTheme="majorHAnsi" w:hAnsiTheme="majorHAnsi"/>
          <w:sz w:val="24"/>
          <w:szCs w:val="24"/>
        </w:rPr>
        <w:t>imbing, menggerakkan, mengarahkan</w:t>
      </w:r>
      <w:r w:rsidR="00E84282" w:rsidRPr="000A6035">
        <w:rPr>
          <w:rFonts w:asciiTheme="majorHAnsi" w:hAnsiTheme="majorHAnsi"/>
          <w:sz w:val="24"/>
          <w:szCs w:val="24"/>
        </w:rPr>
        <w:t xml:space="preserve"> dan bila perlu memaksa orang atau kelompok untuk menerima pengaruhnya guna membantu suatu lembaga atau organisasi </w:t>
      </w:r>
      <w:r>
        <w:rPr>
          <w:rFonts w:asciiTheme="majorHAnsi" w:hAnsiTheme="majorHAnsi"/>
          <w:sz w:val="24"/>
          <w:szCs w:val="24"/>
        </w:rPr>
        <w:t xml:space="preserve">untuk </w:t>
      </w:r>
      <w:r w:rsidR="00E84282" w:rsidRPr="000A6035">
        <w:rPr>
          <w:rFonts w:asciiTheme="majorHAnsi" w:hAnsiTheme="majorHAnsi"/>
          <w:sz w:val="24"/>
          <w:szCs w:val="24"/>
        </w:rPr>
        <w:t>mencapai suatu tujuan.</w:t>
      </w:r>
    </w:p>
    <w:p w:rsidR="00E84282" w:rsidRDefault="009D7718" w:rsidP="003B6084">
      <w:pPr>
        <w:pStyle w:val="ListParagraph"/>
        <w:spacing w:after="0"/>
        <w:ind w:left="360" w:firstLine="360"/>
        <w:jc w:val="both"/>
        <w:rPr>
          <w:rFonts w:asciiTheme="majorHAnsi" w:hAnsiTheme="majorHAnsi"/>
          <w:sz w:val="24"/>
          <w:szCs w:val="24"/>
        </w:rPr>
      </w:pPr>
      <w:r>
        <w:rPr>
          <w:rFonts w:asciiTheme="majorHAnsi" w:hAnsiTheme="majorHAnsi"/>
          <w:sz w:val="24"/>
          <w:szCs w:val="24"/>
        </w:rPr>
        <w:t xml:space="preserve">Sedangkan pengertian dari kepemimpinan pendidikan </w:t>
      </w:r>
      <w:r w:rsidR="003B6084" w:rsidRPr="003B6084">
        <w:rPr>
          <w:rFonts w:asciiTheme="majorHAnsi" w:hAnsiTheme="majorHAnsi"/>
          <w:sz w:val="24"/>
          <w:szCs w:val="24"/>
        </w:rPr>
        <w:t>adalah kemampuan dan proses untuk mempengaruhi, membimbing, mengkoordinir dan menggerakkan orang lain untuk ikut serta dalam pengembangan ilmu pendidikan dan penyelenggaraan pendidikan agar terlaksana kegiatan yang lebih efektif untuk mencapai</w:t>
      </w:r>
      <w:r w:rsidR="003B6084">
        <w:rPr>
          <w:rFonts w:asciiTheme="majorHAnsi" w:hAnsiTheme="majorHAnsi"/>
          <w:sz w:val="24"/>
          <w:szCs w:val="24"/>
        </w:rPr>
        <w:t xml:space="preserve"> tujuan pendidikan </w:t>
      </w:r>
      <w:r w:rsidR="003B6084" w:rsidRPr="003B6084">
        <w:rPr>
          <w:rFonts w:asciiTheme="majorHAnsi" w:hAnsiTheme="majorHAnsi"/>
          <w:sz w:val="24"/>
          <w:szCs w:val="24"/>
        </w:rPr>
        <w:t>.</w:t>
      </w:r>
    </w:p>
    <w:p w:rsidR="00524278" w:rsidRPr="003B6084" w:rsidRDefault="00524278" w:rsidP="003B6084">
      <w:pPr>
        <w:pStyle w:val="ListParagraph"/>
        <w:spacing w:after="0"/>
        <w:ind w:left="360" w:firstLine="360"/>
        <w:jc w:val="both"/>
        <w:rPr>
          <w:rFonts w:asciiTheme="majorHAnsi" w:hAnsiTheme="majorHAnsi"/>
          <w:sz w:val="24"/>
          <w:szCs w:val="24"/>
        </w:rPr>
      </w:pPr>
    </w:p>
    <w:p w:rsidR="0048326B" w:rsidRDefault="00156CB4" w:rsidP="00156CB4">
      <w:pPr>
        <w:pStyle w:val="ListParagraph"/>
        <w:numPr>
          <w:ilvl w:val="0"/>
          <w:numId w:val="6"/>
        </w:numPr>
        <w:spacing w:after="0"/>
        <w:ind w:left="360"/>
        <w:jc w:val="both"/>
        <w:rPr>
          <w:rFonts w:asciiTheme="majorHAnsi" w:hAnsiTheme="majorHAnsi"/>
          <w:b/>
          <w:bCs/>
          <w:i/>
          <w:iCs/>
          <w:sz w:val="24"/>
          <w:szCs w:val="24"/>
        </w:rPr>
      </w:pPr>
      <w:r>
        <w:rPr>
          <w:rFonts w:asciiTheme="majorHAnsi" w:hAnsiTheme="majorHAnsi"/>
          <w:b/>
          <w:bCs/>
          <w:i/>
          <w:iCs/>
          <w:sz w:val="24"/>
          <w:szCs w:val="24"/>
        </w:rPr>
        <w:t>M</w:t>
      </w:r>
      <w:r w:rsidR="0009259C">
        <w:rPr>
          <w:rFonts w:asciiTheme="majorHAnsi" w:hAnsiTheme="majorHAnsi"/>
          <w:b/>
          <w:bCs/>
          <w:i/>
          <w:iCs/>
          <w:sz w:val="24"/>
          <w:szCs w:val="24"/>
        </w:rPr>
        <w:t>anfaat</w:t>
      </w:r>
      <w:r>
        <w:rPr>
          <w:rFonts w:asciiTheme="majorHAnsi" w:hAnsiTheme="majorHAnsi"/>
          <w:b/>
          <w:bCs/>
          <w:i/>
          <w:iCs/>
          <w:sz w:val="24"/>
          <w:szCs w:val="24"/>
        </w:rPr>
        <w:t xml:space="preserve"> Kepemimpinan</w:t>
      </w:r>
    </w:p>
    <w:p w:rsidR="005F2C27" w:rsidRDefault="005F2C27" w:rsidP="005F2C27">
      <w:pPr>
        <w:pStyle w:val="ListParagraph"/>
        <w:spacing w:after="0"/>
        <w:ind w:left="360"/>
        <w:jc w:val="both"/>
        <w:rPr>
          <w:rFonts w:asciiTheme="majorHAnsi" w:hAnsiTheme="majorHAnsi"/>
          <w:sz w:val="24"/>
          <w:szCs w:val="24"/>
        </w:rPr>
      </w:pPr>
      <w:r>
        <w:rPr>
          <w:rFonts w:asciiTheme="majorHAnsi" w:hAnsiTheme="majorHAnsi"/>
          <w:sz w:val="24"/>
          <w:szCs w:val="24"/>
        </w:rPr>
        <w:t xml:space="preserve">Ada beberapa manfaat </w:t>
      </w:r>
      <w:r w:rsidRPr="005F2C27">
        <w:rPr>
          <w:rFonts w:asciiTheme="majorHAnsi" w:hAnsiTheme="majorHAnsi"/>
          <w:sz w:val="24"/>
          <w:szCs w:val="24"/>
          <w:lang w:val="en-US"/>
        </w:rPr>
        <w:t>kepemimpinan pendi</w:t>
      </w:r>
      <w:r>
        <w:rPr>
          <w:rFonts w:asciiTheme="majorHAnsi" w:hAnsiTheme="majorHAnsi"/>
          <w:sz w:val="24"/>
          <w:szCs w:val="24"/>
          <w:lang w:val="en-US"/>
        </w:rPr>
        <w:t xml:space="preserve">dikan bagi kepala sekolah </w:t>
      </w:r>
      <w:r>
        <w:rPr>
          <w:rFonts w:asciiTheme="majorHAnsi" w:hAnsiTheme="majorHAnsi"/>
          <w:sz w:val="24"/>
          <w:szCs w:val="24"/>
        </w:rPr>
        <w:t>diantaranya :</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Menerapkan dan mengembangk</w:t>
      </w:r>
      <w:r>
        <w:rPr>
          <w:rFonts w:asciiTheme="majorHAnsi" w:hAnsiTheme="majorHAnsi"/>
          <w:sz w:val="24"/>
          <w:szCs w:val="24"/>
          <w:lang w:val="en-US"/>
        </w:rPr>
        <w:t>an visi melalui analisis SWOT</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 xml:space="preserve"> Melakukan perubahan terutama meningkatkan mutu sekolah terus menerus</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Mengembangkan  sekolah dan menjadi sekolah efektif</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Mendapatkan kepemimpinan yang efektif</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Memberdayakan guru dan tenaga kependidikan</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Menerapkan serta mengembangkan iklim dan budaya sekolah yang kondusif</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lastRenderedPageBreak/>
        <w:t>Mendapatkan simbol sekolah yaitu orang pertama yang mewakili sekolah.</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Mendemonstrasikan ketrampilan pemimpin</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Meningkatkan daya saing sekolah</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lang w:val="en-US"/>
        </w:rPr>
        <w:t>Meningkatkan daya saing lulusan</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rPr>
        <w:t>Mampu menilai SWOT sebagai pemimpin efektif</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rPr>
        <w:t>Menggunakan kekuasaan dengan tepat dan berpengaruh positif dalam meningkatkan komitmen pengikutnya</w:t>
      </w:r>
    </w:p>
    <w:p w:rsidR="005F2C27" w:rsidRDefault="005F2C27" w:rsidP="005F2C27">
      <w:pPr>
        <w:pStyle w:val="ListParagraph"/>
        <w:numPr>
          <w:ilvl w:val="0"/>
          <w:numId w:val="14"/>
        </w:numPr>
        <w:spacing w:after="0"/>
        <w:jc w:val="both"/>
        <w:rPr>
          <w:rFonts w:asciiTheme="majorHAnsi" w:hAnsiTheme="majorHAnsi"/>
          <w:sz w:val="24"/>
          <w:szCs w:val="24"/>
        </w:rPr>
      </w:pPr>
      <w:r w:rsidRPr="005F2C27">
        <w:rPr>
          <w:rFonts w:asciiTheme="majorHAnsi" w:hAnsiTheme="majorHAnsi"/>
          <w:sz w:val="24"/>
          <w:szCs w:val="24"/>
        </w:rPr>
        <w:t>Menguji  nilai-nilai personal dan keyakinan dirinya yang berkaitan dengan asumsi  tentang kepemimpinan dan pengikutnya</w:t>
      </w:r>
    </w:p>
    <w:p w:rsidR="005F2C27" w:rsidRPr="005F2C27" w:rsidRDefault="005F2C27" w:rsidP="005F2C27">
      <w:pPr>
        <w:pStyle w:val="ListParagraph"/>
        <w:numPr>
          <w:ilvl w:val="0"/>
          <w:numId w:val="14"/>
        </w:numPr>
        <w:spacing w:after="0"/>
        <w:jc w:val="both"/>
        <w:rPr>
          <w:rFonts w:asciiTheme="majorHAnsi" w:hAnsiTheme="majorHAnsi"/>
          <w:sz w:val="24"/>
          <w:szCs w:val="24"/>
        </w:rPr>
      </w:pPr>
      <w:r>
        <w:rPr>
          <w:rFonts w:asciiTheme="majorHAnsi" w:hAnsiTheme="majorHAnsi"/>
          <w:sz w:val="24"/>
          <w:szCs w:val="24"/>
        </w:rPr>
        <w:t xml:space="preserve"> </w:t>
      </w:r>
      <w:r w:rsidRPr="005F2C27">
        <w:rPr>
          <w:rFonts w:asciiTheme="majorHAnsi" w:hAnsiTheme="majorHAnsi"/>
          <w:sz w:val="24"/>
          <w:szCs w:val="24"/>
          <w:lang w:val="en-US"/>
        </w:rPr>
        <w:t>Memahami sejumlah peranan kepemimpinan</w:t>
      </w:r>
    </w:p>
    <w:p w:rsidR="0009259C" w:rsidRDefault="005F2C27" w:rsidP="005F2C27">
      <w:pPr>
        <w:pStyle w:val="ListParagraph"/>
        <w:numPr>
          <w:ilvl w:val="0"/>
          <w:numId w:val="14"/>
        </w:numPr>
        <w:spacing w:after="0"/>
        <w:jc w:val="both"/>
        <w:rPr>
          <w:rFonts w:asciiTheme="majorHAnsi" w:hAnsiTheme="majorHAnsi"/>
          <w:sz w:val="24"/>
          <w:szCs w:val="24"/>
        </w:rPr>
      </w:pPr>
      <w:r>
        <w:rPr>
          <w:rFonts w:asciiTheme="majorHAnsi" w:hAnsiTheme="majorHAnsi"/>
          <w:sz w:val="24"/>
          <w:szCs w:val="24"/>
        </w:rPr>
        <w:t xml:space="preserve"> </w:t>
      </w:r>
      <w:r w:rsidRPr="005F2C27">
        <w:rPr>
          <w:rFonts w:asciiTheme="majorHAnsi" w:hAnsiTheme="majorHAnsi"/>
          <w:sz w:val="24"/>
          <w:szCs w:val="24"/>
          <w:lang w:val="en-US"/>
        </w:rPr>
        <w:t>Mengenal pentingnya tujuan moral dan etika dalam kepemimpinan</w:t>
      </w:r>
    </w:p>
    <w:p w:rsidR="00524278" w:rsidRPr="005F2C27" w:rsidRDefault="00524278" w:rsidP="00524278">
      <w:pPr>
        <w:pStyle w:val="ListParagraph"/>
        <w:spacing w:after="0"/>
        <w:ind w:left="1080"/>
        <w:jc w:val="both"/>
        <w:rPr>
          <w:rFonts w:asciiTheme="majorHAnsi" w:hAnsiTheme="majorHAnsi"/>
          <w:sz w:val="24"/>
          <w:szCs w:val="24"/>
        </w:rPr>
      </w:pPr>
    </w:p>
    <w:p w:rsidR="00156CB4" w:rsidRDefault="003E5E19" w:rsidP="00156CB4">
      <w:pPr>
        <w:pStyle w:val="ListParagraph"/>
        <w:numPr>
          <w:ilvl w:val="0"/>
          <w:numId w:val="6"/>
        </w:numPr>
        <w:spacing w:after="0"/>
        <w:ind w:left="360"/>
        <w:jc w:val="both"/>
        <w:rPr>
          <w:rFonts w:asciiTheme="majorHAnsi" w:hAnsiTheme="majorHAnsi"/>
          <w:b/>
          <w:bCs/>
          <w:i/>
          <w:iCs/>
          <w:sz w:val="24"/>
          <w:szCs w:val="24"/>
        </w:rPr>
      </w:pPr>
      <w:r>
        <w:rPr>
          <w:rFonts w:asciiTheme="majorHAnsi" w:hAnsiTheme="majorHAnsi"/>
          <w:b/>
          <w:bCs/>
          <w:i/>
          <w:iCs/>
          <w:sz w:val="24"/>
          <w:szCs w:val="24"/>
        </w:rPr>
        <w:t xml:space="preserve">Model-Model </w:t>
      </w:r>
      <w:r w:rsidR="0009259C">
        <w:rPr>
          <w:rFonts w:asciiTheme="majorHAnsi" w:hAnsiTheme="majorHAnsi"/>
          <w:b/>
          <w:bCs/>
          <w:i/>
          <w:iCs/>
          <w:sz w:val="24"/>
          <w:szCs w:val="24"/>
        </w:rPr>
        <w:t>Kepemimpinan</w:t>
      </w:r>
    </w:p>
    <w:p w:rsidR="007874B6" w:rsidRDefault="007874B6" w:rsidP="007874B6">
      <w:pPr>
        <w:spacing w:after="0"/>
        <w:ind w:left="360" w:firstLine="360"/>
        <w:jc w:val="both"/>
        <w:rPr>
          <w:rFonts w:asciiTheme="majorHAnsi" w:hAnsiTheme="majorHAnsi"/>
          <w:sz w:val="24"/>
          <w:szCs w:val="24"/>
        </w:rPr>
      </w:pPr>
      <w:r>
        <w:rPr>
          <w:rFonts w:asciiTheme="majorHAnsi" w:hAnsiTheme="majorHAnsi"/>
          <w:sz w:val="24"/>
          <w:szCs w:val="24"/>
        </w:rPr>
        <w:t>Dari perkembangan pemikiran ahli-ahli manajemen mengenai model-model kepemimpinan yang ada dalam literature terbagi menjadi dua,yakni model kepemimpinan dimasa lalu dan masa sekarang. Adapun model kepemimpinan di masa lalu diantaranya:</w:t>
      </w:r>
    </w:p>
    <w:p w:rsidR="00524278" w:rsidRDefault="00CE42D6" w:rsidP="00524278">
      <w:pPr>
        <w:pStyle w:val="ListParagraph"/>
        <w:numPr>
          <w:ilvl w:val="0"/>
          <w:numId w:val="8"/>
        </w:numPr>
        <w:spacing w:after="0"/>
        <w:jc w:val="both"/>
        <w:rPr>
          <w:rFonts w:asciiTheme="majorHAnsi" w:hAnsiTheme="majorHAnsi"/>
          <w:b/>
          <w:bCs/>
          <w:sz w:val="24"/>
          <w:szCs w:val="24"/>
        </w:rPr>
      </w:pPr>
      <w:r w:rsidRPr="00540E38">
        <w:rPr>
          <w:rFonts w:asciiTheme="majorHAnsi" w:hAnsiTheme="majorHAnsi"/>
          <w:b/>
          <w:bCs/>
          <w:sz w:val="24"/>
          <w:szCs w:val="24"/>
        </w:rPr>
        <w:t>Model watak kepemimpinan</w:t>
      </w:r>
    </w:p>
    <w:p w:rsidR="00524278" w:rsidRPr="00A31F7A" w:rsidRDefault="00524278" w:rsidP="00A31F7A">
      <w:pPr>
        <w:pStyle w:val="ListParagraph"/>
        <w:spacing w:after="0"/>
        <w:ind w:left="1140" w:firstLine="300"/>
        <w:jc w:val="both"/>
        <w:rPr>
          <w:rFonts w:asciiTheme="majorBidi" w:hAnsiTheme="majorBidi" w:cstheme="majorBidi"/>
          <w:b/>
          <w:bCs/>
          <w:sz w:val="24"/>
          <w:szCs w:val="24"/>
        </w:rPr>
      </w:pPr>
      <w:r w:rsidRPr="00A31F7A">
        <w:rPr>
          <w:rFonts w:asciiTheme="majorBidi" w:hAnsiTheme="majorBidi" w:cstheme="majorBidi"/>
          <w:sz w:val="24"/>
          <w:szCs w:val="24"/>
        </w:rPr>
        <w:t>Model watak kepemimpinan merupakan studi kepemimpinan pada tahap awal yang berusaha untuk menguji karakter</w:t>
      </w:r>
      <w:r w:rsidR="00A31F7A" w:rsidRPr="00A31F7A">
        <w:rPr>
          <w:rFonts w:asciiTheme="majorBidi" w:hAnsiTheme="majorBidi" w:cstheme="majorBidi"/>
          <w:sz w:val="24"/>
          <w:szCs w:val="24"/>
        </w:rPr>
        <w:t>istik individu pemimpin</w:t>
      </w:r>
      <w:r w:rsidRPr="00A31F7A">
        <w:rPr>
          <w:rFonts w:asciiTheme="majorBidi" w:hAnsiTheme="majorBidi" w:cstheme="majorBidi"/>
          <w:sz w:val="24"/>
          <w:szCs w:val="24"/>
        </w:rPr>
        <w:t>seperti kecerdasan,kejujuran,kedewasaan,ketegasan,ketrampilan berbicara,kemampuan bersosialisasi,status sosial ekonomi dan karakteristik lainya.</w:t>
      </w:r>
    </w:p>
    <w:p w:rsidR="00CE42D6" w:rsidRPr="00524278" w:rsidRDefault="00CE42D6" w:rsidP="00524278">
      <w:pPr>
        <w:pStyle w:val="ListParagraph"/>
        <w:numPr>
          <w:ilvl w:val="0"/>
          <w:numId w:val="8"/>
        </w:numPr>
        <w:spacing w:after="0"/>
        <w:rPr>
          <w:rFonts w:asciiTheme="majorHAnsi" w:hAnsiTheme="majorHAnsi"/>
          <w:b/>
          <w:bCs/>
          <w:sz w:val="24"/>
          <w:szCs w:val="24"/>
        </w:rPr>
      </w:pPr>
      <w:r w:rsidRPr="00524278">
        <w:rPr>
          <w:rFonts w:asciiTheme="majorHAnsi" w:hAnsiTheme="majorHAnsi"/>
          <w:b/>
          <w:bCs/>
          <w:sz w:val="24"/>
          <w:szCs w:val="24"/>
        </w:rPr>
        <w:t>Model kepemimpinan situasional</w:t>
      </w:r>
    </w:p>
    <w:p w:rsidR="004006FE" w:rsidRDefault="004006FE" w:rsidP="004006FE">
      <w:pPr>
        <w:pStyle w:val="ListParagraph"/>
        <w:spacing w:after="0"/>
        <w:ind w:left="1140" w:firstLine="300"/>
        <w:jc w:val="both"/>
        <w:rPr>
          <w:rFonts w:asciiTheme="majorHAnsi" w:hAnsiTheme="majorHAnsi"/>
          <w:sz w:val="24"/>
          <w:szCs w:val="24"/>
        </w:rPr>
      </w:pPr>
      <w:r w:rsidRPr="004006FE">
        <w:rPr>
          <w:rFonts w:asciiTheme="majorHAnsi" w:hAnsiTheme="majorHAnsi"/>
          <w:sz w:val="24"/>
          <w:szCs w:val="24"/>
        </w:rPr>
        <w:t>Model kepemimpinan situasional merupakan pengembangan dari model karakter kepemimpinan dengan menitikberatkan pada faktor situasional sebagai variabel penentu kemampuan kepemimpinan. Studi kepemimpinan situasional berusaha mengidentifikasi karakteristik situasi sebagai penentu terpenting yang membuat seorang pemimpin berhasil dalam melakukan tugas organisasi secara efektif dan efisien. Selain itu, model ini berkaitan dengan aspek kepemimpinan yang lebih didasarkan pada fungsinya daripada hanya kualitas pribadi pemimpin.</w:t>
      </w:r>
    </w:p>
    <w:p w:rsidR="004006FE" w:rsidRPr="00540E38" w:rsidRDefault="004006FE" w:rsidP="007874B6">
      <w:pPr>
        <w:pStyle w:val="ListParagraph"/>
        <w:numPr>
          <w:ilvl w:val="0"/>
          <w:numId w:val="8"/>
        </w:numPr>
        <w:spacing w:after="0"/>
        <w:jc w:val="both"/>
        <w:rPr>
          <w:rFonts w:asciiTheme="majorHAnsi" w:hAnsiTheme="majorHAnsi"/>
          <w:b/>
          <w:bCs/>
          <w:sz w:val="24"/>
          <w:szCs w:val="24"/>
        </w:rPr>
      </w:pPr>
      <w:r w:rsidRPr="00540E38">
        <w:rPr>
          <w:rFonts w:asciiTheme="majorHAnsi" w:hAnsiTheme="majorHAnsi"/>
          <w:b/>
          <w:bCs/>
          <w:sz w:val="24"/>
          <w:szCs w:val="24"/>
        </w:rPr>
        <w:t>Model kepemimpinan yang efektif</w:t>
      </w:r>
    </w:p>
    <w:p w:rsidR="004006FE" w:rsidRDefault="004006FE" w:rsidP="004006FE">
      <w:pPr>
        <w:pStyle w:val="ListParagraph"/>
        <w:spacing w:after="0"/>
        <w:ind w:left="1140" w:firstLine="300"/>
        <w:jc w:val="both"/>
        <w:rPr>
          <w:rFonts w:asciiTheme="majorHAnsi" w:hAnsiTheme="majorHAnsi"/>
          <w:sz w:val="24"/>
          <w:szCs w:val="24"/>
        </w:rPr>
      </w:pPr>
      <w:r>
        <w:rPr>
          <w:rFonts w:asciiTheme="majorHAnsi" w:hAnsiTheme="majorHAnsi"/>
          <w:sz w:val="24"/>
          <w:szCs w:val="24"/>
        </w:rPr>
        <w:t xml:space="preserve">Model kepemimpinan yang efektif merupakan model kepemimpinan yang </w:t>
      </w:r>
      <w:r w:rsidRPr="004006FE">
        <w:rPr>
          <w:rFonts w:asciiTheme="majorHAnsi" w:hAnsiTheme="majorHAnsi"/>
          <w:sz w:val="24"/>
          <w:szCs w:val="24"/>
        </w:rPr>
        <w:t>memberikan wawasan tentang tipe perilaku pemimpin yang efektif. Perilaku kepemimpinan dapat diklasifikasikan menjadi dua aspek, yaitu struktur kelembagaan dan pertimbangan.</w:t>
      </w:r>
    </w:p>
    <w:p w:rsidR="004006FE" w:rsidRPr="00540E38" w:rsidRDefault="00E43537" w:rsidP="007874B6">
      <w:pPr>
        <w:pStyle w:val="ListParagraph"/>
        <w:numPr>
          <w:ilvl w:val="0"/>
          <w:numId w:val="8"/>
        </w:numPr>
        <w:spacing w:after="0"/>
        <w:jc w:val="both"/>
        <w:rPr>
          <w:rFonts w:asciiTheme="majorHAnsi" w:hAnsiTheme="majorHAnsi"/>
          <w:b/>
          <w:bCs/>
          <w:sz w:val="24"/>
          <w:szCs w:val="24"/>
        </w:rPr>
      </w:pPr>
      <w:r w:rsidRPr="00540E38">
        <w:rPr>
          <w:rFonts w:asciiTheme="majorHAnsi" w:hAnsiTheme="majorHAnsi"/>
          <w:b/>
          <w:bCs/>
          <w:sz w:val="24"/>
          <w:szCs w:val="24"/>
        </w:rPr>
        <w:lastRenderedPageBreak/>
        <w:t>Model kepemimpinan kontigensi</w:t>
      </w:r>
    </w:p>
    <w:p w:rsidR="00540E38" w:rsidRDefault="00E43537" w:rsidP="00756EF4">
      <w:pPr>
        <w:spacing w:after="0"/>
        <w:ind w:left="1140" w:firstLine="300"/>
        <w:rPr>
          <w:rFonts w:asciiTheme="majorHAnsi" w:hAnsiTheme="majorHAnsi"/>
          <w:sz w:val="24"/>
          <w:szCs w:val="24"/>
        </w:rPr>
      </w:pPr>
      <w:r w:rsidRPr="00E43537">
        <w:rPr>
          <w:rFonts w:asciiTheme="majorHAnsi" w:hAnsiTheme="majorHAnsi"/>
          <w:sz w:val="24"/>
          <w:szCs w:val="24"/>
        </w:rPr>
        <w:t>Model Kepemimpinan Kontingensi merupakan model kepemimpinan yang memusatkan perhatian pada kesesuaian antara karakteristik pribadi pemimpin, perilaku, dan variabel situasional.</w:t>
      </w:r>
    </w:p>
    <w:p w:rsidR="00E43537" w:rsidRDefault="00E43537" w:rsidP="00E43537">
      <w:pPr>
        <w:spacing w:after="0"/>
        <w:ind w:firstLine="360"/>
        <w:rPr>
          <w:rFonts w:asciiTheme="majorHAnsi" w:hAnsiTheme="majorHAnsi"/>
          <w:sz w:val="24"/>
          <w:szCs w:val="24"/>
        </w:rPr>
      </w:pPr>
      <w:r>
        <w:rPr>
          <w:rFonts w:asciiTheme="majorHAnsi" w:hAnsiTheme="majorHAnsi"/>
          <w:sz w:val="24"/>
          <w:szCs w:val="24"/>
        </w:rPr>
        <w:t>Adapun juga model kepemimpinan di masa sekarang diantaranya :</w:t>
      </w:r>
    </w:p>
    <w:p w:rsidR="003A390E" w:rsidRPr="00540E38" w:rsidRDefault="00EC5A8B" w:rsidP="003A390E">
      <w:pPr>
        <w:pStyle w:val="ListParagraph"/>
        <w:numPr>
          <w:ilvl w:val="0"/>
          <w:numId w:val="16"/>
        </w:numPr>
        <w:spacing w:after="0"/>
        <w:rPr>
          <w:rFonts w:asciiTheme="majorHAnsi" w:hAnsiTheme="majorHAnsi"/>
          <w:b/>
          <w:bCs/>
          <w:sz w:val="24"/>
          <w:szCs w:val="24"/>
        </w:rPr>
      </w:pPr>
      <w:r w:rsidRPr="00540E38">
        <w:rPr>
          <w:rFonts w:asciiTheme="majorHAnsi" w:hAnsiTheme="majorHAnsi"/>
          <w:b/>
          <w:bCs/>
          <w:sz w:val="24"/>
          <w:szCs w:val="24"/>
        </w:rPr>
        <w:t>Mo</w:t>
      </w:r>
      <w:r w:rsidR="003A390E" w:rsidRPr="00540E38">
        <w:rPr>
          <w:rFonts w:asciiTheme="majorHAnsi" w:hAnsiTheme="majorHAnsi"/>
          <w:b/>
          <w:bCs/>
          <w:sz w:val="24"/>
          <w:szCs w:val="24"/>
        </w:rPr>
        <w:t>del kepemimpinan transaksional</w:t>
      </w:r>
    </w:p>
    <w:p w:rsidR="003A390E" w:rsidRPr="003A390E" w:rsidRDefault="00EC5A8B" w:rsidP="003A390E">
      <w:pPr>
        <w:spacing w:after="0"/>
        <w:ind w:left="1080" w:firstLine="360"/>
        <w:rPr>
          <w:rFonts w:asciiTheme="majorHAnsi" w:hAnsiTheme="majorHAnsi"/>
          <w:sz w:val="24"/>
          <w:szCs w:val="24"/>
        </w:rPr>
      </w:pPr>
      <w:r w:rsidRPr="003A390E">
        <w:rPr>
          <w:rFonts w:asciiTheme="majorHAnsi" w:hAnsiTheme="majorHAnsi"/>
          <w:sz w:val="24"/>
          <w:szCs w:val="24"/>
        </w:rPr>
        <w:t xml:space="preserve">Kepemimpinan transaksional adalah hubungan antara pemimpin dan bawahan dan peran dan tanggung jawab yang jelas. Menurut Masi dan Robert (2000), kepemimpinan transaksional digambarkan sebagai pertukaran sesuatu yang bernilai antara pemimpin dan bawahannya (Contingen Riward), intervensi oleh pemimpin dalam proses organisasi untuk mengontrol dan memperbaiki kesalahan yang terkait dengan interaksi antara pemimpin dan bawahannya adalah </w:t>
      </w:r>
      <w:r w:rsidR="003A390E" w:rsidRPr="003A390E">
        <w:rPr>
          <w:rFonts w:asciiTheme="majorHAnsi" w:hAnsiTheme="majorHAnsi"/>
          <w:sz w:val="24"/>
          <w:szCs w:val="24"/>
        </w:rPr>
        <w:t xml:space="preserve">bersifat pro aktif. </w:t>
      </w:r>
    </w:p>
    <w:p w:rsidR="009868A1" w:rsidRDefault="00EC5A8B" w:rsidP="003A390E">
      <w:pPr>
        <w:spacing w:after="0"/>
        <w:ind w:left="1080" w:firstLine="360"/>
        <w:rPr>
          <w:rFonts w:asciiTheme="majorHAnsi" w:hAnsiTheme="majorHAnsi"/>
          <w:sz w:val="24"/>
          <w:szCs w:val="24"/>
        </w:rPr>
      </w:pPr>
      <w:r w:rsidRPr="003A390E">
        <w:rPr>
          <w:rFonts w:asciiTheme="majorHAnsi" w:hAnsiTheme="majorHAnsi"/>
          <w:sz w:val="24"/>
          <w:szCs w:val="24"/>
        </w:rPr>
        <w:t>Kepemimpinan transaksional aktif berfokus pada penghargaan karyawan untuk mencapai hasil yang diharapkan. Oleh karena itu, pemimpin membutuhkan informasi terlebih dahulu untuk menentukan apa yang dibutuhkan bawahannya pada saat tertentu. Berdasarkan uraian di atas, dapat disimpulkan bahwa prinsip utama kepemimpinan transaksional adalah mengaitkan kebutuhan individu dengan apa yang ingin dicapai</w:t>
      </w:r>
      <w:r w:rsidR="003A390E">
        <w:rPr>
          <w:rFonts w:asciiTheme="majorHAnsi" w:hAnsiTheme="majorHAnsi"/>
          <w:sz w:val="24"/>
          <w:szCs w:val="24"/>
        </w:rPr>
        <w:t>.</w:t>
      </w:r>
    </w:p>
    <w:p w:rsidR="003A390E" w:rsidRPr="00540E38" w:rsidRDefault="003A390E" w:rsidP="003A390E">
      <w:pPr>
        <w:pStyle w:val="ListParagraph"/>
        <w:numPr>
          <w:ilvl w:val="0"/>
          <w:numId w:val="16"/>
        </w:numPr>
        <w:spacing w:after="0"/>
        <w:rPr>
          <w:rFonts w:asciiTheme="majorHAnsi" w:hAnsiTheme="majorHAnsi"/>
          <w:b/>
          <w:bCs/>
          <w:sz w:val="24"/>
          <w:szCs w:val="24"/>
        </w:rPr>
      </w:pPr>
      <w:r w:rsidRPr="00540E38">
        <w:rPr>
          <w:rFonts w:asciiTheme="majorHAnsi" w:hAnsiTheme="majorHAnsi"/>
          <w:b/>
          <w:bCs/>
          <w:sz w:val="24"/>
          <w:szCs w:val="24"/>
        </w:rPr>
        <w:t xml:space="preserve">Model Kepemimpinan Transformasional </w:t>
      </w:r>
    </w:p>
    <w:p w:rsidR="003A390E" w:rsidRDefault="003A390E" w:rsidP="003A390E">
      <w:pPr>
        <w:pStyle w:val="ListParagraph"/>
        <w:spacing w:after="0"/>
        <w:ind w:left="1080" w:firstLine="360"/>
        <w:rPr>
          <w:rFonts w:asciiTheme="majorHAnsi" w:hAnsiTheme="majorHAnsi"/>
          <w:sz w:val="24"/>
          <w:szCs w:val="24"/>
        </w:rPr>
      </w:pPr>
      <w:r w:rsidRPr="003A390E">
        <w:rPr>
          <w:rFonts w:asciiTheme="majorHAnsi" w:hAnsiTheme="majorHAnsi"/>
          <w:sz w:val="24"/>
          <w:szCs w:val="24"/>
        </w:rPr>
        <w:t xml:space="preserve">Kepemimpinan Transformasional </w:t>
      </w:r>
      <w:r w:rsidR="00E33C01">
        <w:rPr>
          <w:rFonts w:asciiTheme="majorHAnsi" w:hAnsiTheme="majorHAnsi"/>
          <w:sz w:val="24"/>
          <w:szCs w:val="24"/>
        </w:rPr>
        <w:t xml:space="preserve">merupakan kepemimpinan yang </w:t>
      </w:r>
      <w:r w:rsidRPr="003A390E">
        <w:rPr>
          <w:rFonts w:asciiTheme="majorHAnsi" w:hAnsiTheme="majorHAnsi"/>
          <w:sz w:val="24"/>
          <w:szCs w:val="24"/>
        </w:rPr>
        <w:t xml:space="preserve"> mengacu pada kemampuan seorang pemimpin untuk memberikan pertimbangan pribadi yang menarik dan stimulasi intelektual. Dengan kata lain, pemimpin transformasional adalah pemimpin yang mampu memperhatikan masalah dan</w:t>
      </w:r>
      <w:r w:rsidR="00E33C01">
        <w:rPr>
          <w:rFonts w:asciiTheme="majorHAnsi" w:hAnsiTheme="majorHAnsi"/>
          <w:sz w:val="24"/>
          <w:szCs w:val="24"/>
        </w:rPr>
        <w:t xml:space="preserve"> kebutuhan pengembangan pribadi </w:t>
      </w:r>
      <w:r w:rsidRPr="003A390E">
        <w:rPr>
          <w:rFonts w:asciiTheme="majorHAnsi" w:hAnsiTheme="majorHAnsi"/>
          <w:sz w:val="24"/>
          <w:szCs w:val="24"/>
        </w:rPr>
        <w:t xml:space="preserve">pengikutnya untuk bekerja lebih </w:t>
      </w:r>
      <w:r>
        <w:rPr>
          <w:rFonts w:asciiTheme="majorHAnsi" w:hAnsiTheme="majorHAnsi"/>
          <w:sz w:val="24"/>
          <w:szCs w:val="24"/>
        </w:rPr>
        <w:t xml:space="preserve">keras guna mencapai tujuan tim. </w:t>
      </w:r>
      <w:r w:rsidRPr="003A390E">
        <w:rPr>
          <w:rFonts w:asciiTheme="majorHAnsi" w:hAnsiTheme="majorHAnsi"/>
          <w:sz w:val="24"/>
          <w:szCs w:val="24"/>
        </w:rPr>
        <w:t>Pemimpin transaksional pada dasarnya menekankan bahwa seorang pemimpin harus menentukan apa yang harus dilakukan bawahannya untuk mencapai tujuan organisasi. Selain itu, pemimpin transaksional cenderung fokus p</w:t>
      </w:r>
      <w:r>
        <w:rPr>
          <w:rFonts w:asciiTheme="majorHAnsi" w:hAnsiTheme="majorHAnsi"/>
          <w:sz w:val="24"/>
          <w:szCs w:val="24"/>
        </w:rPr>
        <w:t xml:space="preserve">ada pencapaian misi organisasi. </w:t>
      </w:r>
      <w:r w:rsidR="00E33C01">
        <w:rPr>
          <w:rFonts w:asciiTheme="majorHAnsi" w:hAnsiTheme="majorHAnsi"/>
          <w:sz w:val="24"/>
          <w:szCs w:val="24"/>
        </w:rPr>
        <w:t>Untuk memotivasi bawahan agar</w:t>
      </w:r>
      <w:r w:rsidRPr="003A390E">
        <w:rPr>
          <w:rFonts w:asciiTheme="majorHAnsi" w:hAnsiTheme="majorHAnsi"/>
          <w:sz w:val="24"/>
          <w:szCs w:val="24"/>
        </w:rPr>
        <w:t xml:space="preserve"> memenuhi tanggung jawab mereka, </w:t>
      </w:r>
      <w:r w:rsidR="00E33C01">
        <w:rPr>
          <w:rFonts w:asciiTheme="majorHAnsi" w:hAnsiTheme="majorHAnsi"/>
          <w:sz w:val="24"/>
          <w:szCs w:val="24"/>
        </w:rPr>
        <w:t xml:space="preserve">pemimpin transaksional lebih fokus </w:t>
      </w:r>
      <w:r w:rsidRPr="003A390E">
        <w:rPr>
          <w:rFonts w:asciiTheme="majorHAnsi" w:hAnsiTheme="majorHAnsi"/>
          <w:sz w:val="24"/>
          <w:szCs w:val="24"/>
        </w:rPr>
        <w:t>mengandalkan sistem penghargaan dan hukuman bawahan.</w:t>
      </w:r>
    </w:p>
    <w:p w:rsidR="00524278" w:rsidRPr="003A390E" w:rsidRDefault="00524278" w:rsidP="003A390E">
      <w:pPr>
        <w:pStyle w:val="ListParagraph"/>
        <w:spacing w:after="0"/>
        <w:ind w:left="1080" w:firstLine="360"/>
        <w:rPr>
          <w:rFonts w:asciiTheme="majorHAnsi" w:hAnsiTheme="majorHAnsi"/>
          <w:sz w:val="24"/>
          <w:szCs w:val="24"/>
        </w:rPr>
      </w:pPr>
    </w:p>
    <w:p w:rsidR="001C5B20" w:rsidRDefault="0009259C" w:rsidP="001C5B20">
      <w:pPr>
        <w:pStyle w:val="ListParagraph"/>
        <w:numPr>
          <w:ilvl w:val="0"/>
          <w:numId w:val="6"/>
        </w:numPr>
        <w:spacing w:after="0"/>
        <w:ind w:left="360"/>
        <w:jc w:val="both"/>
        <w:rPr>
          <w:rFonts w:asciiTheme="majorHAnsi" w:hAnsiTheme="majorHAnsi"/>
          <w:b/>
          <w:bCs/>
          <w:i/>
          <w:iCs/>
          <w:sz w:val="24"/>
          <w:szCs w:val="24"/>
        </w:rPr>
      </w:pPr>
      <w:r>
        <w:rPr>
          <w:rFonts w:asciiTheme="majorHAnsi" w:hAnsiTheme="majorHAnsi"/>
          <w:b/>
          <w:bCs/>
          <w:i/>
          <w:iCs/>
          <w:sz w:val="24"/>
          <w:szCs w:val="24"/>
        </w:rPr>
        <w:t>Macam-Macam Kepemimpinan</w:t>
      </w:r>
    </w:p>
    <w:p w:rsidR="00540E38" w:rsidRPr="00540E38" w:rsidRDefault="00540E38" w:rsidP="00540E38">
      <w:pPr>
        <w:pStyle w:val="ListParagraph"/>
        <w:spacing w:after="0"/>
        <w:ind w:left="360"/>
        <w:jc w:val="both"/>
        <w:rPr>
          <w:rFonts w:asciiTheme="majorHAnsi" w:hAnsiTheme="majorHAnsi"/>
          <w:sz w:val="24"/>
          <w:szCs w:val="24"/>
        </w:rPr>
      </w:pPr>
      <w:r w:rsidRPr="00540E38">
        <w:rPr>
          <w:rFonts w:asciiTheme="majorHAnsi" w:hAnsiTheme="majorHAnsi"/>
          <w:sz w:val="24"/>
          <w:szCs w:val="24"/>
        </w:rPr>
        <w:t>Ada beberapa macam-macam kepemimpinan dalam pendidikan diantaranya:</w:t>
      </w:r>
    </w:p>
    <w:p w:rsidR="001C5B20" w:rsidRPr="00540E38" w:rsidRDefault="001C5B20" w:rsidP="001C5B20">
      <w:pPr>
        <w:pStyle w:val="ListParagraph"/>
        <w:numPr>
          <w:ilvl w:val="0"/>
          <w:numId w:val="13"/>
        </w:numPr>
        <w:spacing w:after="0"/>
        <w:jc w:val="both"/>
        <w:rPr>
          <w:rFonts w:asciiTheme="majorHAnsi" w:hAnsiTheme="majorHAnsi"/>
          <w:b/>
          <w:bCs/>
          <w:iCs/>
          <w:sz w:val="24"/>
          <w:szCs w:val="24"/>
        </w:rPr>
      </w:pPr>
      <w:r w:rsidRPr="00540E38">
        <w:rPr>
          <w:rFonts w:asciiTheme="majorHAnsi" w:hAnsiTheme="majorHAnsi" w:cs="Times New Roman"/>
          <w:b/>
          <w:bCs/>
          <w:iCs/>
          <w:sz w:val="24"/>
          <w:szCs w:val="24"/>
        </w:rPr>
        <w:t xml:space="preserve">Tipe otoriter </w:t>
      </w:r>
    </w:p>
    <w:p w:rsidR="001C5B20"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lastRenderedPageBreak/>
        <w:t>Yaitu suatu bentuk kepemimpinan yang mempunyai hak dan kekuasaan penuh untuk bertindak dan memerintah. Tipe seperti ini suka memaksakan kehendkan tanpa terlebih dahulu berkonsultasi dengan yang lain dan sulit menerima pendapat orang lain. Namun untuk sebuah organisasi untuk para anggotanya bersifat menunggu perintah, makatipe ini cukup dibutuhkan.</w:t>
      </w:r>
    </w:p>
    <w:p w:rsidR="001C5B20"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t xml:space="preserve">Dalam tipe kepemimpinan otoriter ini, seorang pemimpin lebih bersifat ingin kuasa, dan akibatnya suasana perguruan tinggi selalu tegang. Pemimpin sama sekali tidak memberi kebebasan kepada anggotanya untuk turut ambil bagian dalam memutuskan suatu persoalan, dan kepuputusan hanya dibuat sendiri oleh pemimpin. Dalam hal ini, pempimpin selalu mendikte tentang apa yang harus dikerjakan oleh anggotanya. </w:t>
      </w:r>
    </w:p>
    <w:p w:rsidR="001C5B20"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t>Inisiatif dan daya pikir anggota sangat dibatasi, sehingga mereka tidak di beri kesempatan untuk mengekuarkan pendapat mereka. Pemimpim membuat suatu peraturan tersendiri yang harus ditaati dan di ikuti oleh seluruh bawahannyal dan bila di evaluasi, tipe kempinna seperti tentunya tidak sesuai dengan semangat demokrasi yang seharusnya tumbuh yang berkembang dilngkungan organisasi tersebut.</w:t>
      </w:r>
    </w:p>
    <w:p w:rsidR="001C5B20" w:rsidRPr="00540E38" w:rsidRDefault="001C5B20" w:rsidP="001C5B20">
      <w:pPr>
        <w:pStyle w:val="ListParagraph"/>
        <w:numPr>
          <w:ilvl w:val="0"/>
          <w:numId w:val="13"/>
        </w:numPr>
        <w:spacing w:after="0"/>
        <w:jc w:val="both"/>
        <w:rPr>
          <w:rFonts w:asciiTheme="majorHAnsi" w:hAnsiTheme="majorHAnsi"/>
          <w:b/>
          <w:bCs/>
          <w:iCs/>
          <w:sz w:val="24"/>
          <w:szCs w:val="24"/>
        </w:rPr>
      </w:pPr>
      <w:r w:rsidRPr="00540E38">
        <w:rPr>
          <w:rFonts w:asciiTheme="majorHAnsi" w:hAnsiTheme="majorHAnsi" w:cs="Times New Roman"/>
          <w:b/>
          <w:bCs/>
          <w:iCs/>
          <w:sz w:val="24"/>
          <w:szCs w:val="24"/>
        </w:rPr>
        <w:t>Tipe Laissez-faire</w:t>
      </w:r>
    </w:p>
    <w:p w:rsidR="001C5B20"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t>Sifat kempemimpinan tipe ini seolah-olah tidak muncul, karena prmimpin memberikan kebebasan yang penuh kepada para anggotanya dalam melaksanakan tugasnya, dan bawahan dalam hal ini mempunyai peluang besar untuk membuat keputusan.</w:t>
      </w:r>
    </w:p>
    <w:p w:rsidR="001C5B20"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t xml:space="preserve">Dengan demikian gaya kepemimpinan </w:t>
      </w:r>
      <w:r w:rsidRPr="001C5B20">
        <w:rPr>
          <w:rFonts w:asciiTheme="majorHAnsi" w:hAnsiTheme="majorHAnsi" w:cs="Times New Roman"/>
          <w:i/>
          <w:sz w:val="24"/>
          <w:szCs w:val="24"/>
        </w:rPr>
        <w:t xml:space="preserve">laissez faire </w:t>
      </w:r>
      <w:r w:rsidRPr="001C5B20">
        <w:rPr>
          <w:rFonts w:asciiTheme="majorHAnsi" w:hAnsiTheme="majorHAnsi" w:cs="Times New Roman"/>
          <w:sz w:val="24"/>
          <w:szCs w:val="24"/>
        </w:rPr>
        <w:t>ini merupakan tipe seorang pemimpin yang tidak banyak berusaha untuk menjalakan kontrol atau pengaruh terhadap para anggota kelompok, dan pusat kekuasaan lebih banyak bertumpu pada anggota organisasi. Para anggota kelompok biasanya akan bekerja menurit kehedandak masing-masing tanpa prosedur dan pedoman kerja yang jelas. Dalam hal ini, tipe kepemimpinan seperti ini tneunya juga tidak sesuai dengan semangat yanga seaharusanya tumbuh dalam suatu organisasi.</w:t>
      </w:r>
    </w:p>
    <w:p w:rsidR="001C5B20" w:rsidRPr="00540E38" w:rsidRDefault="001C5B20" w:rsidP="001C5B20">
      <w:pPr>
        <w:pStyle w:val="ListParagraph"/>
        <w:numPr>
          <w:ilvl w:val="0"/>
          <w:numId w:val="13"/>
        </w:numPr>
        <w:spacing w:after="0"/>
        <w:jc w:val="both"/>
        <w:rPr>
          <w:rFonts w:asciiTheme="majorHAnsi" w:hAnsiTheme="majorHAnsi"/>
          <w:b/>
          <w:bCs/>
          <w:iCs/>
          <w:sz w:val="24"/>
          <w:szCs w:val="24"/>
        </w:rPr>
      </w:pPr>
      <w:r w:rsidRPr="00540E38">
        <w:rPr>
          <w:rFonts w:asciiTheme="majorHAnsi" w:hAnsiTheme="majorHAnsi" w:cs="Times New Roman"/>
          <w:b/>
          <w:bCs/>
          <w:iCs/>
          <w:sz w:val="24"/>
          <w:szCs w:val="24"/>
        </w:rPr>
        <w:t>Tipe Demoktratis</w:t>
      </w:r>
    </w:p>
    <w:p w:rsidR="001C5B20"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t xml:space="preserve">Dalam tipe ini, golongan pelaksanaan berpartisipasi penuh dalam mencapai tujuan organisasi tanpa ada rasa paksaan. Di samping itu, juga turut mengembangkan pemkiran-pemikiran dalammenentukan atau memutuskan metode-metode yang tebaik dalam melaksanakan </w:t>
      </w:r>
      <w:r w:rsidRPr="001C5B20">
        <w:rPr>
          <w:rFonts w:asciiTheme="majorHAnsi" w:hAnsiTheme="majorHAnsi" w:cs="Times New Roman"/>
          <w:sz w:val="24"/>
          <w:szCs w:val="24"/>
        </w:rPr>
        <w:lastRenderedPageBreak/>
        <w:t xml:space="preserve">pekerjaan. Dan selalu mendengarkan pendapat bawahan dalam memutuskan suatu kebijakan. </w:t>
      </w:r>
    </w:p>
    <w:p w:rsidR="0009259C" w:rsidRDefault="001C5B20" w:rsidP="001C5B20">
      <w:pPr>
        <w:pStyle w:val="ListParagraph"/>
        <w:spacing w:after="0"/>
        <w:ind w:left="1080" w:firstLine="360"/>
        <w:jc w:val="both"/>
        <w:rPr>
          <w:rFonts w:asciiTheme="majorHAnsi" w:hAnsiTheme="majorHAnsi" w:cs="Times New Roman"/>
          <w:sz w:val="24"/>
          <w:szCs w:val="24"/>
        </w:rPr>
      </w:pPr>
      <w:r w:rsidRPr="001C5B20">
        <w:rPr>
          <w:rFonts w:asciiTheme="majorHAnsi" w:hAnsiTheme="majorHAnsi" w:cs="Times New Roman"/>
          <w:sz w:val="24"/>
          <w:szCs w:val="24"/>
        </w:rPr>
        <w:t>Dapat diakatakan bawah tipe kepemimpinan demokratis ini, pempimpin bertanggung jawab dalam mengembangkan kemmpuan seluruh anggota, membangun hubungan kerja vertikal, dan horizonal yang saling mendukng dan mencipakan iklim organisasi yang bergairah, sehingga kreatifitas anggota dapat dipacu sedemikian rupa, dan pada gilirannya, akan menjamin berlangsungnya inovasi yang terus menerus.sementara dalam hubungan keluar, pimpinan bertanggung jawab dalam membina dan memelihara hubungan dengan oraganisasi lainya, serta lingkungan masayarakat sekitarnya.</w:t>
      </w:r>
    </w:p>
    <w:p w:rsidR="00EC5A8B" w:rsidRPr="00540E38" w:rsidRDefault="00EC5A8B" w:rsidP="00EC5A8B">
      <w:pPr>
        <w:pStyle w:val="ListParagraph"/>
        <w:numPr>
          <w:ilvl w:val="0"/>
          <w:numId w:val="13"/>
        </w:numPr>
        <w:spacing w:after="0"/>
        <w:jc w:val="both"/>
        <w:rPr>
          <w:rFonts w:asciiTheme="majorHAnsi" w:hAnsiTheme="majorHAnsi"/>
          <w:b/>
          <w:bCs/>
          <w:iCs/>
          <w:sz w:val="24"/>
          <w:szCs w:val="24"/>
        </w:rPr>
      </w:pPr>
      <w:r w:rsidRPr="00540E38">
        <w:rPr>
          <w:rFonts w:asciiTheme="majorHAnsi" w:hAnsiTheme="majorHAnsi"/>
          <w:b/>
          <w:bCs/>
          <w:iCs/>
          <w:sz w:val="24"/>
          <w:szCs w:val="24"/>
        </w:rPr>
        <w:t>Tipe Pseudo-demokratis</w:t>
      </w:r>
    </w:p>
    <w:p w:rsidR="00EC5A8B" w:rsidRDefault="00EC5A8B" w:rsidP="00EC5A8B">
      <w:pPr>
        <w:pStyle w:val="ListParagraph"/>
        <w:spacing w:after="0"/>
        <w:ind w:left="1080" w:firstLine="360"/>
        <w:jc w:val="both"/>
        <w:rPr>
          <w:rFonts w:asciiTheme="majorHAnsi" w:hAnsiTheme="majorHAnsi"/>
          <w:iCs/>
          <w:sz w:val="24"/>
          <w:szCs w:val="24"/>
        </w:rPr>
      </w:pPr>
      <w:r w:rsidRPr="00EC5A8B">
        <w:rPr>
          <w:rFonts w:asciiTheme="majorHAnsi" w:hAnsiTheme="majorHAnsi"/>
          <w:iCs/>
          <w:sz w:val="24"/>
          <w:szCs w:val="24"/>
        </w:rPr>
        <w:t>Tipe ini disebut juga semi demokratis atau manipulasi diplomatic. Pemimpin yang bertipe pseudo-demokratis hanya tampaknya saja bersikap demokratis padahal sebenarnya dia bersikap otokratis. Misalnya jika ia mempunyai ide - ide, pikiran, atau konsep yang ingin diterapkan di lembaga Pendidikannya, maka hal tersebut akan dibicarakan dan dimusyawarahkan dengan bawahannya, tetapi situasi diatur dan diciptakan sedemikian rupa sehingga pada akhirnya bawahan didesak agar menerima ide atau pikiran tersebut sebagai keputusan bersama. Pemimpin ini menganut demokrasi semu dan lebih mengarah kepada kegiatan pemimpin yang otoriter dalam bentuk yang halus, samar - samar, dan yang mungkin dilaksanakan tanpa disadari bahwa tindakan itu bukan tindakan pimpinan yang demokratis.</w:t>
      </w:r>
    </w:p>
    <w:p w:rsidR="00524278" w:rsidRPr="00EC5A8B" w:rsidRDefault="00524278" w:rsidP="00EC5A8B">
      <w:pPr>
        <w:pStyle w:val="ListParagraph"/>
        <w:spacing w:after="0"/>
        <w:ind w:left="1080" w:firstLine="360"/>
        <w:jc w:val="both"/>
        <w:rPr>
          <w:rFonts w:asciiTheme="majorHAnsi" w:hAnsiTheme="majorHAnsi"/>
          <w:iCs/>
          <w:sz w:val="24"/>
          <w:szCs w:val="24"/>
        </w:rPr>
      </w:pPr>
    </w:p>
    <w:p w:rsidR="0009259C" w:rsidRPr="00156CB4" w:rsidRDefault="0009259C" w:rsidP="00156CB4">
      <w:pPr>
        <w:pStyle w:val="ListParagraph"/>
        <w:numPr>
          <w:ilvl w:val="0"/>
          <w:numId w:val="6"/>
        </w:numPr>
        <w:spacing w:after="0"/>
        <w:ind w:left="360"/>
        <w:jc w:val="both"/>
        <w:rPr>
          <w:rFonts w:asciiTheme="majorHAnsi" w:hAnsiTheme="majorHAnsi"/>
          <w:b/>
          <w:bCs/>
          <w:i/>
          <w:iCs/>
          <w:sz w:val="24"/>
          <w:szCs w:val="24"/>
        </w:rPr>
      </w:pPr>
      <w:r>
        <w:rPr>
          <w:rFonts w:asciiTheme="majorHAnsi" w:hAnsiTheme="majorHAnsi"/>
          <w:b/>
          <w:bCs/>
          <w:i/>
          <w:iCs/>
          <w:sz w:val="24"/>
          <w:szCs w:val="24"/>
        </w:rPr>
        <w:t>Konsep kekuasaan</w:t>
      </w:r>
    </w:p>
    <w:p w:rsidR="00156CB4" w:rsidRDefault="00752240" w:rsidP="008678AE">
      <w:pPr>
        <w:spacing w:after="0"/>
        <w:ind w:left="360" w:firstLine="360"/>
        <w:jc w:val="both"/>
        <w:rPr>
          <w:rFonts w:asciiTheme="majorHAnsi" w:hAnsiTheme="majorHAnsi"/>
          <w:sz w:val="24"/>
          <w:szCs w:val="24"/>
        </w:rPr>
      </w:pPr>
      <w:r>
        <w:rPr>
          <w:rFonts w:asciiTheme="majorHAnsi" w:hAnsiTheme="majorHAnsi"/>
          <w:sz w:val="24"/>
          <w:szCs w:val="24"/>
        </w:rPr>
        <w:t>Dari perkembangan pemikiran menurut beberapa ahli mengenai konsep kekuasaan diantaranya:</w:t>
      </w:r>
    </w:p>
    <w:p w:rsidR="008678AE" w:rsidRDefault="00752240" w:rsidP="008678AE">
      <w:pPr>
        <w:pStyle w:val="ListParagraph"/>
        <w:numPr>
          <w:ilvl w:val="0"/>
          <w:numId w:val="17"/>
        </w:numPr>
        <w:spacing w:after="0"/>
        <w:jc w:val="both"/>
        <w:rPr>
          <w:rFonts w:asciiTheme="majorHAnsi" w:hAnsiTheme="majorHAnsi"/>
          <w:sz w:val="24"/>
          <w:szCs w:val="24"/>
        </w:rPr>
      </w:pPr>
      <w:r w:rsidRPr="008678AE">
        <w:rPr>
          <w:rFonts w:asciiTheme="majorHAnsi" w:hAnsiTheme="majorHAnsi"/>
          <w:b/>
          <w:bCs/>
          <w:sz w:val="24"/>
          <w:szCs w:val="24"/>
        </w:rPr>
        <w:t>Menurut Taqiyuddin An-Nabhani</w:t>
      </w:r>
      <w:r w:rsidRPr="008678AE">
        <w:rPr>
          <w:rFonts w:asciiTheme="majorHAnsi" w:hAnsiTheme="majorHAnsi"/>
          <w:sz w:val="24"/>
          <w:szCs w:val="24"/>
        </w:rPr>
        <w:t xml:space="preserve"> dari perspektif teori etika politik, dan untuk memahami relevansinya dengan gerakan politik Hizbut Tahrir di Indone</w:t>
      </w:r>
      <w:r w:rsidR="00140266" w:rsidRPr="008678AE">
        <w:rPr>
          <w:rFonts w:asciiTheme="majorHAnsi" w:hAnsiTheme="majorHAnsi"/>
          <w:sz w:val="24"/>
          <w:szCs w:val="24"/>
        </w:rPr>
        <w:t xml:space="preserve">sia. Hasil penelitian ini menjelaskan sebagai berikut : </w:t>
      </w:r>
      <w:r w:rsidRPr="008678AE">
        <w:rPr>
          <w:rFonts w:asciiTheme="majorHAnsi" w:hAnsiTheme="majorHAnsi"/>
          <w:sz w:val="24"/>
          <w:szCs w:val="24"/>
        </w:rPr>
        <w:t xml:space="preserve">pertama, kekuasaan dalam konsep dasar etika politik berorientasi pada kebajikan dan kesejahteraan sosial; kedua, konsep kekuasaan An-Nabhani erat kaitannya dengan dakwah Islam; ketiga, dimensi etis dari konsep kekuasaannya memiliki tujuan untuk melanjutkan kehidupan Islam dan menyebarkan Islam ke seluruh dunia dengan dakwah; keempat, Hizbut Tahrir, sebagai wujud dari gerakan politik Islam yang mencanangkan tegaknya kembali Daulah Khilafah Islamiyah dan </w:t>
      </w:r>
      <w:r w:rsidRPr="008678AE">
        <w:rPr>
          <w:rFonts w:asciiTheme="majorHAnsi" w:hAnsiTheme="majorHAnsi"/>
          <w:sz w:val="24"/>
          <w:szCs w:val="24"/>
        </w:rPr>
        <w:lastRenderedPageBreak/>
        <w:t>implementasi syariat, dalam praktiknya akan menghadapi keragaman dan pluralitas Indonesia.</w:t>
      </w:r>
    </w:p>
    <w:p w:rsidR="008678AE" w:rsidRDefault="00140266" w:rsidP="008678AE">
      <w:pPr>
        <w:pStyle w:val="ListParagraph"/>
        <w:numPr>
          <w:ilvl w:val="0"/>
          <w:numId w:val="17"/>
        </w:numPr>
        <w:spacing w:after="0"/>
        <w:jc w:val="both"/>
        <w:rPr>
          <w:rFonts w:asciiTheme="majorHAnsi" w:hAnsiTheme="majorHAnsi"/>
          <w:sz w:val="24"/>
          <w:szCs w:val="24"/>
        </w:rPr>
      </w:pPr>
      <w:r w:rsidRPr="008678AE">
        <w:rPr>
          <w:rFonts w:asciiTheme="majorHAnsi" w:hAnsiTheme="majorHAnsi"/>
          <w:b/>
          <w:bCs/>
          <w:sz w:val="24"/>
          <w:szCs w:val="24"/>
        </w:rPr>
        <w:t>Menurut Ali Hasjmy</w:t>
      </w:r>
      <w:r w:rsidRPr="008678AE">
        <w:rPr>
          <w:rFonts w:asciiTheme="majorHAnsi" w:hAnsiTheme="majorHAnsi"/>
          <w:sz w:val="24"/>
          <w:szCs w:val="24"/>
        </w:rPr>
        <w:t xml:space="preserve"> menekankan pada partisipasi dan kerjasama rakyat dalam pelaksanaan musyawarah. </w:t>
      </w:r>
      <w:r w:rsidRPr="008678AE">
        <w:rPr>
          <w:rFonts w:asciiTheme="majorHAnsi" w:hAnsiTheme="majorHAnsi"/>
          <w:sz w:val="24"/>
          <w:szCs w:val="24"/>
          <w:lang w:val="en-US"/>
        </w:rPr>
        <w:t>Musyawarah dalam merumuskan masalah-masalah bernegara, sehingga peran syura dalam pandangan Islam menjadi alternatif yang ideal dalam penyelenggaraan suatu negara. Dengan demikian mekanisme syura hampir sama dengan demokrasi karena meletakkan suara ummat sebagai pengambil keputusan akhir.</w:t>
      </w:r>
    </w:p>
    <w:p w:rsidR="008678AE" w:rsidRDefault="00140266" w:rsidP="008678AE">
      <w:pPr>
        <w:pStyle w:val="ListParagraph"/>
        <w:numPr>
          <w:ilvl w:val="0"/>
          <w:numId w:val="17"/>
        </w:numPr>
        <w:spacing w:after="0"/>
        <w:jc w:val="both"/>
        <w:rPr>
          <w:rFonts w:asciiTheme="majorHAnsi" w:hAnsiTheme="majorHAnsi"/>
          <w:sz w:val="24"/>
          <w:szCs w:val="24"/>
        </w:rPr>
      </w:pPr>
      <w:r w:rsidRPr="008678AE">
        <w:rPr>
          <w:rFonts w:asciiTheme="majorHAnsi" w:hAnsiTheme="majorHAnsi"/>
          <w:b/>
          <w:bCs/>
          <w:sz w:val="24"/>
          <w:szCs w:val="24"/>
        </w:rPr>
        <w:t>Menurut penelitian dari Alsar Andri dan Askarmin Harun</w:t>
      </w:r>
      <w:r w:rsidRPr="008678AE">
        <w:rPr>
          <w:rFonts w:asciiTheme="majorHAnsi" w:hAnsiTheme="majorHAnsi"/>
          <w:sz w:val="24"/>
          <w:szCs w:val="24"/>
        </w:rPr>
        <w:t xml:space="preserve"> menjelaskan bahwa kekuasaan adalah kesempatan bagi seseorang atau sekelompok orang untuk menyadarkan masyarakat akan keinginannya sendiri, sekaligus menerapkannya pada tindakan perlawanan dari orang atau kelompok tertentu. </w:t>
      </w:r>
      <w:r w:rsidRPr="00CB22C2">
        <w:rPr>
          <w:rFonts w:asciiTheme="majorHAnsi" w:hAnsiTheme="majorHAnsi"/>
          <w:sz w:val="24"/>
          <w:szCs w:val="24"/>
        </w:rPr>
        <w:t>Pada dasarnya kekuasaan dimaksudkan untuk melindungi rakyat yang dipimpinnya, dan kekuasaan itu untuk mencapai tujuan bersama dan cita-cita bernegara. Dengan tujuan kemuliaan kekuasaan, kekuasaan tidak boleh disalahgunakan, sebagai alat untuk memperkaya diri sendiri, kelompok dan pihak tertentu, dan dalam menjalankan kekuasaan yang telah dicapai memiliki legitimasi konstitusional sehingga benar-benar memiliki kedudukan hukum.</w:t>
      </w:r>
    </w:p>
    <w:p w:rsidR="008678AE" w:rsidRDefault="00140266" w:rsidP="008678AE">
      <w:pPr>
        <w:pStyle w:val="ListParagraph"/>
        <w:numPr>
          <w:ilvl w:val="0"/>
          <w:numId w:val="17"/>
        </w:numPr>
        <w:spacing w:after="0"/>
        <w:jc w:val="both"/>
        <w:rPr>
          <w:rFonts w:asciiTheme="majorHAnsi" w:hAnsiTheme="majorHAnsi"/>
          <w:sz w:val="24"/>
          <w:szCs w:val="24"/>
        </w:rPr>
      </w:pPr>
      <w:r w:rsidRPr="008678AE">
        <w:rPr>
          <w:rFonts w:asciiTheme="majorHAnsi" w:hAnsiTheme="majorHAnsi"/>
          <w:b/>
          <w:bCs/>
          <w:sz w:val="24"/>
          <w:szCs w:val="24"/>
        </w:rPr>
        <w:t>Menurut Bodin</w:t>
      </w:r>
      <w:r w:rsidRPr="008678AE">
        <w:rPr>
          <w:rFonts w:asciiTheme="majorHAnsi" w:hAnsiTheme="majorHAnsi"/>
          <w:sz w:val="24"/>
          <w:szCs w:val="24"/>
        </w:rPr>
        <w:t xml:space="preserve"> yang mengatakan, bahwa" A state without a summa potestas would be like a ship without a keel".(Negara tanpa kedaulatan akan merupakan seolah-olah suatu kapal tanpa lunas)'. Dengan demikian kajian mengenai kekuasaan/kedaulatan sangat terkait erat dengan kajian mengenai negara. Di samping itu, organisasi kekuasaan yang paling sempurna dalam kehidupan bermasyarakat adalah negara. Oleh sebab itu dalam rangka memahami sistem kekuasaan, perlu pula ditelusuri pendapat para ahli mengenai negara.</w:t>
      </w:r>
    </w:p>
    <w:p w:rsidR="008235C9" w:rsidRDefault="00140266" w:rsidP="008678AE">
      <w:pPr>
        <w:pStyle w:val="ListParagraph"/>
        <w:numPr>
          <w:ilvl w:val="0"/>
          <w:numId w:val="17"/>
        </w:numPr>
        <w:spacing w:after="0"/>
        <w:jc w:val="both"/>
        <w:rPr>
          <w:rFonts w:asciiTheme="majorHAnsi" w:hAnsiTheme="majorHAnsi"/>
          <w:sz w:val="24"/>
          <w:szCs w:val="24"/>
        </w:rPr>
      </w:pPr>
      <w:r w:rsidRPr="008678AE">
        <w:rPr>
          <w:rFonts w:asciiTheme="majorHAnsi" w:hAnsiTheme="majorHAnsi"/>
          <w:b/>
          <w:bCs/>
          <w:sz w:val="24"/>
          <w:szCs w:val="24"/>
        </w:rPr>
        <w:t xml:space="preserve">Menurut Michel </w:t>
      </w:r>
      <w:r w:rsidRPr="008678AE">
        <w:rPr>
          <w:rFonts w:asciiTheme="majorHAnsi" w:hAnsiTheme="majorHAnsi"/>
          <w:b/>
          <w:bCs/>
          <w:sz w:val="24"/>
          <w:szCs w:val="24"/>
          <w:lang w:val="en-US"/>
        </w:rPr>
        <w:t>Foucault</w:t>
      </w:r>
      <w:r w:rsidRPr="008678AE">
        <w:rPr>
          <w:rFonts w:asciiTheme="majorHAnsi" w:hAnsiTheme="majorHAnsi"/>
          <w:sz w:val="24"/>
          <w:szCs w:val="24"/>
          <w:lang w:val="en-US"/>
        </w:rPr>
        <w:t xml:space="preserve"> menegaskan bahwa kekuasaan ada di mana-mana, terutama menyangkut hubungan antara kekuasaan dan wacana pengetahuan. Di sini, baginya, keinginan untuk kebenaran adalah ekspresi dari keinginan untuk berkuasa. Tidak mungkin pengetahuan itu netral dan murni. Oleh karena itu, akan selalu ada korelasi antara kedua hal tersebut, yaitu ilmu mengandung kekuasaan, seperti halnya kekuasaan mengandung ilmu. Ini berarti bahwa kekuasaan adalah salah satu dimensi dari relasi. Di mana ada hubungan, di situ ada kekuatan.</w:t>
      </w:r>
    </w:p>
    <w:p w:rsidR="00524278" w:rsidRPr="008678AE" w:rsidRDefault="00524278" w:rsidP="00524278">
      <w:pPr>
        <w:pStyle w:val="ListParagraph"/>
        <w:spacing w:after="0"/>
        <w:ind w:left="1080"/>
        <w:jc w:val="both"/>
        <w:rPr>
          <w:rFonts w:asciiTheme="majorHAnsi" w:hAnsiTheme="majorHAnsi"/>
          <w:sz w:val="24"/>
          <w:szCs w:val="24"/>
        </w:rPr>
      </w:pPr>
    </w:p>
    <w:p w:rsidR="00CB22C2" w:rsidRDefault="008235C9" w:rsidP="0009259C">
      <w:pPr>
        <w:pStyle w:val="ListParagraph"/>
        <w:numPr>
          <w:ilvl w:val="0"/>
          <w:numId w:val="5"/>
        </w:numPr>
        <w:spacing w:after="0"/>
        <w:ind w:left="360"/>
        <w:jc w:val="both"/>
        <w:rPr>
          <w:rFonts w:asciiTheme="majorHAnsi" w:hAnsiTheme="majorHAnsi"/>
          <w:b/>
          <w:bCs/>
          <w:sz w:val="24"/>
          <w:szCs w:val="24"/>
        </w:rPr>
      </w:pPr>
      <w:r w:rsidRPr="008235C9">
        <w:rPr>
          <w:rFonts w:asciiTheme="majorHAnsi" w:hAnsiTheme="majorHAnsi"/>
          <w:b/>
          <w:bCs/>
          <w:sz w:val="24"/>
          <w:szCs w:val="24"/>
        </w:rPr>
        <w:t>S</w:t>
      </w:r>
      <w:r w:rsidR="0048326B" w:rsidRPr="008235C9">
        <w:rPr>
          <w:rFonts w:asciiTheme="majorHAnsi" w:hAnsiTheme="majorHAnsi"/>
          <w:b/>
          <w:bCs/>
          <w:sz w:val="24"/>
          <w:szCs w:val="24"/>
        </w:rPr>
        <w:t>impulan</w:t>
      </w:r>
    </w:p>
    <w:p w:rsidR="00C3083F" w:rsidRPr="00C3083F" w:rsidRDefault="00C3083F" w:rsidP="00C3083F">
      <w:pPr>
        <w:pStyle w:val="ListParagraph"/>
        <w:spacing w:after="0"/>
        <w:ind w:left="360"/>
        <w:rPr>
          <w:rFonts w:asciiTheme="majorHAnsi" w:hAnsiTheme="majorHAnsi"/>
          <w:sz w:val="24"/>
          <w:szCs w:val="24"/>
        </w:rPr>
      </w:pPr>
      <w:r w:rsidRPr="00C3083F">
        <w:rPr>
          <w:rFonts w:asciiTheme="majorHAnsi" w:hAnsiTheme="majorHAnsi"/>
          <w:sz w:val="24"/>
          <w:szCs w:val="24"/>
        </w:rPr>
        <w:lastRenderedPageBreak/>
        <w:t>Adapun hasil dari pembahasan tentang dasar-dasar kepemimpinan pendidikan di atas, Antara lain :</w:t>
      </w:r>
    </w:p>
    <w:p w:rsidR="00CC3644" w:rsidRDefault="00CC3644" w:rsidP="00CC3644">
      <w:pPr>
        <w:pStyle w:val="ListParagraph"/>
        <w:numPr>
          <w:ilvl w:val="0"/>
          <w:numId w:val="18"/>
        </w:numPr>
        <w:spacing w:after="0"/>
        <w:rPr>
          <w:rFonts w:asciiTheme="majorHAnsi" w:hAnsiTheme="majorHAnsi"/>
          <w:sz w:val="24"/>
          <w:szCs w:val="24"/>
        </w:rPr>
      </w:pPr>
      <w:r>
        <w:rPr>
          <w:rFonts w:asciiTheme="majorHAnsi" w:hAnsiTheme="majorHAnsi"/>
          <w:sz w:val="24"/>
          <w:szCs w:val="24"/>
        </w:rPr>
        <w:t>P</w:t>
      </w:r>
      <w:r w:rsidR="00C3083F" w:rsidRPr="00CC3644">
        <w:rPr>
          <w:rFonts w:asciiTheme="majorHAnsi" w:hAnsiTheme="majorHAnsi"/>
          <w:sz w:val="24"/>
          <w:szCs w:val="24"/>
        </w:rPr>
        <w:t>engertian dari kepemimpinan pendidikan adalah kemampuan dan proses untuk mempengaruhi, membimbing, mengkoordinir dan menggerakkan orang lain untuk ikut serta dalam pengembangan ilmu pendidikan dan penyelenggaraan pendidikan agar terlaksana kegiatan yang lebih efektif untuk mencapai tujuan pendidikan .</w:t>
      </w:r>
    </w:p>
    <w:p w:rsidR="00CC3644" w:rsidRDefault="00C3083F" w:rsidP="00CC3644">
      <w:pPr>
        <w:pStyle w:val="ListParagraph"/>
        <w:numPr>
          <w:ilvl w:val="0"/>
          <w:numId w:val="18"/>
        </w:numPr>
        <w:spacing w:after="0"/>
        <w:rPr>
          <w:rFonts w:asciiTheme="majorHAnsi" w:hAnsiTheme="majorHAnsi"/>
          <w:sz w:val="24"/>
          <w:szCs w:val="24"/>
        </w:rPr>
      </w:pPr>
      <w:r w:rsidRPr="00CC3644">
        <w:rPr>
          <w:rFonts w:asciiTheme="majorHAnsi" w:hAnsiTheme="majorHAnsi"/>
          <w:sz w:val="24"/>
          <w:szCs w:val="24"/>
        </w:rPr>
        <w:t>Manfaat kepemimpinan</w:t>
      </w:r>
      <w:r w:rsidRPr="00CC3644">
        <w:rPr>
          <w:rFonts w:asciiTheme="majorHAnsi" w:hAnsiTheme="majorHAnsi"/>
          <w:sz w:val="24"/>
          <w:szCs w:val="24"/>
        </w:rPr>
        <w:t xml:space="preserve"> d</w:t>
      </w:r>
      <w:r w:rsidRPr="00CC3644">
        <w:rPr>
          <w:rFonts w:asciiTheme="majorHAnsi" w:hAnsiTheme="majorHAnsi"/>
          <w:sz w:val="24"/>
          <w:szCs w:val="24"/>
        </w:rPr>
        <w:t>ia</w:t>
      </w:r>
      <w:r w:rsidRPr="00CC3644">
        <w:rPr>
          <w:rFonts w:asciiTheme="majorHAnsi" w:hAnsiTheme="majorHAnsi"/>
          <w:sz w:val="24"/>
          <w:szCs w:val="24"/>
        </w:rPr>
        <w:t>ntaranya adalah</w:t>
      </w:r>
      <w:r w:rsidRPr="00CC3644">
        <w:rPr>
          <w:rFonts w:asciiTheme="majorHAnsi" w:hAnsiTheme="majorHAnsi"/>
          <w:sz w:val="24"/>
          <w:szCs w:val="24"/>
        </w:rPr>
        <w:t xml:space="preserve"> </w:t>
      </w:r>
      <w:r w:rsidRPr="00CC3644">
        <w:rPr>
          <w:rFonts w:asciiTheme="majorHAnsi" w:hAnsiTheme="majorHAnsi"/>
          <w:sz w:val="24"/>
          <w:szCs w:val="24"/>
        </w:rPr>
        <w:t xml:space="preserve">(1) </w:t>
      </w:r>
      <w:r w:rsidRPr="00CC3644">
        <w:rPr>
          <w:rFonts w:asciiTheme="majorHAnsi" w:hAnsiTheme="majorHAnsi"/>
          <w:sz w:val="24"/>
          <w:szCs w:val="24"/>
        </w:rPr>
        <w:t>Mengenal pentingnya tujuan moral dan etika dalam kepemimpinan</w:t>
      </w:r>
      <w:r w:rsidRPr="00CC3644">
        <w:rPr>
          <w:rFonts w:asciiTheme="majorHAnsi" w:hAnsiTheme="majorHAnsi"/>
          <w:sz w:val="24"/>
          <w:szCs w:val="24"/>
        </w:rPr>
        <w:t xml:space="preserve">, (2) </w:t>
      </w:r>
      <w:r w:rsidRPr="00CC3644">
        <w:rPr>
          <w:rFonts w:asciiTheme="majorHAnsi" w:hAnsiTheme="majorHAnsi"/>
          <w:sz w:val="24"/>
          <w:szCs w:val="24"/>
        </w:rPr>
        <w:t>Dapat menerapkan dan mengembangkan visi melalui analisis SWOT.</w:t>
      </w:r>
      <w:r w:rsidRPr="00CC3644">
        <w:rPr>
          <w:rFonts w:asciiTheme="majorHAnsi" w:hAnsiTheme="majorHAnsi"/>
          <w:sz w:val="24"/>
          <w:szCs w:val="24"/>
        </w:rPr>
        <w:t xml:space="preserve"> (3) </w:t>
      </w:r>
      <w:r w:rsidRPr="00CC3644">
        <w:rPr>
          <w:rFonts w:asciiTheme="majorHAnsi" w:hAnsiTheme="majorHAnsi"/>
          <w:sz w:val="24"/>
          <w:szCs w:val="24"/>
        </w:rPr>
        <w:t>Melakukan perubahan terutama meningkatkan mutu sekolah terus menerus.</w:t>
      </w:r>
      <w:r w:rsidRPr="00CC3644">
        <w:rPr>
          <w:rFonts w:asciiTheme="majorHAnsi" w:hAnsiTheme="majorHAnsi"/>
          <w:sz w:val="24"/>
          <w:szCs w:val="24"/>
        </w:rPr>
        <w:t xml:space="preserve"> (4) </w:t>
      </w:r>
      <w:r w:rsidRPr="00CC3644">
        <w:rPr>
          <w:rFonts w:asciiTheme="majorHAnsi" w:hAnsiTheme="majorHAnsi"/>
          <w:sz w:val="24"/>
          <w:szCs w:val="24"/>
        </w:rPr>
        <w:t>Mengembangkan  sekolah dan menjadi sekolah efektif.</w:t>
      </w:r>
      <w:r w:rsidRPr="00CC3644">
        <w:rPr>
          <w:rFonts w:asciiTheme="majorHAnsi" w:hAnsiTheme="majorHAnsi"/>
          <w:sz w:val="24"/>
          <w:szCs w:val="24"/>
        </w:rPr>
        <w:t xml:space="preserve"> (5) </w:t>
      </w:r>
      <w:r w:rsidRPr="00CC3644">
        <w:rPr>
          <w:rFonts w:asciiTheme="majorHAnsi" w:hAnsiTheme="majorHAnsi"/>
          <w:sz w:val="24"/>
          <w:szCs w:val="24"/>
        </w:rPr>
        <w:t>Memberdayakan guru dan tenaga kependidikan.</w:t>
      </w:r>
      <w:r w:rsidRPr="00CC3644">
        <w:rPr>
          <w:rFonts w:asciiTheme="majorHAnsi" w:hAnsiTheme="majorHAnsi"/>
          <w:sz w:val="24"/>
          <w:szCs w:val="24"/>
        </w:rPr>
        <w:t xml:space="preserve"> (7) </w:t>
      </w:r>
      <w:r w:rsidRPr="00CC3644">
        <w:rPr>
          <w:rFonts w:asciiTheme="majorHAnsi" w:hAnsiTheme="majorHAnsi"/>
          <w:sz w:val="24"/>
          <w:szCs w:val="24"/>
        </w:rPr>
        <w:t>Meningkatkan daya saing sekolah.</w:t>
      </w:r>
      <w:r w:rsidRPr="00CC3644">
        <w:rPr>
          <w:rFonts w:asciiTheme="majorHAnsi" w:hAnsiTheme="majorHAnsi"/>
          <w:sz w:val="24"/>
          <w:szCs w:val="24"/>
        </w:rPr>
        <w:t xml:space="preserve"> (8) </w:t>
      </w:r>
      <w:r w:rsidRPr="00CC3644">
        <w:rPr>
          <w:rFonts w:asciiTheme="majorHAnsi" w:hAnsiTheme="majorHAnsi"/>
          <w:sz w:val="24"/>
          <w:szCs w:val="24"/>
        </w:rPr>
        <w:t>Meningkatkan daya saing lulusan.</w:t>
      </w:r>
    </w:p>
    <w:p w:rsidR="00CC3644" w:rsidRDefault="00C3083F" w:rsidP="00CC3644">
      <w:pPr>
        <w:pStyle w:val="ListParagraph"/>
        <w:numPr>
          <w:ilvl w:val="0"/>
          <w:numId w:val="18"/>
        </w:numPr>
        <w:spacing w:after="0"/>
        <w:rPr>
          <w:rFonts w:asciiTheme="majorHAnsi" w:hAnsiTheme="majorHAnsi"/>
          <w:sz w:val="24"/>
          <w:szCs w:val="24"/>
        </w:rPr>
      </w:pPr>
      <w:r w:rsidRPr="00CC3644">
        <w:rPr>
          <w:rFonts w:asciiTheme="majorHAnsi" w:hAnsiTheme="majorHAnsi"/>
          <w:sz w:val="24"/>
          <w:szCs w:val="24"/>
        </w:rPr>
        <w:t>Model model kepemimpinan</w:t>
      </w:r>
      <w:r w:rsidR="00CC3644" w:rsidRPr="00CC3644">
        <w:rPr>
          <w:rFonts w:asciiTheme="majorHAnsi" w:hAnsiTheme="majorHAnsi"/>
          <w:sz w:val="24"/>
          <w:szCs w:val="24"/>
        </w:rPr>
        <w:t xml:space="preserve"> </w:t>
      </w:r>
      <w:r w:rsidRPr="00CC3644">
        <w:rPr>
          <w:rFonts w:asciiTheme="majorHAnsi" w:hAnsiTheme="majorHAnsi"/>
          <w:sz w:val="24"/>
          <w:szCs w:val="24"/>
        </w:rPr>
        <w:t xml:space="preserve"> yang ada dalam literature terbagi menjadi dua,yakni model kepemimpinan dimasa lalu dan masa sekarang. Adapun model kepemimpinan di masa lalu diantaranya:</w:t>
      </w:r>
      <w:r w:rsidRPr="00CC3644">
        <w:rPr>
          <w:rFonts w:asciiTheme="majorHAnsi" w:hAnsiTheme="majorHAnsi"/>
          <w:sz w:val="24"/>
          <w:szCs w:val="24"/>
        </w:rPr>
        <w:t xml:space="preserve"> </w:t>
      </w:r>
      <w:r w:rsidRPr="00CC3644">
        <w:rPr>
          <w:rFonts w:asciiTheme="majorHAnsi" w:hAnsiTheme="majorHAnsi"/>
          <w:sz w:val="24"/>
          <w:szCs w:val="24"/>
        </w:rPr>
        <w:t>Model watak kepemimpinan</w:t>
      </w:r>
      <w:r w:rsidRPr="00CC3644">
        <w:rPr>
          <w:rFonts w:asciiTheme="majorHAnsi" w:hAnsiTheme="majorHAnsi"/>
          <w:sz w:val="24"/>
          <w:szCs w:val="24"/>
        </w:rPr>
        <w:t xml:space="preserve">, </w:t>
      </w:r>
      <w:r w:rsidRPr="00CC3644">
        <w:rPr>
          <w:rFonts w:asciiTheme="majorHAnsi" w:hAnsiTheme="majorHAnsi"/>
          <w:sz w:val="24"/>
          <w:szCs w:val="24"/>
        </w:rPr>
        <w:t>Model kepemimpinan situasional</w:t>
      </w:r>
      <w:r w:rsidRPr="00CC3644">
        <w:rPr>
          <w:rFonts w:asciiTheme="majorHAnsi" w:hAnsiTheme="majorHAnsi"/>
          <w:sz w:val="24"/>
          <w:szCs w:val="24"/>
        </w:rPr>
        <w:t xml:space="preserve">, </w:t>
      </w:r>
      <w:r w:rsidRPr="00CC3644">
        <w:rPr>
          <w:rFonts w:asciiTheme="majorHAnsi" w:hAnsiTheme="majorHAnsi"/>
          <w:sz w:val="24"/>
          <w:szCs w:val="24"/>
        </w:rPr>
        <w:t>Model kepemimpinan yang efektif</w:t>
      </w:r>
      <w:r w:rsidRPr="00CC3644">
        <w:rPr>
          <w:rFonts w:asciiTheme="majorHAnsi" w:hAnsiTheme="majorHAnsi"/>
          <w:sz w:val="24"/>
          <w:szCs w:val="24"/>
        </w:rPr>
        <w:t xml:space="preserve">, </w:t>
      </w:r>
      <w:r w:rsidRPr="00CC3644">
        <w:rPr>
          <w:rFonts w:asciiTheme="majorHAnsi" w:hAnsiTheme="majorHAnsi"/>
          <w:sz w:val="24"/>
          <w:szCs w:val="24"/>
        </w:rPr>
        <w:t>Model kepemimpinan kontigensi</w:t>
      </w:r>
      <w:r w:rsidR="00CC3644">
        <w:rPr>
          <w:rFonts w:asciiTheme="majorHAnsi" w:hAnsiTheme="majorHAnsi"/>
          <w:sz w:val="24"/>
          <w:szCs w:val="24"/>
        </w:rPr>
        <w:t xml:space="preserve">. </w:t>
      </w:r>
      <w:r w:rsidRPr="00CC3644">
        <w:rPr>
          <w:rFonts w:asciiTheme="majorHAnsi" w:hAnsiTheme="majorHAnsi"/>
          <w:sz w:val="24"/>
          <w:szCs w:val="24"/>
        </w:rPr>
        <w:t>Adapun juga model kepemimpina</w:t>
      </w:r>
      <w:r w:rsidR="004A5A64" w:rsidRPr="00CC3644">
        <w:rPr>
          <w:rFonts w:asciiTheme="majorHAnsi" w:hAnsiTheme="majorHAnsi"/>
          <w:sz w:val="24"/>
          <w:szCs w:val="24"/>
        </w:rPr>
        <w:t>n di masa sekarang diantaranya :</w:t>
      </w:r>
      <w:r w:rsidRPr="00CC3644">
        <w:rPr>
          <w:rFonts w:asciiTheme="majorHAnsi" w:hAnsiTheme="majorHAnsi"/>
          <w:sz w:val="24"/>
          <w:szCs w:val="24"/>
        </w:rPr>
        <w:t xml:space="preserve"> Model kepemimpinan transaksional</w:t>
      </w:r>
      <w:r w:rsidR="004A5A64" w:rsidRPr="00CC3644">
        <w:rPr>
          <w:rFonts w:asciiTheme="majorHAnsi" w:hAnsiTheme="majorHAnsi"/>
          <w:sz w:val="24"/>
          <w:szCs w:val="24"/>
        </w:rPr>
        <w:t xml:space="preserve">, dan </w:t>
      </w:r>
      <w:r w:rsidRPr="00CC3644">
        <w:rPr>
          <w:rFonts w:asciiTheme="majorHAnsi" w:hAnsiTheme="majorHAnsi"/>
          <w:sz w:val="24"/>
          <w:szCs w:val="24"/>
        </w:rPr>
        <w:t>Mode</w:t>
      </w:r>
      <w:r w:rsidR="00CC3644" w:rsidRPr="00CC3644">
        <w:rPr>
          <w:rFonts w:asciiTheme="majorHAnsi" w:hAnsiTheme="majorHAnsi"/>
          <w:sz w:val="24"/>
          <w:szCs w:val="24"/>
        </w:rPr>
        <w:t>l Kepemimpinan Transformasional.</w:t>
      </w:r>
    </w:p>
    <w:p w:rsidR="00CC3644" w:rsidRDefault="00C3083F" w:rsidP="00CC3644">
      <w:pPr>
        <w:pStyle w:val="ListParagraph"/>
        <w:numPr>
          <w:ilvl w:val="0"/>
          <w:numId w:val="18"/>
        </w:numPr>
        <w:spacing w:after="0"/>
        <w:rPr>
          <w:rFonts w:asciiTheme="majorHAnsi" w:hAnsiTheme="majorHAnsi"/>
          <w:sz w:val="24"/>
          <w:szCs w:val="24"/>
        </w:rPr>
      </w:pPr>
      <w:r w:rsidRPr="00CC3644">
        <w:rPr>
          <w:rFonts w:asciiTheme="majorHAnsi" w:hAnsiTheme="majorHAnsi"/>
          <w:sz w:val="24"/>
          <w:szCs w:val="24"/>
        </w:rPr>
        <w:t>Macam-macam kepemimpinan</w:t>
      </w:r>
      <w:r w:rsidR="00CC3644">
        <w:rPr>
          <w:rFonts w:asciiTheme="majorHAnsi" w:hAnsiTheme="majorHAnsi"/>
          <w:sz w:val="24"/>
          <w:szCs w:val="24"/>
        </w:rPr>
        <w:t xml:space="preserve">. </w:t>
      </w:r>
      <w:r w:rsidRPr="00CC3644">
        <w:rPr>
          <w:rFonts w:asciiTheme="majorHAnsi" w:hAnsiTheme="majorHAnsi"/>
          <w:sz w:val="24"/>
          <w:szCs w:val="24"/>
        </w:rPr>
        <w:t>Ada beberapa macam-macam kepemimpin</w:t>
      </w:r>
      <w:r w:rsidR="004A5A64" w:rsidRPr="00CC3644">
        <w:rPr>
          <w:rFonts w:asciiTheme="majorHAnsi" w:hAnsiTheme="majorHAnsi"/>
          <w:sz w:val="24"/>
          <w:szCs w:val="24"/>
        </w:rPr>
        <w:t xml:space="preserve">an dalam pendidikan diantaranya </w:t>
      </w:r>
      <w:r w:rsidRPr="00CC3644">
        <w:rPr>
          <w:rFonts w:asciiTheme="majorHAnsi" w:hAnsiTheme="majorHAnsi"/>
          <w:sz w:val="24"/>
          <w:szCs w:val="24"/>
        </w:rPr>
        <w:t xml:space="preserve">Tipe otoriter </w:t>
      </w:r>
      <w:r w:rsidR="004A5A64" w:rsidRPr="00CC3644">
        <w:rPr>
          <w:rFonts w:asciiTheme="majorHAnsi" w:hAnsiTheme="majorHAnsi"/>
          <w:sz w:val="24"/>
          <w:szCs w:val="24"/>
        </w:rPr>
        <w:t xml:space="preserve">, </w:t>
      </w:r>
      <w:r w:rsidRPr="00CC3644">
        <w:rPr>
          <w:rFonts w:asciiTheme="majorHAnsi" w:hAnsiTheme="majorHAnsi"/>
          <w:sz w:val="24"/>
          <w:szCs w:val="24"/>
        </w:rPr>
        <w:t>Tipe Laissez-faire</w:t>
      </w:r>
      <w:r w:rsidR="004A5A64" w:rsidRPr="00CC3644">
        <w:rPr>
          <w:rFonts w:asciiTheme="majorHAnsi" w:hAnsiTheme="majorHAnsi"/>
          <w:sz w:val="24"/>
          <w:szCs w:val="24"/>
        </w:rPr>
        <w:t xml:space="preserve">, </w:t>
      </w:r>
      <w:r w:rsidRPr="00CC3644">
        <w:rPr>
          <w:rFonts w:asciiTheme="majorHAnsi" w:hAnsiTheme="majorHAnsi"/>
          <w:sz w:val="24"/>
          <w:szCs w:val="24"/>
        </w:rPr>
        <w:t>Tipe Demoktratis</w:t>
      </w:r>
      <w:r w:rsidR="004A5A64" w:rsidRPr="00CC3644">
        <w:rPr>
          <w:rFonts w:asciiTheme="majorHAnsi" w:hAnsiTheme="majorHAnsi"/>
          <w:sz w:val="24"/>
          <w:szCs w:val="24"/>
        </w:rPr>
        <w:t xml:space="preserve">, </w:t>
      </w:r>
      <w:r w:rsidRPr="00CC3644">
        <w:rPr>
          <w:rFonts w:asciiTheme="majorHAnsi" w:hAnsiTheme="majorHAnsi"/>
          <w:sz w:val="24"/>
          <w:szCs w:val="24"/>
        </w:rPr>
        <w:t>Tipe Pseudo-demokratis</w:t>
      </w:r>
      <w:r w:rsidR="00CC3644">
        <w:rPr>
          <w:rFonts w:asciiTheme="majorHAnsi" w:hAnsiTheme="majorHAnsi"/>
          <w:sz w:val="24"/>
          <w:szCs w:val="24"/>
        </w:rPr>
        <w:t xml:space="preserve">. </w:t>
      </w:r>
    </w:p>
    <w:p w:rsidR="00C3083F" w:rsidRPr="00CC3644" w:rsidRDefault="00C3083F" w:rsidP="00CC3644">
      <w:pPr>
        <w:pStyle w:val="ListParagraph"/>
        <w:numPr>
          <w:ilvl w:val="0"/>
          <w:numId w:val="18"/>
        </w:numPr>
        <w:spacing w:after="0"/>
        <w:rPr>
          <w:rFonts w:asciiTheme="majorHAnsi" w:hAnsiTheme="majorHAnsi"/>
          <w:sz w:val="24"/>
          <w:szCs w:val="24"/>
        </w:rPr>
      </w:pPr>
      <w:r w:rsidRPr="00CC3644">
        <w:rPr>
          <w:rFonts w:asciiTheme="majorHAnsi" w:hAnsiTheme="majorHAnsi"/>
          <w:sz w:val="24"/>
          <w:szCs w:val="24"/>
        </w:rPr>
        <w:t>Konsep kekuasaan</w:t>
      </w:r>
    </w:p>
    <w:p w:rsidR="00C3083F" w:rsidRPr="00CC3644" w:rsidRDefault="00C3083F" w:rsidP="00CC3644">
      <w:pPr>
        <w:pStyle w:val="ListParagraph"/>
        <w:spacing w:after="0"/>
        <w:rPr>
          <w:rFonts w:asciiTheme="majorHAnsi" w:hAnsiTheme="majorHAnsi"/>
          <w:sz w:val="24"/>
          <w:szCs w:val="24"/>
        </w:rPr>
      </w:pPr>
      <w:r w:rsidRPr="00C3083F">
        <w:rPr>
          <w:rFonts w:asciiTheme="majorHAnsi" w:hAnsiTheme="majorHAnsi"/>
          <w:sz w:val="24"/>
          <w:szCs w:val="24"/>
        </w:rPr>
        <w:t xml:space="preserve"> Kekuasaan adalah kesempatan bagi seseorang atau sekelompok orang untuk menyadarkan masyarakat akan keinginannya sendiri, sekaligus menerapkannya pada tindakan perlawanan dari orang atau kelompok tertentu. Pada dasarnya kekuasaan dimaksudkan untuk melindungi rakyat yang dipimpinnya, dan kekuasaan itu untuk mencapai tujuan bersama dan cita-cita bernegara.</w:t>
      </w:r>
      <w:r w:rsidRPr="00CC3644">
        <w:rPr>
          <w:rFonts w:asciiTheme="majorHAnsi" w:hAnsiTheme="majorHAnsi"/>
          <w:sz w:val="24"/>
          <w:szCs w:val="24"/>
        </w:rPr>
        <w:t>Menurut Foucault, kekuasaan akan selalu  berhubungan dengan wacana pengetahuan. Ilmu mengandung kekuasaan, seperti halnya kekuasaan mengandung ilmu. Ini berarti bahwa kekuasaan adalah salah satu dimensi dari relasi. Di mana ada hubungan, di situ ada kekuatan</w:t>
      </w:r>
    </w:p>
    <w:p w:rsidR="00002037" w:rsidRDefault="00002037" w:rsidP="0036108D">
      <w:pPr>
        <w:pStyle w:val="ListParagraph"/>
        <w:spacing w:after="0"/>
        <w:ind w:left="360" w:firstLine="360"/>
        <w:jc w:val="both"/>
        <w:rPr>
          <w:rFonts w:asciiTheme="majorHAnsi" w:hAnsiTheme="majorHAnsi"/>
          <w:sz w:val="24"/>
          <w:szCs w:val="24"/>
        </w:rPr>
      </w:pPr>
    </w:p>
    <w:p w:rsidR="00605CA9" w:rsidRDefault="00605CA9" w:rsidP="0036108D">
      <w:pPr>
        <w:pStyle w:val="ListParagraph"/>
        <w:spacing w:after="0"/>
        <w:ind w:left="360" w:firstLine="360"/>
        <w:jc w:val="both"/>
        <w:rPr>
          <w:rFonts w:asciiTheme="majorHAnsi" w:hAnsiTheme="majorHAnsi"/>
          <w:sz w:val="24"/>
          <w:szCs w:val="24"/>
        </w:rPr>
      </w:pPr>
      <w:bookmarkStart w:id="0" w:name="_GoBack"/>
      <w:bookmarkEnd w:id="0"/>
    </w:p>
    <w:p w:rsidR="00524278" w:rsidRDefault="00524278" w:rsidP="0036108D">
      <w:pPr>
        <w:pStyle w:val="ListParagraph"/>
        <w:spacing w:after="0"/>
        <w:ind w:left="360" w:firstLine="360"/>
        <w:jc w:val="both"/>
        <w:rPr>
          <w:rFonts w:asciiTheme="majorHAnsi" w:hAnsiTheme="majorHAnsi"/>
          <w:sz w:val="24"/>
          <w:szCs w:val="24"/>
        </w:rPr>
      </w:pPr>
    </w:p>
    <w:p w:rsidR="00002037" w:rsidRPr="0036108D" w:rsidRDefault="00002037" w:rsidP="0036108D">
      <w:pPr>
        <w:pStyle w:val="ListParagraph"/>
        <w:spacing w:after="0"/>
        <w:ind w:left="360" w:firstLine="360"/>
        <w:jc w:val="both"/>
        <w:rPr>
          <w:rFonts w:asciiTheme="majorHAnsi" w:hAnsiTheme="majorHAnsi"/>
          <w:sz w:val="24"/>
          <w:szCs w:val="24"/>
        </w:rPr>
      </w:pPr>
    </w:p>
    <w:p w:rsidR="006E4DF5" w:rsidRDefault="008235C9" w:rsidP="00524278">
      <w:pPr>
        <w:spacing w:after="0"/>
        <w:jc w:val="center"/>
        <w:rPr>
          <w:rFonts w:asciiTheme="majorHAnsi" w:hAnsiTheme="majorHAnsi"/>
          <w:b/>
          <w:bCs/>
          <w:sz w:val="24"/>
          <w:szCs w:val="24"/>
        </w:rPr>
      </w:pPr>
      <w:r w:rsidRPr="0009259C">
        <w:rPr>
          <w:rFonts w:asciiTheme="majorHAnsi" w:hAnsiTheme="majorHAnsi"/>
          <w:b/>
          <w:bCs/>
          <w:sz w:val="24"/>
          <w:szCs w:val="24"/>
        </w:rPr>
        <w:lastRenderedPageBreak/>
        <w:t>Daftar Rujukan</w:t>
      </w:r>
    </w:p>
    <w:sdt>
      <w:sdtPr>
        <w:rPr>
          <w:rFonts w:asciiTheme="minorHAnsi" w:eastAsiaTheme="minorHAnsi" w:hAnsiTheme="minorHAnsi" w:cstheme="minorBidi"/>
          <w:b w:val="0"/>
          <w:bCs w:val="0"/>
          <w:color w:val="auto"/>
          <w:sz w:val="22"/>
          <w:szCs w:val="22"/>
          <w:lang w:val="id-ID" w:eastAsia="en-US"/>
        </w:rPr>
        <w:id w:val="-736544965"/>
        <w:docPartObj>
          <w:docPartGallery w:val="Bibliographies"/>
          <w:docPartUnique/>
        </w:docPartObj>
      </w:sdtPr>
      <w:sdtEndPr/>
      <w:sdtContent>
        <w:p w:rsidR="00002037" w:rsidRDefault="00002037" w:rsidP="00002037">
          <w:pPr>
            <w:pStyle w:val="Heading1"/>
          </w:pPr>
        </w:p>
        <w:sdt>
          <w:sdtPr>
            <w:id w:val="111145805"/>
            <w:bibliography/>
          </w:sdtPr>
          <w:sdtEndPr/>
          <w:sdtContent>
            <w:p w:rsidR="00002037" w:rsidRDefault="00002037" w:rsidP="00002037">
              <w:pPr>
                <w:pStyle w:val="Bibliography"/>
                <w:ind w:left="720" w:hanging="720"/>
                <w:rPr>
                  <w:noProof/>
                </w:rPr>
              </w:pPr>
              <w:r>
                <w:fldChar w:fldCharType="begin"/>
              </w:r>
              <w:r>
                <w:instrText xml:space="preserve"> BIBLIOGRAPHY </w:instrText>
              </w:r>
              <w:r>
                <w:fldChar w:fldCharType="separate"/>
              </w:r>
              <w:r>
                <w:rPr>
                  <w:noProof/>
                </w:rPr>
                <w:t xml:space="preserve">Abdul Majir, M.KPd. </w:t>
              </w:r>
              <w:r>
                <w:rPr>
                  <w:i/>
                  <w:iCs/>
                  <w:noProof/>
                </w:rPr>
                <w:t>Perkembangan Manajemen Pendidikan.</w:t>
              </w:r>
              <w:r>
                <w:rPr>
                  <w:noProof/>
                </w:rPr>
                <w:t xml:space="preserve"> Jakarta: CV. CIPTA RESTU FELLYNDA, 2012.</w:t>
              </w:r>
            </w:p>
            <w:p w:rsidR="00002037" w:rsidRDefault="00002037" w:rsidP="00002037">
              <w:pPr>
                <w:pStyle w:val="Bibliography"/>
                <w:ind w:left="720" w:hanging="720"/>
                <w:rPr>
                  <w:noProof/>
                </w:rPr>
              </w:pPr>
              <w:r>
                <w:rPr>
                  <w:noProof/>
                </w:rPr>
                <w:t xml:space="preserve">Afandi, Abdullah Khozin. “Konsep Kekuasaan Michel Faucault.” </w:t>
              </w:r>
              <w:r>
                <w:rPr>
                  <w:i/>
                  <w:iCs/>
                  <w:noProof/>
                </w:rPr>
                <w:t xml:space="preserve">Jurnal Tasawuf dan Pemikiran Islam </w:t>
              </w:r>
              <w:r>
                <w:rPr>
                  <w:noProof/>
                </w:rPr>
                <w:t>, 2012: 131-149.</w:t>
              </w:r>
            </w:p>
            <w:p w:rsidR="00002037" w:rsidRDefault="00002037" w:rsidP="00002037">
              <w:pPr>
                <w:pStyle w:val="Bibliography"/>
                <w:ind w:left="720" w:hanging="720"/>
                <w:rPr>
                  <w:noProof/>
                </w:rPr>
              </w:pPr>
              <w:r>
                <w:rPr>
                  <w:noProof/>
                </w:rPr>
                <w:t xml:space="preserve">Ahmad Zabidi, Achmad Abubakar, Firdaus Firdaus, Kamaluddin Abu Nawas. “Urgensi Kepemimpinan Dalam Kitab Fi Zilal Al-Qur’an.” </w:t>
              </w:r>
              <w:r>
                <w:rPr>
                  <w:i/>
                  <w:iCs/>
                  <w:noProof/>
                </w:rPr>
                <w:t xml:space="preserve">Jurnal Diskursus Islam </w:t>
              </w:r>
              <w:r>
                <w:rPr>
                  <w:noProof/>
                </w:rPr>
                <w:t>, 2017: 201-218.</w:t>
              </w:r>
            </w:p>
            <w:p w:rsidR="00002037" w:rsidRDefault="00002037" w:rsidP="00002037">
              <w:pPr>
                <w:pStyle w:val="Bibliography"/>
                <w:ind w:left="720" w:hanging="720"/>
                <w:rPr>
                  <w:noProof/>
                </w:rPr>
              </w:pPr>
              <w:r>
                <w:rPr>
                  <w:noProof/>
                </w:rPr>
                <w:t xml:space="preserve">Ahmad Zabidi, Achmad Abubakar, Firdaus Firdaus, Kamaluddin Abu Nawas. “Urgensi Kepemimpinan Dalam Kitab Fi Zilal Al-Qur’an.” </w:t>
              </w:r>
              <w:r>
                <w:rPr>
                  <w:i/>
                  <w:iCs/>
                  <w:noProof/>
                </w:rPr>
                <w:t xml:space="preserve">Jurnal Diskursus Islam </w:t>
              </w:r>
              <w:r>
                <w:rPr>
                  <w:noProof/>
                </w:rPr>
                <w:t>, 2017: 201-218.</w:t>
              </w:r>
            </w:p>
            <w:p w:rsidR="00002037" w:rsidRDefault="00002037" w:rsidP="00002037">
              <w:pPr>
                <w:pStyle w:val="Bibliography"/>
                <w:ind w:left="720" w:hanging="720"/>
                <w:rPr>
                  <w:noProof/>
                </w:rPr>
              </w:pPr>
              <w:r>
                <w:rPr>
                  <w:noProof/>
                </w:rPr>
                <w:t xml:space="preserve">Burhanudin, Afid. “Model dan Jenis Kepemimpinan Pendidikan.” </w:t>
              </w:r>
              <w:r>
                <w:rPr>
                  <w:i/>
                  <w:iCs/>
                  <w:noProof/>
                </w:rPr>
                <w:t>Jurnal pendidikan</w:t>
              </w:r>
              <w:r>
                <w:rPr>
                  <w:noProof/>
                </w:rPr>
                <w:t>, 2013: 3-5.</w:t>
              </w:r>
            </w:p>
            <w:p w:rsidR="00002037" w:rsidRDefault="00002037" w:rsidP="00002037">
              <w:pPr>
                <w:pStyle w:val="Bibliography"/>
                <w:ind w:left="720" w:hanging="720"/>
                <w:rPr>
                  <w:noProof/>
                </w:rPr>
              </w:pPr>
              <w:r>
                <w:rPr>
                  <w:noProof/>
                </w:rPr>
                <w:t xml:space="preserve">Dr. Drs. H. Suhadi Winoto, B.A., M. Pd. </w:t>
              </w:r>
              <w:r>
                <w:rPr>
                  <w:i/>
                  <w:iCs/>
                  <w:noProof/>
                </w:rPr>
                <w:t>DASAR-DASAR MANAJEMEN PENDIDIKAN.</w:t>
              </w:r>
              <w:r>
                <w:rPr>
                  <w:noProof/>
                </w:rPr>
                <w:t xml:space="preserve"> Yogyakarta: CV. Bildung Nusantara, 2020.</w:t>
              </w:r>
            </w:p>
            <w:p w:rsidR="00002037" w:rsidRDefault="00002037" w:rsidP="00002037">
              <w:pPr>
                <w:pStyle w:val="Bibliography"/>
                <w:ind w:left="720" w:hanging="720"/>
                <w:rPr>
                  <w:noProof/>
                </w:rPr>
              </w:pPr>
              <w:r>
                <w:rPr>
                  <w:noProof/>
                </w:rPr>
                <w:t xml:space="preserve">Dr.Abdul Rahmat, M.Pd dan Dr.Syaiful Kadir,M.Pd. </w:t>
              </w:r>
              <w:r>
                <w:rPr>
                  <w:i/>
                  <w:iCs/>
                  <w:noProof/>
                </w:rPr>
                <w:t>KEPEMIMPINAN PENDIDIKAN DAN BUDAYA MUTU.</w:t>
              </w:r>
              <w:r>
                <w:rPr>
                  <w:noProof/>
                </w:rPr>
                <w:t xml:space="preserve"> Gorontalo: ZAHR publishing, 2017.</w:t>
              </w:r>
            </w:p>
            <w:p w:rsidR="00002037" w:rsidRDefault="00002037" w:rsidP="00002037">
              <w:pPr>
                <w:pStyle w:val="Bibliography"/>
                <w:ind w:left="720" w:hanging="720"/>
                <w:rPr>
                  <w:noProof/>
                </w:rPr>
              </w:pPr>
              <w:r>
                <w:rPr>
                  <w:noProof/>
                </w:rPr>
                <w:t xml:space="preserve">Dra. Romlah, M.Pd.I. </w:t>
              </w:r>
              <w:r>
                <w:rPr>
                  <w:i/>
                  <w:iCs/>
                  <w:noProof/>
                </w:rPr>
                <w:t>MANAJEMEN PENDIDIKAN ISLAM.</w:t>
              </w:r>
              <w:r>
                <w:rPr>
                  <w:noProof/>
                </w:rPr>
                <w:t xml:space="preserve"> Bandar Lampung: BUKU DARAS, 2016.</w:t>
              </w:r>
            </w:p>
            <w:p w:rsidR="00002037" w:rsidRDefault="00002037" w:rsidP="00002037">
              <w:pPr>
                <w:pStyle w:val="Bibliography"/>
                <w:ind w:left="720" w:hanging="720"/>
                <w:rPr>
                  <w:noProof/>
                </w:rPr>
              </w:pPr>
              <w:r>
                <w:rPr>
                  <w:noProof/>
                </w:rPr>
                <w:t xml:space="preserve">Prof. Dr. Abd. Haris, M.Ag. </w:t>
              </w:r>
              <w:r>
                <w:rPr>
                  <w:i/>
                  <w:iCs/>
                  <w:noProof/>
                </w:rPr>
                <w:t>KEPEMIMPINAN PENDIDIKAN.</w:t>
              </w:r>
              <w:r>
                <w:rPr>
                  <w:noProof/>
                </w:rPr>
                <w:t xml:space="preserve"> Surabaya: Digital Library of UIN Sunan Ampel, 2013.</w:t>
              </w:r>
            </w:p>
            <w:p w:rsidR="00002037" w:rsidRDefault="00002037" w:rsidP="00002037">
              <w:pPr>
                <w:pStyle w:val="Bibliography"/>
                <w:ind w:left="720" w:hanging="720"/>
                <w:rPr>
                  <w:noProof/>
                </w:rPr>
              </w:pPr>
              <w:r>
                <w:rPr>
                  <w:noProof/>
                </w:rPr>
                <w:t xml:space="preserve">Purwanto, Nurtanio Agus. </w:t>
              </w:r>
              <w:r>
                <w:rPr>
                  <w:i/>
                  <w:iCs/>
                  <w:noProof/>
                </w:rPr>
                <w:t>KEPEMIMPINAN PENDIDIKAN.</w:t>
              </w:r>
              <w:r>
                <w:rPr>
                  <w:noProof/>
                </w:rPr>
                <w:t xml:space="preserve"> Yogyakarta: Interlude, 2019.</w:t>
              </w:r>
            </w:p>
            <w:p w:rsidR="00002037" w:rsidRDefault="00002037" w:rsidP="00002037">
              <w:pPr>
                <w:pStyle w:val="Bibliography"/>
                <w:ind w:left="720" w:hanging="720"/>
                <w:rPr>
                  <w:noProof/>
                </w:rPr>
              </w:pPr>
              <w:r>
                <w:rPr>
                  <w:noProof/>
                </w:rPr>
                <w:t xml:space="preserve">S a m s u, M.Pd.I., Ph.D. </w:t>
              </w:r>
              <w:r>
                <w:rPr>
                  <w:i/>
                  <w:iCs/>
                  <w:noProof/>
                </w:rPr>
                <w:t>MANAJEMEN DAN KEPEMIMPINAN PENDIDIKAN.</w:t>
              </w:r>
              <w:r>
                <w:rPr>
                  <w:noProof/>
                </w:rPr>
                <w:t xml:space="preserve"> Jambi: Pusat Studi Agama dan Kemasyarakatan (PUSAKA), 2014.</w:t>
              </w:r>
            </w:p>
            <w:p w:rsidR="00002037" w:rsidRDefault="00002037" w:rsidP="00002037">
              <w:pPr>
                <w:pStyle w:val="Bibliography"/>
                <w:ind w:left="720" w:hanging="720"/>
                <w:rPr>
                  <w:noProof/>
                </w:rPr>
              </w:pPr>
              <w:r>
                <w:rPr>
                  <w:noProof/>
                </w:rPr>
                <w:t xml:space="preserve">Topan, Mohamad. “KEKUASAAN MENURUT TAQIYUDDIN AN-NABHANI DALAM TINJAUAN ETIKA POLITIK.” </w:t>
              </w:r>
              <w:r>
                <w:rPr>
                  <w:i/>
                  <w:iCs/>
                  <w:noProof/>
                </w:rPr>
                <w:t>Jurnal Filsafat</w:t>
              </w:r>
              <w:r>
                <w:rPr>
                  <w:noProof/>
                </w:rPr>
                <w:t>, 2013: 145-157.</w:t>
              </w:r>
            </w:p>
            <w:p w:rsidR="00002037" w:rsidRDefault="00002037" w:rsidP="00002037">
              <w:pPr>
                <w:pStyle w:val="Bibliography"/>
                <w:ind w:left="720" w:hanging="720"/>
                <w:rPr>
                  <w:noProof/>
                </w:rPr>
              </w:pPr>
              <w:r>
                <w:rPr>
                  <w:noProof/>
                </w:rPr>
                <w:t xml:space="preserve">Usman, Husaini. “Kepemipinan Efektif: Teori, Kepemimpinan, Dan Praktik.” </w:t>
              </w:r>
              <w:r>
                <w:rPr>
                  <w:i/>
                  <w:iCs/>
                  <w:noProof/>
                </w:rPr>
                <w:t>Bumi Aksara</w:t>
              </w:r>
              <w:r>
                <w:rPr>
                  <w:noProof/>
                </w:rPr>
                <w:t>, 2019: 2-15.</w:t>
              </w:r>
            </w:p>
            <w:p w:rsidR="00002037" w:rsidRDefault="00002037" w:rsidP="00002037">
              <w:r>
                <w:rPr>
                  <w:b/>
                  <w:bCs/>
                  <w:noProof/>
                </w:rPr>
                <w:fldChar w:fldCharType="end"/>
              </w:r>
            </w:p>
          </w:sdtContent>
        </w:sdt>
      </w:sdtContent>
    </w:sdt>
    <w:p w:rsidR="00002037" w:rsidRPr="0009259C" w:rsidRDefault="00002037" w:rsidP="00124BDB">
      <w:pPr>
        <w:spacing w:after="0"/>
        <w:rPr>
          <w:rFonts w:asciiTheme="majorHAnsi" w:hAnsiTheme="majorHAnsi"/>
          <w:b/>
          <w:bCs/>
          <w:sz w:val="24"/>
          <w:szCs w:val="24"/>
        </w:rPr>
      </w:pPr>
    </w:p>
    <w:p w:rsidR="00042AFB" w:rsidRDefault="00042AFB" w:rsidP="00A03B7A">
      <w:pPr>
        <w:spacing w:after="0"/>
        <w:jc w:val="both"/>
        <w:rPr>
          <w:rFonts w:asciiTheme="majorHAnsi" w:hAnsiTheme="majorHAnsi"/>
          <w:bCs/>
          <w:sz w:val="24"/>
          <w:szCs w:val="24"/>
        </w:rPr>
      </w:pPr>
    </w:p>
    <w:p w:rsidR="00124BDB" w:rsidRDefault="00124BDB" w:rsidP="00A03B7A">
      <w:pPr>
        <w:spacing w:after="0"/>
        <w:jc w:val="both"/>
        <w:rPr>
          <w:rFonts w:asciiTheme="majorHAnsi" w:hAnsiTheme="majorHAnsi"/>
          <w:bCs/>
          <w:sz w:val="24"/>
          <w:szCs w:val="24"/>
        </w:rPr>
      </w:pPr>
    </w:p>
    <w:p w:rsidR="00F329C0" w:rsidRDefault="00F329C0" w:rsidP="00A03B7A">
      <w:pPr>
        <w:spacing w:after="0"/>
        <w:jc w:val="both"/>
        <w:rPr>
          <w:rFonts w:asciiTheme="majorHAnsi" w:hAnsiTheme="majorHAnsi"/>
          <w:bCs/>
          <w:sz w:val="24"/>
          <w:szCs w:val="24"/>
        </w:rPr>
      </w:pPr>
    </w:p>
    <w:sectPr w:rsidR="00F329C0" w:rsidSect="001640F7">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2268" w:left="1701" w:header="856" w:footer="1537" w:gutter="0"/>
      <w:pgNumType w:start="1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1BE" w:rsidRDefault="00BD11BE" w:rsidP="00AC0C58">
      <w:pPr>
        <w:spacing w:after="0" w:line="240" w:lineRule="auto"/>
      </w:pPr>
      <w:r>
        <w:separator/>
      </w:r>
    </w:p>
  </w:endnote>
  <w:endnote w:type="continuationSeparator" w:id="0">
    <w:p w:rsidR="00BD11BE" w:rsidRDefault="00BD11BE"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adea">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00000001"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0FCED7DE" wp14:editId="0D3C0F28">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873C978"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7" w:rsidRDefault="0077723C" w:rsidP="00A31F7A">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67456" behindDoc="0" locked="0" layoutInCell="1" allowOverlap="1" wp14:anchorId="7E4BE9D8" wp14:editId="4156EF4A">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97BD784"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670D68" w:rsidRPr="00670D68">
      <w:rPr>
        <w:rFonts w:ascii="Clarendon BT" w:hAnsi="Clarendon BT"/>
      </w:rPr>
      <w:t>Vicratina: Volume 4 Nomor 1, 2019</w:t>
    </w:r>
    <w:r w:rsidR="00670D68">
      <w:rPr>
        <w:rFonts w:ascii="Clarendon BT" w:hAnsi="Clarendon BT"/>
      </w:rPr>
      <w:tab/>
    </w:r>
    <w:r w:rsidR="00E74359">
      <w:rPr>
        <w:rFonts w:ascii="Clarendon BT" w:hAnsi="Clarendon BT"/>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2DAD561B" wp14:editId="6DCD15B5">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54A4B76"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1C1CDC">
      <w:rPr>
        <w:rFonts w:ascii="Bookman Old Style" w:eastAsia="Times New Roman" w:hAnsi="Bookman Old Style" w:cs="Arial"/>
        <w:sz w:val="18"/>
        <w:szCs w:val="18"/>
        <w:lang w:eastAsia="id-ID"/>
      </w:rPr>
      <w:t>This work is licensed under Creative Commons Attribution</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License</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 xml:space="preserve">Available online on: </w:t>
    </w:r>
    <w:hyperlink r:id="rId1" w:history="1">
      <w:r w:rsidR="001C1CDC" w:rsidRPr="000372EB">
        <w:rPr>
          <w:rStyle w:val="Hyperlink"/>
          <w:rFonts w:ascii="Bookman Old Style" w:eastAsia="Times New Roman" w:hAnsi="Bookman Old Style" w:cs="Arial"/>
          <w:sz w:val="18"/>
          <w:szCs w:val="18"/>
          <w:lang w:eastAsia="id-ID"/>
        </w:rPr>
        <w:t>http://riset.unisma.ac.id/index.php/fai/index</w:t>
      </w:r>
    </w:hyperlink>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1BE" w:rsidRDefault="00BD11BE" w:rsidP="00AC0C58">
      <w:pPr>
        <w:spacing w:after="0" w:line="240" w:lineRule="auto"/>
      </w:pPr>
      <w:r>
        <w:separator/>
      </w:r>
    </w:p>
  </w:footnote>
  <w:footnote w:type="continuationSeparator" w:id="0">
    <w:p w:rsidR="00BD11BE" w:rsidRDefault="00BD11BE"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539B65F8" wp14:editId="0BA3C50C">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line w14:anchorId="11B5F20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7" w:rsidRDefault="000F3437" w:rsidP="005B683A">
    <w:pPr>
      <w:pStyle w:val="Header"/>
    </w:pPr>
  </w:p>
  <w:p w:rsidR="00E0468A" w:rsidRPr="001640F7" w:rsidRDefault="00E0468A" w:rsidP="00E0468A">
    <w:pPr>
      <w:pStyle w:val="Header"/>
      <w:rPr>
        <w:rFonts w:ascii="Bookman Old Style" w:hAnsi="Bookman Old Style"/>
        <w:sz w:val="16"/>
        <w:szCs w:val="16"/>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4CB0AB1" wp14:editId="1C65FE05">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xmlns:w15="http://schemas.microsoft.com/office/word/2012/wordml">
          <w:pict>
            <v:line w14:anchorId="17B71F33"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Pr>
        <w:rFonts w:ascii="Bookman Old Style" w:hAnsi="Bookman Old Style"/>
      </w:rPr>
      <w:t xml:space="preserve"> </w:t>
    </w:r>
    <w:r w:rsidRPr="001640F7">
      <w:rPr>
        <w:rFonts w:ascii="Bookman Old Style" w:hAnsi="Bookman Old Style"/>
        <w:sz w:val="16"/>
        <w:szCs w:val="16"/>
      </w:rPr>
      <w:t>(</w:t>
    </w:r>
    <w:r w:rsidR="001640F7" w:rsidRPr="001640F7">
      <w:rPr>
        <w:rFonts w:ascii="Bookman Old Style" w:hAnsi="Bookman Old Style"/>
        <w:sz w:val="16"/>
        <w:szCs w:val="16"/>
      </w:rPr>
      <w:t>Aini Nur Azizah,Fika Kamila Maulida,Ramlan</w:t>
    </w:r>
    <w:r w:rsidRPr="001640F7">
      <w:rPr>
        <w:rFonts w:ascii="Bookman Old Style" w:hAnsi="Bookman Old Style"/>
        <w:sz w:val="16"/>
        <w:szCs w:val="16"/>
      </w:rPr>
      <w:t>)</w:t>
    </w:r>
    <w:r w:rsidRPr="001640F7">
      <w:rPr>
        <w:rFonts w:ascii="Bookman Old Style" w:hAnsi="Bookman Old Style"/>
        <w:noProof/>
        <w:sz w:val="16"/>
        <w:szCs w:val="16"/>
        <w:lang w:eastAsia="id-ID"/>
      </w:rPr>
      <w:t xml:space="preserve"> </w:t>
    </w:r>
  </w:p>
  <w:p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52E" w:rsidRPr="006900F1" w:rsidRDefault="00B31D3F" w:rsidP="00C1252E">
    <w:pPr>
      <w:tabs>
        <w:tab w:val="center" w:pos="4153"/>
      </w:tabs>
      <w:spacing w:after="0" w:line="240" w:lineRule="auto"/>
      <w:ind w:left="4395"/>
      <w:rPr>
        <w:rFonts w:ascii="Bookman Old Style" w:hAnsi="Bookman Old Style"/>
        <w:sz w:val="20"/>
        <w:szCs w:val="20"/>
      </w:rPr>
    </w:pPr>
    <w:r w:rsidRPr="00B31D3F">
      <w:rPr>
        <w:rFonts w:ascii="Bookman Old Style" w:hAnsi="Bookman Old Style"/>
        <w:b/>
        <w:bCs/>
        <w:noProof/>
        <w:sz w:val="20"/>
        <w:szCs w:val="20"/>
        <w:lang w:val="en-US"/>
      </w:rPr>
      <w:drawing>
        <wp:anchor distT="0" distB="0" distL="114300" distR="114300" simplePos="0" relativeHeight="251678720" behindDoc="0" locked="0" layoutInCell="1" allowOverlap="1" wp14:anchorId="1BDE007B" wp14:editId="2EC53544">
          <wp:simplePos x="0" y="0"/>
          <wp:positionH relativeFrom="column">
            <wp:posOffset>72390</wp:posOffset>
          </wp:positionH>
          <wp:positionV relativeFrom="paragraph">
            <wp:posOffset>635</wp:posOffset>
          </wp:positionV>
          <wp:extent cx="809625" cy="657225"/>
          <wp:effectExtent l="0" t="0" r="9525" b="9525"/>
          <wp:wrapNone/>
          <wp:docPr id="1" name="Picture 1" descr="D:\12. Design\Hasil Karya\Jurnal\Accessoris\Logo\Vicrat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Design\Hasil Karya\Jurnal\Accessoris\Logo\Vicrat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52E" w:rsidRPr="006900F1">
      <w:rPr>
        <w:rFonts w:ascii="Bookman Old Style" w:hAnsi="Bookman Old Style"/>
        <w:b/>
        <w:bCs/>
        <w:sz w:val="20"/>
        <w:szCs w:val="20"/>
      </w:rPr>
      <w:t>VICRATINA</w:t>
    </w:r>
    <w:r w:rsidR="00C1252E" w:rsidRPr="006900F1">
      <w:rPr>
        <w:rFonts w:ascii="Bookman Old Style" w:hAnsi="Bookman Old Style"/>
        <w:sz w:val="20"/>
        <w:szCs w:val="20"/>
      </w:rPr>
      <w:t>: Jurnal Pendidikan Islam</w:t>
    </w:r>
  </w:p>
  <w:p w:rsidR="00C1252E" w:rsidRPr="006900F1" w:rsidRDefault="00C1252E" w:rsidP="00C1252E">
    <w:pPr>
      <w:tabs>
        <w:tab w:val="center" w:pos="4153"/>
      </w:tabs>
      <w:spacing w:after="0" w:line="240" w:lineRule="auto"/>
      <w:ind w:left="4395"/>
      <w:rPr>
        <w:rFonts w:ascii="Bookman Old Style" w:hAnsi="Bookman Old Style"/>
        <w:sz w:val="8"/>
        <w:szCs w:val="8"/>
      </w:rPr>
    </w:pPr>
    <w:r w:rsidRPr="006900F1">
      <w:rPr>
        <w:rFonts w:ascii="Bookman Old Style" w:hAnsi="Bookman Old Style"/>
        <w:noProof/>
        <w:sz w:val="20"/>
        <w:szCs w:val="20"/>
        <w:lang w:val="en-US"/>
      </w:rPr>
      <mc:AlternateContent>
        <mc:Choice Requires="wps">
          <w:drawing>
            <wp:anchor distT="0" distB="0" distL="114300" distR="114300" simplePos="0" relativeHeight="251676672" behindDoc="0" locked="0" layoutInCell="1" allowOverlap="1" wp14:anchorId="5E994F96" wp14:editId="3A8F1E2F">
              <wp:simplePos x="0" y="0"/>
              <wp:positionH relativeFrom="column">
                <wp:posOffset>2778678</wp:posOffset>
              </wp:positionH>
              <wp:positionV relativeFrom="paragraph">
                <wp:posOffset>23495</wp:posOffset>
              </wp:positionV>
              <wp:extent cx="2589291" cy="0"/>
              <wp:effectExtent l="0" t="0" r="20955" b="19050"/>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291"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657BB4" id="_x0000_t32" coordsize="21600,21600" o:spt="32" o:oned="t" path="m,l21600,21600e" filled="f">
              <v:path arrowok="t" fillok="f" o:connecttype="none"/>
              <o:lock v:ext="edit" shapetype="t"/>
            </v:shapetype>
            <v:shape id="AutoShape 2" o:spid="_x0000_s1026" type="#_x0000_t32" style="position:absolute;margin-left:218.8pt;margin-top:1.85pt;width:203.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" strokecolor="#00b050" strokeweight="1.5pt"/>
          </w:pict>
        </mc:Fallback>
      </mc:AlternateContent>
    </w:r>
  </w:p>
  <w:p w:rsidR="00C1252E" w:rsidRPr="003E6A68" w:rsidRDefault="00C1252E" w:rsidP="00C1252E">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3</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w:t>
    </w:r>
    <w:r>
      <w:rPr>
        <w:rFonts w:ascii="Bookman Old Style" w:hAnsi="Bookman Old Style"/>
        <w:sz w:val="20"/>
        <w:szCs w:val="20"/>
        <w:lang w:val="en-US"/>
      </w:rPr>
      <w:t>8</w:t>
    </w:r>
    <w:r w:rsidRPr="006900F1">
      <w:rPr>
        <w:rFonts w:ascii="Bookman Old Style" w:hAnsi="Bookman Old Style"/>
        <w:sz w:val="20"/>
        <w:szCs w:val="20"/>
      </w:rPr>
      <w:t xml:space="preserve"> </w:t>
    </w:r>
  </w:p>
  <w:p w:rsidR="00C1252E" w:rsidRPr="00FE18F1" w:rsidRDefault="00C1252E" w:rsidP="00B31D3F">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e-ISSN: </w:t>
    </w:r>
    <w:r w:rsidR="00B31D3F">
      <w:rPr>
        <w:rFonts w:ascii="Bookman Old Style" w:hAnsi="Bookman Old Style"/>
        <w:sz w:val="20"/>
        <w:szCs w:val="20"/>
      </w:rPr>
      <w:t xml:space="preserve">---- </w:t>
    </w:r>
    <w:r>
      <w:rPr>
        <w:rFonts w:ascii="Bookman Old Style" w:hAnsi="Bookman Old Style"/>
        <w:sz w:val="20"/>
        <w:szCs w:val="20"/>
      </w:rPr>
      <w:t>-</w:t>
    </w:r>
    <w:r w:rsidR="00B31D3F">
      <w:rPr>
        <w:rFonts w:ascii="Bookman Old Style" w:hAnsi="Bookman Old Style"/>
        <w:sz w:val="20"/>
        <w:szCs w:val="20"/>
      </w:rPr>
      <w:t xml:space="preserve"> ------</w:t>
    </w:r>
  </w:p>
  <w:p w:rsidR="00C1252E" w:rsidRPr="006900F1" w:rsidRDefault="00C1252E" w:rsidP="00C1252E">
    <w:pPr>
      <w:tabs>
        <w:tab w:val="center" w:pos="4153"/>
      </w:tabs>
      <w:spacing w:after="0" w:line="240" w:lineRule="auto"/>
      <w:ind w:left="4395"/>
      <w:rPr>
        <w:rFonts w:ascii="Bookman Old Style" w:hAnsi="Bookman Old Style"/>
        <w:sz w:val="12"/>
        <w:szCs w:val="12"/>
      </w:rPr>
    </w:pPr>
    <w:r w:rsidRPr="006900F1">
      <w:rPr>
        <w:rFonts w:ascii="Bookman Old Style" w:hAnsi="Bookman Old Style"/>
        <w:noProof/>
        <w:sz w:val="20"/>
        <w:szCs w:val="20"/>
        <w:lang w:val="en-US"/>
      </w:rPr>
      <mc:AlternateContent>
        <mc:Choice Requires="wps">
          <w:drawing>
            <wp:anchor distT="0" distB="0" distL="114300" distR="114300" simplePos="0" relativeHeight="251677696" behindDoc="0" locked="0" layoutInCell="1" allowOverlap="1" wp14:anchorId="1F85D21C" wp14:editId="6BDA3843">
              <wp:simplePos x="0" y="0"/>
              <wp:positionH relativeFrom="column">
                <wp:posOffset>2777408</wp:posOffset>
              </wp:positionH>
              <wp:positionV relativeFrom="paragraph">
                <wp:posOffset>55245</wp:posOffset>
              </wp:positionV>
              <wp:extent cx="2579842" cy="0"/>
              <wp:effectExtent l="0" t="0" r="30480" b="19050"/>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842"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729414" id="AutoShape 3" o:spid="_x0000_s1026" type="#_x0000_t32" style="position:absolute;margin-left:218.7pt;margin-top:4.35pt;width:203.1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" strokecolor="#00b050" strokeweight="1.5pt"/>
          </w:pict>
        </mc:Fallback>
      </mc:AlternateContent>
    </w:r>
  </w:p>
  <w:p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5A0"/>
    <w:multiLevelType w:val="hybridMultilevel"/>
    <w:tmpl w:val="4F20EB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9D5E33"/>
    <w:multiLevelType w:val="hybridMultilevel"/>
    <w:tmpl w:val="1B22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A82EB0"/>
    <w:multiLevelType w:val="hybridMultilevel"/>
    <w:tmpl w:val="95D8EBE8"/>
    <w:lvl w:ilvl="0" w:tplc="0421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B867D5"/>
    <w:multiLevelType w:val="hybridMultilevel"/>
    <w:tmpl w:val="3E86F530"/>
    <w:lvl w:ilvl="0" w:tplc="1EAC2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E0075"/>
    <w:multiLevelType w:val="hybridMultilevel"/>
    <w:tmpl w:val="556C7E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A0A73FD"/>
    <w:multiLevelType w:val="hybridMultilevel"/>
    <w:tmpl w:val="0CE618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1618CD"/>
    <w:multiLevelType w:val="hybridMultilevel"/>
    <w:tmpl w:val="1FB829B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nsid w:val="38833D1E"/>
    <w:multiLevelType w:val="hybridMultilevel"/>
    <w:tmpl w:val="DD104F7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E9F07E1"/>
    <w:multiLevelType w:val="hybridMultilevel"/>
    <w:tmpl w:val="074EB0D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42157D7"/>
    <w:multiLevelType w:val="hybridMultilevel"/>
    <w:tmpl w:val="258CEB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75F87855"/>
    <w:multiLevelType w:val="hybridMultilevel"/>
    <w:tmpl w:val="FF46EF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8A51305"/>
    <w:multiLevelType w:val="hybridMultilevel"/>
    <w:tmpl w:val="C03AE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C9C3155"/>
    <w:multiLevelType w:val="hybridMultilevel"/>
    <w:tmpl w:val="FD74FD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3"/>
  </w:num>
  <w:num w:numId="3">
    <w:abstractNumId w:val="2"/>
  </w:num>
  <w:num w:numId="4">
    <w:abstractNumId w:val="8"/>
  </w:num>
  <w:num w:numId="5">
    <w:abstractNumId w:val="6"/>
  </w:num>
  <w:num w:numId="6">
    <w:abstractNumId w:val="0"/>
  </w:num>
  <w:num w:numId="7">
    <w:abstractNumId w:val="11"/>
  </w:num>
  <w:num w:numId="8">
    <w:abstractNumId w:val="9"/>
  </w:num>
  <w:num w:numId="9">
    <w:abstractNumId w:val="3"/>
  </w:num>
  <w:num w:numId="10">
    <w:abstractNumId w:val="14"/>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7"/>
  </w:num>
  <w:num w:numId="14">
    <w:abstractNumId w:val="12"/>
  </w:num>
  <w:num w:numId="15">
    <w:abstractNumId w:val="1"/>
  </w:num>
  <w:num w:numId="16">
    <w:abstractNumId w:val="5"/>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02037"/>
    <w:rsid w:val="000265C1"/>
    <w:rsid w:val="000372EB"/>
    <w:rsid w:val="00042AFB"/>
    <w:rsid w:val="0007403C"/>
    <w:rsid w:val="0009259C"/>
    <w:rsid w:val="000A6035"/>
    <w:rsid w:val="000B4231"/>
    <w:rsid w:val="000F3437"/>
    <w:rsid w:val="00124BDB"/>
    <w:rsid w:val="0012766F"/>
    <w:rsid w:val="00140266"/>
    <w:rsid w:val="00156CB4"/>
    <w:rsid w:val="001640F7"/>
    <w:rsid w:val="001755C0"/>
    <w:rsid w:val="00177C85"/>
    <w:rsid w:val="001B66EF"/>
    <w:rsid w:val="001C1CDC"/>
    <w:rsid w:val="001C5B20"/>
    <w:rsid w:val="001D34CA"/>
    <w:rsid w:val="001F0451"/>
    <w:rsid w:val="0024737C"/>
    <w:rsid w:val="002533F2"/>
    <w:rsid w:val="002939A2"/>
    <w:rsid w:val="00351A13"/>
    <w:rsid w:val="0036108D"/>
    <w:rsid w:val="003A390E"/>
    <w:rsid w:val="003A76DC"/>
    <w:rsid w:val="003B6084"/>
    <w:rsid w:val="003C7D4C"/>
    <w:rsid w:val="003E5E19"/>
    <w:rsid w:val="003E6A68"/>
    <w:rsid w:val="003F250D"/>
    <w:rsid w:val="004006FE"/>
    <w:rsid w:val="0044688E"/>
    <w:rsid w:val="00467E23"/>
    <w:rsid w:val="0048326B"/>
    <w:rsid w:val="004A5A64"/>
    <w:rsid w:val="004B1B28"/>
    <w:rsid w:val="004E3FA2"/>
    <w:rsid w:val="004F5F89"/>
    <w:rsid w:val="00524278"/>
    <w:rsid w:val="005302F0"/>
    <w:rsid w:val="00540E38"/>
    <w:rsid w:val="00570B16"/>
    <w:rsid w:val="00582AC7"/>
    <w:rsid w:val="005A72AF"/>
    <w:rsid w:val="005B683A"/>
    <w:rsid w:val="005D7327"/>
    <w:rsid w:val="005F1117"/>
    <w:rsid w:val="005F2C27"/>
    <w:rsid w:val="00605CA9"/>
    <w:rsid w:val="00670D68"/>
    <w:rsid w:val="00680CF1"/>
    <w:rsid w:val="006C7C2C"/>
    <w:rsid w:val="006E4DF5"/>
    <w:rsid w:val="006E5548"/>
    <w:rsid w:val="006F7055"/>
    <w:rsid w:val="00706923"/>
    <w:rsid w:val="00721AAD"/>
    <w:rsid w:val="00730AEA"/>
    <w:rsid w:val="00752240"/>
    <w:rsid w:val="00756EF4"/>
    <w:rsid w:val="0077723C"/>
    <w:rsid w:val="00777620"/>
    <w:rsid w:val="00781C7D"/>
    <w:rsid w:val="00782BDA"/>
    <w:rsid w:val="007874B6"/>
    <w:rsid w:val="007D1127"/>
    <w:rsid w:val="00816543"/>
    <w:rsid w:val="008235C9"/>
    <w:rsid w:val="00834588"/>
    <w:rsid w:val="00840D06"/>
    <w:rsid w:val="008678AE"/>
    <w:rsid w:val="00871534"/>
    <w:rsid w:val="008C05EC"/>
    <w:rsid w:val="008F7E7F"/>
    <w:rsid w:val="00916D2E"/>
    <w:rsid w:val="00936396"/>
    <w:rsid w:val="0095167E"/>
    <w:rsid w:val="00956BFD"/>
    <w:rsid w:val="009868A1"/>
    <w:rsid w:val="009D3648"/>
    <w:rsid w:val="009D7718"/>
    <w:rsid w:val="009E57A1"/>
    <w:rsid w:val="00A03B7A"/>
    <w:rsid w:val="00A31F7A"/>
    <w:rsid w:val="00A45048"/>
    <w:rsid w:val="00AC0C58"/>
    <w:rsid w:val="00AC7B71"/>
    <w:rsid w:val="00B2696C"/>
    <w:rsid w:val="00B31D3F"/>
    <w:rsid w:val="00B47CB0"/>
    <w:rsid w:val="00B65174"/>
    <w:rsid w:val="00B7468B"/>
    <w:rsid w:val="00BD11BE"/>
    <w:rsid w:val="00BF0898"/>
    <w:rsid w:val="00C1252E"/>
    <w:rsid w:val="00C144FE"/>
    <w:rsid w:val="00C3083F"/>
    <w:rsid w:val="00C44544"/>
    <w:rsid w:val="00CB22C2"/>
    <w:rsid w:val="00CB3FFE"/>
    <w:rsid w:val="00CC3644"/>
    <w:rsid w:val="00CD06DD"/>
    <w:rsid w:val="00CD6328"/>
    <w:rsid w:val="00CE42D6"/>
    <w:rsid w:val="00CF3849"/>
    <w:rsid w:val="00D1407C"/>
    <w:rsid w:val="00D34782"/>
    <w:rsid w:val="00D6017E"/>
    <w:rsid w:val="00E0468A"/>
    <w:rsid w:val="00E108C0"/>
    <w:rsid w:val="00E33C01"/>
    <w:rsid w:val="00E34945"/>
    <w:rsid w:val="00E43537"/>
    <w:rsid w:val="00E74359"/>
    <w:rsid w:val="00E84282"/>
    <w:rsid w:val="00EC5A8B"/>
    <w:rsid w:val="00ED3F5D"/>
    <w:rsid w:val="00EF0614"/>
    <w:rsid w:val="00EF30F1"/>
    <w:rsid w:val="00EF7FF6"/>
    <w:rsid w:val="00F1406F"/>
    <w:rsid w:val="00F173CC"/>
    <w:rsid w:val="00F329C0"/>
    <w:rsid w:val="00F92F1B"/>
    <w:rsid w:val="00FC0004"/>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0F7"/>
  </w:style>
  <w:style w:type="paragraph" w:styleId="Heading1">
    <w:name w:val="heading 1"/>
    <w:basedOn w:val="Normal"/>
    <w:next w:val="Normal"/>
    <w:link w:val="Heading1Char"/>
    <w:uiPriority w:val="9"/>
    <w:qFormat/>
    <w:rsid w:val="0000203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Heading1Char">
    <w:name w:val="Heading 1 Char"/>
    <w:basedOn w:val="DefaultParagraphFont"/>
    <w:link w:val="Heading1"/>
    <w:uiPriority w:val="9"/>
    <w:rsid w:val="00002037"/>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0020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0F7"/>
  </w:style>
  <w:style w:type="paragraph" w:styleId="Heading1">
    <w:name w:val="heading 1"/>
    <w:basedOn w:val="Normal"/>
    <w:next w:val="Normal"/>
    <w:link w:val="Heading1Char"/>
    <w:uiPriority w:val="9"/>
    <w:qFormat/>
    <w:rsid w:val="0000203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Heading1Char">
    <w:name w:val="Heading 1 Char"/>
    <w:basedOn w:val="DefaultParagraphFont"/>
    <w:link w:val="Heading1"/>
    <w:uiPriority w:val="9"/>
    <w:rsid w:val="00002037"/>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002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588125264">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995299943">
      <w:bodyDiv w:val="1"/>
      <w:marLeft w:val="0"/>
      <w:marRight w:val="0"/>
      <w:marTop w:val="0"/>
      <w:marBottom w:val="0"/>
      <w:divBdr>
        <w:top w:val="none" w:sz="0" w:space="0" w:color="auto"/>
        <w:left w:val="none" w:sz="0" w:space="0" w:color="auto"/>
        <w:bottom w:val="none" w:sz="0" w:space="0" w:color="auto"/>
        <w:right w:val="none" w:sz="0" w:space="0" w:color="auto"/>
      </w:divBdr>
    </w:div>
    <w:div w:id="1056784515">
      <w:bodyDiv w:val="1"/>
      <w:marLeft w:val="0"/>
      <w:marRight w:val="0"/>
      <w:marTop w:val="0"/>
      <w:marBottom w:val="0"/>
      <w:divBdr>
        <w:top w:val="none" w:sz="0" w:space="0" w:color="auto"/>
        <w:left w:val="none" w:sz="0" w:space="0" w:color="auto"/>
        <w:bottom w:val="none" w:sz="0" w:space="0" w:color="auto"/>
        <w:right w:val="none" w:sz="0" w:space="0" w:color="auto"/>
      </w:divBdr>
    </w:div>
    <w:div w:id="1080832176">
      <w:bodyDiv w:val="1"/>
      <w:marLeft w:val="0"/>
      <w:marRight w:val="0"/>
      <w:marTop w:val="0"/>
      <w:marBottom w:val="0"/>
      <w:divBdr>
        <w:top w:val="none" w:sz="0" w:space="0" w:color="auto"/>
        <w:left w:val="none" w:sz="0" w:space="0" w:color="auto"/>
        <w:bottom w:val="none" w:sz="0" w:space="0" w:color="auto"/>
        <w:right w:val="none" w:sz="0" w:space="0" w:color="auto"/>
      </w:divBdr>
    </w:div>
    <w:div w:id="1105879792">
      <w:bodyDiv w:val="1"/>
      <w:marLeft w:val="0"/>
      <w:marRight w:val="0"/>
      <w:marTop w:val="0"/>
      <w:marBottom w:val="0"/>
      <w:divBdr>
        <w:top w:val="none" w:sz="0" w:space="0" w:color="auto"/>
        <w:left w:val="none" w:sz="0" w:space="0" w:color="auto"/>
        <w:bottom w:val="none" w:sz="0" w:space="0" w:color="auto"/>
        <w:right w:val="none" w:sz="0" w:space="0" w:color="auto"/>
      </w:divBdr>
    </w:div>
    <w:div w:id="1325234528">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630629298">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20%20fikakamila025@gmail.com" TargetMode="External"/><Relationship Id="rId4" Type="http://schemas.microsoft.com/office/2007/relationships/stylesWithEffects" Target="stylesWithEffects.xml"/><Relationship Id="rId9" Type="http://schemas.openxmlformats.org/officeDocument/2006/relationships/hyperlink" Target="mailto:ainiazizah@.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Afi13</b:Tag>
    <b:SourceType>JournalArticle</b:SourceType>
    <b:Guid>{D040173C-7F26-4464-8D9E-E7E8B8C38C02}</b:Guid>
    <b:Author>
      <b:Author>
        <b:NameList>
          <b:Person>
            <b:Last>Burhanudin</b:Last>
            <b:First>Afid</b:First>
          </b:Person>
        </b:NameList>
      </b:Author>
    </b:Author>
    <b:Title>Model dan Jenis Kepemimpinan Pendidikan</b:Title>
    <b:JournalName>Jurnal pendidikan</b:JournalName>
    <b:Year>2013</b:Year>
    <b:Pages>3-5</b:Pages>
    <b:RefOrder>1</b:RefOrder>
  </b:Source>
  <b:Source>
    <b:Tag>Sam14</b:Tag>
    <b:SourceType>Book</b:SourceType>
    <b:Guid>{22D88C5C-8666-412C-BEFC-BBD1069CA553}</b:Guid>
    <b:Author>
      <b:Author>
        <b:NameList>
          <b:Person>
            <b:Last>S a m s u</b:Last>
            <b:First>M.Pd.I.,</b:First>
            <b:Middle>Ph.D</b:Middle>
          </b:Person>
        </b:NameList>
      </b:Author>
    </b:Author>
    <b:Title>MANAJEMEN DAN KEPEMIMPINAN PENDIDIKAN</b:Title>
    <b:Year>2014</b:Year>
    <b:City>Jambi</b:City>
    <b:Publisher>Pusat Studi Agama dan Kemasyarakatan (PUSAKA)</b:Publisher>
    <b:RefOrder>2</b:RefOrder>
  </b:Source>
  <b:Source>
    <b:Tag>DrD20</b:Tag>
    <b:SourceType>Book</b:SourceType>
    <b:Guid>{2E0AD561-C634-4CC5-B948-A74E9DA4241A}</b:Guid>
    <b:Author>
      <b:Author>
        <b:NameList>
          <b:Person>
            <b:Last>Dr. Drs. H. Suhadi Winoto</b:Last>
            <b:First>B.A.,</b:First>
            <b:Middle>M. Pd</b:Middle>
          </b:Person>
        </b:NameList>
      </b:Author>
    </b:Author>
    <b:Title>DASAR-DASAR MANAJEMEN PENDIDIKAN</b:Title>
    <b:Year>2020</b:Year>
    <b:City>Yogyakarta</b:City>
    <b:Publisher>CV. Bildung Nusantara</b:Publisher>
    <b:RefOrder>3</b:RefOrder>
  </b:Source>
  <b:Source>
    <b:Tag>Abd12</b:Tag>
    <b:SourceType>Book</b:SourceType>
    <b:Guid>{8E0D90E3-F967-4788-9F0C-A9180F780A52}</b:Guid>
    <b:Title>Perkembangan Manajemen Pendidikan</b:Title>
    <b:Year>2012</b:Year>
    <b:Author>
      <b:Author>
        <b:NameList>
          <b:Person>
            <b:Last>Abdul Majir</b:Last>
            <b:First>M.KPd</b:First>
          </b:Person>
        </b:NameList>
      </b:Author>
    </b:Author>
    <b:City>Jakarta</b:City>
    <b:Publisher>CV. CIPTA RESTU FELLYNDA</b:Publisher>
    <b:RefOrder>4</b:RefOrder>
  </b:Source>
  <b:Source>
    <b:Tag>DrA17</b:Tag>
    <b:SourceType>Book</b:SourceType>
    <b:Guid>{31D9F3A1-A650-45CF-8BC5-F7D1F22DC854}</b:Guid>
    <b:Author>
      <b:Author>
        <b:NameList>
          <b:Person>
            <b:Last>Dr.Abdul Rahmat</b:Last>
            <b:First>M.Pd</b:First>
            <b:Middle>dan Dr.Syaiful Kadir,M.Pd</b:Middle>
          </b:Person>
        </b:NameList>
      </b:Author>
    </b:Author>
    <b:Title>KEPEMIMPINAN PENDIDIKAN DAN BUDAYA MUTU</b:Title>
    <b:Year>2017</b:Year>
    <b:City>Gorontalo</b:City>
    <b:Publisher>ZAHR publishing</b:Publisher>
    <b:RefOrder>5</b:RefOrder>
  </b:Source>
  <b:Source>
    <b:Tag>Pro13</b:Tag>
    <b:SourceType>Book</b:SourceType>
    <b:Guid>{944B6F41-128D-4029-B7D7-1EB91CFEEC38}</b:Guid>
    <b:Author>
      <b:Author>
        <b:NameList>
          <b:Person>
            <b:Last>Prof. Dr. Abd. Haris</b:Last>
            <b:First>M.Ag</b:First>
          </b:Person>
        </b:NameList>
      </b:Author>
    </b:Author>
    <b:Title>KEPEMIMPINAN PENDIDIKAN</b:Title>
    <b:Year>2013</b:Year>
    <b:City>Surabaya</b:City>
    <b:Publisher>Digital Library of UIN Sunan Ampel</b:Publisher>
    <b:RefOrder>6</b:RefOrder>
  </b:Source>
  <b:Source>
    <b:Tag>Nur19</b:Tag>
    <b:SourceType>Book</b:SourceType>
    <b:Guid>{41D59F28-271A-419A-B817-09DB3085599F}</b:Guid>
    <b:Author>
      <b:Author>
        <b:NameList>
          <b:Person>
            <b:Last>Purwanto</b:Last>
            <b:First>Nurtanio</b:First>
            <b:Middle>Agus</b:Middle>
          </b:Person>
        </b:NameList>
      </b:Author>
    </b:Author>
    <b:Title>KEPEMIMPINAN PENDIDIKAN</b:Title>
    <b:Year>2019</b:Year>
    <b:City>Yogyakarta</b:City>
    <b:Publisher>Interlude</b:Publisher>
    <b:RefOrder>7</b:RefOrder>
  </b:Source>
  <b:Source>
    <b:Tag>Moh13</b:Tag>
    <b:SourceType>JournalArticle</b:SourceType>
    <b:Guid>{17E71D32-9B61-4782-A4B2-AC034D45E464}</b:Guid>
    <b:Title>KEKUASAAN MENURUT TAQIYUDDIN AN-NABHANI DALAM TINJAUAN ETIKA POLITIK</b:Title>
    <b:Year>2013</b:Year>
    <b:Author>
      <b:Author>
        <b:NameList>
          <b:Person>
            <b:Last>Topan</b:Last>
            <b:First>Mohamad</b:First>
          </b:Person>
        </b:NameList>
      </b:Author>
    </b:Author>
    <b:JournalName>Jurnal Filsafat</b:JournalName>
    <b:Pages>145-157</b:Pages>
    <b:RefOrder>8</b:RefOrder>
  </b:Source>
  <b:Source>
    <b:Tag>Abd121</b:Tag>
    <b:SourceType>JournalArticle</b:SourceType>
    <b:Guid>{934A60EF-4691-4911-8B5D-CA0F68F490B3}</b:Guid>
    <b:Author>
      <b:Author>
        <b:NameList>
          <b:Person>
            <b:Last>Afandi</b:Last>
            <b:First>Abdullah</b:First>
            <b:Middle>Khozin</b:Middle>
          </b:Person>
        </b:NameList>
      </b:Author>
    </b:Author>
    <b:Title>Konsep Kekuasaan Michel Faucault</b:Title>
    <b:JournalName>Jurnal Tasawuf dan Pemikiran Islam </b:JournalName>
    <b:Year>2012</b:Year>
    <b:Pages>131-149</b:Pages>
    <b:RefOrder>9</b:RefOrder>
  </b:Source>
  <b:Source>
    <b:Tag>Hus19</b:Tag>
    <b:SourceType>JournalArticle</b:SourceType>
    <b:Guid>{C77FC7BC-C4EC-4FE4-94C5-2964971BD852}</b:Guid>
    <b:Author>
      <b:Author>
        <b:NameList>
          <b:Person>
            <b:Last>Usman</b:Last>
            <b:First>Husaini</b:First>
          </b:Person>
        </b:NameList>
      </b:Author>
    </b:Author>
    <b:Title>Kepemipinan Efektif: Teori, Kepemimpinan, Dan Praktik</b:Title>
    <b:JournalName>Bumi Aksara</b:JournalName>
    <b:Year>2019</b:Year>
    <b:Pages>2-15</b:Pages>
    <b:RefOrder>10</b:RefOrder>
  </b:Source>
  <b:Source>
    <b:Tag>Ahm17</b:Tag>
    <b:SourceType>JournalArticle</b:SourceType>
    <b:Guid>{2144B7D7-EE1B-4393-928E-0A053799ABF9}</b:Guid>
    <b:Author>
      <b:Author>
        <b:NameList>
          <b:Person>
            <b:Last>Ahmad Zabidi</b:Last>
            <b:First>Achmad</b:First>
            <b:Middle>Abubakar, Firdaus Firdaus, Kamaluddin Abu Nawas</b:Middle>
          </b:Person>
        </b:NameList>
      </b:Author>
    </b:Author>
    <b:Title>Urgensi Kepemimpinan Dalam Kitab Fi Zilal Al-Qur’an</b:Title>
    <b:JournalName>Jurnal Diskursus Islam </b:JournalName>
    <b:Year>2017</b:Year>
    <b:Pages>201-218</b:Pages>
    <b:RefOrder>11</b:RefOrder>
  </b:Source>
  <b:Source>
    <b:Tag>Ahm171</b:Tag>
    <b:SourceType>JournalArticle</b:SourceType>
    <b:Guid>{0541140C-3C3E-4A1F-A73B-55D280247E99}</b:Guid>
    <b:Author>
      <b:Author>
        <b:NameList>
          <b:Person>
            <b:Last>Ahmad Zabidi</b:Last>
            <b:First>Achmad</b:First>
            <b:Middle>Abubakar, Firdaus Firdaus, Kamaluddin Abu Nawas</b:Middle>
          </b:Person>
        </b:NameList>
      </b:Author>
    </b:Author>
    <b:Title>Urgensi Kepemimpinan Dalam Kitab Fi Zilal Al-Qur’an</b:Title>
    <b:JournalName>Jurnal Diskursus Islam </b:JournalName>
    <b:Year>2017</b:Year>
    <b:Pages>201-218</b:Pages>
    <b:RefOrder>12</b:RefOrder>
  </b:Source>
  <b:Source>
    <b:Tag>Dra16</b:Tag>
    <b:SourceType>Book</b:SourceType>
    <b:Guid>{35AC5A8D-034D-448D-8B07-7ACB9C3998ED}</b:Guid>
    <b:Title>MANAJEMEN PENDIDIKAN ISLAM</b:Title>
    <b:Year>2016</b:Year>
    <b:Author>
      <b:Author>
        <b:NameList>
          <b:Person>
            <b:Last>Dra. Romlah</b:Last>
            <b:First>M.Pd.I</b:First>
          </b:Person>
        </b:NameList>
      </b:Author>
    </b:Author>
    <b:City>Bandar Lampung</b:City>
    <b:Publisher>BUKU DARAS</b:Publisher>
    <b:RefOrder>13</b:RefOrder>
  </b:Source>
</b:Sources>
</file>

<file path=customXml/itemProps1.xml><?xml version="1.0" encoding="utf-8"?>
<ds:datastoreItem xmlns:ds="http://schemas.openxmlformats.org/officeDocument/2006/customXml" ds:itemID="{11A9EE96-E6C2-4D2B-AC81-F012A82DF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11</Pages>
  <Words>3105</Words>
  <Characters>17703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35</cp:revision>
  <cp:lastPrinted>2019-01-16T15:51:00Z</cp:lastPrinted>
  <dcterms:created xsi:type="dcterms:W3CDTF">2019-01-16T15:35:00Z</dcterms:created>
  <dcterms:modified xsi:type="dcterms:W3CDTF">2021-09-28T13:17:00Z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