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6D224" w14:textId="06C969A1" w:rsidR="0048474C" w:rsidRDefault="00E01C9E" w:rsidP="003B4D88">
      <w:pPr>
        <w:spacing w:line="240" w:lineRule="auto"/>
        <w:jc w:val="center"/>
        <w:rPr>
          <w:rFonts w:ascii="Times New Roman" w:eastAsia="Times New Roman" w:hAnsi="Times New Roman" w:cs="Times New Roman"/>
          <w:b/>
          <w:sz w:val="28"/>
          <w:szCs w:val="28"/>
        </w:rPr>
      </w:pPr>
      <w:bookmarkStart w:id="0" w:name="_Hlk172749974"/>
      <w:r>
        <w:rPr>
          <w:rFonts w:ascii="Times New Roman" w:eastAsia="Times New Roman" w:hAnsi="Times New Roman" w:cs="Times New Roman"/>
          <w:b/>
          <w:sz w:val="28"/>
          <w:szCs w:val="28"/>
        </w:rPr>
        <w:t xml:space="preserve">EVALUASI </w:t>
      </w:r>
      <w:r w:rsidR="00363186">
        <w:rPr>
          <w:rFonts w:ascii="Times New Roman" w:eastAsia="Times New Roman" w:hAnsi="Times New Roman" w:cs="Times New Roman"/>
          <w:b/>
          <w:sz w:val="28"/>
          <w:szCs w:val="28"/>
        </w:rPr>
        <w:t xml:space="preserve">KAPASITAS DAYA TAMPUNG </w:t>
      </w:r>
      <w:r>
        <w:rPr>
          <w:rFonts w:ascii="Times New Roman" w:eastAsia="Times New Roman" w:hAnsi="Times New Roman" w:cs="Times New Roman"/>
          <w:b/>
          <w:sz w:val="28"/>
          <w:szCs w:val="28"/>
        </w:rPr>
        <w:t>TEMPAT PEMBUANGAN AKHIR (TPA) S</w:t>
      </w:r>
      <w:r w:rsidR="00363186">
        <w:rPr>
          <w:rFonts w:ascii="Times New Roman" w:eastAsia="Times New Roman" w:hAnsi="Times New Roman" w:cs="Times New Roman"/>
          <w:b/>
          <w:sz w:val="28"/>
          <w:szCs w:val="28"/>
        </w:rPr>
        <w:t>RABAH</w:t>
      </w:r>
      <w:r>
        <w:rPr>
          <w:rFonts w:ascii="Times New Roman" w:eastAsia="Times New Roman" w:hAnsi="Times New Roman" w:cs="Times New Roman"/>
          <w:b/>
          <w:sz w:val="28"/>
          <w:szCs w:val="28"/>
        </w:rPr>
        <w:t xml:space="preserve"> KABUPATEN</w:t>
      </w:r>
      <w:r w:rsidR="00363186">
        <w:rPr>
          <w:rFonts w:ascii="Times New Roman" w:eastAsia="Times New Roman" w:hAnsi="Times New Roman" w:cs="Times New Roman"/>
          <w:b/>
          <w:sz w:val="28"/>
          <w:szCs w:val="28"/>
        </w:rPr>
        <w:t xml:space="preserve"> TRENGGALEK</w:t>
      </w:r>
      <w:r>
        <w:rPr>
          <w:rFonts w:ascii="Times New Roman" w:eastAsia="Times New Roman" w:hAnsi="Times New Roman" w:cs="Times New Roman"/>
          <w:b/>
          <w:sz w:val="28"/>
          <w:szCs w:val="28"/>
        </w:rPr>
        <w:t xml:space="preserve"> </w:t>
      </w:r>
      <w:r w:rsidR="00363186">
        <w:rPr>
          <w:rFonts w:ascii="Times New Roman" w:eastAsia="Times New Roman" w:hAnsi="Times New Roman" w:cs="Times New Roman"/>
          <w:b/>
          <w:sz w:val="28"/>
          <w:szCs w:val="28"/>
        </w:rPr>
        <w:t>JAWA TIMUR</w:t>
      </w:r>
    </w:p>
    <w:p w14:paraId="4E785823" w14:textId="76FA479D" w:rsidR="0048474C" w:rsidRDefault="00E01C9E" w:rsidP="003B4D88">
      <w:pPr>
        <w:spacing w:after="0"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M</w:t>
      </w:r>
      <w:r w:rsidR="00363186">
        <w:rPr>
          <w:rFonts w:ascii="Times New Roman" w:eastAsia="Times New Roman" w:hAnsi="Times New Roman" w:cs="Times New Roman"/>
          <w:b/>
          <w:sz w:val="24"/>
          <w:szCs w:val="24"/>
        </w:rPr>
        <w:t>audy Elmanda Patmisari</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r w:rsidR="00363186">
        <w:rPr>
          <w:rFonts w:ascii="Times New Roman" w:eastAsia="Times New Roman" w:hAnsi="Times New Roman" w:cs="Times New Roman"/>
          <w:b/>
          <w:sz w:val="24"/>
          <w:szCs w:val="24"/>
        </w:rPr>
        <w:t>Bambang Suprapto</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Anita Rahmawati</w:t>
      </w:r>
      <w:r>
        <w:rPr>
          <w:rFonts w:ascii="Times New Roman" w:eastAsia="Times New Roman" w:hAnsi="Times New Roman" w:cs="Times New Roman"/>
          <w:b/>
          <w:sz w:val="24"/>
          <w:szCs w:val="24"/>
          <w:vertAlign w:val="superscript"/>
        </w:rPr>
        <w:t>3</w:t>
      </w:r>
    </w:p>
    <w:p w14:paraId="79DA253B" w14:textId="77777777" w:rsidR="0048474C" w:rsidRDefault="00E01C9E" w:rsidP="003B4D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Mahasiswa Teknik Sipil Fakultas Teknik Universitas Islam Malang, </w:t>
      </w:r>
    </w:p>
    <w:p w14:paraId="40D34590" w14:textId="70C5C56B" w:rsidR="0048474C" w:rsidRDefault="00E01C9E" w:rsidP="003B4D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 </w:t>
      </w:r>
      <w:hyperlink r:id="rId8">
        <w:r>
          <w:rPr>
            <w:rFonts w:ascii="Times New Roman" w:eastAsia="Times New Roman" w:hAnsi="Times New Roman" w:cs="Times New Roman"/>
            <w:color w:val="0563C1"/>
            <w:sz w:val="24"/>
            <w:szCs w:val="24"/>
            <w:u w:val="single"/>
          </w:rPr>
          <w:t>ma</w:t>
        </w:r>
        <w:r w:rsidR="00363186">
          <w:rPr>
            <w:rFonts w:ascii="Times New Roman" w:eastAsia="Times New Roman" w:hAnsi="Times New Roman" w:cs="Times New Roman"/>
            <w:color w:val="0563C1"/>
            <w:sz w:val="24"/>
            <w:szCs w:val="24"/>
            <w:u w:val="single"/>
          </w:rPr>
          <w:t>udyelmanda711</w:t>
        </w:r>
        <w:r>
          <w:rPr>
            <w:rFonts w:ascii="Times New Roman" w:eastAsia="Times New Roman" w:hAnsi="Times New Roman" w:cs="Times New Roman"/>
            <w:color w:val="0563C1"/>
            <w:sz w:val="24"/>
            <w:szCs w:val="24"/>
            <w:u w:val="single"/>
          </w:rPr>
          <w:t>@gmail.com</w:t>
        </w:r>
      </w:hyperlink>
    </w:p>
    <w:p w14:paraId="04208C58" w14:textId="77777777" w:rsidR="0048474C" w:rsidRDefault="00E01C9E" w:rsidP="003B4D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Dosen Teknik Sipil Fakultas Teknik Universitas Islam Malang,</w:t>
      </w:r>
    </w:p>
    <w:p w14:paraId="6FB4B613" w14:textId="5D579AC8" w:rsidR="0048474C" w:rsidRDefault="00E01C9E" w:rsidP="003B4D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 </w:t>
      </w:r>
      <w:hyperlink r:id="rId9" w:history="1">
        <w:r w:rsidR="00363186" w:rsidRPr="00FB75EB">
          <w:rPr>
            <w:rStyle w:val="Hyperlink"/>
            <w:rFonts w:ascii="Times New Roman" w:eastAsia="Times New Roman" w:hAnsi="Times New Roman" w:cs="Times New Roman"/>
            <w:sz w:val="24"/>
            <w:szCs w:val="24"/>
          </w:rPr>
          <w:t>bambang.suprapto@unisma.ac.id</w:t>
        </w:r>
      </w:hyperlink>
      <w:r>
        <w:rPr>
          <w:rFonts w:ascii="Times New Roman" w:eastAsia="Times New Roman" w:hAnsi="Times New Roman" w:cs="Times New Roman"/>
          <w:sz w:val="24"/>
          <w:szCs w:val="24"/>
        </w:rPr>
        <w:t xml:space="preserve"> </w:t>
      </w:r>
    </w:p>
    <w:p w14:paraId="02B9FA41" w14:textId="77777777" w:rsidR="0048474C" w:rsidRDefault="00E01C9E" w:rsidP="003B4D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Dosen Teknik Sipil Fakultas Teknik Universitas Islam Malang,</w:t>
      </w:r>
    </w:p>
    <w:p w14:paraId="33C25320" w14:textId="77777777" w:rsidR="0048474C" w:rsidRDefault="00E01C9E" w:rsidP="003B4D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 </w:t>
      </w:r>
      <w:hyperlink r:id="rId10">
        <w:r>
          <w:rPr>
            <w:rFonts w:ascii="Times New Roman" w:eastAsia="Times New Roman" w:hAnsi="Times New Roman" w:cs="Times New Roman"/>
            <w:color w:val="0563C1"/>
            <w:sz w:val="24"/>
            <w:szCs w:val="24"/>
            <w:u w:val="single"/>
          </w:rPr>
          <w:t>anita.rahmawati@unisma.ac.id</w:t>
        </w:r>
      </w:hyperlink>
      <w:r>
        <w:rPr>
          <w:rFonts w:ascii="Times New Roman" w:eastAsia="Times New Roman" w:hAnsi="Times New Roman" w:cs="Times New Roman"/>
          <w:sz w:val="24"/>
          <w:szCs w:val="24"/>
        </w:rPr>
        <w:t xml:space="preserve"> </w:t>
      </w:r>
    </w:p>
    <w:p w14:paraId="40FBBF5B" w14:textId="77777777" w:rsidR="0048474C" w:rsidRDefault="00E01C9E" w:rsidP="003B4D8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ABSTRAK</w:t>
      </w:r>
    </w:p>
    <w:p w14:paraId="44B6FF1D" w14:textId="0CDF8AC9" w:rsidR="00415EB2" w:rsidRPr="00FE2C68" w:rsidRDefault="00363186" w:rsidP="0070774B">
      <w:pPr>
        <w:pStyle w:val="ListParagraph"/>
        <w:spacing w:line="240" w:lineRule="auto"/>
        <w:ind w:left="0" w:firstLine="851"/>
        <w:jc w:val="both"/>
        <w:rPr>
          <w:sz w:val="20"/>
          <w:szCs w:val="20"/>
          <w:lang w:val="en-ID"/>
        </w:rPr>
      </w:pPr>
      <w:bookmarkStart w:id="1" w:name="_Hlk145963100"/>
      <w:r>
        <w:rPr>
          <w:sz w:val="20"/>
          <w:szCs w:val="20"/>
          <w:shd w:val="clear" w:color="auto" w:fill="FFFFFF"/>
        </w:rPr>
        <w:t>Seiring dengan pertumbuhan penduduk dan aktivitas manusia, jumlah sampah yang dihasilkan semakin meningkat setiap tahunnya. Dalam hal ini, TPA Srabah merupakan satu-satunya TPA yang ada di Kabupaten Trenggalek, yang berlokasi di Desa Srabah, Kec. Bendungan, Kabupaten Ttenggalek, Jawa Timur dengan luas lahan yang terbatas yaitu sebesar 5,2 ha. Sehingga  diperlukan evaluasi akan kapasitas daya tampung TPA Srabah pada 10 tahun mendatang agar dapat menentukan strategi pengelolaan sampah yang efektif dan efisien di masa yang akan datang</w:t>
      </w:r>
      <w:r>
        <w:rPr>
          <w:shd w:val="clear" w:color="auto" w:fill="FFFFFF"/>
        </w:rPr>
        <w:t xml:space="preserve">. </w:t>
      </w:r>
      <w:r>
        <w:rPr>
          <w:sz w:val="20"/>
          <w:szCs w:val="20"/>
        </w:rPr>
        <w:t xml:space="preserve">tujuan evaluasi kapasitas daya tampung adalah untuk mengetahui berapa jumlah proyeksi timbulan sampah yang masuk ke TPA, berapa besar kapasitas daya tampung yang dibutuhkan untuk menampung sampah 10 tahun mendatang,dan masa pakai TPA, untuk mencari produksi timbulan sampah,besar kapasitas dan masa pakai menggunakan metode aritmatika dan rumus limas terpancung . Proyeksi timbulan sampah yang masuk ke TPA 10 tahun mendatang sebesar 675617,61 Ton/Tahun. Pada tahun 2026 TPA mengalami </w:t>
      </w:r>
      <w:r>
        <w:rPr>
          <w:i/>
          <w:iCs/>
          <w:sz w:val="20"/>
          <w:szCs w:val="20"/>
        </w:rPr>
        <w:t xml:space="preserve">overload </w:t>
      </w:r>
      <w:r>
        <w:rPr>
          <w:sz w:val="20"/>
          <w:szCs w:val="20"/>
        </w:rPr>
        <w:t>sehingga tidak dapat menampung sampah ditahun-tahun berikutnya, sampah yang belum tertampung sebesar 4767355,14 m</w:t>
      </w:r>
      <w:r>
        <w:rPr>
          <w:sz w:val="20"/>
          <w:szCs w:val="20"/>
          <w:vertAlign w:val="superscript"/>
        </w:rPr>
        <w:t>3</w:t>
      </w:r>
      <w:r>
        <w:rPr>
          <w:sz w:val="20"/>
          <w:szCs w:val="20"/>
        </w:rPr>
        <w:t>. Sisa kapasitas daya tampung TPA yang masih dapat dimanfaatkan sebesar 150951,75 m</w:t>
      </w:r>
      <w:r>
        <w:rPr>
          <w:sz w:val="20"/>
          <w:szCs w:val="20"/>
          <w:vertAlign w:val="superscript"/>
        </w:rPr>
        <w:t>3</w:t>
      </w:r>
      <w:r>
        <w:rPr>
          <w:sz w:val="20"/>
          <w:szCs w:val="20"/>
        </w:rPr>
        <w:t xml:space="preserve"> . Sisa masa pakai </w:t>
      </w:r>
      <w:r>
        <w:rPr>
          <w:i/>
          <w:iCs/>
          <w:sz w:val="20"/>
          <w:szCs w:val="20"/>
        </w:rPr>
        <w:t xml:space="preserve">landfill </w:t>
      </w:r>
      <w:r>
        <w:rPr>
          <w:sz w:val="20"/>
          <w:szCs w:val="20"/>
        </w:rPr>
        <w:t xml:space="preserve">aktif pada TPA Srabah dapat menampung sampah yang terangkut dari sumber timbulan atau masyarakat hingga tahun 2026 . </w:t>
      </w:r>
      <w:bookmarkEnd w:id="1"/>
      <w:r>
        <w:rPr>
          <w:sz w:val="20"/>
          <w:szCs w:val="20"/>
        </w:rPr>
        <w:t xml:space="preserve">oleh karena itu perlu adanya alternatif lahan timbunan baru melalui analisis </w:t>
      </w:r>
      <w:r w:rsidR="00FE2C68">
        <w:rPr>
          <w:sz w:val="20"/>
          <w:szCs w:val="20"/>
        </w:rPr>
        <w:t xml:space="preserve">berdasarkan hasil didapat lokasi </w:t>
      </w:r>
      <w:r w:rsidR="00FE2C68" w:rsidRPr="00FE2C68">
        <w:rPr>
          <w:sz w:val="20"/>
          <w:szCs w:val="20"/>
          <w:lang w:val="en-ID"/>
        </w:rPr>
        <w:t>alternatif TPA Kabupaten Trenggalek terdapat di wilayah Kecamatan Munjungan dengan total luas sebesar 154.80 Hektar.</w:t>
      </w:r>
    </w:p>
    <w:p w14:paraId="2B0B26DD" w14:textId="77777777" w:rsidR="00363186" w:rsidRDefault="00E01C9E" w:rsidP="00363186">
      <w:pPr>
        <w:spacing w:after="120" w:line="240" w:lineRule="auto"/>
        <w:jc w:val="both"/>
        <w:rPr>
          <w:rFonts w:ascii="Times New Roman" w:hAnsi="Times New Roman" w:cs="Times New Roman"/>
        </w:rPr>
      </w:pPr>
      <w:r>
        <w:rPr>
          <w:rFonts w:ascii="Times New Roman" w:eastAsia="Times New Roman" w:hAnsi="Times New Roman" w:cs="Times New Roman"/>
          <w:b/>
          <w:sz w:val="20"/>
          <w:szCs w:val="20"/>
        </w:rPr>
        <w:t>Kata kunci :</w:t>
      </w:r>
      <w:r>
        <w:rPr>
          <w:rFonts w:ascii="Times New Roman" w:eastAsia="Times New Roman" w:hAnsi="Times New Roman" w:cs="Times New Roman"/>
          <w:sz w:val="20"/>
          <w:szCs w:val="20"/>
        </w:rPr>
        <w:t xml:space="preserve"> </w:t>
      </w:r>
      <w:r w:rsidR="00363186">
        <w:rPr>
          <w:rFonts w:ascii="Times New Roman" w:hAnsi="Times New Roman" w:cs="Times New Roman"/>
          <w:sz w:val="20"/>
          <w:szCs w:val="20"/>
        </w:rPr>
        <w:t>Kapasitas Daya Tampung,</w:t>
      </w:r>
      <w:r w:rsidR="00363186">
        <w:rPr>
          <w:rFonts w:ascii="Times New Roman" w:hAnsi="Times New Roman" w:cs="Times New Roman"/>
          <w:i/>
          <w:iCs/>
          <w:sz w:val="20"/>
          <w:szCs w:val="20"/>
        </w:rPr>
        <w:t>Overload</w:t>
      </w:r>
      <w:r w:rsidR="00363186">
        <w:rPr>
          <w:rFonts w:ascii="Times New Roman" w:hAnsi="Times New Roman" w:cs="Times New Roman"/>
          <w:sz w:val="20"/>
          <w:szCs w:val="20"/>
        </w:rPr>
        <w:t>, TPA .</w:t>
      </w:r>
    </w:p>
    <w:p w14:paraId="429506BD" w14:textId="65DEBC62" w:rsidR="0048474C" w:rsidRDefault="0048474C" w:rsidP="003B4D88">
      <w:pPr>
        <w:spacing w:line="240" w:lineRule="auto"/>
        <w:jc w:val="both"/>
        <w:rPr>
          <w:rFonts w:ascii="Times New Roman" w:eastAsia="Times New Roman" w:hAnsi="Times New Roman" w:cs="Times New Roman"/>
          <w:sz w:val="20"/>
          <w:szCs w:val="20"/>
        </w:rPr>
      </w:pPr>
    </w:p>
    <w:p w14:paraId="6A305ADF" w14:textId="77777777" w:rsidR="0048474C" w:rsidRDefault="00E01C9E" w:rsidP="003B4D88">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ABSTRACT</w:t>
      </w:r>
    </w:p>
    <w:p w14:paraId="112AD747" w14:textId="1D02E983" w:rsidR="00363186" w:rsidRDefault="00363186" w:rsidP="00363186">
      <w:pPr>
        <w:spacing w:line="240" w:lineRule="auto"/>
        <w:ind w:firstLine="720"/>
        <w:jc w:val="both"/>
        <w:rPr>
          <w:rFonts w:ascii="Times New Roman" w:hAnsi="Times New Roman" w:cs="Times New Roman"/>
          <w:sz w:val="20"/>
          <w:szCs w:val="20"/>
        </w:rPr>
      </w:pPr>
      <w:r>
        <w:rPr>
          <w:rFonts w:asciiTheme="majorBidi" w:eastAsia="Times New Roman" w:hAnsiTheme="majorBidi" w:cstheme="majorBidi"/>
          <w:color w:val="202124"/>
          <w:sz w:val="20"/>
          <w:szCs w:val="20"/>
          <w:lang w:val="en"/>
        </w:rPr>
        <w:t xml:space="preserve">Along with population growth and human activities, the amount of waste produced increases every year. In this case, the Srabah TPA is the only TPA in Trenggalek Regency, which is located in Srabah Village, Kec. Dam, Ttenggalek Regency, East Java with a limited land area of 1.5 ha. </w:t>
      </w:r>
      <w:proofErr w:type="gramStart"/>
      <w:r>
        <w:rPr>
          <w:rFonts w:asciiTheme="majorBidi" w:eastAsia="Times New Roman" w:hAnsiTheme="majorBidi" w:cstheme="majorBidi"/>
          <w:color w:val="202124"/>
          <w:sz w:val="20"/>
          <w:szCs w:val="20"/>
          <w:lang w:val="en"/>
        </w:rPr>
        <w:t>So</w:t>
      </w:r>
      <w:proofErr w:type="gramEnd"/>
      <w:r>
        <w:rPr>
          <w:rFonts w:asciiTheme="majorBidi" w:eastAsia="Times New Roman" w:hAnsiTheme="majorBidi" w:cstheme="majorBidi"/>
          <w:color w:val="202124"/>
          <w:sz w:val="20"/>
          <w:szCs w:val="20"/>
          <w:lang w:val="en"/>
        </w:rPr>
        <w:t xml:space="preserve"> it is necessary to evaluate the capacity of the Srabah TPA in the next 10 years in order to determine effective and efficient waste management strategies in the future. The purpose of evaluating capacity requirements is to find out the projected amount of waste that will enter the landfill, how much capacity is needed to accommodate the waste in the next 10 years, and the lifetime of the landfill, to find the production of waste generation, capacity and lifetime using the method Arithmetic and truncated pyramid formula. The projected generation of waste entering landfills in the next 10 years is 675617.61 tons/year. In 2026, the landfill will experience overload so that it will not be able to accommodate the waste in the following years, the waste that has not been collected is 4767355.14 m3. The remaining landfill capacity that can still be utilized is 150951.75 m3. The remaining useful life of the active landfill at the Srabah TPA can accommodate waste transported from generation sources or the community until 2026</w:t>
      </w:r>
      <w:r w:rsidR="00FE2C68">
        <w:rPr>
          <w:rFonts w:asciiTheme="majorBidi" w:eastAsia="Times New Roman" w:hAnsiTheme="majorBidi" w:cstheme="majorBidi"/>
          <w:color w:val="202124"/>
          <w:sz w:val="20"/>
          <w:szCs w:val="20"/>
          <w:lang w:val="en"/>
        </w:rPr>
        <w:t>.</w:t>
      </w:r>
      <w:r w:rsidR="00FE2C68" w:rsidRPr="00FE2C68">
        <w:t xml:space="preserve"> </w:t>
      </w:r>
      <w:r w:rsidR="00FE2C68" w:rsidRPr="00FE2C68">
        <w:rPr>
          <w:rFonts w:asciiTheme="majorBidi" w:eastAsia="Times New Roman" w:hAnsiTheme="majorBidi" w:cstheme="majorBidi"/>
          <w:color w:val="202124"/>
          <w:sz w:val="20"/>
          <w:szCs w:val="20"/>
          <w:lang w:val="en"/>
        </w:rPr>
        <w:t>Therefore, it is necessary to have an alternative new landfill through analysis based on the results obtained, the alternative location for the Trenggalek Regency TPA is in the Munjungan District area with a total area of ​​154.80 hectares.</w:t>
      </w:r>
    </w:p>
    <w:p w14:paraId="57D0911D" w14:textId="474BB590" w:rsidR="0048474C" w:rsidRPr="005926A7" w:rsidRDefault="00E01C9E" w:rsidP="005926A7">
      <w:pPr>
        <w:spacing w:before="240" w:line="240" w:lineRule="auto"/>
        <w:jc w:val="both"/>
        <w:rPr>
          <w:rFonts w:ascii="Times New Roman" w:hAnsi="Times New Roman" w:cs="Times New Roman"/>
          <w:i/>
          <w:iCs/>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xml:space="preserve"> </w:t>
      </w:r>
      <w:bookmarkStart w:id="2" w:name="_Hlk166145667"/>
      <w:r w:rsidR="00363186">
        <w:rPr>
          <w:rFonts w:asciiTheme="majorBidi" w:eastAsia="Times New Roman" w:hAnsiTheme="majorBidi" w:cstheme="majorBidi"/>
          <w:i/>
          <w:iCs/>
          <w:color w:val="202124"/>
          <w:sz w:val="20"/>
          <w:szCs w:val="20"/>
          <w:lang w:val="en"/>
        </w:rPr>
        <w:t>Carrying capacity</w:t>
      </w:r>
      <w:r w:rsidR="00F756C9" w:rsidRPr="00F756C9">
        <w:rPr>
          <w:rFonts w:asciiTheme="majorBidi" w:eastAsia="Times New Roman" w:hAnsiTheme="majorBidi" w:cstheme="majorBidi"/>
          <w:i/>
          <w:iCs/>
          <w:color w:val="202124"/>
          <w:sz w:val="20"/>
          <w:szCs w:val="20"/>
          <w:lang w:val="en"/>
        </w:rPr>
        <w:t xml:space="preserve"> </w:t>
      </w:r>
      <w:r w:rsidR="00F756C9">
        <w:rPr>
          <w:rFonts w:asciiTheme="majorBidi" w:eastAsia="Times New Roman" w:hAnsiTheme="majorBidi" w:cstheme="majorBidi"/>
          <w:i/>
          <w:iCs/>
          <w:color w:val="202124"/>
          <w:sz w:val="20"/>
          <w:szCs w:val="20"/>
          <w:lang w:val="en"/>
        </w:rPr>
        <w:t>Landfill</w:t>
      </w:r>
      <w:r w:rsidR="00F756C9">
        <w:rPr>
          <w:rFonts w:ascii="Times New Roman" w:hAnsi="Times New Roman" w:cs="Times New Roman"/>
          <w:i/>
          <w:iCs/>
          <w:sz w:val="20"/>
          <w:szCs w:val="20"/>
        </w:rPr>
        <w:t>.</w:t>
      </w:r>
      <w:r w:rsidR="00363186">
        <w:rPr>
          <w:rFonts w:asciiTheme="majorBidi" w:eastAsia="Times New Roman" w:hAnsiTheme="majorBidi" w:cstheme="majorBidi"/>
          <w:i/>
          <w:iCs/>
          <w:color w:val="202124"/>
          <w:sz w:val="20"/>
          <w:szCs w:val="20"/>
          <w:lang w:val="en"/>
        </w:rPr>
        <w:t>,Overload</w:t>
      </w:r>
      <w:bookmarkEnd w:id="2"/>
    </w:p>
    <w:p w14:paraId="775BE60A" w14:textId="77777777" w:rsidR="0048474C" w:rsidRDefault="00E01C9E" w:rsidP="003B4D8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1B950C0A" w14:textId="77777777" w:rsidR="0048474C" w:rsidRDefault="00E01C9E" w:rsidP="003B4D88">
      <w:pPr>
        <w:spacing w:after="0" w:line="240" w:lineRule="auto"/>
        <w:rPr>
          <w:rFonts w:ascii="Times New Roman" w:eastAsia="Times New Roman" w:hAnsi="Times New Roman" w:cs="Times New Roman"/>
        </w:rPr>
      </w:pPr>
      <w:r>
        <w:rPr>
          <w:rFonts w:ascii="Times New Roman" w:eastAsia="Times New Roman" w:hAnsi="Times New Roman" w:cs="Times New Roman"/>
          <w:b/>
        </w:rPr>
        <w:t>Latar Belakang</w:t>
      </w:r>
    </w:p>
    <w:p w14:paraId="3FFB9F98" w14:textId="42653126" w:rsidR="0048474C" w:rsidRPr="00796ED9" w:rsidRDefault="005926A7" w:rsidP="00796ED9">
      <w:pPr>
        <w:pBdr>
          <w:top w:val="nil"/>
          <w:left w:val="nil"/>
          <w:bottom w:val="nil"/>
          <w:right w:val="nil"/>
          <w:between w:val="nil"/>
        </w:pBdr>
        <w:spacing w:after="0" w:line="240" w:lineRule="auto"/>
        <w:ind w:firstLine="720"/>
        <w:jc w:val="both"/>
        <w:rPr>
          <w:rFonts w:ascii="Times New Roman" w:hAnsi="Times New Roman" w:cs="Times New Roman"/>
        </w:rPr>
      </w:pPr>
      <w:r>
        <w:rPr>
          <w:rFonts w:ascii="Times New Roman" w:hAnsi="Times New Roman" w:cs="Times New Roman"/>
        </w:rPr>
        <w:t xml:space="preserve">Pertumbuhan penduduk yang pesat tentu akan berbanding lurus dengan peningkatan limbah yang dihasilkan, Oleh karena itu kita memerlukan teknologi pengolahan limbah yang baik dan ramah lingkungan (Rahmawati, Noerhayati &amp; Solikhin 2022). Setiap aktivitas yang dilakukan oleh manusia tentunya akan menghasilkan limbah,dan limbah yang dihasilkan oleh manusia berskala kecil dan tidak akan menimbulkan masalah alam, karena alam memilliki kemampuan untuk menguraikan kembali </w:t>
      </w:r>
      <w:r>
        <w:rPr>
          <w:rFonts w:ascii="Times New Roman" w:hAnsi="Times New Roman" w:cs="Times New Roman"/>
        </w:rPr>
        <w:lastRenderedPageBreak/>
        <w:t xml:space="preserve">limbah yang dihasilkan oleh </w:t>
      </w:r>
      <w:bookmarkStart w:id="3" w:name="_Hlk172101769"/>
      <w:r>
        <w:rPr>
          <w:rFonts w:ascii="Times New Roman" w:hAnsi="Times New Roman" w:cs="Times New Roman"/>
        </w:rPr>
        <w:t>manusia</w:t>
      </w:r>
      <w:r w:rsidR="008319F9">
        <w:rPr>
          <w:rFonts w:ascii="Times New Roman" w:hAnsi="Times New Roman" w:cs="Times New Roman"/>
        </w:rPr>
        <w:t>,</w:t>
      </w:r>
      <w:r>
        <w:rPr>
          <w:rFonts w:ascii="Times New Roman" w:hAnsi="Times New Roman" w:cs="Times New Roman"/>
        </w:rPr>
        <w:t xml:space="preserve"> </w:t>
      </w:r>
      <w:r w:rsidR="00796ED9">
        <w:rPr>
          <w:rFonts w:ascii="Times New Roman" w:hAnsi="Times New Roman" w:cs="Times New Roman"/>
        </w:rPr>
        <w:t xml:space="preserve"> </w:t>
      </w:r>
      <w:r w:rsidR="00796ED9" w:rsidRPr="00796ED9">
        <w:rPr>
          <w:rFonts w:ascii="Times New Roman" w:hAnsi="Times New Roman" w:cs="Times New Roman"/>
        </w:rPr>
        <w:t>pembuangan limbah sembarangan</w:t>
      </w:r>
      <w:r w:rsidR="00796ED9">
        <w:rPr>
          <w:rFonts w:ascii="Times New Roman" w:hAnsi="Times New Roman" w:cs="Times New Roman"/>
        </w:rPr>
        <w:t xml:space="preserve"> </w:t>
      </w:r>
      <w:r w:rsidR="00796ED9" w:rsidRPr="00796ED9">
        <w:rPr>
          <w:rFonts w:ascii="Times New Roman" w:hAnsi="Times New Roman" w:cs="Times New Roman"/>
        </w:rPr>
        <w:t>mempunyai dampak negatif yang signifikan terhadap lingkungan hidup dan makhluk hidup.</w:t>
      </w:r>
      <w:r w:rsidR="00796ED9">
        <w:rPr>
          <w:rFonts w:ascii="Times New Roman" w:hAnsi="Times New Roman" w:cs="Times New Roman"/>
        </w:rPr>
        <w:t xml:space="preserve"> (E.Noerhayati, B. Suprapto, A. Rahmawati.2023) </w:t>
      </w:r>
      <w:bookmarkEnd w:id="3"/>
      <w:r w:rsidR="00796ED9">
        <w:rPr>
          <w:rFonts w:ascii="Times New Roman" w:hAnsi="Times New Roman" w:cs="Times New Roman"/>
        </w:rPr>
        <w:t>d</w:t>
      </w:r>
      <w:r>
        <w:rPr>
          <w:rFonts w:ascii="Times New Roman" w:hAnsi="Times New Roman" w:cs="Times New Roman"/>
        </w:rPr>
        <w:t xml:space="preserve">an hal tersebut menjadi akumulasi yang berskala sangat besar, maka akan menjadi hal yang menggagu dalam lingkungan hidup manusia sendiri (Miqdad,Eko,Bambang &amp; Anita, 2021). </w:t>
      </w:r>
      <w:r w:rsidR="00E01C9E">
        <w:rPr>
          <w:rFonts w:ascii="Times New Roman" w:eastAsia="Times New Roman" w:hAnsi="Times New Roman" w:cs="Times New Roman"/>
          <w:color w:val="000000"/>
        </w:rPr>
        <w:t xml:space="preserve"> </w:t>
      </w:r>
    </w:p>
    <w:p w14:paraId="59DA886D" w14:textId="77777777" w:rsidR="005926A7" w:rsidRDefault="005926A7" w:rsidP="005926A7">
      <w:pPr>
        <w:spacing w:after="0" w:line="240" w:lineRule="auto"/>
        <w:ind w:firstLine="720"/>
        <w:jc w:val="both"/>
        <w:rPr>
          <w:rFonts w:ascii="Times New Roman" w:hAnsi="Times New Roman" w:cs="Times New Roman"/>
        </w:rPr>
      </w:pPr>
      <w:r>
        <w:rPr>
          <w:rFonts w:ascii="Times New Roman" w:hAnsi="Times New Roman" w:cs="Times New Roman"/>
        </w:rPr>
        <w:t xml:space="preserve">Bila limbah cair dibuang langsung ke badan air tanpa pengolahan terlebih dahulu, maka akan menimbulkan berbagai pengaruh terhadap kehidupan akuatik, sifat kimia dan fisik air (Noerhayati et al., n.d.). Pencemaran limbah cair adalah perubahan fisik air, baik secara langsung maupun tidak langsung berbahaya atau mungkin menyebabkan penyakit atau mengganggu kelangsungan kehidupan makhluk. Perubahan langsung dan tidak langsung ini diwakili oleh perubahan dalam fisik, kimia, biologi atau radioaktif. Pada saat yang sama, kualitas air merupakan salah satu faktor penentu kesejahteraan manusia (Anita &amp; Warsito, 2020). </w:t>
      </w:r>
    </w:p>
    <w:p w14:paraId="378DD3C2" w14:textId="2AC8C1FE" w:rsidR="0048474C" w:rsidRDefault="005926A7" w:rsidP="005926A7">
      <w:pPr>
        <w:pBdr>
          <w:top w:val="nil"/>
          <w:left w:val="nil"/>
          <w:bottom w:val="nil"/>
          <w:right w:val="nil"/>
          <w:between w:val="nil"/>
        </w:pBdr>
        <w:spacing w:after="0" w:line="240" w:lineRule="auto"/>
        <w:ind w:firstLine="720"/>
        <w:jc w:val="both"/>
        <w:rPr>
          <w:rFonts w:ascii="Times New Roman" w:hAnsi="Times New Roman" w:cs="Times New Roman"/>
        </w:rPr>
      </w:pPr>
      <w:r>
        <w:rPr>
          <w:rFonts w:ascii="Times New Roman" w:hAnsi="Times New Roman" w:cs="Times New Roman"/>
        </w:rPr>
        <w:t>Oleh karena itu, sangat penting  untuk meningkatkan kesadaran akan perlunya pengelolaan sampah yang baik serta melakukan tindakan preventif dan remedial untuk mengatasi dampak buruk dari pencemaran lingkungan ini. Hal ini tidak hanya menjadi tanggung jawab individu, melainkan juga tanggung jawab bersama sebagai warga dunia yang peduli terhadap kelestarian lingkungan hidup (Kevin Ni’am, Rahmawati &amp; Noerhayati 2021) .</w:t>
      </w:r>
    </w:p>
    <w:p w14:paraId="5A5F7B62" w14:textId="6C7C0356" w:rsidR="005926A7" w:rsidRDefault="005926A7" w:rsidP="005926A7">
      <w:pPr>
        <w:spacing w:after="60" w:line="240" w:lineRule="auto"/>
        <w:ind w:firstLine="720"/>
        <w:jc w:val="both"/>
        <w:rPr>
          <w:rFonts w:ascii="Times New Roman" w:hAnsi="Times New Roman" w:cs="Times New Roman"/>
        </w:rPr>
      </w:pPr>
      <w:r>
        <w:rPr>
          <w:rFonts w:ascii="Times New Roman" w:hAnsi="Times New Roman" w:cs="Times New Roman"/>
        </w:rPr>
        <w:t>TPA Srabah Kabupaten Trenggalek merupakan salah satu TPA yang berperan dalam mengelola limbah domestik dan komersial di wilayah tersebut</w:t>
      </w:r>
      <w:r w:rsidR="00FE2C68">
        <w:rPr>
          <w:rFonts w:ascii="Times New Roman" w:hAnsi="Times New Roman" w:cs="Times New Roman"/>
        </w:rPr>
        <w:t>.</w:t>
      </w:r>
      <w:r>
        <w:rPr>
          <w:rFonts w:ascii="Times New Roman" w:hAnsi="Times New Roman" w:cs="Times New Roman"/>
        </w:rPr>
        <w:t xml:space="preserve"> Wilayah ini mengalami pertumbuhan penduduk yang signifikan dalam beberapa tahun terakhir. Pertumbuhan penduduk yang cepat berdampak pada peningkatan volume limbah yang dihasilkan setiap tahunnya. Selain itu, aktivitas industri dan komersial yang semakin berkembang juga berkontribusi terhadap peningkatan produksi limbah salah satunya sampah . Keberadaan sampah yang tidak terkelola dapat merusak tatanan pembangunan berkelanjutan. Pembangunan berkelanjutan berarti pemanfaatan sumberdaya lingkungan oleh masyarakat secara lestari sehingga dapat juga dimanfaatkan masyarakat yang akan datang </w:t>
      </w:r>
      <w:r>
        <w:rPr>
          <w:rFonts w:ascii="Times New Roman" w:hAnsi="Times New Roman" w:cs="Times New Roman"/>
        </w:rPr>
        <w:fldChar w:fldCharType="begin"/>
      </w:r>
      <w:r>
        <w:rPr>
          <w:rFonts w:ascii="Times New Roman" w:hAnsi="Times New Roman" w:cs="Times New Roman"/>
        </w:rPr>
        <w:instrText xml:space="preserve"> ADDIN ZOTERO_ITEM CSL_CITATION {"citationID":"gvUMB420","properties":{"formattedCitation":"(Prasenja et al., 2022)","plainCitation":"(Prasenja et al., 2022)","noteIndex":0},"citationItems":[{"id":36,"uris":["http://zotero.org/users/local/d0r4na8y/items/PRNUQ8S8"],"itemData":{"id":36,"type":"article-journal","abstract":"In this era of the industrial revolution 4.0, there have been many changes in land use from land turning into residential land and other uses that are not for agricultural purposes. Therefore, there is an increase in the need for land to provide all the urban facilities needed by city residents, especially in the waste disposal site (TPA). Therefore, this study was conducted to determine the prediction of the amount of waste that will enter the Putri Cempo TPA and its capacity. This research was carried out in TPA Putri Surakarta in April 2020 using quantitative methods and remote sensing. This study uses remote sensing data in the form of aerial images taken using an Unmanned Aerial Vehicle (UAV) and also data of population growth in Surakarta City, and the amount of waste that enters the Putri Cempo TPA.. From this study, it was obtained that the prediction of the amount of waste entering the Putri Cempo TPA in 2020 was 87,617.09 tons with a capacity of 950,621.11m3. Determination of the exact location of the landfill waste and the arrangement of the surrounding area needs to be done carefully so as not to cause problems in the landfill in the future, especially those related to social and environmental problems.","container-title":"Majalah Geografi Indonesia","DOI":"10.22146/mgi.66598","ISSN":"2540-945X, 0215-1790","issue":"1","journalAbbreviation":"MGI","language":"id","page":"62","source":"DOI.org (Crossref)","title":"Prediksi daya dukung dan daya tampung Tempat Pembuangan Akhir Putri Cempo Surakarta","volume":"36","author":[{"family":"Prasenja","given":"Yanelis"},{"family":"Putra","given":"Johan Herdi"},{"family":"Hidayati","given":"Khairul"}],"issued":{"date-parts":[["2022",3,15]]}}}],"schema":"https://github.com/citation-style-language/schema/raw/master/csl-citation.json"}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rPr>
        <w:t>(Prasenja et al., 2022)</w:t>
      </w:r>
      <w:r>
        <w:rPr>
          <w:rFonts w:ascii="Times New Roman" w:hAnsi="Times New Roman" w:cs="Times New Roman"/>
        </w:rPr>
        <w:fldChar w:fldCharType="end"/>
      </w:r>
      <w:r>
        <w:rPr>
          <w:rFonts w:ascii="Times New Roman" w:hAnsi="Times New Roman" w:cs="Times New Roman"/>
        </w:rPr>
        <w:t>.</w:t>
      </w:r>
    </w:p>
    <w:p w14:paraId="27152627" w14:textId="77777777" w:rsidR="005926A7" w:rsidRDefault="005926A7" w:rsidP="005926A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p>
    <w:p w14:paraId="57017DBC" w14:textId="77777777" w:rsidR="0048474C" w:rsidRDefault="00E01C9E"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Identifikasi Masalah</w:t>
      </w:r>
    </w:p>
    <w:p w14:paraId="6F418157" w14:textId="77777777" w:rsidR="0048474C" w:rsidRDefault="00E01C9E"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Dari latar belakang penelitian teridentifikasi permasalahan yang dapat dijabarkan sebagai berikut: </w:t>
      </w:r>
    </w:p>
    <w:p w14:paraId="0628F73D" w14:textId="77777777" w:rsidR="005926A7" w:rsidRDefault="005926A7" w:rsidP="005926A7">
      <w:pPr>
        <w:pStyle w:val="ListParagraph"/>
        <w:numPr>
          <w:ilvl w:val="0"/>
          <w:numId w:val="5"/>
        </w:numPr>
        <w:spacing w:after="60" w:line="240" w:lineRule="auto"/>
        <w:ind w:left="426"/>
        <w:jc w:val="both"/>
        <w:rPr>
          <w:sz w:val="22"/>
        </w:rPr>
      </w:pPr>
      <w:r>
        <w:rPr>
          <w:sz w:val="22"/>
        </w:rPr>
        <w:t>Tingginya aktifitas penduduk sehingga sampah yang dihasilkan semakin banyak,misalnya pada aktifitas pembangunan,perdagangan,dan industry sehingga timbulan sampah yang dihasilkan semakin meningkat sebesar 1.904.325 Ltr per hari.</w:t>
      </w:r>
    </w:p>
    <w:p w14:paraId="37D87FAB" w14:textId="77777777" w:rsidR="005926A7" w:rsidRDefault="005926A7" w:rsidP="005926A7">
      <w:pPr>
        <w:pStyle w:val="ListParagraph"/>
        <w:numPr>
          <w:ilvl w:val="0"/>
          <w:numId w:val="5"/>
        </w:numPr>
        <w:spacing w:after="60" w:line="240" w:lineRule="auto"/>
        <w:ind w:left="426"/>
        <w:jc w:val="both"/>
        <w:rPr>
          <w:sz w:val="22"/>
        </w:rPr>
      </w:pPr>
      <w:r>
        <w:rPr>
          <w:sz w:val="22"/>
        </w:rPr>
        <w:t>Jumlah TPA yang sangat minim yaitu hanya ada satu di Kabupaten Trenggalek yang idealnya minimal 2 TPA.</w:t>
      </w:r>
    </w:p>
    <w:p w14:paraId="40723E5A" w14:textId="77777777" w:rsidR="005926A7" w:rsidRDefault="005926A7" w:rsidP="005926A7">
      <w:pPr>
        <w:pStyle w:val="ListParagraph"/>
        <w:numPr>
          <w:ilvl w:val="0"/>
          <w:numId w:val="5"/>
        </w:numPr>
        <w:spacing w:after="0" w:line="240" w:lineRule="auto"/>
        <w:ind w:left="426"/>
        <w:jc w:val="both"/>
        <w:rPr>
          <w:b/>
          <w:bCs/>
          <w:sz w:val="22"/>
        </w:rPr>
      </w:pPr>
      <w:r>
        <w:rPr>
          <w:sz w:val="22"/>
        </w:rPr>
        <w:t xml:space="preserve">Sistem pengelolaan yang tersedia masih menggunakan sistem </w:t>
      </w:r>
      <w:r>
        <w:rPr>
          <w:i/>
          <w:iCs/>
          <w:sz w:val="22"/>
        </w:rPr>
        <w:t>Controlled Landfill</w:t>
      </w:r>
      <w:r>
        <w:rPr>
          <w:sz w:val="22"/>
        </w:rPr>
        <w:t>.</w:t>
      </w:r>
    </w:p>
    <w:p w14:paraId="3F49F7D4" w14:textId="77777777" w:rsidR="0048474C" w:rsidRDefault="00E01C9E" w:rsidP="003B4D88">
      <w:pPr>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Rumusan Masalah</w:t>
      </w:r>
    </w:p>
    <w:p w14:paraId="02CABB64" w14:textId="03158EA8" w:rsidR="005926A7" w:rsidRDefault="005926A7" w:rsidP="001F5084">
      <w:pPr>
        <w:pStyle w:val="ListParagraph"/>
        <w:numPr>
          <w:ilvl w:val="0"/>
          <w:numId w:val="3"/>
        </w:numPr>
        <w:spacing w:after="0" w:line="240" w:lineRule="auto"/>
        <w:ind w:left="426"/>
        <w:jc w:val="both"/>
        <w:rPr>
          <w:sz w:val="22"/>
        </w:rPr>
      </w:pPr>
      <w:r>
        <w:rPr>
          <w:sz w:val="22"/>
        </w:rPr>
        <w:t>Berapa besar</w:t>
      </w:r>
      <w:r w:rsidR="00B659CA">
        <w:rPr>
          <w:sz w:val="22"/>
        </w:rPr>
        <w:t xml:space="preserve"> </w:t>
      </w:r>
      <w:r>
        <w:rPr>
          <w:sz w:val="22"/>
        </w:rPr>
        <w:t>proyeksi timbulan sampah yang masuk ke TPA?</w:t>
      </w:r>
    </w:p>
    <w:p w14:paraId="38963057" w14:textId="227DC053" w:rsidR="005926A7" w:rsidRDefault="005926A7" w:rsidP="001F5084">
      <w:pPr>
        <w:pStyle w:val="ListParagraph"/>
        <w:numPr>
          <w:ilvl w:val="0"/>
          <w:numId w:val="3"/>
        </w:numPr>
        <w:spacing w:after="0" w:line="240" w:lineRule="auto"/>
        <w:ind w:left="426"/>
        <w:jc w:val="both"/>
        <w:rPr>
          <w:sz w:val="22"/>
        </w:rPr>
      </w:pPr>
      <w:r>
        <w:rPr>
          <w:sz w:val="22"/>
        </w:rPr>
        <w:t>Berapa kapasistas volume sampah yang dapat ditampung TPA?</w:t>
      </w:r>
    </w:p>
    <w:p w14:paraId="0D25D197" w14:textId="77777777" w:rsidR="001F5084" w:rsidRDefault="001F5084" w:rsidP="001F5084">
      <w:pPr>
        <w:pStyle w:val="ListParagraph"/>
        <w:numPr>
          <w:ilvl w:val="0"/>
          <w:numId w:val="3"/>
        </w:numPr>
        <w:spacing w:after="0" w:line="240" w:lineRule="auto"/>
        <w:ind w:left="426"/>
        <w:jc w:val="both"/>
      </w:pPr>
      <w:r>
        <w:rPr>
          <w:sz w:val="22"/>
        </w:rPr>
        <w:t>Berapa lama sisa masa pakai TPA?</w:t>
      </w:r>
    </w:p>
    <w:p w14:paraId="7D20B751" w14:textId="77777777" w:rsidR="001F5084" w:rsidRDefault="001F5084" w:rsidP="001F5084">
      <w:pPr>
        <w:pStyle w:val="ListParagraph"/>
        <w:numPr>
          <w:ilvl w:val="0"/>
          <w:numId w:val="3"/>
        </w:numPr>
        <w:spacing w:after="0" w:line="240" w:lineRule="auto"/>
        <w:ind w:left="426"/>
        <w:jc w:val="both"/>
      </w:pPr>
      <w:r>
        <w:rPr>
          <w:sz w:val="22"/>
        </w:rPr>
        <w:t>Bagaimana alternatif lokasi untuk lahan timbunan baru?</w:t>
      </w:r>
    </w:p>
    <w:p w14:paraId="141E143D" w14:textId="77777777" w:rsidR="0048474C" w:rsidRDefault="0048474C" w:rsidP="003B4D88">
      <w:pPr>
        <w:pBdr>
          <w:top w:val="nil"/>
          <w:left w:val="nil"/>
          <w:bottom w:val="nil"/>
          <w:right w:val="nil"/>
          <w:between w:val="nil"/>
        </w:pBdr>
        <w:spacing w:after="0" w:line="240" w:lineRule="auto"/>
        <w:ind w:left="66"/>
        <w:jc w:val="both"/>
        <w:rPr>
          <w:rFonts w:ascii="Times New Roman" w:eastAsia="Times New Roman" w:hAnsi="Times New Roman" w:cs="Times New Roman"/>
          <w:color w:val="000000"/>
        </w:rPr>
      </w:pPr>
    </w:p>
    <w:p w14:paraId="60FB3303" w14:textId="77777777" w:rsidR="0048474C" w:rsidRDefault="00E01C9E"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Tujuan Penelitian</w:t>
      </w:r>
    </w:p>
    <w:p w14:paraId="144C93A4" w14:textId="77777777" w:rsidR="00B659CA" w:rsidRDefault="001F5084" w:rsidP="00B659CA">
      <w:pPr>
        <w:numPr>
          <w:ilvl w:val="0"/>
          <w:numId w:val="4"/>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Untuk mengetahui proyeksi jumlah penduduk dan timbulan sampah yang dihasilkan masyarakat di wilayah layanan TPA Srabah </w:t>
      </w:r>
    </w:p>
    <w:p w14:paraId="4D818B49" w14:textId="69F9194D" w:rsidR="00B659CA" w:rsidRPr="00B659CA" w:rsidRDefault="00B659CA" w:rsidP="00B659CA">
      <w:pPr>
        <w:numPr>
          <w:ilvl w:val="0"/>
          <w:numId w:val="4"/>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sidRPr="00B659CA">
        <w:rPr>
          <w:rFonts w:ascii="Times New Roman" w:hAnsi="Times New Roman" w:cs="Times New Roman"/>
          <w:sz w:val="24"/>
          <w:szCs w:val="24"/>
        </w:rPr>
        <w:t>Untuk mengetahui kapasitas daya tampung sampah di TPA selama 10 tahun mendatang</w:t>
      </w:r>
    </w:p>
    <w:p w14:paraId="775AEEE5" w14:textId="3EEEDD7D" w:rsidR="0048474C" w:rsidRDefault="00E01C9E" w:rsidP="003B4D88">
      <w:pPr>
        <w:numPr>
          <w:ilvl w:val="0"/>
          <w:numId w:val="4"/>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Untuk </w:t>
      </w:r>
      <w:r w:rsidR="001F5084">
        <w:rPr>
          <w:rFonts w:ascii="Times New Roman" w:eastAsia="Times New Roman" w:hAnsi="Times New Roman" w:cs="Times New Roman"/>
          <w:color w:val="000000"/>
        </w:rPr>
        <w:t>mengetahui sisa masa pakai TPA</w:t>
      </w:r>
    </w:p>
    <w:p w14:paraId="4928E887" w14:textId="2C0C1434" w:rsidR="001F5084" w:rsidRDefault="001F5084" w:rsidP="003B4D88">
      <w:pPr>
        <w:numPr>
          <w:ilvl w:val="0"/>
          <w:numId w:val="4"/>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Membuat alternatif lokasi untuk lahan timbunan baru</w:t>
      </w:r>
    </w:p>
    <w:p w14:paraId="086786CE" w14:textId="77777777" w:rsidR="0070774B" w:rsidRDefault="0070774B" w:rsidP="003B4D88">
      <w:pPr>
        <w:spacing w:after="0" w:line="240" w:lineRule="auto"/>
        <w:rPr>
          <w:rFonts w:ascii="Times New Roman" w:eastAsia="Times New Roman" w:hAnsi="Times New Roman" w:cs="Times New Roman"/>
          <w:b/>
          <w:sz w:val="24"/>
          <w:szCs w:val="24"/>
        </w:rPr>
      </w:pPr>
    </w:p>
    <w:p w14:paraId="6BC65B80" w14:textId="5B167A87" w:rsidR="0048474C" w:rsidRDefault="00E01C9E"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sz w:val="24"/>
          <w:szCs w:val="24"/>
        </w:rPr>
        <w:t>TINJAUAN PUSTAKA</w:t>
      </w:r>
      <w:r>
        <w:rPr>
          <w:rFonts w:ascii="Times New Roman" w:eastAsia="Times New Roman" w:hAnsi="Times New Roman" w:cs="Times New Roman"/>
          <w:b/>
          <w:sz w:val="24"/>
          <w:szCs w:val="24"/>
        </w:rPr>
        <w:br/>
      </w:r>
      <w:r w:rsidR="001F5084">
        <w:rPr>
          <w:rFonts w:ascii="Times New Roman" w:eastAsia="Times New Roman" w:hAnsi="Times New Roman" w:cs="Times New Roman"/>
          <w:b/>
        </w:rPr>
        <w:t xml:space="preserve">Gambaran Umum </w:t>
      </w:r>
      <w:r>
        <w:rPr>
          <w:rFonts w:ascii="Times New Roman" w:eastAsia="Times New Roman" w:hAnsi="Times New Roman" w:cs="Times New Roman"/>
          <w:b/>
        </w:rPr>
        <w:t>Sampah</w:t>
      </w:r>
    </w:p>
    <w:p w14:paraId="11CBFCB3" w14:textId="77777777" w:rsidR="001F5084" w:rsidRDefault="001F5084" w:rsidP="001F5084">
      <w:pPr>
        <w:spacing w:after="0" w:line="240" w:lineRule="auto"/>
        <w:ind w:firstLine="720"/>
        <w:jc w:val="both"/>
        <w:rPr>
          <w:rFonts w:ascii="Times New Roman" w:hAnsi="Times New Roman" w:cs="Times New Roman"/>
          <w:bCs/>
          <w:sz w:val="24"/>
          <w:szCs w:val="24"/>
        </w:rPr>
      </w:pPr>
      <w:r>
        <w:rPr>
          <w:rFonts w:ascii="Times New Roman" w:hAnsi="Times New Roman" w:cs="Times New Roman"/>
          <w:bCs/>
        </w:rPr>
        <w:t>Sampah adalah limbah padat yang terdiri dari zat organik dan zat anorganik yang dianggap tidak berguna lagi dan harus dikelola supaya tidak membahayakan bagi lingkungan dan melindungi investasi pembangunan</w:t>
      </w:r>
      <w:r>
        <w:rPr>
          <w:rFonts w:ascii="Times New Roman" w:hAnsi="Times New Roman" w:cs="Times New Roman"/>
          <w:bCs/>
        </w:rPr>
        <w:fldChar w:fldCharType="begin"/>
      </w:r>
      <w:r>
        <w:rPr>
          <w:rFonts w:ascii="Times New Roman" w:hAnsi="Times New Roman" w:cs="Times New Roman"/>
          <w:bCs/>
        </w:rPr>
        <w:instrText xml:space="preserve"> ADDIN ZOTERO_ITEM CSL_CITATION {"citationID":"QoolDRi6","properties":{"formattedCitation":"(Nengsih &amp; Wilis, 2018)","plainCitation":"(Nengsih &amp; Wilis, 2018)","noteIndex":0},"citationItems":[{"id":42,"uris":["http://zotero.org/users/local/d0r4na8y/items/QG9J6PCY"],"itemData":{"id":42,"type":"article-journal","abstract":"This research was conducted in Kecamatan Pasar Muara Bungo Kabupaten Muara Bungo study aims to (1) To know the waste management in Muara Bungo Market District (2) To know what factors affect the waste management in Kecamatan Pasar Muara Bungo. The method used in this research is descriptive method. Technique of collecting data obtained from result of documentation and result of spreading of questionnaire with janitor. Data analysis technique used is by using technique of Proportionate Random Sampling.","issue":"4","language":"id","source":"Zotero","title":"PENGELOLAAN SAMPAH DI KECAMATAN PASAR MUARA BUNGO KABUPATEN BUNGO","volume":"2","author":[{"family":"Nengsih","given":"Chadijah"},{"family":"Wilis","given":"Ratna"}],"issued":{"date-parts":[["2018"]]}}}],"schema":"https://github.com/citation-style-language/schema/raw/master/csl-citation.json"} </w:instrText>
      </w:r>
      <w:r>
        <w:rPr>
          <w:rFonts w:ascii="Times New Roman" w:hAnsi="Times New Roman" w:cs="Times New Roman"/>
          <w:bCs/>
        </w:rPr>
        <w:fldChar w:fldCharType="separate"/>
      </w:r>
      <w:r>
        <w:rPr>
          <w:rFonts w:ascii="Times New Roman" w:hAnsi="Times New Roman" w:cs="Times New Roman"/>
        </w:rPr>
        <w:t>(Nengsih &amp; Wilis, 2018)</w:t>
      </w:r>
      <w:r>
        <w:rPr>
          <w:rFonts w:ascii="Times New Roman" w:hAnsi="Times New Roman" w:cs="Times New Roman"/>
          <w:bCs/>
        </w:rPr>
        <w:fldChar w:fldCharType="end"/>
      </w:r>
      <w:r>
        <w:rPr>
          <w:rFonts w:ascii="Times New Roman" w:hAnsi="Times New Roman" w:cs="Times New Roman"/>
          <w:bCs/>
        </w:rPr>
        <w:t>. Permasalahan sampah yang sedang dihadapi di kota-</w:t>
      </w:r>
      <w:r>
        <w:rPr>
          <w:rFonts w:ascii="Times New Roman" w:hAnsi="Times New Roman" w:cs="Times New Roman"/>
          <w:bCs/>
        </w:rPr>
        <w:lastRenderedPageBreak/>
        <w:t>kota pada saat ini adalah terutama pada sistem pengelolaannya. Berdasarkan data BPS tahun 2000, dari 384 kota yang menimbulkan sampah sebesar 80.235,87 ton setiap hari, penanganan sampah yang diangkut ke TPA adalah sebesar 4,2 %, yang dibakar sebesar 37,6 %, yang dibuang ke sungai 4,9 % dan tidak tertangani sebesar 53,3 % (Infrastruktur Indonesia Sebelum, Selama dan Pasca Krisis, (Deputi Bidang Sarana dan Prasarana Bappenas, Oktober 2002).</w:t>
      </w:r>
      <w:r>
        <w:rPr>
          <w:rFonts w:ascii="Times New Roman" w:hAnsi="Times New Roman" w:cs="Times New Roman"/>
          <w:bCs/>
          <w:sz w:val="24"/>
          <w:szCs w:val="24"/>
        </w:rPr>
        <w:t xml:space="preserve"> </w:t>
      </w:r>
    </w:p>
    <w:p w14:paraId="1F0A74DF" w14:textId="77777777" w:rsidR="0070774B" w:rsidRDefault="0070774B" w:rsidP="001F5084">
      <w:pPr>
        <w:spacing w:after="0" w:line="240" w:lineRule="auto"/>
        <w:jc w:val="both"/>
        <w:rPr>
          <w:rFonts w:ascii="Times New Roman" w:hAnsi="Times New Roman" w:cs="Times New Roman"/>
          <w:b/>
          <w:bCs/>
        </w:rPr>
      </w:pPr>
    </w:p>
    <w:p w14:paraId="389CBA39" w14:textId="78C45554" w:rsidR="001F5084" w:rsidRDefault="001F5084" w:rsidP="001F5084">
      <w:pPr>
        <w:spacing w:after="0" w:line="240" w:lineRule="auto"/>
        <w:jc w:val="both"/>
        <w:rPr>
          <w:rFonts w:ascii="Times New Roman" w:hAnsi="Times New Roman" w:cs="Times New Roman"/>
          <w:b/>
          <w:bCs/>
        </w:rPr>
      </w:pPr>
      <w:r>
        <w:rPr>
          <w:rFonts w:ascii="Times New Roman" w:hAnsi="Times New Roman" w:cs="Times New Roman"/>
          <w:b/>
          <w:bCs/>
        </w:rPr>
        <w:t>Densitas Sampah</w:t>
      </w:r>
    </w:p>
    <w:p w14:paraId="6FA0DF04" w14:textId="77777777" w:rsidR="001F5084" w:rsidRDefault="001F5084" w:rsidP="001F5084">
      <w:pPr>
        <w:spacing w:after="0" w:line="240" w:lineRule="auto"/>
        <w:ind w:firstLine="720"/>
        <w:jc w:val="both"/>
        <w:rPr>
          <w:rFonts w:ascii="Times New Roman" w:hAnsi="Times New Roman" w:cs="Times New Roman"/>
        </w:rPr>
      </w:pPr>
      <w:r>
        <w:rPr>
          <w:rFonts w:ascii="Times New Roman" w:hAnsi="Times New Roman" w:cs="Times New Roman"/>
        </w:rPr>
        <w:t>Densitas sampah atau kompaksi sampah merupakan berat sampel sampah dalam satuan kilogram berbanding dengan volume sampel sampah (kg/m3). Densitas atau kompaksi sampah dihitung dengan membandingkan atau membagi antara berat sampah yang terangkut dengan volume bak truk pengangkut.</w:t>
      </w:r>
    </w:p>
    <w:p w14:paraId="7B468C5D" w14:textId="77777777" w:rsidR="0070774B" w:rsidRDefault="0070774B" w:rsidP="001F5084">
      <w:pPr>
        <w:spacing w:after="0" w:line="240" w:lineRule="auto"/>
        <w:jc w:val="both"/>
        <w:rPr>
          <w:rFonts w:ascii="Times New Roman" w:hAnsi="Times New Roman" w:cs="Times New Roman"/>
          <w:b/>
        </w:rPr>
      </w:pPr>
    </w:p>
    <w:p w14:paraId="61D073ED" w14:textId="6F326481" w:rsidR="001F5084" w:rsidRDefault="001F5084" w:rsidP="001F5084">
      <w:pPr>
        <w:spacing w:after="0" w:line="240" w:lineRule="auto"/>
        <w:jc w:val="both"/>
        <w:rPr>
          <w:rFonts w:ascii="Times New Roman" w:hAnsi="Times New Roman" w:cs="Times New Roman"/>
          <w:b/>
        </w:rPr>
      </w:pPr>
      <w:r>
        <w:rPr>
          <w:rFonts w:ascii="Times New Roman" w:hAnsi="Times New Roman" w:cs="Times New Roman"/>
          <w:b/>
        </w:rPr>
        <w:t>Timbulan Sampah</w:t>
      </w:r>
    </w:p>
    <w:p w14:paraId="14FC29A9" w14:textId="77777777" w:rsidR="001F5084" w:rsidRDefault="001F5084" w:rsidP="001F5084">
      <w:pPr>
        <w:spacing w:after="0" w:line="240" w:lineRule="auto"/>
        <w:ind w:firstLine="720"/>
        <w:jc w:val="both"/>
        <w:rPr>
          <w:rFonts w:ascii="Times New Roman" w:hAnsi="Times New Roman" w:cs="Times New Roman"/>
        </w:rPr>
      </w:pPr>
      <w:r>
        <w:rPr>
          <w:rFonts w:ascii="Times New Roman" w:hAnsi="Times New Roman" w:cs="Times New Roman"/>
        </w:rPr>
        <w:t>Timbulan sampah merupakan sampah yang ditimbulkan oleh masyarakat atau dari jenis sumber sampah di wilayah tertentu dalam satuan volume atau berat persatuan waktu. Pada umumnya, besarnya timbulan sampah dapat diproyeksikan dengan mengklasifikasikan kota dan karakteristik sumber sampah. Timbulan sampah dapat dihitung berdasarkan estimasi jumlah penduduk yang didapatkan dari hasil pemroyeksian jumlah penduduk hingga waktu perencanaan. Dari perhitungan tersebut dapat dihasilkan asumsi timbulan sampah yang dihasilkan oleh tiap satu orang per hari.</w:t>
      </w:r>
    </w:p>
    <w:p w14:paraId="48776C2C" w14:textId="77777777" w:rsidR="0070774B" w:rsidRDefault="00E01C9E"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14:paraId="346DFD7A" w14:textId="5C83D461" w:rsidR="0048474C" w:rsidRDefault="00145209"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Proyeksi Jumlah Penduduk</w:t>
      </w:r>
    </w:p>
    <w:p w14:paraId="3AA00380" w14:textId="77777777" w:rsidR="00145209" w:rsidRPr="00145209" w:rsidRDefault="00145209" w:rsidP="00145209">
      <w:pPr>
        <w:spacing w:after="0" w:line="240" w:lineRule="auto"/>
        <w:ind w:firstLine="720"/>
        <w:jc w:val="both"/>
        <w:rPr>
          <w:rFonts w:ascii="Times New Roman" w:hAnsi="Times New Roman" w:cs="Times New Roman"/>
        </w:rPr>
      </w:pPr>
      <w:r w:rsidRPr="00145209">
        <w:rPr>
          <w:rFonts w:ascii="Times New Roman" w:hAnsi="Times New Roman" w:cs="Times New Roman"/>
        </w:rPr>
        <w:t xml:space="preserve">Proyeksi jumlah penduduk merupakan jumlah yang diperkirakan atau diprediksikan pada beberapa tahun yang akan datang, sesuai dengan periode perencanaan yang diinginkan. Data yang diperlukan dalam menghitung proyeksi jumlah penduduk adalah  jumlah penduduk maupun persentase kenaikan jumlah penduduk rata-rata pertahun. </w:t>
      </w:r>
    </w:p>
    <w:p w14:paraId="794E6024" w14:textId="77777777" w:rsidR="0070774B" w:rsidRDefault="0070774B" w:rsidP="00145209">
      <w:pPr>
        <w:spacing w:after="0" w:line="240" w:lineRule="auto"/>
        <w:jc w:val="both"/>
        <w:rPr>
          <w:rFonts w:ascii="Times New Roman" w:eastAsia="Times New Roman" w:hAnsi="Times New Roman" w:cs="Times New Roman"/>
          <w:b/>
          <w:sz w:val="24"/>
          <w:szCs w:val="24"/>
        </w:rPr>
      </w:pPr>
    </w:p>
    <w:p w14:paraId="275F7E05" w14:textId="287DB325" w:rsidR="0048474C" w:rsidRDefault="00E01C9E" w:rsidP="0014520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 PENELITIAN</w:t>
      </w:r>
    </w:p>
    <w:p w14:paraId="15723E51" w14:textId="5D2E030B" w:rsidR="0048474C" w:rsidRDefault="00E01C9E" w:rsidP="003B4D88">
      <w:pPr>
        <w:spacing w:after="0" w:line="240" w:lineRule="auto"/>
        <w:rPr>
          <w:rFonts w:ascii="Times New Roman" w:eastAsia="Times New Roman" w:hAnsi="Times New Roman" w:cs="Times New Roman"/>
        </w:rPr>
      </w:pPr>
      <w:r>
        <w:rPr>
          <w:rFonts w:ascii="Times New Roman" w:eastAsia="Times New Roman" w:hAnsi="Times New Roman" w:cs="Times New Roman"/>
          <w:b/>
        </w:rPr>
        <w:t>Lokasi Penelitian</w:t>
      </w:r>
    </w:p>
    <w:p w14:paraId="5ACD5B40" w14:textId="78CD6621" w:rsidR="0048474C" w:rsidRPr="00B16048" w:rsidRDefault="00145209" w:rsidP="00B16048">
      <w:pPr>
        <w:spacing w:after="0" w:line="240" w:lineRule="auto"/>
        <w:ind w:firstLine="720"/>
        <w:jc w:val="both"/>
        <w:rPr>
          <w:rFonts w:ascii="Times New Roman" w:hAnsi="Times New Roman" w:cs="Times New Roman"/>
        </w:rPr>
      </w:pPr>
      <w:r w:rsidRPr="00145209">
        <w:rPr>
          <w:rFonts w:ascii="Times New Roman" w:hAnsi="Times New Roman" w:cs="Times New Roman"/>
        </w:rPr>
        <w:t xml:space="preserve">Tempat Pemrosesan Akhir (TPA) </w:t>
      </w:r>
      <w:r w:rsidR="00B16048">
        <w:rPr>
          <w:rFonts w:ascii="Times New Roman" w:hAnsi="Times New Roman" w:cs="Times New Roman"/>
        </w:rPr>
        <w:t xml:space="preserve">Srabah </w:t>
      </w:r>
      <w:r w:rsidRPr="00145209">
        <w:rPr>
          <w:rFonts w:ascii="Times New Roman" w:hAnsi="Times New Roman" w:cs="Times New Roman"/>
        </w:rPr>
        <w:t xml:space="preserve">Kabupaten Trenggalek berlokasi di Desa Srabah Kecamatan Bendungan. TPA Srabah ini beroperasi sejak tahun 1989 TPA Srabah terletak dilahan seluas 5,2 Ha beroperasi dengan menggunakan sistem </w:t>
      </w:r>
      <w:r w:rsidRPr="00145209">
        <w:rPr>
          <w:rFonts w:ascii="Times New Roman" w:hAnsi="Times New Roman" w:cs="Times New Roman"/>
          <w:i/>
          <w:iCs/>
        </w:rPr>
        <w:t>controlled landfill</w:t>
      </w:r>
      <w:r w:rsidRPr="00145209">
        <w:rPr>
          <w:rFonts w:ascii="Times New Roman" w:hAnsi="Times New Roman" w:cs="Times New Roman"/>
        </w:rPr>
        <w:t xml:space="preserve"> (penimbunan dan pemadatan) </w:t>
      </w:r>
      <w:r w:rsidRPr="00145209">
        <w:rPr>
          <w:rFonts w:ascii="Times New Roman" w:hAnsi="Times New Roman" w:cs="Times New Roman"/>
          <w:i/>
          <w:iCs/>
        </w:rPr>
        <w:t>controlled landfill</w:t>
      </w:r>
      <w:r w:rsidRPr="00145209">
        <w:rPr>
          <w:rFonts w:ascii="Times New Roman" w:hAnsi="Times New Roman" w:cs="Times New Roman"/>
        </w:rPr>
        <w:t xml:space="preserve"> yang dilakukan pada lahan seluas ±1,5 Ha dengan cara melapisi lahan yang akan dijadikan area penimbunan dengan lapisan geomembrane. TPA Srabah ini untuk melayani wilayah Kabupaten Trenggalek. </w:t>
      </w:r>
    </w:p>
    <w:p w14:paraId="13329E70" w14:textId="49F25415" w:rsidR="0048474C" w:rsidRDefault="0048474C"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000000"/>
        </w:rPr>
      </w:pPr>
    </w:p>
    <w:tbl>
      <w:tblPr>
        <w:tblStyle w:val="a"/>
        <w:tblW w:w="9070" w:type="dxa"/>
        <w:tblBorders>
          <w:top w:val="nil"/>
          <w:left w:val="nil"/>
          <w:bottom w:val="nil"/>
          <w:right w:val="nil"/>
          <w:insideH w:val="nil"/>
          <w:insideV w:val="nil"/>
        </w:tblBorders>
        <w:tblLayout w:type="fixed"/>
        <w:tblLook w:val="0400" w:firstRow="0" w:lastRow="0" w:firstColumn="0" w:lastColumn="0" w:noHBand="0" w:noVBand="1"/>
      </w:tblPr>
      <w:tblGrid>
        <w:gridCol w:w="4425"/>
        <w:gridCol w:w="236"/>
        <w:gridCol w:w="4409"/>
      </w:tblGrid>
      <w:tr w:rsidR="0048474C" w14:paraId="50ECDAEB" w14:textId="77777777" w:rsidTr="00075099">
        <w:tc>
          <w:tcPr>
            <w:tcW w:w="4425" w:type="dxa"/>
          </w:tcPr>
          <w:p w14:paraId="17F4EFA7" w14:textId="33299EBA" w:rsidR="0048474C" w:rsidRDefault="00B16048" w:rsidP="003B4D88">
            <w:pPr>
              <w:pBdr>
                <w:top w:val="nil"/>
                <w:left w:val="nil"/>
                <w:bottom w:val="nil"/>
                <w:right w:val="nil"/>
                <w:between w:val="nil"/>
              </w:pBdr>
              <w:jc w:val="both"/>
              <w:rPr>
                <w:sz w:val="22"/>
                <w:szCs w:val="22"/>
              </w:rPr>
            </w:pPr>
            <w:r>
              <w:rPr>
                <w:noProof/>
                <w:lang w:eastAsia="id-ID"/>
              </w:rPr>
              <w:lastRenderedPageBreak/>
              <w:drawing>
                <wp:anchor distT="0" distB="0" distL="114300" distR="114300" simplePos="0" relativeHeight="251655168" behindDoc="0" locked="0" layoutInCell="1" hidden="0" allowOverlap="1" wp14:anchorId="5A2DEA84" wp14:editId="4338B035">
                  <wp:simplePos x="0" y="0"/>
                  <wp:positionH relativeFrom="column">
                    <wp:posOffset>-68580</wp:posOffset>
                  </wp:positionH>
                  <wp:positionV relativeFrom="paragraph">
                    <wp:posOffset>2540</wp:posOffset>
                  </wp:positionV>
                  <wp:extent cx="3001010" cy="1619250"/>
                  <wp:effectExtent l="0" t="0" r="8890" b="0"/>
                  <wp:wrapSquare wrapText="bothSides" distT="0" distB="0" distL="114300" distR="114300"/>
                  <wp:docPr id="4112" name="image1.jpg"/>
                  <wp:cNvGraphicFramePr/>
                  <a:graphic xmlns:a="http://schemas.openxmlformats.org/drawingml/2006/main">
                    <a:graphicData uri="http://schemas.openxmlformats.org/drawingml/2006/picture">
                      <pic:pic xmlns:pic="http://schemas.openxmlformats.org/drawingml/2006/picture">
                        <pic:nvPicPr>
                          <pic:cNvPr id="4112" name="image1.jpg"/>
                          <pic:cNvPicPr preferRelativeResize="0"/>
                        </pic:nvPicPr>
                        <pic:blipFill>
                          <a:blip r:embed="rId11" cstate="print">
                            <a:extLst>
                              <a:ext uri="{28A0092B-C50C-407E-A947-70E740481C1C}">
                                <a14:useLocalDpi xmlns:a14="http://schemas.microsoft.com/office/drawing/2010/main" val="0"/>
                              </a:ext>
                            </a:extLst>
                          </a:blip>
                          <a:srcRect t="2251" b="2251"/>
                          <a:stretch>
                            <a:fillRect/>
                          </a:stretch>
                        </pic:blipFill>
                        <pic:spPr>
                          <a:xfrm>
                            <a:off x="0" y="0"/>
                            <a:ext cx="3001010" cy="1619250"/>
                          </a:xfrm>
                          <a:prstGeom prst="rect">
                            <a:avLst/>
                          </a:prstGeom>
                          <a:ln/>
                        </pic:spPr>
                      </pic:pic>
                    </a:graphicData>
                  </a:graphic>
                </wp:anchor>
              </w:drawing>
            </w:r>
            <w:r w:rsidR="009E70D1">
              <w:rPr>
                <w:noProof/>
                <w:lang w:eastAsia="id-ID"/>
              </w:rPr>
              <mc:AlternateContent>
                <mc:Choice Requires="wps">
                  <w:drawing>
                    <wp:anchor distT="0" distB="0" distL="114300" distR="114300" simplePos="0" relativeHeight="251669504" behindDoc="0" locked="0" layoutInCell="1" allowOverlap="1" wp14:anchorId="2EF4557B" wp14:editId="5EBB01F6">
                      <wp:simplePos x="0" y="0"/>
                      <wp:positionH relativeFrom="column">
                        <wp:posOffset>-67310</wp:posOffset>
                      </wp:positionH>
                      <wp:positionV relativeFrom="paragraph">
                        <wp:posOffset>1648460</wp:posOffset>
                      </wp:positionV>
                      <wp:extent cx="2781300" cy="635"/>
                      <wp:effectExtent l="0" t="0" r="0" b="0"/>
                      <wp:wrapSquare wrapText="bothSides"/>
                      <wp:docPr id="880725613" name="Text Box 1"/>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0CB75A22" w14:textId="753A1E78" w:rsidR="009E70D1" w:rsidRPr="009E70D1" w:rsidRDefault="009E70D1" w:rsidP="009E70D1">
                                  <w:pPr>
                                    <w:pStyle w:val="Caption"/>
                                    <w:spacing w:after="0"/>
                                    <w:jc w:val="center"/>
                                    <w:rPr>
                                      <w:rFonts w:ascii="Times New Roman" w:hAnsi="Times New Roman" w:cs="Times New Roman"/>
                                      <w:i w:val="0"/>
                                      <w:iCs w:val="0"/>
                                      <w:color w:val="000000" w:themeColor="text1"/>
                                      <w:sz w:val="20"/>
                                      <w:szCs w:val="20"/>
                                    </w:rPr>
                                  </w:pPr>
                                  <w:r w:rsidRPr="009E70D1">
                                    <w:rPr>
                                      <w:rFonts w:ascii="Times New Roman" w:hAnsi="Times New Roman" w:cs="Times New Roman"/>
                                      <w:b/>
                                      <w:bCs/>
                                      <w:i w:val="0"/>
                                      <w:iCs w:val="0"/>
                                      <w:color w:val="000000" w:themeColor="text1"/>
                                      <w:sz w:val="20"/>
                                      <w:szCs w:val="20"/>
                                    </w:rPr>
                                    <w:t xml:space="preserve">Gambar  </w:t>
                                  </w:r>
                                  <w:r w:rsidRPr="009E70D1">
                                    <w:rPr>
                                      <w:rFonts w:ascii="Times New Roman" w:hAnsi="Times New Roman" w:cs="Times New Roman"/>
                                      <w:b/>
                                      <w:bCs/>
                                      <w:i w:val="0"/>
                                      <w:iCs w:val="0"/>
                                      <w:color w:val="000000" w:themeColor="text1"/>
                                      <w:sz w:val="20"/>
                                      <w:szCs w:val="20"/>
                                    </w:rPr>
                                    <w:fldChar w:fldCharType="begin"/>
                                  </w:r>
                                  <w:r w:rsidRPr="009E70D1">
                                    <w:rPr>
                                      <w:rFonts w:ascii="Times New Roman" w:hAnsi="Times New Roman" w:cs="Times New Roman"/>
                                      <w:b/>
                                      <w:bCs/>
                                      <w:i w:val="0"/>
                                      <w:iCs w:val="0"/>
                                      <w:color w:val="000000" w:themeColor="text1"/>
                                      <w:sz w:val="20"/>
                                      <w:szCs w:val="20"/>
                                    </w:rPr>
                                    <w:instrText xml:space="preserve"> SEQ Gambar_ \* ARABIC </w:instrText>
                                  </w:r>
                                  <w:r w:rsidRPr="009E70D1">
                                    <w:rPr>
                                      <w:rFonts w:ascii="Times New Roman" w:hAnsi="Times New Roman" w:cs="Times New Roman"/>
                                      <w:b/>
                                      <w:bCs/>
                                      <w:i w:val="0"/>
                                      <w:iCs w:val="0"/>
                                      <w:color w:val="000000" w:themeColor="text1"/>
                                      <w:sz w:val="20"/>
                                      <w:szCs w:val="20"/>
                                    </w:rPr>
                                    <w:fldChar w:fldCharType="separate"/>
                                  </w:r>
                                  <w:r w:rsidR="000F017C">
                                    <w:rPr>
                                      <w:rFonts w:ascii="Times New Roman" w:hAnsi="Times New Roman" w:cs="Times New Roman"/>
                                      <w:b/>
                                      <w:bCs/>
                                      <w:i w:val="0"/>
                                      <w:iCs w:val="0"/>
                                      <w:noProof/>
                                      <w:color w:val="000000" w:themeColor="text1"/>
                                      <w:sz w:val="20"/>
                                      <w:szCs w:val="20"/>
                                    </w:rPr>
                                    <w:t>1</w:t>
                                  </w:r>
                                  <w:r w:rsidRPr="009E70D1">
                                    <w:rPr>
                                      <w:rFonts w:ascii="Times New Roman" w:hAnsi="Times New Roman" w:cs="Times New Roman"/>
                                      <w:b/>
                                      <w:bCs/>
                                      <w:i w:val="0"/>
                                      <w:iCs w:val="0"/>
                                      <w:color w:val="000000" w:themeColor="text1"/>
                                      <w:sz w:val="20"/>
                                      <w:szCs w:val="20"/>
                                    </w:rPr>
                                    <w:fldChar w:fldCharType="end"/>
                                  </w:r>
                                  <w:r w:rsidRPr="009E70D1">
                                    <w:rPr>
                                      <w:rFonts w:ascii="Times New Roman" w:hAnsi="Times New Roman" w:cs="Times New Roman"/>
                                      <w:b/>
                                      <w:bCs/>
                                      <w:i w:val="0"/>
                                      <w:iCs w:val="0"/>
                                      <w:color w:val="000000" w:themeColor="text1"/>
                                      <w:sz w:val="20"/>
                                      <w:szCs w:val="20"/>
                                    </w:rPr>
                                    <w:t>.</w:t>
                                  </w:r>
                                  <w:r w:rsidRPr="009E70D1">
                                    <w:rPr>
                                      <w:rFonts w:ascii="Times New Roman" w:hAnsi="Times New Roman" w:cs="Times New Roman"/>
                                      <w:i w:val="0"/>
                                      <w:iCs w:val="0"/>
                                      <w:color w:val="000000" w:themeColor="text1"/>
                                      <w:sz w:val="20"/>
                                      <w:szCs w:val="20"/>
                                    </w:rPr>
                                    <w:t xml:space="preserve"> Kondisi Landfill Aktif TPA S</w:t>
                                  </w:r>
                                  <w:r w:rsidR="00B16048">
                                    <w:rPr>
                                      <w:rFonts w:ascii="Times New Roman" w:hAnsi="Times New Roman" w:cs="Times New Roman"/>
                                      <w:i w:val="0"/>
                                      <w:iCs w:val="0"/>
                                      <w:color w:val="000000" w:themeColor="text1"/>
                                      <w:sz w:val="20"/>
                                      <w:szCs w:val="20"/>
                                    </w:rPr>
                                    <w:t>rabah</w:t>
                                  </w:r>
                                </w:p>
                                <w:p w14:paraId="01BF3156" w14:textId="18AFB532" w:rsidR="009E70D1" w:rsidRPr="009E70D1" w:rsidRDefault="009E70D1" w:rsidP="009E70D1">
                                  <w:pPr>
                                    <w:spacing w:after="0" w:line="240" w:lineRule="auto"/>
                                    <w:jc w:val="center"/>
                                    <w:rPr>
                                      <w:rFonts w:ascii="Times New Roman" w:hAnsi="Times New Roman" w:cs="Times New Roman"/>
                                      <w:color w:val="000000" w:themeColor="text1"/>
                                      <w:sz w:val="20"/>
                                      <w:szCs w:val="20"/>
                                    </w:rPr>
                                  </w:pPr>
                                  <w:r w:rsidRPr="009E70D1">
                                    <w:rPr>
                                      <w:rFonts w:ascii="Times New Roman" w:hAnsi="Times New Roman" w:cs="Times New Roman"/>
                                      <w:color w:val="000000" w:themeColor="text1"/>
                                      <w:sz w:val="20"/>
                                      <w:szCs w:val="20"/>
                                    </w:rPr>
                                    <w:t>Sumber : (Dokumen Pribadi,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F4557B" id="_x0000_t202" coordsize="21600,21600" o:spt="202" path="m,l,21600r21600,l21600,xe">
                      <v:stroke joinstyle="miter"/>
                      <v:path gradientshapeok="t" o:connecttype="rect"/>
                    </v:shapetype>
                    <v:shape id="Text Box 1" o:spid="_x0000_s1026" type="#_x0000_t202" style="position:absolute;left:0;text-align:left;margin-left:-5.3pt;margin-top:129.8pt;width:219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" stroked="f">
                      <v:textbox style="mso-fit-shape-to-text:t" inset="0,0,0,0">
                        <w:txbxContent>
                          <w:p w14:paraId="0CB75A22" w14:textId="753A1E78" w:rsidR="009E70D1" w:rsidRPr="009E70D1" w:rsidRDefault="009E70D1" w:rsidP="009E70D1">
                            <w:pPr>
                              <w:pStyle w:val="Caption"/>
                              <w:spacing w:after="0"/>
                              <w:jc w:val="center"/>
                              <w:rPr>
                                <w:rFonts w:ascii="Times New Roman" w:hAnsi="Times New Roman" w:cs="Times New Roman"/>
                                <w:i w:val="0"/>
                                <w:iCs w:val="0"/>
                                <w:color w:val="000000" w:themeColor="text1"/>
                                <w:sz w:val="20"/>
                                <w:szCs w:val="20"/>
                              </w:rPr>
                            </w:pPr>
                            <w:r w:rsidRPr="009E70D1">
                              <w:rPr>
                                <w:rFonts w:ascii="Times New Roman" w:hAnsi="Times New Roman" w:cs="Times New Roman"/>
                                <w:b/>
                                <w:bCs/>
                                <w:i w:val="0"/>
                                <w:iCs w:val="0"/>
                                <w:color w:val="000000" w:themeColor="text1"/>
                                <w:sz w:val="20"/>
                                <w:szCs w:val="20"/>
                              </w:rPr>
                              <w:t xml:space="preserve">Gambar  </w:t>
                            </w:r>
                            <w:r w:rsidRPr="009E70D1">
                              <w:rPr>
                                <w:rFonts w:ascii="Times New Roman" w:hAnsi="Times New Roman" w:cs="Times New Roman"/>
                                <w:b/>
                                <w:bCs/>
                                <w:i w:val="0"/>
                                <w:iCs w:val="0"/>
                                <w:color w:val="000000" w:themeColor="text1"/>
                                <w:sz w:val="20"/>
                                <w:szCs w:val="20"/>
                              </w:rPr>
                              <w:fldChar w:fldCharType="begin"/>
                            </w:r>
                            <w:r w:rsidRPr="009E70D1">
                              <w:rPr>
                                <w:rFonts w:ascii="Times New Roman" w:hAnsi="Times New Roman" w:cs="Times New Roman"/>
                                <w:b/>
                                <w:bCs/>
                                <w:i w:val="0"/>
                                <w:iCs w:val="0"/>
                                <w:color w:val="000000" w:themeColor="text1"/>
                                <w:sz w:val="20"/>
                                <w:szCs w:val="20"/>
                              </w:rPr>
                              <w:instrText xml:space="preserve"> SEQ Gambar_ \* ARABIC </w:instrText>
                            </w:r>
                            <w:r w:rsidRPr="009E70D1">
                              <w:rPr>
                                <w:rFonts w:ascii="Times New Roman" w:hAnsi="Times New Roman" w:cs="Times New Roman"/>
                                <w:b/>
                                <w:bCs/>
                                <w:i w:val="0"/>
                                <w:iCs w:val="0"/>
                                <w:color w:val="000000" w:themeColor="text1"/>
                                <w:sz w:val="20"/>
                                <w:szCs w:val="20"/>
                              </w:rPr>
                              <w:fldChar w:fldCharType="separate"/>
                            </w:r>
                            <w:r w:rsidR="000F017C">
                              <w:rPr>
                                <w:rFonts w:ascii="Times New Roman" w:hAnsi="Times New Roman" w:cs="Times New Roman"/>
                                <w:b/>
                                <w:bCs/>
                                <w:i w:val="0"/>
                                <w:iCs w:val="0"/>
                                <w:noProof/>
                                <w:color w:val="000000" w:themeColor="text1"/>
                                <w:sz w:val="20"/>
                                <w:szCs w:val="20"/>
                              </w:rPr>
                              <w:t>1</w:t>
                            </w:r>
                            <w:r w:rsidRPr="009E70D1">
                              <w:rPr>
                                <w:rFonts w:ascii="Times New Roman" w:hAnsi="Times New Roman" w:cs="Times New Roman"/>
                                <w:b/>
                                <w:bCs/>
                                <w:i w:val="0"/>
                                <w:iCs w:val="0"/>
                                <w:color w:val="000000" w:themeColor="text1"/>
                                <w:sz w:val="20"/>
                                <w:szCs w:val="20"/>
                              </w:rPr>
                              <w:fldChar w:fldCharType="end"/>
                            </w:r>
                            <w:r w:rsidRPr="009E70D1">
                              <w:rPr>
                                <w:rFonts w:ascii="Times New Roman" w:hAnsi="Times New Roman" w:cs="Times New Roman"/>
                                <w:b/>
                                <w:bCs/>
                                <w:i w:val="0"/>
                                <w:iCs w:val="0"/>
                                <w:color w:val="000000" w:themeColor="text1"/>
                                <w:sz w:val="20"/>
                                <w:szCs w:val="20"/>
                              </w:rPr>
                              <w:t>.</w:t>
                            </w:r>
                            <w:r w:rsidRPr="009E70D1">
                              <w:rPr>
                                <w:rFonts w:ascii="Times New Roman" w:hAnsi="Times New Roman" w:cs="Times New Roman"/>
                                <w:i w:val="0"/>
                                <w:iCs w:val="0"/>
                                <w:color w:val="000000" w:themeColor="text1"/>
                                <w:sz w:val="20"/>
                                <w:szCs w:val="20"/>
                              </w:rPr>
                              <w:t xml:space="preserve"> Kondisi Landfill Aktif TPA S</w:t>
                            </w:r>
                            <w:r w:rsidR="00B16048">
                              <w:rPr>
                                <w:rFonts w:ascii="Times New Roman" w:hAnsi="Times New Roman" w:cs="Times New Roman"/>
                                <w:i w:val="0"/>
                                <w:iCs w:val="0"/>
                                <w:color w:val="000000" w:themeColor="text1"/>
                                <w:sz w:val="20"/>
                                <w:szCs w:val="20"/>
                              </w:rPr>
                              <w:t>rabah</w:t>
                            </w:r>
                          </w:p>
                          <w:p w14:paraId="01BF3156" w14:textId="18AFB532" w:rsidR="009E70D1" w:rsidRPr="009E70D1" w:rsidRDefault="009E70D1" w:rsidP="009E70D1">
                            <w:pPr>
                              <w:spacing w:after="0" w:line="240" w:lineRule="auto"/>
                              <w:jc w:val="center"/>
                              <w:rPr>
                                <w:rFonts w:ascii="Times New Roman" w:hAnsi="Times New Roman" w:cs="Times New Roman"/>
                                <w:color w:val="000000" w:themeColor="text1"/>
                                <w:sz w:val="20"/>
                                <w:szCs w:val="20"/>
                              </w:rPr>
                            </w:pPr>
                            <w:r w:rsidRPr="009E70D1">
                              <w:rPr>
                                <w:rFonts w:ascii="Times New Roman" w:hAnsi="Times New Roman" w:cs="Times New Roman"/>
                                <w:color w:val="000000" w:themeColor="text1"/>
                                <w:sz w:val="20"/>
                                <w:szCs w:val="20"/>
                              </w:rPr>
                              <w:t>Sumber : (Dokumen Pribadi, 2024)</w:t>
                            </w:r>
                          </w:p>
                        </w:txbxContent>
                      </v:textbox>
                      <w10:wrap type="square"/>
                    </v:shape>
                  </w:pict>
                </mc:Fallback>
              </mc:AlternateContent>
            </w:r>
            <w:r w:rsidR="009E70D1">
              <w:rPr>
                <w:noProof/>
                <w:lang w:eastAsia="id-ID"/>
              </w:rPr>
              <mc:AlternateContent>
                <mc:Choice Requires="wps">
                  <w:drawing>
                    <wp:anchor distT="0" distB="0" distL="114300" distR="114300" simplePos="0" relativeHeight="251656192" behindDoc="0" locked="0" layoutInCell="1" hidden="0" allowOverlap="1" wp14:anchorId="17E8725A" wp14:editId="70CCB505">
                      <wp:simplePos x="0" y="0"/>
                      <wp:positionH relativeFrom="column">
                        <wp:posOffset>-63499</wp:posOffset>
                      </wp:positionH>
                      <wp:positionV relativeFrom="paragraph">
                        <wp:posOffset>1625600</wp:posOffset>
                      </wp:positionV>
                      <wp:extent cx="635" cy="12700"/>
                      <wp:effectExtent l="0" t="0" r="0" b="0"/>
                      <wp:wrapSquare wrapText="bothSides" distT="0" distB="0" distL="114300" distR="114300"/>
                      <wp:docPr id="4102" name="Rectangle 4102"/>
                      <wp:cNvGraphicFramePr/>
                      <a:graphic xmlns:a="http://schemas.openxmlformats.org/drawingml/2006/main">
                        <a:graphicData uri="http://schemas.microsoft.com/office/word/2010/wordprocessingShape">
                          <wps:wsp>
                            <wps:cNvSpPr/>
                            <wps:spPr>
                              <a:xfrm>
                                <a:off x="3912488" y="3779683"/>
                                <a:ext cx="2867025" cy="635"/>
                              </a:xfrm>
                              <a:prstGeom prst="rect">
                                <a:avLst/>
                              </a:prstGeom>
                              <a:solidFill>
                                <a:srgbClr val="FFFFFF"/>
                              </a:solidFill>
                              <a:ln>
                                <a:noFill/>
                              </a:ln>
                            </wps:spPr>
                            <wps:txbx>
                              <w:txbxContent>
                                <w:p w14:paraId="781216F5" w14:textId="77777777" w:rsidR="0048474C" w:rsidRDefault="00E01C9E">
                                  <w:pPr>
                                    <w:spacing w:after="0" w:line="240" w:lineRule="auto"/>
                                    <w:jc w:val="center"/>
                                    <w:textDirection w:val="btLr"/>
                                  </w:pPr>
                                  <w:r>
                                    <w:rPr>
                                      <w:rFonts w:ascii="Arial" w:eastAsia="Arial" w:hAnsi="Arial" w:cs="Arial"/>
                                      <w:b/>
                                      <w:color w:val="000000"/>
                                    </w:rPr>
                                    <w:t>Gambar  SEQ Gambar \* ARABIC 1.</w:t>
                                  </w:r>
                                  <w:r>
                                    <w:rPr>
                                      <w:rFonts w:ascii="Arial" w:eastAsia="Arial" w:hAnsi="Arial" w:cs="Arial"/>
                                      <w:color w:val="000000"/>
                                    </w:rPr>
                                    <w:t xml:space="preserve"> Kondisi </w:t>
                                  </w:r>
                                  <w:r>
                                    <w:rPr>
                                      <w:rFonts w:ascii="Arial" w:eastAsia="Arial" w:hAnsi="Arial" w:cs="Arial"/>
                                      <w:i/>
                                      <w:color w:val="000000"/>
                                    </w:rPr>
                                    <w:t>Landfill</w:t>
                                  </w:r>
                                  <w:r>
                                    <w:rPr>
                                      <w:rFonts w:ascii="Arial" w:eastAsia="Arial" w:hAnsi="Arial" w:cs="Arial"/>
                                      <w:color w:val="000000"/>
                                    </w:rPr>
                                    <w:t xml:space="preserve"> Aktif TPA Sungai Dua</w:t>
                                  </w:r>
                                </w:p>
                                <w:p w14:paraId="6907AB04" w14:textId="77777777" w:rsidR="0048474C" w:rsidRDefault="00E01C9E">
                                  <w:pPr>
                                    <w:spacing w:after="0" w:line="240" w:lineRule="auto"/>
                                    <w:jc w:val="center"/>
                                    <w:textDirection w:val="btLr"/>
                                  </w:pPr>
                                  <w:r>
                                    <w:rPr>
                                      <w:color w:val="000000"/>
                                    </w:rPr>
                                    <w:t>Sumber : (Dokumen Pribadi, 2023)</w:t>
                                  </w:r>
                                </w:p>
                              </w:txbxContent>
                            </wps:txbx>
                            <wps:bodyPr spcFirstLastPara="1" wrap="square" lIns="0" tIns="0" rIns="0" bIns="0" anchor="t" anchorCtr="0">
                              <a:noAutofit/>
                            </wps:bodyPr>
                          </wps:wsp>
                        </a:graphicData>
                      </a:graphic>
                    </wp:anchor>
                  </w:drawing>
                </mc:Choice>
                <mc:Fallback>
                  <w:pict>
                    <v:rect w14:anchorId="17E8725A" id="Rectangle 4102" o:spid="_x0000_s1027" style="position:absolute;left:0;text-align:left;margin-left:-5pt;margin-top:128pt;width:.05pt;height: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" stroked="f">
                      <v:textbox inset="0,0,0,0">
                        <w:txbxContent>
                          <w:p w14:paraId="781216F5" w14:textId="77777777" w:rsidR="0048474C" w:rsidRDefault="00E01C9E">
                            <w:pPr>
                              <w:spacing w:after="0" w:line="240" w:lineRule="auto"/>
                              <w:jc w:val="center"/>
                              <w:textDirection w:val="btLr"/>
                            </w:pPr>
                            <w:r>
                              <w:rPr>
                                <w:rFonts w:ascii="Arial" w:eastAsia="Arial" w:hAnsi="Arial" w:cs="Arial"/>
                                <w:b/>
                                <w:color w:val="000000"/>
                              </w:rPr>
                              <w:t>Gambar  SEQ Gambar \* ARABIC 1.</w:t>
                            </w:r>
                            <w:r>
                              <w:rPr>
                                <w:rFonts w:ascii="Arial" w:eastAsia="Arial" w:hAnsi="Arial" w:cs="Arial"/>
                                <w:color w:val="000000"/>
                              </w:rPr>
                              <w:t xml:space="preserve"> Kondisi </w:t>
                            </w:r>
                            <w:r>
                              <w:rPr>
                                <w:rFonts w:ascii="Arial" w:eastAsia="Arial" w:hAnsi="Arial" w:cs="Arial"/>
                                <w:i/>
                                <w:color w:val="000000"/>
                              </w:rPr>
                              <w:t>Landfill</w:t>
                            </w:r>
                            <w:r>
                              <w:rPr>
                                <w:rFonts w:ascii="Arial" w:eastAsia="Arial" w:hAnsi="Arial" w:cs="Arial"/>
                                <w:color w:val="000000"/>
                              </w:rPr>
                              <w:t xml:space="preserve"> Aktif TPA Sungai Dua</w:t>
                            </w:r>
                          </w:p>
                          <w:p w14:paraId="6907AB04" w14:textId="77777777" w:rsidR="0048474C" w:rsidRDefault="00E01C9E">
                            <w:pPr>
                              <w:spacing w:after="0" w:line="240" w:lineRule="auto"/>
                              <w:jc w:val="center"/>
                              <w:textDirection w:val="btLr"/>
                            </w:pPr>
                            <w:r>
                              <w:rPr>
                                <w:color w:val="000000"/>
                              </w:rPr>
                              <w:t>Sumber : (Dokumen Pribadi, 2023)</w:t>
                            </w:r>
                          </w:p>
                        </w:txbxContent>
                      </v:textbox>
                      <w10:wrap type="square"/>
                    </v:rect>
                  </w:pict>
                </mc:Fallback>
              </mc:AlternateContent>
            </w:r>
          </w:p>
        </w:tc>
        <w:tc>
          <w:tcPr>
            <w:tcW w:w="236" w:type="dxa"/>
          </w:tcPr>
          <w:p w14:paraId="2A9A9FA7" w14:textId="77777777" w:rsidR="0048474C" w:rsidRDefault="0048474C" w:rsidP="003B4D88">
            <w:pPr>
              <w:pBdr>
                <w:top w:val="nil"/>
                <w:left w:val="nil"/>
                <w:bottom w:val="nil"/>
                <w:right w:val="nil"/>
                <w:between w:val="nil"/>
              </w:pBdr>
              <w:jc w:val="both"/>
            </w:pPr>
          </w:p>
        </w:tc>
        <w:tc>
          <w:tcPr>
            <w:tcW w:w="4409" w:type="dxa"/>
          </w:tcPr>
          <w:p w14:paraId="08EB962C" w14:textId="0CC39D57" w:rsidR="0048474C" w:rsidRDefault="00B16048" w:rsidP="003B4D88">
            <w:pPr>
              <w:pBdr>
                <w:top w:val="nil"/>
                <w:left w:val="nil"/>
                <w:bottom w:val="nil"/>
                <w:right w:val="nil"/>
                <w:between w:val="nil"/>
              </w:pBdr>
              <w:jc w:val="both"/>
              <w:rPr>
                <w:sz w:val="22"/>
                <w:szCs w:val="22"/>
              </w:rPr>
            </w:pPr>
            <w:r>
              <w:rPr>
                <w:noProof/>
                <w:lang w:eastAsia="id-ID"/>
              </w:rPr>
              <w:drawing>
                <wp:anchor distT="0" distB="0" distL="114300" distR="114300" simplePos="0" relativeHeight="251674624" behindDoc="0" locked="0" layoutInCell="1" allowOverlap="1" wp14:anchorId="45A7AD5E" wp14:editId="62C6FBC9">
                  <wp:simplePos x="0" y="0"/>
                  <wp:positionH relativeFrom="column">
                    <wp:posOffset>5080</wp:posOffset>
                  </wp:positionH>
                  <wp:positionV relativeFrom="paragraph">
                    <wp:posOffset>2540</wp:posOffset>
                  </wp:positionV>
                  <wp:extent cx="2662555" cy="1638300"/>
                  <wp:effectExtent l="0" t="0" r="4445" b="0"/>
                  <wp:wrapNone/>
                  <wp:docPr id="125519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95200"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2555" cy="1638300"/>
                          </a:xfrm>
                          <a:prstGeom prst="rect">
                            <a:avLst/>
                          </a:prstGeom>
                        </pic:spPr>
                      </pic:pic>
                    </a:graphicData>
                  </a:graphic>
                  <wp14:sizeRelV relativeFrom="margin">
                    <wp14:pctHeight>0</wp14:pctHeight>
                  </wp14:sizeRelV>
                </wp:anchor>
              </w:drawing>
            </w:r>
            <w:r w:rsidR="00075099">
              <w:rPr>
                <w:noProof/>
                <w:lang w:eastAsia="id-ID"/>
              </w:rPr>
              <mc:AlternateContent>
                <mc:Choice Requires="wps">
                  <w:drawing>
                    <wp:anchor distT="0" distB="0" distL="114300" distR="114300" simplePos="0" relativeHeight="251671552" behindDoc="0" locked="0" layoutInCell="1" allowOverlap="1" wp14:anchorId="56BC3329" wp14:editId="55E12538">
                      <wp:simplePos x="0" y="0"/>
                      <wp:positionH relativeFrom="column">
                        <wp:posOffset>-68580</wp:posOffset>
                      </wp:positionH>
                      <wp:positionV relativeFrom="paragraph">
                        <wp:posOffset>1673860</wp:posOffset>
                      </wp:positionV>
                      <wp:extent cx="2803525" cy="635"/>
                      <wp:effectExtent l="0" t="0" r="0" b="0"/>
                      <wp:wrapSquare wrapText="bothSides"/>
                      <wp:docPr id="1781888112" name="Text Box 1"/>
                      <wp:cNvGraphicFramePr/>
                      <a:graphic xmlns:a="http://schemas.openxmlformats.org/drawingml/2006/main">
                        <a:graphicData uri="http://schemas.microsoft.com/office/word/2010/wordprocessingShape">
                          <wps:wsp>
                            <wps:cNvSpPr txBox="1"/>
                            <wps:spPr>
                              <a:xfrm>
                                <a:off x="0" y="0"/>
                                <a:ext cx="2803525" cy="635"/>
                              </a:xfrm>
                              <a:prstGeom prst="rect">
                                <a:avLst/>
                              </a:prstGeom>
                              <a:solidFill>
                                <a:prstClr val="white"/>
                              </a:solidFill>
                              <a:ln>
                                <a:noFill/>
                              </a:ln>
                            </wps:spPr>
                            <wps:txbx>
                              <w:txbxContent>
                                <w:p w14:paraId="7C02D43F" w14:textId="2ED30678" w:rsidR="00075099" w:rsidRPr="00075099" w:rsidRDefault="00075099" w:rsidP="00075099">
                                  <w:pPr>
                                    <w:pStyle w:val="Caption"/>
                                    <w:spacing w:after="0"/>
                                    <w:jc w:val="center"/>
                                    <w:rPr>
                                      <w:rFonts w:ascii="Times New Roman" w:hAnsi="Times New Roman" w:cs="Times New Roman"/>
                                      <w:i w:val="0"/>
                                      <w:iCs w:val="0"/>
                                      <w:color w:val="000000" w:themeColor="text1"/>
                                      <w:sz w:val="20"/>
                                      <w:szCs w:val="20"/>
                                    </w:rPr>
                                  </w:pPr>
                                  <w:r w:rsidRPr="00B16048">
                                    <w:rPr>
                                      <w:rFonts w:ascii="Times New Roman" w:hAnsi="Times New Roman" w:cs="Times New Roman"/>
                                      <w:b/>
                                      <w:bCs/>
                                      <w:i w:val="0"/>
                                      <w:iCs w:val="0"/>
                                      <w:color w:val="000000" w:themeColor="text1"/>
                                      <w:sz w:val="20"/>
                                      <w:szCs w:val="20"/>
                                    </w:rPr>
                                    <w:t xml:space="preserve">Gambar  </w:t>
                                  </w:r>
                                  <w:r w:rsidRPr="00B16048">
                                    <w:rPr>
                                      <w:rFonts w:ascii="Times New Roman" w:hAnsi="Times New Roman" w:cs="Times New Roman"/>
                                      <w:b/>
                                      <w:bCs/>
                                      <w:i w:val="0"/>
                                      <w:iCs w:val="0"/>
                                      <w:color w:val="000000" w:themeColor="text1"/>
                                      <w:sz w:val="20"/>
                                      <w:szCs w:val="20"/>
                                    </w:rPr>
                                    <w:fldChar w:fldCharType="begin"/>
                                  </w:r>
                                  <w:r w:rsidRPr="00B16048">
                                    <w:rPr>
                                      <w:rFonts w:ascii="Times New Roman" w:hAnsi="Times New Roman" w:cs="Times New Roman"/>
                                      <w:b/>
                                      <w:bCs/>
                                      <w:i w:val="0"/>
                                      <w:iCs w:val="0"/>
                                      <w:color w:val="000000" w:themeColor="text1"/>
                                      <w:sz w:val="20"/>
                                      <w:szCs w:val="20"/>
                                    </w:rPr>
                                    <w:instrText xml:space="preserve"> SEQ Gambar_ \* ARABIC </w:instrText>
                                  </w:r>
                                  <w:r w:rsidRPr="00B16048">
                                    <w:rPr>
                                      <w:rFonts w:ascii="Times New Roman" w:hAnsi="Times New Roman" w:cs="Times New Roman"/>
                                      <w:b/>
                                      <w:bCs/>
                                      <w:i w:val="0"/>
                                      <w:iCs w:val="0"/>
                                      <w:color w:val="000000" w:themeColor="text1"/>
                                      <w:sz w:val="20"/>
                                      <w:szCs w:val="20"/>
                                    </w:rPr>
                                    <w:fldChar w:fldCharType="separate"/>
                                  </w:r>
                                  <w:r w:rsidR="000F017C">
                                    <w:rPr>
                                      <w:rFonts w:ascii="Times New Roman" w:hAnsi="Times New Roman" w:cs="Times New Roman"/>
                                      <w:b/>
                                      <w:bCs/>
                                      <w:i w:val="0"/>
                                      <w:iCs w:val="0"/>
                                      <w:noProof/>
                                      <w:color w:val="000000" w:themeColor="text1"/>
                                      <w:sz w:val="20"/>
                                      <w:szCs w:val="20"/>
                                    </w:rPr>
                                    <w:t>2</w:t>
                                  </w:r>
                                  <w:r w:rsidRPr="00B16048">
                                    <w:rPr>
                                      <w:rFonts w:ascii="Times New Roman" w:hAnsi="Times New Roman" w:cs="Times New Roman"/>
                                      <w:b/>
                                      <w:bCs/>
                                      <w:i w:val="0"/>
                                      <w:iCs w:val="0"/>
                                      <w:color w:val="000000" w:themeColor="text1"/>
                                      <w:sz w:val="20"/>
                                      <w:szCs w:val="20"/>
                                    </w:rPr>
                                    <w:fldChar w:fldCharType="end"/>
                                  </w:r>
                                  <w:r w:rsidRPr="00075099">
                                    <w:rPr>
                                      <w:rFonts w:ascii="Times New Roman" w:hAnsi="Times New Roman" w:cs="Times New Roman"/>
                                      <w:i w:val="0"/>
                                      <w:iCs w:val="0"/>
                                      <w:color w:val="000000" w:themeColor="text1"/>
                                      <w:sz w:val="20"/>
                                      <w:szCs w:val="20"/>
                                    </w:rPr>
                                    <w:t>. L</w:t>
                                  </w:r>
                                  <w:r w:rsidR="00B16048">
                                    <w:rPr>
                                      <w:rFonts w:ascii="Times New Roman" w:hAnsi="Times New Roman" w:cs="Times New Roman"/>
                                      <w:i w:val="0"/>
                                      <w:iCs w:val="0"/>
                                      <w:color w:val="000000" w:themeColor="text1"/>
                                      <w:sz w:val="20"/>
                                      <w:szCs w:val="20"/>
                                    </w:rPr>
                                    <w:t>okasi Penelitian</w:t>
                                  </w:r>
                                </w:p>
                                <w:p w14:paraId="5C01F9A1" w14:textId="4C06F89D" w:rsidR="00075099" w:rsidRPr="00075099" w:rsidRDefault="00075099" w:rsidP="00075099">
                                  <w:pPr>
                                    <w:spacing w:after="0" w:line="240" w:lineRule="auto"/>
                                    <w:jc w:val="center"/>
                                    <w:rPr>
                                      <w:rFonts w:ascii="Times New Roman" w:hAnsi="Times New Roman" w:cs="Times New Roman"/>
                                      <w:color w:val="000000" w:themeColor="text1"/>
                                      <w:sz w:val="20"/>
                                      <w:szCs w:val="20"/>
                                    </w:rPr>
                                  </w:pPr>
                                  <w:r w:rsidRPr="00075099">
                                    <w:rPr>
                                      <w:rFonts w:ascii="Times New Roman" w:hAnsi="Times New Roman" w:cs="Times New Roman"/>
                                      <w:color w:val="000000" w:themeColor="text1"/>
                                      <w:sz w:val="20"/>
                                      <w:szCs w:val="20"/>
                                    </w:rPr>
                                    <w:t>Sumber : (</w:t>
                                  </w:r>
                                  <w:r w:rsidR="00B16048" w:rsidRPr="00B16048">
                                    <w:rPr>
                                      <w:rFonts w:ascii="Times New Roman" w:hAnsi="Times New Roman" w:cs="Times New Roman"/>
                                      <w:sz w:val="20"/>
                                      <w:szCs w:val="20"/>
                                    </w:rPr>
                                    <w:t>Google</w:t>
                                  </w:r>
                                  <w:r w:rsidR="0054008E">
                                    <w:rPr>
                                      <w:rFonts w:ascii="Times New Roman" w:hAnsi="Times New Roman" w:cs="Times New Roman"/>
                                      <w:sz w:val="20"/>
                                      <w:szCs w:val="20"/>
                                    </w:rPr>
                                    <w:t>i</w:t>
                                  </w:r>
                                  <w:r w:rsidR="00B16048" w:rsidRPr="00B16048">
                                    <w:rPr>
                                      <w:rFonts w:ascii="Times New Roman" w:hAnsi="Times New Roman" w:cs="Times New Roman"/>
                                      <w:sz w:val="20"/>
                                      <w:szCs w:val="20"/>
                                    </w:rPr>
                                    <w:t xml:space="preserve"> Earth telah diolah</w:t>
                                  </w:r>
                                  <w:r w:rsidRPr="00B16048">
                                    <w:rPr>
                                      <w:rFonts w:ascii="Times New Roman" w:hAnsi="Times New Roman" w:cs="Times New Roman"/>
                                      <w:color w:val="000000" w:themeColor="text1"/>
                                      <w:sz w:val="20"/>
                                      <w:szCs w:val="20"/>
                                    </w:rPr>
                                    <w:t>,</w:t>
                                  </w:r>
                                  <w:r w:rsidRPr="00075099">
                                    <w:rPr>
                                      <w:rFonts w:ascii="Times New Roman" w:hAnsi="Times New Roman" w:cs="Times New Roman"/>
                                      <w:color w:val="000000" w:themeColor="text1"/>
                                      <w:sz w:val="20"/>
                                      <w:szCs w:val="20"/>
                                    </w:rPr>
                                    <w:t xml:space="preserve"> 202</w:t>
                                  </w:r>
                                  <w:r w:rsidR="00B16048">
                                    <w:rPr>
                                      <w:rFonts w:ascii="Times New Roman" w:hAnsi="Times New Roman" w:cs="Times New Roman"/>
                                      <w:color w:val="000000" w:themeColor="text1"/>
                                      <w:sz w:val="20"/>
                                      <w:szCs w:val="20"/>
                                    </w:rPr>
                                    <w:t>4</w:t>
                                  </w:r>
                                  <w:r w:rsidRPr="00075099">
                                    <w:rPr>
                                      <w:rFonts w:ascii="Times New Roman" w:hAnsi="Times New Roman" w:cs="Times New Roman"/>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BC3329" id="_x0000_s1028" type="#_x0000_t202" style="position:absolute;left:0;text-align:left;margin-left:-5.4pt;margin-top:131.8pt;width:220.7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" stroked="f">
                      <v:textbox style="mso-fit-shape-to-text:t" inset="0,0,0,0">
                        <w:txbxContent>
                          <w:p w14:paraId="7C02D43F" w14:textId="2ED30678" w:rsidR="00075099" w:rsidRPr="00075099" w:rsidRDefault="00075099" w:rsidP="00075099">
                            <w:pPr>
                              <w:pStyle w:val="Caption"/>
                              <w:spacing w:after="0"/>
                              <w:jc w:val="center"/>
                              <w:rPr>
                                <w:rFonts w:ascii="Times New Roman" w:hAnsi="Times New Roman" w:cs="Times New Roman"/>
                                <w:i w:val="0"/>
                                <w:iCs w:val="0"/>
                                <w:color w:val="000000" w:themeColor="text1"/>
                                <w:sz w:val="20"/>
                                <w:szCs w:val="20"/>
                              </w:rPr>
                            </w:pPr>
                            <w:r w:rsidRPr="00B16048">
                              <w:rPr>
                                <w:rFonts w:ascii="Times New Roman" w:hAnsi="Times New Roman" w:cs="Times New Roman"/>
                                <w:b/>
                                <w:bCs/>
                                <w:i w:val="0"/>
                                <w:iCs w:val="0"/>
                                <w:color w:val="000000" w:themeColor="text1"/>
                                <w:sz w:val="20"/>
                                <w:szCs w:val="20"/>
                              </w:rPr>
                              <w:t xml:space="preserve">Gambar  </w:t>
                            </w:r>
                            <w:r w:rsidRPr="00B16048">
                              <w:rPr>
                                <w:rFonts w:ascii="Times New Roman" w:hAnsi="Times New Roman" w:cs="Times New Roman"/>
                                <w:b/>
                                <w:bCs/>
                                <w:i w:val="0"/>
                                <w:iCs w:val="0"/>
                                <w:color w:val="000000" w:themeColor="text1"/>
                                <w:sz w:val="20"/>
                                <w:szCs w:val="20"/>
                              </w:rPr>
                              <w:fldChar w:fldCharType="begin"/>
                            </w:r>
                            <w:r w:rsidRPr="00B16048">
                              <w:rPr>
                                <w:rFonts w:ascii="Times New Roman" w:hAnsi="Times New Roman" w:cs="Times New Roman"/>
                                <w:b/>
                                <w:bCs/>
                                <w:i w:val="0"/>
                                <w:iCs w:val="0"/>
                                <w:color w:val="000000" w:themeColor="text1"/>
                                <w:sz w:val="20"/>
                                <w:szCs w:val="20"/>
                              </w:rPr>
                              <w:instrText xml:space="preserve"> SEQ Gambar_ \* ARABIC </w:instrText>
                            </w:r>
                            <w:r w:rsidRPr="00B16048">
                              <w:rPr>
                                <w:rFonts w:ascii="Times New Roman" w:hAnsi="Times New Roman" w:cs="Times New Roman"/>
                                <w:b/>
                                <w:bCs/>
                                <w:i w:val="0"/>
                                <w:iCs w:val="0"/>
                                <w:color w:val="000000" w:themeColor="text1"/>
                                <w:sz w:val="20"/>
                                <w:szCs w:val="20"/>
                              </w:rPr>
                              <w:fldChar w:fldCharType="separate"/>
                            </w:r>
                            <w:r w:rsidR="000F017C">
                              <w:rPr>
                                <w:rFonts w:ascii="Times New Roman" w:hAnsi="Times New Roman" w:cs="Times New Roman"/>
                                <w:b/>
                                <w:bCs/>
                                <w:i w:val="0"/>
                                <w:iCs w:val="0"/>
                                <w:noProof/>
                                <w:color w:val="000000" w:themeColor="text1"/>
                                <w:sz w:val="20"/>
                                <w:szCs w:val="20"/>
                              </w:rPr>
                              <w:t>2</w:t>
                            </w:r>
                            <w:r w:rsidRPr="00B16048">
                              <w:rPr>
                                <w:rFonts w:ascii="Times New Roman" w:hAnsi="Times New Roman" w:cs="Times New Roman"/>
                                <w:b/>
                                <w:bCs/>
                                <w:i w:val="0"/>
                                <w:iCs w:val="0"/>
                                <w:color w:val="000000" w:themeColor="text1"/>
                                <w:sz w:val="20"/>
                                <w:szCs w:val="20"/>
                              </w:rPr>
                              <w:fldChar w:fldCharType="end"/>
                            </w:r>
                            <w:r w:rsidRPr="00075099">
                              <w:rPr>
                                <w:rFonts w:ascii="Times New Roman" w:hAnsi="Times New Roman" w:cs="Times New Roman"/>
                                <w:i w:val="0"/>
                                <w:iCs w:val="0"/>
                                <w:color w:val="000000" w:themeColor="text1"/>
                                <w:sz w:val="20"/>
                                <w:szCs w:val="20"/>
                              </w:rPr>
                              <w:t>. L</w:t>
                            </w:r>
                            <w:r w:rsidR="00B16048">
                              <w:rPr>
                                <w:rFonts w:ascii="Times New Roman" w:hAnsi="Times New Roman" w:cs="Times New Roman"/>
                                <w:i w:val="0"/>
                                <w:iCs w:val="0"/>
                                <w:color w:val="000000" w:themeColor="text1"/>
                                <w:sz w:val="20"/>
                                <w:szCs w:val="20"/>
                              </w:rPr>
                              <w:t>okasi Penelitian</w:t>
                            </w:r>
                          </w:p>
                          <w:p w14:paraId="5C01F9A1" w14:textId="4C06F89D" w:rsidR="00075099" w:rsidRPr="00075099" w:rsidRDefault="00075099" w:rsidP="00075099">
                            <w:pPr>
                              <w:spacing w:after="0" w:line="240" w:lineRule="auto"/>
                              <w:jc w:val="center"/>
                              <w:rPr>
                                <w:rFonts w:ascii="Times New Roman" w:hAnsi="Times New Roman" w:cs="Times New Roman"/>
                                <w:color w:val="000000" w:themeColor="text1"/>
                                <w:sz w:val="20"/>
                                <w:szCs w:val="20"/>
                              </w:rPr>
                            </w:pPr>
                            <w:r w:rsidRPr="00075099">
                              <w:rPr>
                                <w:rFonts w:ascii="Times New Roman" w:hAnsi="Times New Roman" w:cs="Times New Roman"/>
                                <w:color w:val="000000" w:themeColor="text1"/>
                                <w:sz w:val="20"/>
                                <w:szCs w:val="20"/>
                              </w:rPr>
                              <w:t>Sumber : (</w:t>
                            </w:r>
                            <w:r w:rsidR="00B16048" w:rsidRPr="00B16048">
                              <w:rPr>
                                <w:rFonts w:ascii="Times New Roman" w:hAnsi="Times New Roman" w:cs="Times New Roman"/>
                                <w:sz w:val="20"/>
                                <w:szCs w:val="20"/>
                              </w:rPr>
                              <w:t>Google</w:t>
                            </w:r>
                            <w:r w:rsidR="0054008E">
                              <w:rPr>
                                <w:rFonts w:ascii="Times New Roman" w:hAnsi="Times New Roman" w:cs="Times New Roman"/>
                                <w:sz w:val="20"/>
                                <w:szCs w:val="20"/>
                              </w:rPr>
                              <w:t>i</w:t>
                            </w:r>
                            <w:r w:rsidR="00B16048" w:rsidRPr="00B16048">
                              <w:rPr>
                                <w:rFonts w:ascii="Times New Roman" w:hAnsi="Times New Roman" w:cs="Times New Roman"/>
                                <w:sz w:val="20"/>
                                <w:szCs w:val="20"/>
                              </w:rPr>
                              <w:t xml:space="preserve"> Earth telah diolah</w:t>
                            </w:r>
                            <w:r w:rsidRPr="00B16048">
                              <w:rPr>
                                <w:rFonts w:ascii="Times New Roman" w:hAnsi="Times New Roman" w:cs="Times New Roman"/>
                                <w:color w:val="000000" w:themeColor="text1"/>
                                <w:sz w:val="20"/>
                                <w:szCs w:val="20"/>
                              </w:rPr>
                              <w:t>,</w:t>
                            </w:r>
                            <w:r w:rsidRPr="00075099">
                              <w:rPr>
                                <w:rFonts w:ascii="Times New Roman" w:hAnsi="Times New Roman" w:cs="Times New Roman"/>
                                <w:color w:val="000000" w:themeColor="text1"/>
                                <w:sz w:val="20"/>
                                <w:szCs w:val="20"/>
                              </w:rPr>
                              <w:t xml:space="preserve"> 202</w:t>
                            </w:r>
                            <w:r w:rsidR="00B16048">
                              <w:rPr>
                                <w:rFonts w:ascii="Times New Roman" w:hAnsi="Times New Roman" w:cs="Times New Roman"/>
                                <w:color w:val="000000" w:themeColor="text1"/>
                                <w:sz w:val="20"/>
                                <w:szCs w:val="20"/>
                              </w:rPr>
                              <w:t>4</w:t>
                            </w:r>
                            <w:r w:rsidRPr="00075099">
                              <w:rPr>
                                <w:rFonts w:ascii="Times New Roman" w:hAnsi="Times New Roman" w:cs="Times New Roman"/>
                                <w:color w:val="000000" w:themeColor="text1"/>
                                <w:sz w:val="20"/>
                                <w:szCs w:val="20"/>
                              </w:rPr>
                              <w:t>)</w:t>
                            </w:r>
                          </w:p>
                        </w:txbxContent>
                      </v:textbox>
                      <w10:wrap type="square"/>
                    </v:shape>
                  </w:pict>
                </mc:Fallback>
              </mc:AlternateContent>
            </w:r>
            <w:r>
              <w:rPr>
                <w:noProof/>
              </w:rPr>
              <w:t xml:space="preserve">  </w:t>
            </w:r>
            <w:r w:rsidR="00075099">
              <w:rPr>
                <w:noProof/>
                <w:lang w:eastAsia="id-ID"/>
              </w:rPr>
              <mc:AlternateContent>
                <mc:Choice Requires="wps">
                  <w:drawing>
                    <wp:anchor distT="0" distB="0" distL="114300" distR="114300" simplePos="0" relativeHeight="251658240" behindDoc="0" locked="0" layoutInCell="1" hidden="0" allowOverlap="1" wp14:anchorId="295CDA71" wp14:editId="784983DD">
                      <wp:simplePos x="0" y="0"/>
                      <wp:positionH relativeFrom="column">
                        <wp:posOffset>-63499</wp:posOffset>
                      </wp:positionH>
                      <wp:positionV relativeFrom="paragraph">
                        <wp:posOffset>1638300</wp:posOffset>
                      </wp:positionV>
                      <wp:extent cx="635" cy="12700"/>
                      <wp:effectExtent l="0" t="0" r="0" b="0"/>
                      <wp:wrapSquare wrapText="bothSides" distT="0" distB="0" distL="114300" distR="114300"/>
                      <wp:docPr id="4106" name="Rectangle 4106"/>
                      <wp:cNvGraphicFramePr/>
                      <a:graphic xmlns:a="http://schemas.openxmlformats.org/drawingml/2006/main">
                        <a:graphicData uri="http://schemas.microsoft.com/office/word/2010/wordprocessingShape">
                          <wps:wsp>
                            <wps:cNvSpPr/>
                            <wps:spPr>
                              <a:xfrm>
                                <a:off x="3911535" y="3779683"/>
                                <a:ext cx="2868930" cy="635"/>
                              </a:xfrm>
                              <a:prstGeom prst="rect">
                                <a:avLst/>
                              </a:prstGeom>
                              <a:solidFill>
                                <a:srgbClr val="FFFFFF"/>
                              </a:solidFill>
                              <a:ln>
                                <a:noFill/>
                              </a:ln>
                            </wps:spPr>
                            <wps:txbx>
                              <w:txbxContent>
                                <w:p w14:paraId="23CF933B" w14:textId="77777777" w:rsidR="0048474C" w:rsidRDefault="00E01C9E">
                                  <w:pPr>
                                    <w:spacing w:after="0" w:line="240" w:lineRule="auto"/>
                                    <w:jc w:val="center"/>
                                    <w:textDirection w:val="btLr"/>
                                  </w:pPr>
                                  <w:r>
                                    <w:rPr>
                                      <w:rFonts w:ascii="Arial" w:eastAsia="Arial" w:hAnsi="Arial" w:cs="Arial"/>
                                      <w:b/>
                                      <w:color w:val="000000"/>
                                    </w:rPr>
                                    <w:t xml:space="preserve">Gambar  SEQ Gambar \* ARABIC 2. </w:t>
                                  </w:r>
                                  <w:r>
                                    <w:rPr>
                                      <w:rFonts w:ascii="Arial" w:eastAsia="Arial" w:hAnsi="Arial" w:cs="Arial"/>
                                      <w:i/>
                                      <w:color w:val="000000"/>
                                    </w:rPr>
                                    <w:t>Landfill</w:t>
                                  </w:r>
                                  <w:r>
                                    <w:rPr>
                                      <w:rFonts w:ascii="Arial" w:eastAsia="Arial" w:hAnsi="Arial" w:cs="Arial"/>
                                      <w:color w:val="000000"/>
                                    </w:rPr>
                                    <w:t xml:space="preserve"> non-aktif dan </w:t>
                                  </w:r>
                                  <w:r>
                                    <w:rPr>
                                      <w:rFonts w:ascii="Arial" w:eastAsia="Arial" w:hAnsi="Arial" w:cs="Arial"/>
                                      <w:i/>
                                      <w:color w:val="000000"/>
                                    </w:rPr>
                                    <w:t>landfill</w:t>
                                  </w:r>
                                  <w:r>
                                    <w:rPr>
                                      <w:rFonts w:ascii="Arial" w:eastAsia="Arial" w:hAnsi="Arial" w:cs="Arial"/>
                                      <w:color w:val="000000"/>
                                    </w:rPr>
                                    <w:t xml:space="preserve"> aktif TPA Sungai Dua</w:t>
                                  </w:r>
                                </w:p>
                                <w:p w14:paraId="6D4FFBF3" w14:textId="77777777" w:rsidR="0048474C" w:rsidRDefault="00E01C9E">
                                  <w:pPr>
                                    <w:spacing w:after="0" w:line="240" w:lineRule="auto"/>
                                    <w:jc w:val="center"/>
                                    <w:textDirection w:val="btLr"/>
                                  </w:pPr>
                                  <w:r>
                                    <w:rPr>
                                      <w:color w:val="000000"/>
                                    </w:rPr>
                                    <w:t>Sumber : (</w:t>
                                  </w:r>
                                  <w:r>
                                    <w:rPr>
                                      <w:color w:val="0563C1"/>
                                      <w:u w:val="single"/>
                                    </w:rPr>
                                    <w:t>https://kalselpos.com</w:t>
                                  </w:r>
                                  <w:r>
                                    <w:rPr>
                                      <w:color w:val="000000"/>
                                    </w:rPr>
                                    <w:t>, 2020)</w:t>
                                  </w:r>
                                </w:p>
                              </w:txbxContent>
                            </wps:txbx>
                            <wps:bodyPr spcFirstLastPara="1" wrap="square" lIns="0" tIns="0" rIns="0" bIns="0" anchor="t" anchorCtr="0">
                              <a:noAutofit/>
                            </wps:bodyPr>
                          </wps:wsp>
                        </a:graphicData>
                      </a:graphic>
                    </wp:anchor>
                  </w:drawing>
                </mc:Choice>
                <mc:Fallback>
                  <w:pict>
                    <v:rect w14:anchorId="295CDA71" id="Rectangle 4106" o:spid="_x0000_s1029" style="position:absolute;left:0;text-align:left;margin-left:-5pt;margin-top:129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" stroked="f">
                      <v:textbox inset="0,0,0,0">
                        <w:txbxContent>
                          <w:p w14:paraId="23CF933B" w14:textId="77777777" w:rsidR="0048474C" w:rsidRDefault="00E01C9E">
                            <w:pPr>
                              <w:spacing w:after="0" w:line="240" w:lineRule="auto"/>
                              <w:jc w:val="center"/>
                              <w:textDirection w:val="btLr"/>
                            </w:pPr>
                            <w:r>
                              <w:rPr>
                                <w:rFonts w:ascii="Arial" w:eastAsia="Arial" w:hAnsi="Arial" w:cs="Arial"/>
                                <w:b/>
                                <w:color w:val="000000"/>
                              </w:rPr>
                              <w:t xml:space="preserve">Gambar  SEQ Gambar \* ARABIC 2. </w:t>
                            </w:r>
                            <w:r>
                              <w:rPr>
                                <w:rFonts w:ascii="Arial" w:eastAsia="Arial" w:hAnsi="Arial" w:cs="Arial"/>
                                <w:i/>
                                <w:color w:val="000000"/>
                              </w:rPr>
                              <w:t>Landfill</w:t>
                            </w:r>
                            <w:r>
                              <w:rPr>
                                <w:rFonts w:ascii="Arial" w:eastAsia="Arial" w:hAnsi="Arial" w:cs="Arial"/>
                                <w:color w:val="000000"/>
                              </w:rPr>
                              <w:t xml:space="preserve"> non-aktif dan </w:t>
                            </w:r>
                            <w:r>
                              <w:rPr>
                                <w:rFonts w:ascii="Arial" w:eastAsia="Arial" w:hAnsi="Arial" w:cs="Arial"/>
                                <w:i/>
                                <w:color w:val="000000"/>
                              </w:rPr>
                              <w:t>landfill</w:t>
                            </w:r>
                            <w:r>
                              <w:rPr>
                                <w:rFonts w:ascii="Arial" w:eastAsia="Arial" w:hAnsi="Arial" w:cs="Arial"/>
                                <w:color w:val="000000"/>
                              </w:rPr>
                              <w:t xml:space="preserve"> aktif TPA Sungai Dua</w:t>
                            </w:r>
                          </w:p>
                          <w:p w14:paraId="6D4FFBF3" w14:textId="77777777" w:rsidR="0048474C" w:rsidRDefault="00E01C9E">
                            <w:pPr>
                              <w:spacing w:after="0" w:line="240" w:lineRule="auto"/>
                              <w:jc w:val="center"/>
                              <w:textDirection w:val="btLr"/>
                            </w:pPr>
                            <w:r>
                              <w:rPr>
                                <w:color w:val="000000"/>
                              </w:rPr>
                              <w:t>Sumber : (</w:t>
                            </w:r>
                            <w:r>
                              <w:rPr>
                                <w:color w:val="0563C1"/>
                                <w:u w:val="single"/>
                              </w:rPr>
                              <w:t>https://kalselpos.com</w:t>
                            </w:r>
                            <w:r>
                              <w:rPr>
                                <w:color w:val="000000"/>
                              </w:rPr>
                              <w:t>, 2020)</w:t>
                            </w:r>
                          </w:p>
                        </w:txbxContent>
                      </v:textbox>
                      <w10:wrap type="square"/>
                    </v:rect>
                  </w:pict>
                </mc:Fallback>
              </mc:AlternateContent>
            </w:r>
          </w:p>
        </w:tc>
      </w:tr>
    </w:tbl>
    <w:p w14:paraId="0BCD784B" w14:textId="722363B3"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48C9828"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B62F3C" w14:textId="0123DE7F" w:rsidR="0048474C" w:rsidRDefault="00F31CC1"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id-ID"/>
        </w:rPr>
        <mc:AlternateContent>
          <mc:Choice Requires="wpg">
            <w:drawing>
              <wp:anchor distT="0" distB="0" distL="114300" distR="114300" simplePos="0" relativeHeight="251662336" behindDoc="0" locked="0" layoutInCell="1" allowOverlap="1" wp14:anchorId="581B7205" wp14:editId="3754A9A6">
                <wp:simplePos x="0" y="0"/>
                <wp:positionH relativeFrom="column">
                  <wp:posOffset>737828</wp:posOffset>
                </wp:positionH>
                <wp:positionV relativeFrom="paragraph">
                  <wp:posOffset>19646</wp:posOffset>
                </wp:positionV>
                <wp:extent cx="4286334" cy="3589609"/>
                <wp:effectExtent l="19050" t="19050" r="19050" b="0"/>
                <wp:wrapSquare wrapText="bothSides"/>
                <wp:docPr id="948669938" name="Group 76"/>
                <wp:cNvGraphicFramePr/>
                <a:graphic xmlns:a="http://schemas.openxmlformats.org/drawingml/2006/main">
                  <a:graphicData uri="http://schemas.microsoft.com/office/word/2010/wordprocessingGroup">
                    <wpg:wgp>
                      <wpg:cNvGrpSpPr/>
                      <wpg:grpSpPr>
                        <a:xfrm>
                          <a:off x="0" y="0"/>
                          <a:ext cx="4286334" cy="3589609"/>
                          <a:chOff x="0" y="0"/>
                          <a:chExt cx="4305300" cy="3607435"/>
                        </a:xfrm>
                      </wpg:grpSpPr>
                      <pic:pic xmlns:pic="http://schemas.openxmlformats.org/drawingml/2006/picture">
                        <pic:nvPicPr>
                          <pic:cNvPr id="1860174378" name="Shape 4"/>
                          <pic:cNvPicPr preferRelativeResize="0"/>
                        </pic:nvPicPr>
                        <pic:blipFill>
                          <a:blip r:embed="rId13">
                            <a:extLst>
                              <a:ext uri="{28A0092B-C50C-407E-A947-70E740481C1C}">
                                <a14:useLocalDpi xmlns:a14="http://schemas.microsoft.com/office/drawing/2010/main" val="0"/>
                              </a:ext>
                            </a:extLst>
                          </a:blip>
                          <a:srcRect t="165" b="165"/>
                          <a:stretch/>
                        </pic:blipFill>
                        <pic:spPr>
                          <a:xfrm>
                            <a:off x="0" y="0"/>
                            <a:ext cx="4305300" cy="3237230"/>
                          </a:xfrm>
                          <a:prstGeom prst="rect">
                            <a:avLst/>
                          </a:prstGeom>
                          <a:noFill/>
                          <a:ln w="9525" cap="flat" cmpd="sng">
                            <a:solidFill>
                              <a:schemeClr val="dk1"/>
                            </a:solidFill>
                            <a:prstDash val="solid"/>
                            <a:round/>
                            <a:headEnd type="none" w="sm" len="sm"/>
                            <a:tailEnd type="none" w="sm" len="sm"/>
                          </a:ln>
                        </pic:spPr>
                      </pic:pic>
                      <wps:wsp>
                        <wps:cNvPr id="1681304177" name="Rectangle 1681304177"/>
                        <wps:cNvSpPr/>
                        <wps:spPr>
                          <a:xfrm>
                            <a:off x="0" y="3286125"/>
                            <a:ext cx="4305300" cy="321310"/>
                          </a:xfrm>
                          <a:prstGeom prst="rect">
                            <a:avLst/>
                          </a:prstGeom>
                          <a:solidFill>
                            <a:srgbClr val="FFFFFF"/>
                          </a:solidFill>
                          <a:ln>
                            <a:noFill/>
                          </a:ln>
                        </wps:spPr>
                        <wps:txbx>
                          <w:txbxContent>
                            <w:p w14:paraId="170A1035" w14:textId="2EBC648B"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 xml:space="preserve">Gambar </w:t>
                              </w:r>
                              <w:r w:rsidR="00F31CC1">
                                <w:rPr>
                                  <w:rFonts w:ascii="Times New Roman" w:eastAsia="Arial" w:hAnsi="Times New Roman" w:cs="Times New Roman"/>
                                  <w:b/>
                                  <w:color w:val="000000"/>
                                </w:rPr>
                                <w:t>3</w:t>
                              </w:r>
                              <w:r w:rsidRPr="009E70D1">
                                <w:rPr>
                                  <w:rFonts w:ascii="Times New Roman" w:eastAsia="Arial" w:hAnsi="Times New Roman" w:cs="Times New Roman"/>
                                  <w:b/>
                                  <w:color w:val="000000"/>
                                </w:rPr>
                                <w:t>.</w:t>
                              </w:r>
                              <w:r w:rsidRPr="009E70D1">
                                <w:rPr>
                                  <w:rFonts w:ascii="Times New Roman" w:eastAsia="Arial" w:hAnsi="Times New Roman" w:cs="Times New Roman"/>
                                  <w:color w:val="000000"/>
                                </w:rPr>
                                <w:t xml:space="preserve"> </w:t>
                              </w:r>
                              <w:r w:rsidRPr="009E70D1">
                                <w:rPr>
                                  <w:rFonts w:ascii="Times New Roman" w:eastAsia="Arial" w:hAnsi="Times New Roman" w:cs="Times New Roman"/>
                                  <w:i/>
                                  <w:color w:val="000000"/>
                                </w:rPr>
                                <w:t>Layout</w:t>
                              </w:r>
                              <w:r w:rsidRPr="009E70D1">
                                <w:rPr>
                                  <w:rFonts w:ascii="Times New Roman" w:eastAsia="Arial" w:hAnsi="Times New Roman" w:cs="Times New Roman"/>
                                  <w:color w:val="000000"/>
                                </w:rPr>
                                <w:t xml:space="preserve"> TPA S</w:t>
                              </w:r>
                              <w:r w:rsidR="00F31CC1">
                                <w:rPr>
                                  <w:rFonts w:ascii="Times New Roman" w:eastAsia="Arial" w:hAnsi="Times New Roman" w:cs="Times New Roman"/>
                                  <w:color w:val="000000"/>
                                </w:rPr>
                                <w:t>rabah</w:t>
                              </w:r>
                            </w:p>
                            <w:p w14:paraId="781C8955" w14:textId="58D19B75"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(Hasil Analisa, 202</w:t>
                              </w:r>
                              <w:r w:rsidR="00F31CC1">
                                <w:rPr>
                                  <w:rFonts w:ascii="Times New Roman" w:hAnsi="Times New Roman" w:cs="Times New Roman"/>
                                  <w:color w:val="000000"/>
                                </w:rPr>
                                <w:t>4</w:t>
                              </w:r>
                              <w:r w:rsidRPr="009E70D1">
                                <w:rPr>
                                  <w:rFonts w:ascii="Times New Roman" w:hAnsi="Times New Roman" w:cs="Times New Roman"/>
                                  <w:color w:val="000000"/>
                                </w:rPr>
                                <w:t>)</w:t>
                              </w:r>
                            </w:p>
                          </w:txbxContent>
                        </wps:txbx>
                        <wps:bodyPr spcFirstLastPara="1" wrap="square" lIns="0" tIns="0" rIns="0" bIns="0" anchor="t" anchorCtr="0">
                          <a:noAutofit/>
                        </wps:bodyPr>
                      </wps:wsp>
                    </wpg:wgp>
                  </a:graphicData>
                </a:graphic>
              </wp:anchor>
            </w:drawing>
          </mc:Choice>
          <mc:Fallback>
            <w:pict>
              <v:group w14:anchorId="581B7205" id="Group 76" o:spid="_x0000_s1030" style="position:absolute;left:0;text-align:left;margin-left:58.1pt;margin-top:1.55pt;width:337.5pt;height:282.65pt;z-index:251662336" coordsize="43053,36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1" type="#_x0000_t75" style="position:absolute;width:43053;height:323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" stroked="t" strokecolor="black [3200]">
                  <v:stroke startarrowwidth="narrow" startarrowlength="short" endarrowwidth="narrow" endarrowlength="short" joinstyle="round"/>
                  <v:imagedata r:id="rId14" o:title="" croptop="108f" cropbottom="108f"/>
                </v:shape>
                <v:rect id="Rectangle 1681304177" o:spid="_x0000_s1032" style="position:absolute;top:32861;width:4305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" stroked="f">
                  <v:textbox inset="0,0,0,0">
                    <w:txbxContent>
                      <w:p w14:paraId="170A1035" w14:textId="2EBC648B"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 xml:space="preserve">Gambar </w:t>
                        </w:r>
                        <w:r w:rsidR="00F31CC1">
                          <w:rPr>
                            <w:rFonts w:ascii="Times New Roman" w:eastAsia="Arial" w:hAnsi="Times New Roman" w:cs="Times New Roman"/>
                            <w:b/>
                            <w:color w:val="000000"/>
                          </w:rPr>
                          <w:t>3</w:t>
                        </w:r>
                        <w:r w:rsidRPr="009E70D1">
                          <w:rPr>
                            <w:rFonts w:ascii="Times New Roman" w:eastAsia="Arial" w:hAnsi="Times New Roman" w:cs="Times New Roman"/>
                            <w:b/>
                            <w:color w:val="000000"/>
                          </w:rPr>
                          <w:t>.</w:t>
                        </w:r>
                        <w:r w:rsidRPr="009E70D1">
                          <w:rPr>
                            <w:rFonts w:ascii="Times New Roman" w:eastAsia="Arial" w:hAnsi="Times New Roman" w:cs="Times New Roman"/>
                            <w:color w:val="000000"/>
                          </w:rPr>
                          <w:t xml:space="preserve"> </w:t>
                        </w:r>
                        <w:r w:rsidRPr="009E70D1">
                          <w:rPr>
                            <w:rFonts w:ascii="Times New Roman" w:eastAsia="Arial" w:hAnsi="Times New Roman" w:cs="Times New Roman"/>
                            <w:i/>
                            <w:color w:val="000000"/>
                          </w:rPr>
                          <w:t>Layout</w:t>
                        </w:r>
                        <w:r w:rsidRPr="009E70D1">
                          <w:rPr>
                            <w:rFonts w:ascii="Times New Roman" w:eastAsia="Arial" w:hAnsi="Times New Roman" w:cs="Times New Roman"/>
                            <w:color w:val="000000"/>
                          </w:rPr>
                          <w:t xml:space="preserve"> TPA S</w:t>
                        </w:r>
                        <w:r w:rsidR="00F31CC1">
                          <w:rPr>
                            <w:rFonts w:ascii="Times New Roman" w:eastAsia="Arial" w:hAnsi="Times New Roman" w:cs="Times New Roman"/>
                            <w:color w:val="000000"/>
                          </w:rPr>
                          <w:t>rabah</w:t>
                        </w:r>
                      </w:p>
                      <w:p w14:paraId="781C8955" w14:textId="58D19B75"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(Hasil Analisa, 202</w:t>
                        </w:r>
                        <w:r w:rsidR="00F31CC1">
                          <w:rPr>
                            <w:rFonts w:ascii="Times New Roman" w:hAnsi="Times New Roman" w:cs="Times New Roman"/>
                            <w:color w:val="000000"/>
                          </w:rPr>
                          <w:t>4</w:t>
                        </w:r>
                        <w:r w:rsidRPr="009E70D1">
                          <w:rPr>
                            <w:rFonts w:ascii="Times New Roman" w:hAnsi="Times New Roman" w:cs="Times New Roman"/>
                            <w:color w:val="000000"/>
                          </w:rPr>
                          <w:t>)</w:t>
                        </w:r>
                      </w:p>
                    </w:txbxContent>
                  </v:textbox>
                </v:rect>
                <w10:wrap type="square"/>
              </v:group>
            </w:pict>
          </mc:Fallback>
        </mc:AlternateContent>
      </w:r>
    </w:p>
    <w:p w14:paraId="683ECCE3"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C47143B"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DDFF2B9"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36F947F" w14:textId="77777777" w:rsidR="0048474C" w:rsidRDefault="0048474C" w:rsidP="003B4D88">
      <w:pPr>
        <w:spacing w:line="240" w:lineRule="auto"/>
      </w:pPr>
    </w:p>
    <w:p w14:paraId="1AA0BE8E" w14:textId="292BB560" w:rsidR="0048474C" w:rsidRDefault="0048474C" w:rsidP="003B4D88">
      <w:pPr>
        <w:spacing w:line="240" w:lineRule="auto"/>
      </w:pPr>
    </w:p>
    <w:p w14:paraId="473E998C" w14:textId="47CB9D89"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7955A0A"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7AC04BA"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D3E3E45"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7E7A9B8"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1D66CAB8"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0B7BA447"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159EA72"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1183E92A"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6CC24D09" w14:textId="77777777" w:rsidR="00B16048" w:rsidRDefault="00B1604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5A0CC80C" w14:textId="77777777" w:rsidR="00B16048" w:rsidRDefault="00B1604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7C229980" w14:textId="77777777" w:rsidR="00B16048" w:rsidRDefault="00B1604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65196A27" w14:textId="77777777" w:rsidR="00B16048" w:rsidRDefault="00B1604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763FAB6F" w14:textId="77777777" w:rsidR="00B16048" w:rsidRDefault="00B1604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558F5F7" w14:textId="77777777" w:rsidR="00B16048" w:rsidRDefault="00B1604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DAD79E0" w14:textId="77777777" w:rsidR="00B16048" w:rsidRDefault="00B1604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351ADE18" w14:textId="77777777" w:rsidR="00B16048" w:rsidRDefault="00B1604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0C94AA41" w14:textId="44F86398" w:rsidR="0048474C" w:rsidRDefault="00AF5F61"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noProof/>
          <w:color w:val="000000"/>
          <w:lang w:eastAsia="id-ID"/>
        </w:rPr>
        <w:lastRenderedPageBreak/>
        <mc:AlternateContent>
          <mc:Choice Requires="wps">
            <w:drawing>
              <wp:anchor distT="0" distB="0" distL="114300" distR="114300" simplePos="0" relativeHeight="251680768" behindDoc="0" locked="0" layoutInCell="1" allowOverlap="1" wp14:anchorId="32C56743" wp14:editId="083177BE">
                <wp:simplePos x="0" y="0"/>
                <wp:positionH relativeFrom="column">
                  <wp:posOffset>2166620</wp:posOffset>
                </wp:positionH>
                <wp:positionV relativeFrom="paragraph">
                  <wp:posOffset>3363619</wp:posOffset>
                </wp:positionV>
                <wp:extent cx="1647825" cy="395374"/>
                <wp:effectExtent l="0" t="0" r="28575" b="24130"/>
                <wp:wrapNone/>
                <wp:docPr id="1414055231" name="Rectangle 83"/>
                <wp:cNvGraphicFramePr/>
                <a:graphic xmlns:a="http://schemas.openxmlformats.org/drawingml/2006/main">
                  <a:graphicData uri="http://schemas.microsoft.com/office/word/2010/wordprocessingShape">
                    <wps:wsp>
                      <wps:cNvSpPr/>
                      <wps:spPr>
                        <a:xfrm>
                          <a:off x="0" y="0"/>
                          <a:ext cx="1647825" cy="3953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CB603B" w14:textId="72B712F8" w:rsidR="00AF5F61" w:rsidRPr="009E70D1" w:rsidRDefault="00AF5F61" w:rsidP="00AF5F61">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Menghitung proyeksi jumlah </w:t>
                            </w:r>
                            <w:r>
                              <w:rPr>
                                <w:rFonts w:ascii="Times New Roman" w:hAnsi="Times New Roman" w:cs="Times New Roman"/>
                                <w:color w:val="000000"/>
                                <w:sz w:val="16"/>
                              </w:rPr>
                              <w:t>penduduk</w:t>
                            </w:r>
                          </w:p>
                          <w:p w14:paraId="0F77F653" w14:textId="77777777" w:rsidR="00AF5F61" w:rsidRDefault="00AF5F61" w:rsidP="00AF5F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56743" id="Rectangle 83" o:spid="_x0000_s1033" style="position:absolute;left:0;text-align:left;margin-left:170.6pt;margin-top:264.85pt;width:129.75pt;height:3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" fillcolor="white [3201]" strokecolor="black [3213]" strokeweight="1pt">
                <v:textbox>
                  <w:txbxContent>
                    <w:p w14:paraId="6CCB603B" w14:textId="72B712F8" w:rsidR="00AF5F61" w:rsidRPr="009E70D1" w:rsidRDefault="00AF5F61" w:rsidP="00AF5F61">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Menghitung proyeksi jumlah </w:t>
                      </w:r>
                      <w:r>
                        <w:rPr>
                          <w:rFonts w:ascii="Times New Roman" w:hAnsi="Times New Roman" w:cs="Times New Roman"/>
                          <w:color w:val="000000"/>
                          <w:sz w:val="16"/>
                        </w:rPr>
                        <w:t>penduduk</w:t>
                      </w:r>
                    </w:p>
                    <w:p w14:paraId="0F77F653" w14:textId="77777777" w:rsidR="00AF5F61" w:rsidRDefault="00AF5F61" w:rsidP="00AF5F61">
                      <w:pPr>
                        <w:jc w:val="center"/>
                      </w:pPr>
                    </w:p>
                  </w:txbxContent>
                </v:textbox>
              </v:rect>
            </w:pict>
          </mc:Fallback>
        </mc:AlternateContent>
      </w:r>
      <w:r>
        <w:rPr>
          <w:rFonts w:ascii="Times New Roman" w:eastAsia="Times New Roman" w:hAnsi="Times New Roman" w:cs="Times New Roman"/>
          <w:b/>
          <w:noProof/>
          <w:color w:val="000000"/>
          <w:lang w:eastAsia="id-ID"/>
        </w:rPr>
        <mc:AlternateContent>
          <mc:Choice Requires="wps">
            <w:drawing>
              <wp:anchor distT="0" distB="0" distL="114300" distR="114300" simplePos="0" relativeHeight="251679744" behindDoc="0" locked="0" layoutInCell="1" allowOverlap="1" wp14:anchorId="50F797C0" wp14:editId="7095D4B3">
                <wp:simplePos x="0" y="0"/>
                <wp:positionH relativeFrom="column">
                  <wp:posOffset>2913606</wp:posOffset>
                </wp:positionH>
                <wp:positionV relativeFrom="paragraph">
                  <wp:posOffset>3152775</wp:posOffset>
                </wp:positionV>
                <wp:extent cx="0" cy="207883"/>
                <wp:effectExtent l="76200" t="0" r="57150" b="59055"/>
                <wp:wrapNone/>
                <wp:docPr id="1423328929" name="Straight Arrow Connector 82"/>
                <wp:cNvGraphicFramePr/>
                <a:graphic xmlns:a="http://schemas.openxmlformats.org/drawingml/2006/main">
                  <a:graphicData uri="http://schemas.microsoft.com/office/word/2010/wordprocessingShape">
                    <wps:wsp>
                      <wps:cNvCnPr/>
                      <wps:spPr>
                        <a:xfrm>
                          <a:off x="0" y="0"/>
                          <a:ext cx="0" cy="207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5EB446" id="_x0000_t32" coordsize="21600,21600" o:spt="32" o:oned="t" path="m,l21600,21600e" filled="f">
                <v:path arrowok="t" fillok="f" o:connecttype="none"/>
                <o:lock v:ext="edit" shapetype="t"/>
              </v:shapetype>
              <v:shape id="Straight Arrow Connector 82" o:spid="_x0000_s1026" type="#_x0000_t32" style="position:absolute;margin-left:229.4pt;margin-top:248.25pt;width:0;height:16.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" strokecolor="black [3200]" strokeweight=".5pt">
                <v:stroke endarrow="block" joinstyle="miter"/>
              </v:shape>
            </w:pict>
          </mc:Fallback>
        </mc:AlternateContent>
      </w:r>
      <w:r>
        <w:rPr>
          <w:rFonts w:ascii="Times New Roman" w:eastAsia="Times New Roman" w:hAnsi="Times New Roman" w:cs="Times New Roman"/>
          <w:b/>
          <w:noProof/>
          <w:color w:val="000000"/>
          <w:lang w:eastAsia="id-ID"/>
        </w:rPr>
        <mc:AlternateContent>
          <mc:Choice Requires="wps">
            <w:drawing>
              <wp:anchor distT="0" distB="0" distL="114300" distR="114300" simplePos="0" relativeHeight="251678720" behindDoc="0" locked="0" layoutInCell="1" allowOverlap="1" wp14:anchorId="526638F9" wp14:editId="3534ACFB">
                <wp:simplePos x="0" y="0"/>
                <wp:positionH relativeFrom="column">
                  <wp:posOffset>2138045</wp:posOffset>
                </wp:positionH>
                <wp:positionV relativeFrom="paragraph">
                  <wp:posOffset>2371726</wp:posOffset>
                </wp:positionV>
                <wp:extent cx="1496650" cy="781512"/>
                <wp:effectExtent l="0" t="0" r="27940" b="19050"/>
                <wp:wrapNone/>
                <wp:docPr id="1460763861" name="Rectangle 81"/>
                <wp:cNvGraphicFramePr/>
                <a:graphic xmlns:a="http://schemas.openxmlformats.org/drawingml/2006/main">
                  <a:graphicData uri="http://schemas.microsoft.com/office/word/2010/wordprocessingShape">
                    <wps:wsp>
                      <wps:cNvSpPr/>
                      <wps:spPr>
                        <a:xfrm>
                          <a:off x="0" y="0"/>
                          <a:ext cx="1496650" cy="7815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8965E7" w14:textId="2C213A9D" w:rsidR="00AF5F61" w:rsidRPr="009E70D1" w:rsidRDefault="00AF5F61" w:rsidP="00AF5F61">
                            <w:pPr>
                              <w:spacing w:after="0" w:line="258" w:lineRule="auto"/>
                              <w:textDirection w:val="btLr"/>
                              <w:rPr>
                                <w:rFonts w:ascii="Times New Roman" w:hAnsi="Times New Roman" w:cs="Times New Roman"/>
                              </w:rPr>
                            </w:pPr>
                            <w:r w:rsidRPr="009E70D1">
                              <w:rPr>
                                <w:rFonts w:ascii="Times New Roman" w:hAnsi="Times New Roman" w:cs="Times New Roman"/>
                                <w:color w:val="000000"/>
                                <w:sz w:val="16"/>
                              </w:rPr>
                              <w:t>Menentukan metode proyeksi</w:t>
                            </w:r>
                            <w:r>
                              <w:rPr>
                                <w:rFonts w:ascii="Times New Roman" w:hAnsi="Times New Roman" w:cs="Times New Roman"/>
                                <w:color w:val="000000"/>
                                <w:sz w:val="16"/>
                              </w:rPr>
                              <w:t xml:space="preserve"> </w:t>
                            </w:r>
                            <w:r w:rsidRPr="009E70D1">
                              <w:rPr>
                                <w:rFonts w:ascii="Times New Roman" w:hAnsi="Times New Roman" w:cs="Times New Roman"/>
                                <w:color w:val="000000"/>
                                <w:sz w:val="16"/>
                              </w:rPr>
                              <w:t xml:space="preserve">jumlah </w:t>
                            </w:r>
                            <w:r>
                              <w:rPr>
                                <w:rFonts w:ascii="Times New Roman" w:hAnsi="Times New Roman" w:cs="Times New Roman"/>
                                <w:color w:val="000000"/>
                                <w:sz w:val="16"/>
                              </w:rPr>
                              <w:t>penduduk</w:t>
                            </w:r>
                          </w:p>
                          <w:p w14:paraId="401743A8" w14:textId="77777777" w:rsidR="00AF5F61" w:rsidRPr="009E70D1" w:rsidRDefault="00AF5F61" w:rsidP="00AF5F61">
                            <w:pPr>
                              <w:pStyle w:val="ListParagraph"/>
                              <w:numPr>
                                <w:ilvl w:val="0"/>
                                <w:numId w:val="7"/>
                              </w:numPr>
                              <w:spacing w:after="0" w:line="240" w:lineRule="auto"/>
                              <w:ind w:left="426"/>
                              <w:textDirection w:val="btLr"/>
                            </w:pPr>
                            <w:r w:rsidRPr="009E70D1">
                              <w:rPr>
                                <w:rFonts w:eastAsia="Times New Roman"/>
                                <w:color w:val="000000"/>
                                <w:sz w:val="16"/>
                              </w:rPr>
                              <w:t>Metode Aritmatik</w:t>
                            </w:r>
                          </w:p>
                          <w:p w14:paraId="578B5DB8" w14:textId="77777777" w:rsidR="00AF5F61" w:rsidRPr="00AF5F61" w:rsidRDefault="00AF5F61" w:rsidP="00AF5F61">
                            <w:pPr>
                              <w:pStyle w:val="ListParagraph"/>
                              <w:numPr>
                                <w:ilvl w:val="0"/>
                                <w:numId w:val="7"/>
                              </w:numPr>
                              <w:spacing w:after="0" w:line="240" w:lineRule="auto"/>
                              <w:ind w:left="426"/>
                              <w:textDirection w:val="btLr"/>
                            </w:pPr>
                            <w:r w:rsidRPr="009E70D1">
                              <w:rPr>
                                <w:rFonts w:eastAsia="Times New Roman"/>
                                <w:color w:val="000000"/>
                                <w:sz w:val="16"/>
                              </w:rPr>
                              <w:t>Metode Geometrik</w:t>
                            </w:r>
                          </w:p>
                          <w:p w14:paraId="35D11BDB" w14:textId="7E70F6D2" w:rsidR="00AF5F61" w:rsidRPr="009E70D1" w:rsidRDefault="00AF5F61" w:rsidP="00AF5F61">
                            <w:pPr>
                              <w:pStyle w:val="ListParagraph"/>
                              <w:numPr>
                                <w:ilvl w:val="0"/>
                                <w:numId w:val="7"/>
                              </w:numPr>
                              <w:spacing w:after="0" w:line="240" w:lineRule="auto"/>
                              <w:ind w:left="426"/>
                              <w:textDirection w:val="btLr"/>
                            </w:pPr>
                            <w:r>
                              <w:rPr>
                                <w:rFonts w:eastAsia="Times New Roman"/>
                                <w:color w:val="000000"/>
                                <w:sz w:val="16"/>
                              </w:rPr>
                              <w:t>Metode Eksponensial</w:t>
                            </w:r>
                          </w:p>
                          <w:p w14:paraId="11250FB5" w14:textId="19322E98" w:rsidR="00AF5F61" w:rsidRDefault="00AF5F61" w:rsidP="00AF5F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638F9" id="Rectangle 81" o:spid="_x0000_s1034" style="position:absolute;left:0;text-align:left;margin-left:168.35pt;margin-top:186.75pt;width:117.85pt;height:61.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" fillcolor="white [3201]" strokecolor="black [3213]" strokeweight="1pt">
                <v:textbox>
                  <w:txbxContent>
                    <w:p w14:paraId="668965E7" w14:textId="2C213A9D" w:rsidR="00AF5F61" w:rsidRPr="009E70D1" w:rsidRDefault="00AF5F61" w:rsidP="00AF5F61">
                      <w:pPr>
                        <w:spacing w:after="0" w:line="258" w:lineRule="auto"/>
                        <w:textDirection w:val="btLr"/>
                        <w:rPr>
                          <w:rFonts w:ascii="Times New Roman" w:hAnsi="Times New Roman" w:cs="Times New Roman"/>
                        </w:rPr>
                      </w:pPr>
                      <w:r w:rsidRPr="009E70D1">
                        <w:rPr>
                          <w:rFonts w:ascii="Times New Roman" w:hAnsi="Times New Roman" w:cs="Times New Roman"/>
                          <w:color w:val="000000"/>
                          <w:sz w:val="16"/>
                        </w:rPr>
                        <w:t>Menentukan metode proyeksi</w:t>
                      </w:r>
                      <w:r>
                        <w:rPr>
                          <w:rFonts w:ascii="Times New Roman" w:hAnsi="Times New Roman" w:cs="Times New Roman"/>
                          <w:color w:val="000000"/>
                          <w:sz w:val="16"/>
                        </w:rPr>
                        <w:t xml:space="preserve"> </w:t>
                      </w:r>
                      <w:r w:rsidRPr="009E70D1">
                        <w:rPr>
                          <w:rFonts w:ascii="Times New Roman" w:hAnsi="Times New Roman" w:cs="Times New Roman"/>
                          <w:color w:val="000000"/>
                          <w:sz w:val="16"/>
                        </w:rPr>
                        <w:t xml:space="preserve">jumlah </w:t>
                      </w:r>
                      <w:r>
                        <w:rPr>
                          <w:rFonts w:ascii="Times New Roman" w:hAnsi="Times New Roman" w:cs="Times New Roman"/>
                          <w:color w:val="000000"/>
                          <w:sz w:val="16"/>
                        </w:rPr>
                        <w:t>penduduk</w:t>
                      </w:r>
                    </w:p>
                    <w:p w14:paraId="401743A8" w14:textId="77777777" w:rsidR="00AF5F61" w:rsidRPr="009E70D1" w:rsidRDefault="00AF5F61" w:rsidP="00AF5F61">
                      <w:pPr>
                        <w:pStyle w:val="ListParagraph"/>
                        <w:numPr>
                          <w:ilvl w:val="0"/>
                          <w:numId w:val="7"/>
                        </w:numPr>
                        <w:spacing w:after="0" w:line="240" w:lineRule="auto"/>
                        <w:ind w:left="426"/>
                        <w:textDirection w:val="btLr"/>
                      </w:pPr>
                      <w:r w:rsidRPr="009E70D1">
                        <w:rPr>
                          <w:rFonts w:eastAsia="Times New Roman"/>
                          <w:color w:val="000000"/>
                          <w:sz w:val="16"/>
                        </w:rPr>
                        <w:t>Metode Aritmatik</w:t>
                      </w:r>
                    </w:p>
                    <w:p w14:paraId="578B5DB8" w14:textId="77777777" w:rsidR="00AF5F61" w:rsidRPr="00AF5F61" w:rsidRDefault="00AF5F61" w:rsidP="00AF5F61">
                      <w:pPr>
                        <w:pStyle w:val="ListParagraph"/>
                        <w:numPr>
                          <w:ilvl w:val="0"/>
                          <w:numId w:val="7"/>
                        </w:numPr>
                        <w:spacing w:after="0" w:line="240" w:lineRule="auto"/>
                        <w:ind w:left="426"/>
                        <w:textDirection w:val="btLr"/>
                      </w:pPr>
                      <w:r w:rsidRPr="009E70D1">
                        <w:rPr>
                          <w:rFonts w:eastAsia="Times New Roman"/>
                          <w:color w:val="000000"/>
                          <w:sz w:val="16"/>
                        </w:rPr>
                        <w:t>Metode Geometrik</w:t>
                      </w:r>
                    </w:p>
                    <w:p w14:paraId="35D11BDB" w14:textId="7E70F6D2" w:rsidR="00AF5F61" w:rsidRPr="009E70D1" w:rsidRDefault="00AF5F61" w:rsidP="00AF5F61">
                      <w:pPr>
                        <w:pStyle w:val="ListParagraph"/>
                        <w:numPr>
                          <w:ilvl w:val="0"/>
                          <w:numId w:val="7"/>
                        </w:numPr>
                        <w:spacing w:after="0" w:line="240" w:lineRule="auto"/>
                        <w:ind w:left="426"/>
                        <w:textDirection w:val="btLr"/>
                      </w:pPr>
                      <w:r>
                        <w:rPr>
                          <w:rFonts w:eastAsia="Times New Roman"/>
                          <w:color w:val="000000"/>
                          <w:sz w:val="16"/>
                        </w:rPr>
                        <w:t>Metode Eksponensial</w:t>
                      </w:r>
                    </w:p>
                    <w:p w14:paraId="11250FB5" w14:textId="19322E98" w:rsidR="00AF5F61" w:rsidRDefault="00AF5F61" w:rsidP="00AF5F61"/>
                  </w:txbxContent>
                </v:textbox>
              </v:rect>
            </w:pict>
          </mc:Fallback>
        </mc:AlternateContent>
      </w:r>
      <w:r>
        <w:rPr>
          <w:rFonts w:ascii="Times New Roman" w:eastAsia="Times New Roman" w:hAnsi="Times New Roman" w:cs="Times New Roman"/>
          <w:b/>
          <w:noProof/>
          <w:color w:val="000000"/>
          <w:lang w:eastAsia="id-ID"/>
        </w:rPr>
        <mc:AlternateContent>
          <mc:Choice Requires="wps">
            <w:drawing>
              <wp:anchor distT="0" distB="0" distL="114300" distR="114300" simplePos="0" relativeHeight="251677696" behindDoc="0" locked="0" layoutInCell="1" allowOverlap="1" wp14:anchorId="793AF2DD" wp14:editId="26B766C7">
                <wp:simplePos x="0" y="0"/>
                <wp:positionH relativeFrom="column">
                  <wp:posOffset>2922601</wp:posOffset>
                </wp:positionH>
                <wp:positionV relativeFrom="paragraph">
                  <wp:posOffset>2144395</wp:posOffset>
                </wp:positionV>
                <wp:extent cx="8995" cy="228344"/>
                <wp:effectExtent l="38100" t="0" r="67310" b="57785"/>
                <wp:wrapNone/>
                <wp:docPr id="1654507887" name="Straight Arrow Connector 80"/>
                <wp:cNvGraphicFramePr/>
                <a:graphic xmlns:a="http://schemas.openxmlformats.org/drawingml/2006/main">
                  <a:graphicData uri="http://schemas.microsoft.com/office/word/2010/wordprocessingShape">
                    <wps:wsp>
                      <wps:cNvCnPr/>
                      <wps:spPr>
                        <a:xfrm>
                          <a:off x="0" y="0"/>
                          <a:ext cx="8995" cy="228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0D5DE" id="Straight Arrow Connector 80" o:spid="_x0000_s1026" type="#_x0000_t32" style="position:absolute;margin-left:230.15pt;margin-top:168.85pt;width:.7pt;height:1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" strokecolor="black [3200]" strokeweight=".5pt">
                <v:stroke endarrow="block" joinstyle="miter"/>
              </v:shape>
            </w:pict>
          </mc:Fallback>
        </mc:AlternateContent>
      </w:r>
      <w:r w:rsidR="00F31CC1">
        <w:rPr>
          <w:rFonts w:ascii="Times New Roman" w:eastAsia="Times New Roman" w:hAnsi="Times New Roman" w:cs="Times New Roman"/>
          <w:b/>
          <w:noProof/>
          <w:color w:val="000000"/>
          <w:lang w:eastAsia="id-ID"/>
        </w:rPr>
        <mc:AlternateContent>
          <mc:Choice Requires="wps">
            <w:drawing>
              <wp:anchor distT="0" distB="0" distL="114300" distR="114300" simplePos="0" relativeHeight="251676672" behindDoc="0" locked="0" layoutInCell="1" allowOverlap="1" wp14:anchorId="1539599C" wp14:editId="19FB5247">
                <wp:simplePos x="0" y="0"/>
                <wp:positionH relativeFrom="column">
                  <wp:posOffset>2166620</wp:posOffset>
                </wp:positionH>
                <wp:positionV relativeFrom="paragraph">
                  <wp:posOffset>1677035</wp:posOffset>
                </wp:positionV>
                <wp:extent cx="1547552" cy="468244"/>
                <wp:effectExtent l="19050" t="0" r="33655" b="27305"/>
                <wp:wrapNone/>
                <wp:docPr id="1721044625" name="Flowchart: Data 79"/>
                <wp:cNvGraphicFramePr/>
                <a:graphic xmlns:a="http://schemas.openxmlformats.org/drawingml/2006/main">
                  <a:graphicData uri="http://schemas.microsoft.com/office/word/2010/wordprocessingShape">
                    <wps:wsp>
                      <wps:cNvSpPr/>
                      <wps:spPr>
                        <a:xfrm>
                          <a:off x="0" y="0"/>
                          <a:ext cx="1547552" cy="468244"/>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4E1152" w14:textId="3AA75775" w:rsidR="00F31CC1" w:rsidRPr="00F31CC1" w:rsidRDefault="00F31CC1" w:rsidP="00F31CC1">
                            <w:pPr>
                              <w:spacing w:line="240" w:lineRule="auto"/>
                              <w:jc w:val="center"/>
                              <w:rPr>
                                <w:rFonts w:ascii="Times New Roman" w:hAnsi="Times New Roman" w:cs="Times New Roman"/>
                                <w:sz w:val="16"/>
                                <w:szCs w:val="16"/>
                                <w:lang w:val="en-US"/>
                              </w:rPr>
                            </w:pPr>
                            <w:r w:rsidRPr="00F31CC1">
                              <w:rPr>
                                <w:rFonts w:ascii="Times New Roman" w:hAnsi="Times New Roman" w:cs="Times New Roman"/>
                                <w:sz w:val="16"/>
                                <w:szCs w:val="16"/>
                                <w:lang w:val="en-US"/>
                              </w:rPr>
                              <w:t>Data Jumlah Penduduk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9599C" id="_x0000_t111" coordsize="21600,21600" o:spt="111" path="m4321,l21600,,17204,21600,,21600xe">
                <v:stroke joinstyle="miter"/>
                <v:path gradientshapeok="t" o:connecttype="custom" o:connectlocs="12961,0;10800,0;2161,10800;8602,21600;10800,21600;19402,10800" textboxrect="4321,0,17204,21600"/>
              </v:shapetype>
              <v:shape id="Flowchart: Data 79" o:spid="_x0000_s1035" type="#_x0000_t111" style="position:absolute;left:0;text-align:left;margin-left:170.6pt;margin-top:132.05pt;width:121.85pt;height:3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" fillcolor="white [3201]" strokecolor="black [3213]" strokeweight="1pt">
                <v:textbox>
                  <w:txbxContent>
                    <w:p w14:paraId="3C4E1152" w14:textId="3AA75775" w:rsidR="00F31CC1" w:rsidRPr="00F31CC1" w:rsidRDefault="00F31CC1" w:rsidP="00F31CC1">
                      <w:pPr>
                        <w:spacing w:line="240" w:lineRule="auto"/>
                        <w:jc w:val="center"/>
                        <w:rPr>
                          <w:rFonts w:ascii="Times New Roman" w:hAnsi="Times New Roman" w:cs="Times New Roman"/>
                          <w:sz w:val="16"/>
                          <w:szCs w:val="16"/>
                          <w:lang w:val="en-US"/>
                        </w:rPr>
                      </w:pPr>
                      <w:r w:rsidRPr="00F31CC1">
                        <w:rPr>
                          <w:rFonts w:ascii="Times New Roman" w:hAnsi="Times New Roman" w:cs="Times New Roman"/>
                          <w:sz w:val="16"/>
                          <w:szCs w:val="16"/>
                          <w:lang w:val="en-US"/>
                        </w:rPr>
                        <w:t>Data Jumlah Penduduk</w:t>
                      </w:r>
                    </w:p>
                  </w:txbxContent>
                </v:textbox>
              </v:shape>
            </w:pict>
          </mc:Fallback>
        </mc:AlternateContent>
      </w:r>
      <w:r w:rsidR="00F31CC1">
        <w:rPr>
          <w:rFonts w:ascii="Times New Roman" w:eastAsia="Times New Roman" w:hAnsi="Times New Roman" w:cs="Times New Roman"/>
          <w:b/>
          <w:noProof/>
          <w:color w:val="000000"/>
          <w:lang w:eastAsia="id-ID"/>
        </w:rPr>
        <mc:AlternateContent>
          <mc:Choice Requires="wps">
            <w:drawing>
              <wp:anchor distT="0" distB="0" distL="114300" distR="114300" simplePos="0" relativeHeight="251675648" behindDoc="0" locked="0" layoutInCell="1" allowOverlap="1" wp14:anchorId="52AFCAE5" wp14:editId="2228398D">
                <wp:simplePos x="0" y="0"/>
                <wp:positionH relativeFrom="column">
                  <wp:posOffset>2931596</wp:posOffset>
                </wp:positionH>
                <wp:positionV relativeFrom="paragraph">
                  <wp:posOffset>1570795</wp:posOffset>
                </wp:positionV>
                <wp:extent cx="0" cy="105605"/>
                <wp:effectExtent l="0" t="0" r="38100" b="27940"/>
                <wp:wrapNone/>
                <wp:docPr id="1255726041" name="Straight Connector 78"/>
                <wp:cNvGraphicFramePr/>
                <a:graphic xmlns:a="http://schemas.openxmlformats.org/drawingml/2006/main">
                  <a:graphicData uri="http://schemas.microsoft.com/office/word/2010/wordprocessingShape">
                    <wps:wsp>
                      <wps:cNvCnPr/>
                      <wps:spPr>
                        <a:xfrm>
                          <a:off x="0" y="0"/>
                          <a:ext cx="0" cy="105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D71C32" id="Straight Connector 7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0.85pt,123.7pt" to="230.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" strokecolor="black [3200]" strokeweight=".5pt">
                <v:stroke joinstyle="miter"/>
              </v:line>
            </w:pict>
          </mc:Fallback>
        </mc:AlternateContent>
      </w:r>
      <w:r w:rsidR="00E01C9E">
        <w:rPr>
          <w:rFonts w:ascii="Times New Roman" w:eastAsia="Times New Roman" w:hAnsi="Times New Roman" w:cs="Times New Roman"/>
          <w:b/>
          <w:color w:val="000000"/>
        </w:rPr>
        <w:t>Bagan Alir Penelitian</w:t>
      </w:r>
      <w:r w:rsidR="00E01C9E">
        <w:rPr>
          <w:noProof/>
          <w:lang w:eastAsia="id-ID"/>
        </w:rPr>
        <mc:AlternateContent>
          <mc:Choice Requires="wpg">
            <w:drawing>
              <wp:anchor distT="0" distB="0" distL="114300" distR="114300" simplePos="0" relativeHeight="251663360" behindDoc="0" locked="0" layoutInCell="1" hidden="0" allowOverlap="1" wp14:anchorId="6C6EF5C4" wp14:editId="45FD2297">
                <wp:simplePos x="0" y="0"/>
                <wp:positionH relativeFrom="column">
                  <wp:posOffset>444500</wp:posOffset>
                </wp:positionH>
                <wp:positionV relativeFrom="paragraph">
                  <wp:posOffset>241300</wp:posOffset>
                </wp:positionV>
                <wp:extent cx="4829175" cy="4486275"/>
                <wp:effectExtent l="0" t="0" r="9525" b="9525"/>
                <wp:wrapTopAndBottom distT="0" distB="0"/>
                <wp:docPr id="4104" name="Group 4104"/>
                <wp:cNvGraphicFramePr/>
                <a:graphic xmlns:a="http://schemas.openxmlformats.org/drawingml/2006/main">
                  <a:graphicData uri="http://schemas.microsoft.com/office/word/2010/wordprocessingGroup">
                    <wpg:wgp>
                      <wpg:cNvGrpSpPr/>
                      <wpg:grpSpPr>
                        <a:xfrm>
                          <a:off x="0" y="0"/>
                          <a:ext cx="4829175" cy="4486275"/>
                          <a:chOff x="2925050" y="1530500"/>
                          <a:chExt cx="4841900" cy="4499000"/>
                        </a:xfrm>
                      </wpg:grpSpPr>
                      <wpg:grpSp>
                        <wpg:cNvPr id="79188108" name="Group 79188108"/>
                        <wpg:cNvGrpSpPr/>
                        <wpg:grpSpPr>
                          <a:xfrm>
                            <a:off x="2931413" y="1536863"/>
                            <a:ext cx="4829175" cy="4486275"/>
                            <a:chOff x="0" y="0"/>
                            <a:chExt cx="4829175" cy="4486275"/>
                          </a:xfrm>
                        </wpg:grpSpPr>
                        <wps:wsp>
                          <wps:cNvPr id="1501008068" name="Rectangle 1501008068"/>
                          <wps:cNvSpPr/>
                          <wps:spPr>
                            <a:xfrm>
                              <a:off x="0" y="0"/>
                              <a:ext cx="4829175" cy="4486275"/>
                            </a:xfrm>
                            <a:prstGeom prst="rect">
                              <a:avLst/>
                            </a:prstGeom>
                            <a:noFill/>
                            <a:ln>
                              <a:noFill/>
                            </a:ln>
                          </wps:spPr>
                          <wps:txbx>
                            <w:txbxContent>
                              <w:p w14:paraId="5A8302B4" w14:textId="77777777" w:rsidR="0048474C" w:rsidRDefault="0048474C">
                                <w:pPr>
                                  <w:spacing w:after="0" w:line="240" w:lineRule="auto"/>
                                  <w:textDirection w:val="btLr"/>
                                </w:pPr>
                              </w:p>
                            </w:txbxContent>
                          </wps:txbx>
                          <wps:bodyPr spcFirstLastPara="1" wrap="square" lIns="91425" tIns="91425" rIns="91425" bIns="91425" anchor="ctr" anchorCtr="0">
                            <a:noAutofit/>
                          </wps:bodyPr>
                        </wps:wsp>
                        <wpg:grpSp>
                          <wpg:cNvPr id="66784176" name="Group 66784176"/>
                          <wpg:cNvGrpSpPr/>
                          <wpg:grpSpPr>
                            <a:xfrm>
                              <a:off x="0" y="0"/>
                              <a:ext cx="4829175" cy="4155440"/>
                              <a:chOff x="0" y="0"/>
                              <a:chExt cx="5100206" cy="4314894"/>
                            </a:xfrm>
                          </wpg:grpSpPr>
                          <wps:wsp>
                            <wps:cNvPr id="631091096" name="Rectangle 631091096"/>
                            <wps:cNvSpPr/>
                            <wps:spPr>
                              <a:xfrm>
                                <a:off x="1790700" y="933450"/>
                                <a:ext cx="1641478" cy="378846"/>
                              </a:xfrm>
                              <a:prstGeom prst="rect">
                                <a:avLst/>
                              </a:prstGeom>
                              <a:noFill/>
                              <a:ln w="12700" cap="flat" cmpd="sng">
                                <a:solidFill>
                                  <a:schemeClr val="dk1"/>
                                </a:solidFill>
                                <a:prstDash val="solid"/>
                                <a:miter lim="800000"/>
                                <a:headEnd type="none" w="sm" len="sm"/>
                                <a:tailEnd type="none" w="sm" len="sm"/>
                              </a:ln>
                            </wps:spPr>
                            <wps:txbx>
                              <w:txbxContent>
                                <w:p w14:paraId="2C777C9A" w14:textId="77777777"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Survey lapangan dan pengumpulan data</w:t>
                                  </w:r>
                                </w:p>
                              </w:txbxContent>
                            </wps:txbx>
                            <wps:bodyPr spcFirstLastPara="1" wrap="square" lIns="91425" tIns="45700" rIns="91425" bIns="45700" anchor="ctr" anchorCtr="0">
                              <a:noAutofit/>
                            </wps:bodyPr>
                          </wps:wsp>
                          <wps:wsp>
                            <wps:cNvPr id="1291240543" name="Flowchart: Data 1291240543"/>
                            <wps:cNvSpPr/>
                            <wps:spPr>
                              <a:xfrm>
                                <a:off x="3619500" y="1571625"/>
                                <a:ext cx="1445072" cy="436815"/>
                              </a:xfrm>
                              <a:prstGeom prst="flowChartInputOutput">
                                <a:avLst/>
                              </a:prstGeom>
                              <a:noFill/>
                              <a:ln w="12700" cap="flat" cmpd="sng">
                                <a:solidFill>
                                  <a:schemeClr val="dk1"/>
                                </a:solidFill>
                                <a:prstDash val="solid"/>
                                <a:miter lim="800000"/>
                                <a:headEnd type="none" w="sm" len="sm"/>
                                <a:tailEnd type="none" w="sm" len="sm"/>
                              </a:ln>
                            </wps:spPr>
                            <wps:txbx>
                              <w:txbxContent>
                                <w:p w14:paraId="6FD0F08D"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Data eksisting</w:t>
                                  </w:r>
                                </w:p>
                                <w:p w14:paraId="3DA95206" w14:textId="77777777" w:rsidR="0048474C" w:rsidRPr="009E70D1" w:rsidRDefault="0048474C">
                                  <w:pPr>
                                    <w:spacing w:line="258"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wps:wsp>
                            <wps:cNvPr id="365087395" name="Flowchart: Process 365087395"/>
                            <wps:cNvSpPr/>
                            <wps:spPr>
                              <a:xfrm>
                                <a:off x="3457575" y="2219325"/>
                                <a:ext cx="1642631" cy="449257"/>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146C2374"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Analisis daya tampung eksisting</w:t>
                                  </w:r>
                                </w:p>
                              </w:txbxContent>
                            </wps:txbx>
                            <wps:bodyPr spcFirstLastPara="1" wrap="square" lIns="91425" tIns="45700" rIns="91425" bIns="45700" anchor="ctr" anchorCtr="0">
                              <a:noAutofit/>
                            </wps:bodyPr>
                          </wps:wsp>
                          <wps:wsp>
                            <wps:cNvPr id="1813147209" name="Straight Arrow Connector 1813147209"/>
                            <wps:cNvCnPr/>
                            <wps:spPr>
                              <a:xfrm>
                                <a:off x="2619375" y="33337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937668683" name="Straight Arrow Connector 937668683"/>
                            <wps:cNvCnPr/>
                            <wps:spPr>
                              <a:xfrm>
                                <a:off x="857250" y="1381125"/>
                                <a:ext cx="3415107" cy="0"/>
                              </a:xfrm>
                              <a:prstGeom prst="straightConnector1">
                                <a:avLst/>
                              </a:prstGeom>
                              <a:noFill/>
                              <a:ln w="9525" cap="flat" cmpd="sng">
                                <a:solidFill>
                                  <a:schemeClr val="dk1"/>
                                </a:solidFill>
                                <a:prstDash val="solid"/>
                                <a:miter lim="800000"/>
                                <a:headEnd type="none" w="sm" len="sm"/>
                                <a:tailEnd type="none" w="sm" len="sm"/>
                              </a:ln>
                            </wps:spPr>
                            <wps:bodyPr/>
                          </wps:wsp>
                          <wps:wsp>
                            <wps:cNvPr id="1726624309" name="Straight Arrow Connector 1726624309"/>
                            <wps:cNvCnPr/>
                            <wps:spPr>
                              <a:xfrm>
                                <a:off x="857250" y="138112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1142662287" name="Straight Arrow Connector 1142662287"/>
                            <wps:cNvCnPr/>
                            <wps:spPr>
                              <a:xfrm>
                                <a:off x="4267200" y="2000250"/>
                                <a:ext cx="5077" cy="215954"/>
                              </a:xfrm>
                              <a:prstGeom prst="straightConnector1">
                                <a:avLst/>
                              </a:prstGeom>
                              <a:noFill/>
                              <a:ln w="9525" cap="flat" cmpd="sng">
                                <a:solidFill>
                                  <a:schemeClr val="dk1"/>
                                </a:solidFill>
                                <a:prstDash val="solid"/>
                                <a:miter lim="800000"/>
                                <a:headEnd type="none" w="sm" len="sm"/>
                                <a:tailEnd type="triangle" w="med" len="med"/>
                              </a:ln>
                            </wps:spPr>
                            <wps:bodyPr/>
                          </wps:wsp>
                          <wps:wsp>
                            <wps:cNvPr id="956337166" name="Straight Arrow Connector 956337166"/>
                            <wps:cNvCnPr/>
                            <wps:spPr>
                              <a:xfrm>
                                <a:off x="838200" y="3638550"/>
                                <a:ext cx="7271" cy="339844"/>
                              </a:xfrm>
                              <a:prstGeom prst="straightConnector1">
                                <a:avLst/>
                              </a:prstGeom>
                              <a:noFill/>
                              <a:ln w="9525" cap="flat" cmpd="sng">
                                <a:solidFill>
                                  <a:schemeClr val="dk1"/>
                                </a:solidFill>
                                <a:prstDash val="solid"/>
                                <a:miter lim="800000"/>
                                <a:headEnd type="none" w="sm" len="sm"/>
                                <a:tailEnd type="none" w="sm" len="sm"/>
                              </a:ln>
                            </wps:spPr>
                            <wps:bodyPr/>
                          </wps:wsp>
                          <wps:wsp>
                            <wps:cNvPr id="365069485" name="Straight Arrow Connector 365069485"/>
                            <wps:cNvCnPr/>
                            <wps:spPr>
                              <a:xfrm>
                                <a:off x="838200" y="3971925"/>
                                <a:ext cx="771517"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059570613" name="Straight Arrow Connector 1059570613"/>
                            <wps:cNvCnPr/>
                            <wps:spPr>
                              <a:xfrm>
                                <a:off x="4305300" y="2657475"/>
                                <a:ext cx="0" cy="1318664"/>
                              </a:xfrm>
                              <a:prstGeom prst="straightConnector1">
                                <a:avLst/>
                              </a:prstGeom>
                              <a:noFill/>
                              <a:ln w="9525" cap="flat" cmpd="sng">
                                <a:solidFill>
                                  <a:schemeClr val="dk1"/>
                                </a:solidFill>
                                <a:prstDash val="solid"/>
                                <a:miter lim="800000"/>
                                <a:headEnd type="none" w="sm" len="sm"/>
                                <a:tailEnd type="none" w="sm" len="sm"/>
                              </a:ln>
                            </wps:spPr>
                            <wps:bodyPr/>
                          </wps:wsp>
                          <wps:wsp>
                            <wps:cNvPr id="256497391" name="Straight Arrow Connector 256497391"/>
                            <wps:cNvCnPr/>
                            <wps:spPr>
                              <a:xfrm rot="10800000">
                                <a:off x="3486150" y="3971925"/>
                                <a:ext cx="822192" cy="4275"/>
                              </a:xfrm>
                              <a:prstGeom prst="straightConnector1">
                                <a:avLst/>
                              </a:prstGeom>
                              <a:noFill/>
                              <a:ln w="9525" cap="flat" cmpd="sng">
                                <a:solidFill>
                                  <a:schemeClr val="dk1"/>
                                </a:solidFill>
                                <a:prstDash val="solid"/>
                                <a:miter lim="800000"/>
                                <a:headEnd type="none" w="sm" len="sm"/>
                                <a:tailEnd type="triangle" w="med" len="med"/>
                              </a:ln>
                            </wps:spPr>
                            <wps:bodyPr/>
                          </wps:wsp>
                          <wps:wsp>
                            <wps:cNvPr id="960890547" name="Flowchart: Process 960890547"/>
                            <wps:cNvSpPr/>
                            <wps:spPr>
                              <a:xfrm>
                                <a:off x="1619250" y="3762375"/>
                                <a:ext cx="1866108" cy="39361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6BC5AED7" w14:textId="263F8920" w:rsidR="0048474C" w:rsidRPr="009E70D1" w:rsidRDefault="00E01C9E">
                                  <w:pPr>
                                    <w:spacing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Analisis </w:t>
                                  </w:r>
                                  <w:r w:rsidR="00AF5F61">
                                    <w:rPr>
                                      <w:rFonts w:ascii="Times New Roman" w:hAnsi="Times New Roman" w:cs="Times New Roman"/>
                                      <w:color w:val="000000"/>
                                      <w:sz w:val="16"/>
                                    </w:rPr>
                                    <w:t>Kapasitas Daya Tampung</w:t>
                                  </w:r>
                                  <w:r w:rsidRPr="009E70D1">
                                    <w:rPr>
                                      <w:rFonts w:ascii="Times New Roman" w:hAnsi="Times New Roman" w:cs="Times New Roman"/>
                                      <w:color w:val="000000"/>
                                      <w:sz w:val="16"/>
                                    </w:rPr>
                                    <w:t xml:space="preserve"> TPA </w:t>
                                  </w:r>
                                </w:p>
                              </w:txbxContent>
                            </wps:txbx>
                            <wps:bodyPr spcFirstLastPara="1" wrap="square" lIns="91425" tIns="45700" rIns="91425" bIns="45700" anchor="ctr" anchorCtr="0">
                              <a:noAutofit/>
                            </wps:bodyPr>
                          </wps:wsp>
                          <wps:wsp>
                            <wps:cNvPr id="1132175780" name="Rectangle 1132175780"/>
                            <wps:cNvSpPr/>
                            <wps:spPr>
                              <a:xfrm>
                                <a:off x="1866900" y="514350"/>
                                <a:ext cx="1507256" cy="240530"/>
                              </a:xfrm>
                              <a:prstGeom prst="rect">
                                <a:avLst/>
                              </a:prstGeom>
                              <a:noFill/>
                              <a:ln w="12700" cap="flat" cmpd="sng">
                                <a:solidFill>
                                  <a:schemeClr val="dk1"/>
                                </a:solidFill>
                                <a:prstDash val="solid"/>
                                <a:miter lim="800000"/>
                                <a:headEnd type="none" w="sm" len="sm"/>
                                <a:tailEnd type="none" w="sm" len="sm"/>
                              </a:ln>
                            </wps:spPr>
                            <wps:txbx>
                              <w:txbxContent>
                                <w:p w14:paraId="0E31D01C" w14:textId="77777777" w:rsidR="0048474C" w:rsidRPr="009E70D1" w:rsidRDefault="00E01C9E">
                                  <w:pPr>
                                    <w:spacing w:after="0"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Studi literatur</w:t>
                                  </w:r>
                                </w:p>
                              </w:txbxContent>
                            </wps:txbx>
                            <wps:bodyPr spcFirstLastPara="1" wrap="square" lIns="91425" tIns="45700" rIns="91425" bIns="45700" anchor="ctr" anchorCtr="0">
                              <a:noAutofit/>
                            </wps:bodyPr>
                          </wps:wsp>
                          <wps:wsp>
                            <wps:cNvPr id="1955476676" name="Straight Arrow Connector 1955476676"/>
                            <wps:cNvCnPr/>
                            <wps:spPr>
                              <a:xfrm>
                                <a:off x="2609850" y="75247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280819931" name="Oval 280819931"/>
                            <wps:cNvSpPr/>
                            <wps:spPr>
                              <a:xfrm>
                                <a:off x="2190750" y="0"/>
                                <a:ext cx="879802" cy="319752"/>
                              </a:xfrm>
                              <a:prstGeom prst="ellipse">
                                <a:avLst/>
                              </a:prstGeom>
                              <a:noFill/>
                              <a:ln w="12700" cap="flat" cmpd="sng">
                                <a:solidFill>
                                  <a:schemeClr val="dk1"/>
                                </a:solidFill>
                                <a:prstDash val="solid"/>
                                <a:miter lim="800000"/>
                                <a:headEnd type="none" w="sm" len="sm"/>
                                <a:tailEnd type="none" w="sm" len="sm"/>
                              </a:ln>
                            </wps:spPr>
                            <wps:txbx>
                              <w:txbxContent>
                                <w:p w14:paraId="105D372D" w14:textId="77777777" w:rsidR="0048474C" w:rsidRPr="009E70D1" w:rsidRDefault="00E01C9E">
                                  <w:pPr>
                                    <w:spacing w:after="0"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Mulai</w:t>
                                  </w:r>
                                </w:p>
                              </w:txbxContent>
                            </wps:txbx>
                            <wps:bodyPr spcFirstLastPara="1" wrap="square" lIns="91425" tIns="45700" rIns="91425" bIns="45700" anchor="ctr" anchorCtr="0">
                              <a:noAutofit/>
                            </wps:bodyPr>
                          </wps:wsp>
                          <wps:wsp>
                            <wps:cNvPr id="169099706" name="Flowchart: Data 169099706"/>
                            <wps:cNvSpPr/>
                            <wps:spPr>
                              <a:xfrm>
                                <a:off x="19050" y="1571625"/>
                                <a:ext cx="1652422" cy="457123"/>
                              </a:xfrm>
                              <a:prstGeom prst="flowChartInputOutput">
                                <a:avLst/>
                              </a:prstGeom>
                              <a:noFill/>
                              <a:ln w="12700" cap="flat" cmpd="sng">
                                <a:solidFill>
                                  <a:schemeClr val="dk1"/>
                                </a:solidFill>
                                <a:prstDash val="solid"/>
                                <a:miter lim="800000"/>
                                <a:headEnd type="none" w="sm" len="sm"/>
                                <a:tailEnd type="none" w="sm" len="sm"/>
                              </a:ln>
                            </wps:spPr>
                            <wps:txbx>
                              <w:txbxContent>
                                <w:p w14:paraId="072F9371"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Data jumlah timbulan sampah</w:t>
                                  </w:r>
                                </w:p>
                              </w:txbxContent>
                            </wps:txbx>
                            <wps:bodyPr spcFirstLastPara="1" wrap="square" lIns="91425" tIns="45700" rIns="91425" bIns="45700" anchor="ctr" anchorCtr="0">
                              <a:noAutofit/>
                            </wps:bodyPr>
                          </wps:wsp>
                          <wps:wsp>
                            <wps:cNvPr id="1055608066" name="Straight Arrow Connector 1055608066"/>
                            <wps:cNvCnPr/>
                            <wps:spPr>
                              <a:xfrm>
                                <a:off x="4267200" y="1381125"/>
                                <a:ext cx="0" cy="179984"/>
                              </a:xfrm>
                              <a:prstGeom prst="straightConnector1">
                                <a:avLst/>
                              </a:prstGeom>
                              <a:noFill/>
                              <a:ln w="9525" cap="flat" cmpd="sng">
                                <a:solidFill>
                                  <a:schemeClr val="dk1"/>
                                </a:solidFill>
                                <a:prstDash val="solid"/>
                                <a:miter lim="800000"/>
                                <a:headEnd type="none" w="sm" len="sm"/>
                                <a:tailEnd type="triangle" w="med" len="med"/>
                              </a:ln>
                            </wps:spPr>
                            <wps:bodyPr/>
                          </wps:wsp>
                          <wps:wsp>
                            <wps:cNvPr id="155650828" name="Flowchart: Process 155650828"/>
                            <wps:cNvSpPr/>
                            <wps:spPr>
                              <a:xfrm>
                                <a:off x="0" y="2247900"/>
                                <a:ext cx="1642217" cy="797223"/>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4B39F892" w14:textId="554C48DC" w:rsidR="0048474C" w:rsidRPr="009E70D1" w:rsidRDefault="00E01C9E" w:rsidP="009E70D1">
                                  <w:pPr>
                                    <w:spacing w:after="0" w:line="258" w:lineRule="auto"/>
                                    <w:textDirection w:val="btLr"/>
                                    <w:rPr>
                                      <w:rFonts w:ascii="Times New Roman" w:hAnsi="Times New Roman" w:cs="Times New Roman"/>
                                    </w:rPr>
                                  </w:pPr>
                                  <w:r w:rsidRPr="009E70D1">
                                    <w:rPr>
                                      <w:rFonts w:ascii="Times New Roman" w:hAnsi="Times New Roman" w:cs="Times New Roman"/>
                                      <w:color w:val="000000"/>
                                      <w:sz w:val="16"/>
                                    </w:rPr>
                                    <w:t>Menentukan metode proyeksi</w:t>
                                  </w:r>
                                  <w:r w:rsidR="009E70D1">
                                    <w:rPr>
                                      <w:rFonts w:ascii="Times New Roman" w:hAnsi="Times New Roman" w:cs="Times New Roman"/>
                                      <w:color w:val="000000"/>
                                      <w:sz w:val="16"/>
                                    </w:rPr>
                                    <w:t xml:space="preserve"> </w:t>
                                  </w:r>
                                  <w:r w:rsidRPr="009E70D1">
                                    <w:rPr>
                                      <w:rFonts w:ascii="Times New Roman" w:hAnsi="Times New Roman" w:cs="Times New Roman"/>
                                      <w:color w:val="000000"/>
                                      <w:sz w:val="16"/>
                                    </w:rPr>
                                    <w:t>jumlah timbulan sampah</w:t>
                                  </w:r>
                                </w:p>
                                <w:p w14:paraId="0C7F47E4" w14:textId="23FC83DE" w:rsidR="009E70D1" w:rsidRPr="009E70D1" w:rsidRDefault="00E01C9E" w:rsidP="00AF5F61">
                                  <w:pPr>
                                    <w:pStyle w:val="ListParagraph"/>
                                    <w:numPr>
                                      <w:ilvl w:val="0"/>
                                      <w:numId w:val="10"/>
                                    </w:numPr>
                                    <w:spacing w:after="0" w:line="240" w:lineRule="auto"/>
                                    <w:ind w:left="426"/>
                                    <w:textDirection w:val="btLr"/>
                                  </w:pPr>
                                  <w:r w:rsidRPr="00AF5F61">
                                    <w:rPr>
                                      <w:rFonts w:eastAsia="Times New Roman"/>
                                      <w:color w:val="000000"/>
                                      <w:sz w:val="16"/>
                                    </w:rPr>
                                    <w:t>Metode Aritmatik</w:t>
                                  </w:r>
                                </w:p>
                                <w:p w14:paraId="09AC5B2E" w14:textId="31EFC18D" w:rsidR="009E70D1" w:rsidRPr="009E70D1" w:rsidRDefault="00E01C9E" w:rsidP="00AF5F61">
                                  <w:pPr>
                                    <w:pStyle w:val="ListParagraph"/>
                                    <w:numPr>
                                      <w:ilvl w:val="0"/>
                                      <w:numId w:val="10"/>
                                    </w:numPr>
                                    <w:spacing w:after="0" w:line="240" w:lineRule="auto"/>
                                    <w:ind w:left="426"/>
                                    <w:textDirection w:val="btLr"/>
                                  </w:pPr>
                                  <w:r w:rsidRPr="00AF5F61">
                                    <w:rPr>
                                      <w:rFonts w:eastAsia="Times New Roman"/>
                                      <w:color w:val="000000"/>
                                      <w:sz w:val="16"/>
                                    </w:rPr>
                                    <w:t>Metode Geometrik</w:t>
                                  </w:r>
                                </w:p>
                                <w:p w14:paraId="0DFCD05C" w14:textId="62502C5B" w:rsidR="0048474C" w:rsidRPr="009E70D1" w:rsidRDefault="00E01C9E" w:rsidP="00AF5F61">
                                  <w:pPr>
                                    <w:pStyle w:val="ListParagraph"/>
                                    <w:numPr>
                                      <w:ilvl w:val="0"/>
                                      <w:numId w:val="10"/>
                                    </w:numPr>
                                    <w:spacing w:after="0" w:line="240" w:lineRule="auto"/>
                                    <w:ind w:left="426"/>
                                    <w:textDirection w:val="btLr"/>
                                  </w:pPr>
                                  <w:r w:rsidRPr="009E70D1">
                                    <w:rPr>
                                      <w:rFonts w:eastAsia="Times New Roman"/>
                                      <w:color w:val="000000"/>
                                      <w:sz w:val="16"/>
                                    </w:rPr>
                                    <w:t>Metode Eksponensia</w:t>
                                  </w:r>
                                  <w:r w:rsidR="00AF5F61">
                                    <w:rPr>
                                      <w:rFonts w:eastAsia="Times New Roman"/>
                                      <w:color w:val="000000"/>
                                      <w:sz w:val="16"/>
                                    </w:rPr>
                                    <w:t>l</w:t>
                                  </w:r>
                                </w:p>
                                <w:p w14:paraId="36D210F2" w14:textId="77777777" w:rsidR="0048474C" w:rsidRPr="009E70D1" w:rsidRDefault="0048474C" w:rsidP="00AF5F61">
                                  <w:pPr>
                                    <w:spacing w:line="258" w:lineRule="auto"/>
                                    <w:ind w:left="426" w:firstLine="425"/>
                                    <w:jc w:val="center"/>
                                    <w:textDirection w:val="btLr"/>
                                    <w:rPr>
                                      <w:rFonts w:ascii="Times New Roman" w:hAnsi="Times New Roman" w:cs="Times New Roman"/>
                                    </w:rPr>
                                  </w:pPr>
                                </w:p>
                              </w:txbxContent>
                            </wps:txbx>
                            <wps:bodyPr spcFirstLastPara="1" wrap="square" lIns="91425" tIns="45700" rIns="91425" bIns="45700" anchor="ctr" anchorCtr="0">
                              <a:noAutofit/>
                            </wps:bodyPr>
                          </wps:wsp>
                          <wps:wsp>
                            <wps:cNvPr id="853280504" name="Straight Arrow Connector 853280504"/>
                            <wps:cNvCnPr/>
                            <wps:spPr>
                              <a:xfrm>
                                <a:off x="828675" y="2028825"/>
                                <a:ext cx="0" cy="215954"/>
                              </a:xfrm>
                              <a:prstGeom prst="straightConnector1">
                                <a:avLst/>
                              </a:prstGeom>
                              <a:noFill/>
                              <a:ln w="9525" cap="flat" cmpd="sng">
                                <a:solidFill>
                                  <a:schemeClr val="dk1"/>
                                </a:solidFill>
                                <a:prstDash val="solid"/>
                                <a:miter lim="800000"/>
                                <a:headEnd type="none" w="sm" len="sm"/>
                                <a:tailEnd type="triangle" w="med" len="med"/>
                              </a:ln>
                            </wps:spPr>
                            <wps:bodyPr/>
                          </wps:wsp>
                          <wps:wsp>
                            <wps:cNvPr id="434241403" name="Flowchart: Process 434241403"/>
                            <wps:cNvSpPr/>
                            <wps:spPr>
                              <a:xfrm>
                                <a:off x="0" y="3248025"/>
                                <a:ext cx="1642133" cy="401031"/>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6740DAA"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Menghitung proyeksi jumlah timbulan sampah </w:t>
                                  </w:r>
                                </w:p>
                              </w:txbxContent>
                            </wps:txbx>
                            <wps:bodyPr spcFirstLastPara="1" wrap="square" lIns="91425" tIns="45700" rIns="91425" bIns="45700" anchor="ctr" anchorCtr="0">
                              <a:noAutofit/>
                            </wps:bodyPr>
                          </wps:wsp>
                          <wps:wsp>
                            <wps:cNvPr id="953041502" name="Straight Arrow Connector 953041502"/>
                            <wps:cNvCnPr/>
                            <wps:spPr>
                              <a:xfrm>
                                <a:off x="838200" y="3028950"/>
                                <a:ext cx="0" cy="215991"/>
                              </a:xfrm>
                              <a:prstGeom prst="straightConnector1">
                                <a:avLst/>
                              </a:prstGeom>
                              <a:noFill/>
                              <a:ln w="9525" cap="flat" cmpd="sng">
                                <a:solidFill>
                                  <a:schemeClr val="dk1"/>
                                </a:solidFill>
                                <a:prstDash val="solid"/>
                                <a:miter lim="800000"/>
                                <a:headEnd type="none" w="sm" len="sm"/>
                                <a:tailEnd type="triangle" w="med" len="med"/>
                              </a:ln>
                            </wps:spPr>
                            <wps:bodyPr/>
                          </wps:wsp>
                          <wps:wsp>
                            <wps:cNvPr id="1131288949" name="Straight Arrow Connector 1131288949"/>
                            <wps:cNvCnPr/>
                            <wps:spPr>
                              <a:xfrm>
                                <a:off x="2571750" y="4152900"/>
                                <a:ext cx="0" cy="161994"/>
                              </a:xfrm>
                              <a:prstGeom prst="straightConnector1">
                                <a:avLst/>
                              </a:prstGeom>
                              <a:noFill/>
                              <a:ln w="9525" cap="flat" cmpd="sng">
                                <a:solidFill>
                                  <a:schemeClr val="dk1"/>
                                </a:solidFill>
                                <a:prstDash val="solid"/>
                                <a:miter lim="800000"/>
                                <a:headEnd type="none" w="sm" len="sm"/>
                                <a:tailEnd type="triangle" w="med" len="med"/>
                              </a:ln>
                            </wps:spPr>
                            <wps:bodyPr/>
                          </wps:wsp>
                          <wps:wsp>
                            <wps:cNvPr id="141305085" name="Straight Arrow Connector 141305085"/>
                            <wps:cNvCnPr/>
                            <wps:spPr>
                              <a:xfrm rot="10800000">
                                <a:off x="2628900" y="1314450"/>
                                <a:ext cx="0" cy="71755"/>
                              </a:xfrm>
                              <a:prstGeom prst="straightConnector1">
                                <a:avLst/>
                              </a:prstGeom>
                              <a:noFill/>
                              <a:ln w="9525" cap="flat" cmpd="sng">
                                <a:solidFill>
                                  <a:schemeClr val="dk1"/>
                                </a:solidFill>
                                <a:prstDash val="solid"/>
                                <a:miter lim="800000"/>
                                <a:headEnd type="none" w="sm" len="sm"/>
                                <a:tailEnd type="none" w="sm" len="sm"/>
                              </a:ln>
                            </wps:spPr>
                            <wps:bodyPr/>
                          </wps:wsp>
                        </wpg:grpSp>
                        <wps:wsp>
                          <wps:cNvPr id="1425554677" name="Oval 1425554677"/>
                          <wps:cNvSpPr/>
                          <wps:spPr>
                            <a:xfrm>
                              <a:off x="2228850" y="4171950"/>
                              <a:ext cx="371475" cy="314325"/>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6DCDB093" w14:textId="77777777" w:rsidR="0048474C" w:rsidRDefault="00E01C9E">
                                <w:pPr>
                                  <w:spacing w:after="0" w:line="240" w:lineRule="auto"/>
                                  <w:textDirection w:val="btLr"/>
                                </w:pPr>
                                <w:r>
                                  <w:rPr>
                                    <w:rFonts w:ascii="Times New Roman" w:eastAsia="Times New Roman" w:hAnsi="Times New Roman" w:cs="Times New Roman"/>
                                    <w:color w:val="000000"/>
                                    <w:sz w:val="16"/>
                                  </w:rPr>
                                  <w:t>A</w:t>
                                </w:r>
                              </w:p>
                            </w:txbxContent>
                          </wps:txbx>
                          <wps:bodyPr spcFirstLastPara="1" wrap="square" lIns="91425" tIns="45700" rIns="91425" bIns="45700" anchor="ctr" anchorCtr="0">
                            <a:noAutofit/>
                          </wps:bodyPr>
                        </wps:wsp>
                      </wpg:grpSp>
                    </wpg:wgp>
                  </a:graphicData>
                </a:graphic>
              </wp:anchor>
            </w:drawing>
          </mc:Choice>
          <mc:Fallback>
            <w:pict>
              <v:group w14:anchorId="6C6EF5C4" id="Group 4104" o:spid="_x0000_s1036" style="position:absolute;left:0;text-align:left;margin-left:35pt;margin-top:19pt;width:380.25pt;height:353.25pt;z-index:251663360" coordorigin="29250,15305" coordsize="48419,4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">
                <v:group id="Group 79188108" o:spid="_x0000_s1037" style="position:absolute;left:29314;top:15368;width:48291;height:44863" coordsize="48291,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">
                  <v:rect id="Rectangle 1501008068" o:spid="_x0000_s1038" style="position:absolute;width:48291;height:44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" filled="f" stroked="f">
                    <v:textbox inset="2.53958mm,2.53958mm,2.53958mm,2.53958mm">
                      <w:txbxContent>
                        <w:p w14:paraId="5A8302B4" w14:textId="77777777" w:rsidR="0048474C" w:rsidRDefault="0048474C">
                          <w:pPr>
                            <w:spacing w:after="0" w:line="240" w:lineRule="auto"/>
                            <w:textDirection w:val="btLr"/>
                          </w:pPr>
                        </w:p>
                      </w:txbxContent>
                    </v:textbox>
                  </v:rect>
                  <v:group id="Group 66784176" o:spid="_x0000_s1039" style="position:absolute;width:48291;height:41554" coordsize="51002,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">
                    <v:rect id="Rectangle 631091096" o:spid="_x0000_s1040" style="position:absolute;left:17907;top:9334;width:16414;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" filled="f" strokecolor="black [3200]" strokeweight="1pt">
                      <v:stroke startarrowwidth="narrow" startarrowlength="short" endarrowwidth="narrow" endarrowlength="short"/>
                      <v:textbox inset="2.53958mm,1.2694mm,2.53958mm,1.2694mm">
                        <w:txbxContent>
                          <w:p w14:paraId="2C777C9A" w14:textId="77777777"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Survey lapangan dan pengumpulan data</w:t>
                            </w:r>
                          </w:p>
                        </w:txbxContent>
                      </v:textbox>
                    </v:rect>
                    <v:shape id="Flowchart: Data 1291240543" o:spid="_x0000_s1041" type="#_x0000_t111" style="position:absolute;left:36195;top:15716;width:14450;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" filled="f" strokecolor="black [3200]" strokeweight="1pt">
                      <v:stroke startarrowwidth="narrow" startarrowlength="short" endarrowwidth="narrow" endarrowlength="short"/>
                      <v:textbox inset="2.53958mm,1.2694mm,2.53958mm,1.2694mm">
                        <w:txbxContent>
                          <w:p w14:paraId="6FD0F08D"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Data eksisting</w:t>
                            </w:r>
                          </w:p>
                          <w:p w14:paraId="3DA95206" w14:textId="77777777" w:rsidR="0048474C" w:rsidRPr="009E70D1" w:rsidRDefault="0048474C">
                            <w:pPr>
                              <w:spacing w:line="258" w:lineRule="auto"/>
                              <w:jc w:val="center"/>
                              <w:textDirection w:val="btLr"/>
                              <w:rPr>
                                <w:rFonts w:ascii="Times New Roman" w:hAnsi="Times New Roman" w:cs="Times New Roman"/>
                              </w:rPr>
                            </w:pPr>
                          </w:p>
                        </w:txbxContent>
                      </v:textbox>
                    </v:shape>
                    <v:shapetype id="_x0000_t109" coordsize="21600,21600" o:spt="109" path="m,l,21600r21600,l21600,xe">
                      <v:stroke joinstyle="miter"/>
                      <v:path gradientshapeok="t" o:connecttype="rect"/>
                    </v:shapetype>
                    <v:shape id="Flowchart: Process 365087395" o:spid="_x0000_s1042" type="#_x0000_t109" style="position:absolute;left:34575;top:22193;width:16427;height: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" fillcolor="white [3201]" strokecolor="black [3200]" strokeweight="1pt">
                      <v:stroke startarrowwidth="narrow" startarrowlength="short" endarrowwidth="narrow" endarrowlength="short"/>
                      <v:textbox inset="2.53958mm,1.2694mm,2.53958mm,1.2694mm">
                        <w:txbxContent>
                          <w:p w14:paraId="146C2374"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Analisis daya tampung eksisting</w:t>
                            </w:r>
                          </w:p>
                        </w:txbxContent>
                      </v:textbox>
                    </v:shape>
                    <v:shape id="Straight Arrow Connector 1813147209" o:spid="_x0000_s1043" type="#_x0000_t32" style="position:absolute;left:26193;top:3333;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" strokecolor="black [3200]">
                      <v:stroke startarrowwidth="narrow" startarrowlength="short" endarrow="block" joinstyle="miter"/>
                    </v:shape>
                    <v:shape id="Straight Arrow Connector 937668683" o:spid="_x0000_s1044" type="#_x0000_t32" style="position:absolute;left:8572;top:13811;width:34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" strokecolor="black [3200]">
                      <v:stroke startarrowwidth="narrow" startarrowlength="short" endarrowwidth="narrow" endarrowlength="short" joinstyle="miter"/>
                    </v:shape>
                    <v:shape id="Straight Arrow Connector 1726624309" o:spid="_x0000_s1045" type="#_x0000_t32" style="position:absolute;left:8572;top:13811;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" strokecolor="black [3200]">
                      <v:stroke startarrowwidth="narrow" startarrowlength="short" endarrow="block" joinstyle="miter"/>
                    </v:shape>
                    <v:shape id="Straight Arrow Connector 1142662287" o:spid="_x0000_s1046" type="#_x0000_t32" style="position:absolute;left:42672;top:20002;width:5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" strokecolor="black [3200]">
                      <v:stroke startarrowwidth="narrow" startarrowlength="short" endarrow="block" joinstyle="miter"/>
                    </v:shape>
                    <v:shape id="Straight Arrow Connector 956337166" o:spid="_x0000_s1047" type="#_x0000_t32" style="position:absolute;left:8382;top:36385;width:72;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" strokecolor="black [3200]">
                      <v:stroke startarrowwidth="narrow" startarrowlength="short" endarrowwidth="narrow" endarrowlength="short" joinstyle="miter"/>
                    </v:shape>
                    <v:shape id="Straight Arrow Connector 365069485" o:spid="_x0000_s1048" type="#_x0000_t32" style="position:absolute;left:8382;top:39719;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" strokecolor="black [3200]">
                      <v:stroke startarrowwidth="narrow" startarrowlength="short" endarrow="block" joinstyle="miter"/>
                    </v:shape>
                    <v:shape id="Straight Arrow Connector 1059570613" o:spid="_x0000_s1049" type="#_x0000_t32" style="position:absolute;left:43053;top:26574;width:0;height:1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" strokecolor="black [3200]">
                      <v:stroke startarrowwidth="narrow" startarrowlength="short" endarrowwidth="narrow" endarrowlength="short" joinstyle="miter"/>
                    </v:shape>
                    <v:shape id="Straight Arrow Connector 256497391" o:spid="_x0000_s1050" type="#_x0000_t32" style="position:absolute;left:34861;top:39719;width:8222;height: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" strokecolor="black [3200]">
                      <v:stroke startarrowwidth="narrow" startarrowlength="short" endarrow="block" joinstyle="miter"/>
                    </v:shape>
                    <v:shape id="Flowchart: Process 960890547" o:spid="_x0000_s1051" type="#_x0000_t109" style="position:absolute;left:16192;top:37623;width:18661;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" fillcolor="white [3201]" strokecolor="black [3200]" strokeweight="1pt">
                      <v:stroke startarrowwidth="narrow" startarrowlength="short" endarrowwidth="narrow" endarrowlength="short"/>
                      <v:textbox inset="2.53958mm,1.2694mm,2.53958mm,1.2694mm">
                        <w:txbxContent>
                          <w:p w14:paraId="6BC5AED7" w14:textId="263F8920" w:rsidR="0048474C" w:rsidRPr="009E70D1" w:rsidRDefault="00E01C9E">
                            <w:pPr>
                              <w:spacing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Analisis </w:t>
                            </w:r>
                            <w:r w:rsidR="00AF5F61">
                              <w:rPr>
                                <w:rFonts w:ascii="Times New Roman" w:hAnsi="Times New Roman" w:cs="Times New Roman"/>
                                <w:color w:val="000000"/>
                                <w:sz w:val="16"/>
                              </w:rPr>
                              <w:t>Kapasitas Daya Tampung</w:t>
                            </w:r>
                            <w:r w:rsidRPr="009E70D1">
                              <w:rPr>
                                <w:rFonts w:ascii="Times New Roman" w:hAnsi="Times New Roman" w:cs="Times New Roman"/>
                                <w:color w:val="000000"/>
                                <w:sz w:val="16"/>
                              </w:rPr>
                              <w:t xml:space="preserve"> TPA </w:t>
                            </w:r>
                          </w:p>
                        </w:txbxContent>
                      </v:textbox>
                    </v:shape>
                    <v:rect id="Rectangle 1132175780" o:spid="_x0000_s1052" style="position:absolute;left:18669;top:5143;width:15072;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" filled="f" strokecolor="black [3200]" strokeweight="1pt">
                      <v:stroke startarrowwidth="narrow" startarrowlength="short" endarrowwidth="narrow" endarrowlength="short"/>
                      <v:textbox inset="2.53958mm,1.2694mm,2.53958mm,1.2694mm">
                        <w:txbxContent>
                          <w:p w14:paraId="0E31D01C" w14:textId="77777777" w:rsidR="0048474C" w:rsidRPr="009E70D1" w:rsidRDefault="00E01C9E">
                            <w:pPr>
                              <w:spacing w:after="0"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Studi literatur</w:t>
                            </w:r>
                          </w:p>
                        </w:txbxContent>
                      </v:textbox>
                    </v:rect>
                    <v:shape id="Straight Arrow Connector 1955476676" o:spid="_x0000_s1053" type="#_x0000_t32" style="position:absolute;left:26098;top:752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" strokecolor="black [3200]">
                      <v:stroke startarrowwidth="narrow" startarrowlength="short" endarrow="block" joinstyle="miter"/>
                    </v:shape>
                    <v:oval id="Oval 280819931" o:spid="_x0000_s1054" style="position:absolute;left:21907;width:8798;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" filled="f" strokecolor="black [3200]" strokeweight="1pt">
                      <v:stroke startarrowwidth="narrow" startarrowlength="short" endarrowwidth="narrow" endarrowlength="short" joinstyle="miter"/>
                      <v:textbox inset="2.53958mm,1.2694mm,2.53958mm,1.2694mm">
                        <w:txbxContent>
                          <w:p w14:paraId="105D372D" w14:textId="77777777" w:rsidR="0048474C" w:rsidRPr="009E70D1" w:rsidRDefault="00E01C9E">
                            <w:pPr>
                              <w:spacing w:after="0"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Mulai</w:t>
                            </w:r>
                          </w:p>
                        </w:txbxContent>
                      </v:textbox>
                    </v:oval>
                    <v:shape id="Flowchart: Data 169099706" o:spid="_x0000_s1055" type="#_x0000_t111" style="position:absolute;left:190;top:15716;width:16524;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" filled="f" strokecolor="black [3200]" strokeweight="1pt">
                      <v:stroke startarrowwidth="narrow" startarrowlength="short" endarrowwidth="narrow" endarrowlength="short"/>
                      <v:textbox inset="2.53958mm,1.2694mm,2.53958mm,1.2694mm">
                        <w:txbxContent>
                          <w:p w14:paraId="072F9371"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Data jumlah timbulan sampah</w:t>
                            </w:r>
                          </w:p>
                        </w:txbxContent>
                      </v:textbox>
                    </v:shape>
                    <v:shape id="Straight Arrow Connector 1055608066" o:spid="_x0000_s1056" type="#_x0000_t32" style="position:absolute;left:42672;top:138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" strokecolor="black [3200]">
                      <v:stroke startarrowwidth="narrow" startarrowlength="short" endarrow="block" joinstyle="miter"/>
                    </v:shape>
                    <v:shape id="Flowchart: Process 155650828" o:spid="_x0000_s1057" type="#_x0000_t109" style="position:absolute;top:22479;width:16422;height:7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" fillcolor="white [3201]" strokecolor="black [3200]" strokeweight="1pt">
                      <v:stroke startarrowwidth="narrow" startarrowlength="short" endarrowwidth="narrow" endarrowlength="short"/>
                      <v:textbox inset="2.53958mm,1.2694mm,2.53958mm,1.2694mm">
                        <w:txbxContent>
                          <w:p w14:paraId="4B39F892" w14:textId="554C48DC" w:rsidR="0048474C" w:rsidRPr="009E70D1" w:rsidRDefault="00E01C9E" w:rsidP="009E70D1">
                            <w:pPr>
                              <w:spacing w:after="0" w:line="258" w:lineRule="auto"/>
                              <w:textDirection w:val="btLr"/>
                              <w:rPr>
                                <w:rFonts w:ascii="Times New Roman" w:hAnsi="Times New Roman" w:cs="Times New Roman"/>
                              </w:rPr>
                            </w:pPr>
                            <w:r w:rsidRPr="009E70D1">
                              <w:rPr>
                                <w:rFonts w:ascii="Times New Roman" w:hAnsi="Times New Roman" w:cs="Times New Roman"/>
                                <w:color w:val="000000"/>
                                <w:sz w:val="16"/>
                              </w:rPr>
                              <w:t>Menentukan metode proyeksi</w:t>
                            </w:r>
                            <w:r w:rsidR="009E70D1">
                              <w:rPr>
                                <w:rFonts w:ascii="Times New Roman" w:hAnsi="Times New Roman" w:cs="Times New Roman"/>
                                <w:color w:val="000000"/>
                                <w:sz w:val="16"/>
                              </w:rPr>
                              <w:t xml:space="preserve"> </w:t>
                            </w:r>
                            <w:r w:rsidRPr="009E70D1">
                              <w:rPr>
                                <w:rFonts w:ascii="Times New Roman" w:hAnsi="Times New Roman" w:cs="Times New Roman"/>
                                <w:color w:val="000000"/>
                                <w:sz w:val="16"/>
                              </w:rPr>
                              <w:t>jumlah timbulan sampah</w:t>
                            </w:r>
                          </w:p>
                          <w:p w14:paraId="0C7F47E4" w14:textId="23FC83DE" w:rsidR="009E70D1" w:rsidRPr="009E70D1" w:rsidRDefault="00E01C9E" w:rsidP="00AF5F61">
                            <w:pPr>
                              <w:pStyle w:val="ListParagraph"/>
                              <w:numPr>
                                <w:ilvl w:val="0"/>
                                <w:numId w:val="10"/>
                              </w:numPr>
                              <w:spacing w:after="0" w:line="240" w:lineRule="auto"/>
                              <w:ind w:left="426"/>
                              <w:textDirection w:val="btLr"/>
                            </w:pPr>
                            <w:r w:rsidRPr="00AF5F61">
                              <w:rPr>
                                <w:rFonts w:eastAsia="Times New Roman"/>
                                <w:color w:val="000000"/>
                                <w:sz w:val="16"/>
                              </w:rPr>
                              <w:t>Metode Aritmatik</w:t>
                            </w:r>
                          </w:p>
                          <w:p w14:paraId="09AC5B2E" w14:textId="31EFC18D" w:rsidR="009E70D1" w:rsidRPr="009E70D1" w:rsidRDefault="00E01C9E" w:rsidP="00AF5F61">
                            <w:pPr>
                              <w:pStyle w:val="ListParagraph"/>
                              <w:numPr>
                                <w:ilvl w:val="0"/>
                                <w:numId w:val="10"/>
                              </w:numPr>
                              <w:spacing w:after="0" w:line="240" w:lineRule="auto"/>
                              <w:ind w:left="426"/>
                              <w:textDirection w:val="btLr"/>
                            </w:pPr>
                            <w:r w:rsidRPr="00AF5F61">
                              <w:rPr>
                                <w:rFonts w:eastAsia="Times New Roman"/>
                                <w:color w:val="000000"/>
                                <w:sz w:val="16"/>
                              </w:rPr>
                              <w:t>Metode Geometrik</w:t>
                            </w:r>
                          </w:p>
                          <w:p w14:paraId="0DFCD05C" w14:textId="62502C5B" w:rsidR="0048474C" w:rsidRPr="009E70D1" w:rsidRDefault="00E01C9E" w:rsidP="00AF5F61">
                            <w:pPr>
                              <w:pStyle w:val="ListParagraph"/>
                              <w:numPr>
                                <w:ilvl w:val="0"/>
                                <w:numId w:val="10"/>
                              </w:numPr>
                              <w:spacing w:after="0" w:line="240" w:lineRule="auto"/>
                              <w:ind w:left="426"/>
                              <w:textDirection w:val="btLr"/>
                            </w:pPr>
                            <w:r w:rsidRPr="009E70D1">
                              <w:rPr>
                                <w:rFonts w:eastAsia="Times New Roman"/>
                                <w:color w:val="000000"/>
                                <w:sz w:val="16"/>
                              </w:rPr>
                              <w:t>Metode Eksponensia</w:t>
                            </w:r>
                            <w:r w:rsidR="00AF5F61">
                              <w:rPr>
                                <w:rFonts w:eastAsia="Times New Roman"/>
                                <w:color w:val="000000"/>
                                <w:sz w:val="16"/>
                              </w:rPr>
                              <w:t>l</w:t>
                            </w:r>
                          </w:p>
                          <w:p w14:paraId="36D210F2" w14:textId="77777777" w:rsidR="0048474C" w:rsidRPr="009E70D1" w:rsidRDefault="0048474C" w:rsidP="00AF5F61">
                            <w:pPr>
                              <w:spacing w:line="258" w:lineRule="auto"/>
                              <w:ind w:left="426" w:firstLine="425"/>
                              <w:jc w:val="center"/>
                              <w:textDirection w:val="btLr"/>
                              <w:rPr>
                                <w:rFonts w:ascii="Times New Roman" w:hAnsi="Times New Roman" w:cs="Times New Roman"/>
                              </w:rPr>
                            </w:pPr>
                          </w:p>
                        </w:txbxContent>
                      </v:textbox>
                    </v:shape>
                    <v:shape id="Straight Arrow Connector 853280504" o:spid="_x0000_s1058" type="#_x0000_t32" style="position:absolute;left:8286;top:20288;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" strokecolor="black [3200]">
                      <v:stroke startarrowwidth="narrow" startarrowlength="short" endarrow="block" joinstyle="miter"/>
                    </v:shape>
                    <v:shape id="Flowchart: Process 434241403" o:spid="_x0000_s1059" type="#_x0000_t109" style="position:absolute;top:32480;width:16421;height:4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" fillcolor="white [3201]" strokecolor="black [3200]" strokeweight="1pt">
                      <v:stroke startarrowwidth="narrow" startarrowlength="short" endarrowwidth="narrow" endarrowlength="short"/>
                      <v:textbox inset="2.53958mm,1.2694mm,2.53958mm,1.2694mm">
                        <w:txbxContent>
                          <w:p w14:paraId="56740DAA"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Menghitung proyeksi jumlah timbulan sampah </w:t>
                            </w:r>
                          </w:p>
                        </w:txbxContent>
                      </v:textbox>
                    </v:shape>
                    <v:shape id="Straight Arrow Connector 953041502" o:spid="_x0000_s1060" type="#_x0000_t32" style="position:absolute;left:8382;top:30289;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" strokecolor="black [3200]">
                      <v:stroke startarrowwidth="narrow" startarrowlength="short" endarrow="block" joinstyle="miter"/>
                    </v:shape>
                    <v:shape id="Straight Arrow Connector 1131288949" o:spid="_x0000_s1061" type="#_x0000_t32" style="position:absolute;left:25717;top:415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" strokecolor="black [3200]">
                      <v:stroke startarrowwidth="narrow" startarrowlength="short" endarrow="block" joinstyle="miter"/>
                    </v:shape>
                    <v:shape id="Straight Arrow Connector 141305085" o:spid="_x0000_s1062" type="#_x0000_t32" style="position:absolute;left:26289;top:13144;width:0;height:71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" strokecolor="black [3200]">
                      <v:stroke startarrowwidth="narrow" startarrowlength="short" endarrowwidth="narrow" endarrowlength="short" joinstyle="miter"/>
                    </v:shape>
                  </v:group>
                  <v:oval id="Oval 1425554677" o:spid="_x0000_s1063" style="position:absolute;left:22288;top:41719;width:3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" fillcolor="white [3201]" strokecolor="black [3200]" strokeweight="1pt">
                    <v:stroke startarrowwidth="narrow" startarrowlength="short" endarrowwidth="narrow" endarrowlength="short" joinstyle="miter"/>
                    <v:textbox inset="2.53958mm,1.2694mm,2.53958mm,1.2694mm">
                      <w:txbxContent>
                        <w:p w14:paraId="6DCDB093" w14:textId="77777777" w:rsidR="0048474C" w:rsidRDefault="00E01C9E">
                          <w:pPr>
                            <w:spacing w:after="0" w:line="240" w:lineRule="auto"/>
                            <w:textDirection w:val="btLr"/>
                          </w:pPr>
                          <w:r>
                            <w:rPr>
                              <w:rFonts w:ascii="Times New Roman" w:eastAsia="Times New Roman" w:hAnsi="Times New Roman" w:cs="Times New Roman"/>
                              <w:color w:val="000000"/>
                              <w:sz w:val="16"/>
                            </w:rPr>
                            <w:t>A</w:t>
                          </w:r>
                        </w:p>
                      </w:txbxContent>
                    </v:textbox>
                  </v:oval>
                </v:group>
                <w10:wrap type="topAndBottom"/>
              </v:group>
            </w:pict>
          </mc:Fallback>
        </mc:AlternateContent>
      </w:r>
    </w:p>
    <w:p w14:paraId="145E959D" w14:textId="77777777" w:rsidR="00FE2C68" w:rsidRDefault="00FE2C6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572EEAFB" w14:textId="77777777" w:rsidR="00FE2C68" w:rsidRDefault="00FE2C68"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3E5449B8" w14:textId="0B9E6900" w:rsidR="0048474C" w:rsidRDefault="00E01C9E"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noProof/>
          <w:lang w:eastAsia="id-ID"/>
        </w:rPr>
        <w:lastRenderedPageBreak/>
        <mc:AlternateContent>
          <mc:Choice Requires="wpg">
            <w:drawing>
              <wp:anchor distT="0" distB="0" distL="114300" distR="114300" simplePos="0" relativeHeight="251664384" behindDoc="0" locked="0" layoutInCell="1" hidden="0" allowOverlap="1" wp14:anchorId="189AF592" wp14:editId="2411FF7F">
                <wp:simplePos x="0" y="0"/>
                <wp:positionH relativeFrom="column">
                  <wp:posOffset>1204595</wp:posOffset>
                </wp:positionH>
                <wp:positionV relativeFrom="paragraph">
                  <wp:posOffset>4445</wp:posOffset>
                </wp:positionV>
                <wp:extent cx="3316605" cy="4798060"/>
                <wp:effectExtent l="0" t="0" r="17145" b="0"/>
                <wp:wrapTopAndBottom distT="0" distB="0"/>
                <wp:docPr id="4108" name="Group 4108"/>
                <wp:cNvGraphicFramePr/>
                <a:graphic xmlns:a="http://schemas.openxmlformats.org/drawingml/2006/main">
                  <a:graphicData uri="http://schemas.microsoft.com/office/word/2010/wordprocessingGroup">
                    <wpg:wgp>
                      <wpg:cNvGrpSpPr/>
                      <wpg:grpSpPr>
                        <a:xfrm>
                          <a:off x="0" y="0"/>
                          <a:ext cx="3316605" cy="4798060"/>
                          <a:chOff x="3687664" y="1380970"/>
                          <a:chExt cx="3316672" cy="4798060"/>
                        </a:xfrm>
                      </wpg:grpSpPr>
                      <wpg:grpSp>
                        <wpg:cNvPr id="1378165500" name="Group 1378165500"/>
                        <wpg:cNvGrpSpPr/>
                        <wpg:grpSpPr>
                          <a:xfrm>
                            <a:off x="3687664" y="1380970"/>
                            <a:ext cx="3316672" cy="4798060"/>
                            <a:chOff x="0" y="0"/>
                            <a:chExt cx="3316672" cy="4798060"/>
                          </a:xfrm>
                        </wpg:grpSpPr>
                        <wps:wsp>
                          <wps:cNvPr id="657948715" name="Rectangle 657948715"/>
                          <wps:cNvSpPr/>
                          <wps:spPr>
                            <a:xfrm>
                              <a:off x="0" y="0"/>
                              <a:ext cx="3316650" cy="4798050"/>
                            </a:xfrm>
                            <a:prstGeom prst="rect">
                              <a:avLst/>
                            </a:prstGeom>
                            <a:noFill/>
                            <a:ln>
                              <a:noFill/>
                            </a:ln>
                          </wps:spPr>
                          <wps:txbx>
                            <w:txbxContent>
                              <w:p w14:paraId="08B06594" w14:textId="77777777" w:rsidR="0048474C" w:rsidRDefault="0048474C">
                                <w:pPr>
                                  <w:spacing w:after="0" w:line="240" w:lineRule="auto"/>
                                  <w:textDirection w:val="btLr"/>
                                </w:pPr>
                              </w:p>
                            </w:txbxContent>
                          </wps:txbx>
                          <wps:bodyPr spcFirstLastPara="1" wrap="square" lIns="91425" tIns="91425" rIns="91425" bIns="91425" anchor="ctr" anchorCtr="0">
                            <a:noAutofit/>
                          </wps:bodyPr>
                        </wps:wsp>
                        <wpg:grpSp>
                          <wpg:cNvPr id="1891857254" name="Group 1891857254"/>
                          <wpg:cNvGrpSpPr/>
                          <wpg:grpSpPr>
                            <a:xfrm>
                              <a:off x="0" y="0"/>
                              <a:ext cx="3316672" cy="4428490"/>
                              <a:chOff x="-67" y="0"/>
                              <a:chExt cx="3316672" cy="4428490"/>
                            </a:xfrm>
                          </wpg:grpSpPr>
                          <wpg:grpSp>
                            <wpg:cNvPr id="50362323" name="Group 50362323"/>
                            <wpg:cNvGrpSpPr/>
                            <wpg:grpSpPr>
                              <a:xfrm>
                                <a:off x="-67" y="314325"/>
                                <a:ext cx="3316672" cy="4114165"/>
                                <a:chOff x="-67" y="0"/>
                                <a:chExt cx="3317231" cy="4114725"/>
                              </a:xfrm>
                            </wpg:grpSpPr>
                            <wps:wsp>
                              <wps:cNvPr id="1427507506" name="Straight Arrow Connector 1427507506"/>
                              <wps:cNvCnPr/>
                              <wps:spPr>
                                <a:xfrm rot="10800000">
                                  <a:off x="28575" y="2009775"/>
                                  <a:ext cx="359884" cy="0"/>
                                </a:xfrm>
                                <a:prstGeom prst="straightConnector1">
                                  <a:avLst/>
                                </a:prstGeom>
                                <a:noFill/>
                                <a:ln w="9525" cap="flat" cmpd="sng">
                                  <a:solidFill>
                                    <a:schemeClr val="dk1"/>
                                  </a:solidFill>
                                  <a:prstDash val="solid"/>
                                  <a:miter lim="800000"/>
                                  <a:headEnd type="none" w="sm" len="sm"/>
                                  <a:tailEnd type="none" w="sm" len="sm"/>
                                </a:ln>
                              </wps:spPr>
                              <wps:bodyPr/>
                            </wps:wsp>
                            <wps:wsp>
                              <wps:cNvPr id="1892330323" name="Flowchart: Process 1892330323"/>
                              <wps:cNvSpPr/>
                              <wps:spPr>
                                <a:xfrm>
                                  <a:off x="1278965" y="666750"/>
                                  <a:ext cx="1234420" cy="473451"/>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42FCB1D" w14:textId="77777777" w:rsidR="00AF5F61" w:rsidRPr="009E70D1" w:rsidRDefault="00AF5F61" w:rsidP="00AF5F61">
                                    <w:pPr>
                                      <w:spacing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Analisis </w:t>
                                    </w:r>
                                    <w:r>
                                      <w:rPr>
                                        <w:rFonts w:ascii="Times New Roman" w:hAnsi="Times New Roman" w:cs="Times New Roman"/>
                                        <w:color w:val="000000"/>
                                        <w:sz w:val="16"/>
                                      </w:rPr>
                                      <w:t>Kapasitas Daya Tampung</w:t>
                                    </w:r>
                                    <w:r w:rsidRPr="009E70D1">
                                      <w:rPr>
                                        <w:rFonts w:ascii="Times New Roman" w:hAnsi="Times New Roman" w:cs="Times New Roman"/>
                                        <w:color w:val="000000"/>
                                        <w:sz w:val="16"/>
                                      </w:rPr>
                                      <w:t xml:space="preserve"> TPA </w:t>
                                    </w:r>
                                  </w:p>
                                  <w:p w14:paraId="0F37A3AB" w14:textId="7742AE90" w:rsidR="0048474C" w:rsidRPr="009E70D1" w:rsidRDefault="0048474C">
                                    <w:pPr>
                                      <w:spacing w:after="0" w:line="240"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wps:wsp>
                              <wps:cNvPr id="21756445" name="Flowchart: Process 21756445"/>
                              <wps:cNvSpPr/>
                              <wps:spPr>
                                <a:xfrm>
                                  <a:off x="1209675" y="2876550"/>
                                  <a:ext cx="1234409" cy="250188"/>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4D2E0CD2" w14:textId="77777777"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8"/>
                                      </w:rPr>
                                      <w:t>Hasil Pembahasan</w:t>
                                    </w:r>
                                  </w:p>
                                </w:txbxContent>
                              </wps:txbx>
                              <wps:bodyPr spcFirstLastPara="1" wrap="square" lIns="91425" tIns="45700" rIns="91425" bIns="45700" anchor="ctr" anchorCtr="0">
                                <a:noAutofit/>
                              </wps:bodyPr>
                            </wps:wsp>
                            <wps:wsp>
                              <wps:cNvPr id="2016429011" name="Flowchart: Process 2016429011"/>
                              <wps:cNvSpPr/>
                              <wps:spPr>
                                <a:xfrm>
                                  <a:off x="1162050" y="3314700"/>
                                  <a:ext cx="1351385" cy="265337"/>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1A71F8A1"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Kesimpulan dan Saran</w:t>
                                    </w:r>
                                  </w:p>
                                </w:txbxContent>
                              </wps:txbx>
                              <wps:bodyPr spcFirstLastPara="1" wrap="square" lIns="91425" tIns="45700" rIns="91425" bIns="45700" anchor="ctr" anchorCtr="0">
                                <a:noAutofit/>
                              </wps:bodyPr>
                            </wps:wsp>
                            <wps:wsp>
                              <wps:cNvPr id="824287061" name="Oval 824287061"/>
                              <wps:cNvSpPr/>
                              <wps:spPr>
                                <a:xfrm>
                                  <a:off x="1343025" y="3771900"/>
                                  <a:ext cx="949166" cy="342825"/>
                                </a:xfrm>
                                <a:prstGeom prst="ellipse">
                                  <a:avLst/>
                                </a:prstGeom>
                                <a:noFill/>
                                <a:ln w="12700" cap="flat" cmpd="sng">
                                  <a:solidFill>
                                    <a:schemeClr val="dk1"/>
                                  </a:solidFill>
                                  <a:prstDash val="solid"/>
                                  <a:miter lim="800000"/>
                                  <a:headEnd type="none" w="sm" len="sm"/>
                                  <a:tailEnd type="none" w="sm" len="sm"/>
                                </a:ln>
                              </wps:spPr>
                              <wps:txbx>
                                <w:txbxContent>
                                  <w:p w14:paraId="5F3BAB9B"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Selesai</w:t>
                                    </w:r>
                                  </w:p>
                                </w:txbxContent>
                              </wps:txbx>
                              <wps:bodyPr spcFirstLastPara="1" wrap="square" lIns="91425" tIns="45700" rIns="91425" bIns="45700" anchor="ctr" anchorCtr="0">
                                <a:noAutofit/>
                              </wps:bodyPr>
                            </wps:wsp>
                            <wps:wsp>
                              <wps:cNvPr id="1528662571" name="Diamond 1528662571"/>
                              <wps:cNvSpPr/>
                              <wps:spPr>
                                <a:xfrm>
                                  <a:off x="400050" y="1323975"/>
                                  <a:ext cx="2830072" cy="1382341"/>
                                </a:xfrm>
                                <a:prstGeom prst="diamond">
                                  <a:avLst/>
                                </a:prstGeom>
                                <a:solidFill>
                                  <a:schemeClr val="lt1"/>
                                </a:solidFill>
                                <a:ln w="12700" cap="flat" cmpd="sng">
                                  <a:solidFill>
                                    <a:schemeClr val="dk1"/>
                                  </a:solidFill>
                                  <a:prstDash val="solid"/>
                                  <a:miter lim="800000"/>
                                  <a:headEnd type="none" w="sm" len="sm"/>
                                  <a:tailEnd type="none" w="sm" len="sm"/>
                                </a:ln>
                              </wps:spPr>
                              <wps:txbx>
                                <w:txbxContent>
                                  <w:p w14:paraId="14CA9250" w14:textId="04AD7718" w:rsidR="0048474C" w:rsidRPr="00D70935" w:rsidRDefault="00D70935">
                                    <w:pPr>
                                      <w:spacing w:after="0" w:line="240" w:lineRule="auto"/>
                                      <w:jc w:val="center"/>
                                      <w:textDirection w:val="btLr"/>
                                      <w:rPr>
                                        <w:rFonts w:ascii="Times New Roman" w:hAnsi="Times New Roman" w:cs="Times New Roman"/>
                                        <w:lang w:val="en-US"/>
                                      </w:rPr>
                                    </w:pPr>
                                    <w:r>
                                      <w:rPr>
                                        <w:rFonts w:ascii="Times New Roman" w:hAnsi="Times New Roman" w:cs="Times New Roman"/>
                                        <w:color w:val="000000"/>
                                        <w:sz w:val="16"/>
                                        <w:lang w:val="en-US"/>
                                      </w:rPr>
                                      <w:t>TPA dapat menampung sampah 10 tahun ke depan</w:t>
                                    </w:r>
                                  </w:p>
                                </w:txbxContent>
                              </wps:txbx>
                              <wps:bodyPr spcFirstLastPara="1" wrap="square" lIns="91425" tIns="45700" rIns="91425" bIns="45700" anchor="ctr" anchorCtr="0">
                                <a:noAutofit/>
                              </wps:bodyPr>
                            </wps:wsp>
                            <wps:wsp>
                              <wps:cNvPr id="1624071198" name="Straight Arrow Connector 1624071198"/>
                              <wps:cNvCnPr/>
                              <wps:spPr>
                                <a:xfrm>
                                  <a:off x="1819275" y="115252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569118251" name="Straight Arrow Connector 569118251"/>
                              <wps:cNvCnPr/>
                              <wps:spPr>
                                <a:xfrm>
                                  <a:off x="1838325" y="269557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803116467" name="Straight Arrow Connector 803116467"/>
                              <wps:cNvCnPr/>
                              <wps:spPr>
                                <a:xfrm>
                                  <a:off x="1828800" y="3124200"/>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810198890" name="Straight Arrow Connector 810198890"/>
                              <wps:cNvCnPr/>
                              <wps:spPr>
                                <a:xfrm>
                                  <a:off x="1828800" y="359092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1991968386" name="Straight Arrow Connector 1991968386"/>
                              <wps:cNvCnPr/>
                              <wps:spPr>
                                <a:xfrm>
                                  <a:off x="28575" y="314325"/>
                                  <a:ext cx="236434"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2075509556" name="Straight Arrow Connector 2075509556"/>
                              <wps:cNvCnPr/>
                              <wps:spPr>
                                <a:xfrm rot="10800000">
                                  <a:off x="28575" y="314325"/>
                                  <a:ext cx="0" cy="1694638"/>
                                </a:xfrm>
                                <a:prstGeom prst="straightConnector1">
                                  <a:avLst/>
                                </a:prstGeom>
                                <a:noFill/>
                                <a:ln w="9525" cap="flat" cmpd="sng">
                                  <a:solidFill>
                                    <a:schemeClr val="dk1"/>
                                  </a:solidFill>
                                  <a:prstDash val="solid"/>
                                  <a:miter lim="800000"/>
                                  <a:headEnd type="none" w="sm" len="sm"/>
                                  <a:tailEnd type="none" w="sm" len="sm"/>
                                </a:ln>
                              </wps:spPr>
                              <wps:bodyPr/>
                            </wps:wsp>
                            <wps:wsp>
                              <wps:cNvPr id="49277538" name="Rectangle 49277538"/>
                              <wps:cNvSpPr/>
                              <wps:spPr>
                                <a:xfrm>
                                  <a:off x="-67" y="1767602"/>
                                  <a:ext cx="599653" cy="241361"/>
                                </a:xfrm>
                                <a:prstGeom prst="rect">
                                  <a:avLst/>
                                </a:prstGeom>
                                <a:noFill/>
                                <a:ln>
                                  <a:noFill/>
                                </a:ln>
                              </wps:spPr>
                              <wps:txbx>
                                <w:txbxContent>
                                  <w:p w14:paraId="6EF5B070" w14:textId="77777777" w:rsidR="0048474C" w:rsidRPr="009E70D1" w:rsidRDefault="00E01C9E">
                                    <w:pPr>
                                      <w:spacing w:line="258" w:lineRule="auto"/>
                                      <w:textDirection w:val="btLr"/>
                                      <w:rPr>
                                        <w:rFonts w:ascii="Times New Roman" w:hAnsi="Times New Roman" w:cs="Times New Roman"/>
                                      </w:rPr>
                                    </w:pPr>
                                    <w:r w:rsidRPr="009E70D1">
                                      <w:rPr>
                                        <w:rFonts w:ascii="Times New Roman" w:hAnsi="Times New Roman" w:cs="Times New Roman"/>
                                        <w:color w:val="000000"/>
                                        <w:sz w:val="18"/>
                                      </w:rPr>
                                      <w:t>Tidak</w:t>
                                    </w:r>
                                  </w:p>
                                </w:txbxContent>
                              </wps:txbx>
                              <wps:bodyPr spcFirstLastPara="1" wrap="square" lIns="91425" tIns="45700" rIns="91425" bIns="45700" anchor="t" anchorCtr="0">
                                <a:noAutofit/>
                              </wps:bodyPr>
                            </wps:wsp>
                            <wps:wsp>
                              <wps:cNvPr id="246214671" name="Rectangle 246214671"/>
                              <wps:cNvSpPr/>
                              <wps:spPr>
                                <a:xfrm>
                                  <a:off x="1828800" y="2676529"/>
                                  <a:ext cx="599653" cy="241361"/>
                                </a:xfrm>
                                <a:prstGeom prst="rect">
                                  <a:avLst/>
                                </a:prstGeom>
                                <a:noFill/>
                                <a:ln>
                                  <a:noFill/>
                                </a:ln>
                              </wps:spPr>
                              <wps:txbx>
                                <w:txbxContent>
                                  <w:p w14:paraId="2E5A84AF" w14:textId="77777777" w:rsidR="0048474C" w:rsidRPr="009E70D1" w:rsidRDefault="00E01C9E">
                                    <w:pPr>
                                      <w:spacing w:line="258" w:lineRule="auto"/>
                                      <w:textDirection w:val="btLr"/>
                                      <w:rPr>
                                        <w:rFonts w:ascii="Times New Roman" w:hAnsi="Times New Roman" w:cs="Times New Roman"/>
                                      </w:rPr>
                                    </w:pPr>
                                    <w:r w:rsidRPr="009E70D1">
                                      <w:rPr>
                                        <w:rFonts w:ascii="Times New Roman" w:hAnsi="Times New Roman" w:cs="Times New Roman"/>
                                        <w:color w:val="000000"/>
                                        <w:sz w:val="18"/>
                                      </w:rPr>
                                      <w:t>Ya</w:t>
                                    </w:r>
                                  </w:p>
                                </w:txbxContent>
                              </wps:txbx>
                              <wps:bodyPr spcFirstLastPara="1" wrap="square" lIns="91425" tIns="45700" rIns="91425" bIns="45700" anchor="t" anchorCtr="0">
                                <a:noAutofit/>
                              </wps:bodyPr>
                            </wps:wsp>
                            <wps:wsp>
                              <wps:cNvPr id="143651525" name="Straight Arrow Connector 143651525"/>
                              <wps:cNvCnPr/>
                              <wps:spPr>
                                <a:xfrm>
                                  <a:off x="1809750" y="0"/>
                                  <a:ext cx="0" cy="161994"/>
                                </a:xfrm>
                                <a:prstGeom prst="straightConnector1">
                                  <a:avLst/>
                                </a:prstGeom>
                                <a:noFill/>
                                <a:ln w="9525" cap="flat" cmpd="sng">
                                  <a:solidFill>
                                    <a:schemeClr val="dk1"/>
                                  </a:solidFill>
                                  <a:prstDash val="solid"/>
                                  <a:miter lim="800000"/>
                                  <a:headEnd type="none" w="sm" len="sm"/>
                                  <a:tailEnd type="triangle" w="med" len="med"/>
                                </a:ln>
                              </wps:spPr>
                              <wps:bodyPr/>
                            </wps:wsp>
                            <wps:wsp>
                              <wps:cNvPr id="723289010" name="Rectangle 723289010"/>
                              <wps:cNvSpPr/>
                              <wps:spPr>
                                <a:xfrm>
                                  <a:off x="276225" y="161925"/>
                                  <a:ext cx="3040939" cy="3378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A66D683" w14:textId="7FC2BB9C" w:rsidR="0048474C" w:rsidRPr="00AF5F61" w:rsidRDefault="00AF5F61">
                                    <w:pPr>
                                      <w:spacing w:line="258" w:lineRule="auto"/>
                                      <w:jc w:val="center"/>
                                      <w:textDirection w:val="btLr"/>
                                      <w:rPr>
                                        <w:lang w:val="en-US"/>
                                      </w:rPr>
                                    </w:pPr>
                                    <w:r>
                                      <w:rPr>
                                        <w:rFonts w:ascii="Times New Roman" w:eastAsia="Times New Roman" w:hAnsi="Times New Roman" w:cs="Times New Roman"/>
                                        <w:color w:val="000000"/>
                                        <w:sz w:val="18"/>
                                        <w:lang w:val="en-US"/>
                                      </w:rPr>
                                      <w:t>Alternatif lahan timbunan baru</w:t>
                                    </w:r>
                                  </w:p>
                                </w:txbxContent>
                              </wps:txbx>
                              <wps:bodyPr spcFirstLastPara="1" wrap="square" lIns="91425" tIns="45700" rIns="91425" bIns="45700" anchor="ctr" anchorCtr="0">
                                <a:noAutofit/>
                              </wps:bodyPr>
                            </wps:wsp>
                            <wps:wsp>
                              <wps:cNvPr id="1157083276" name="Straight Arrow Connector 1157083276"/>
                              <wps:cNvCnPr/>
                              <wps:spPr>
                                <a:xfrm>
                                  <a:off x="1809750" y="504825"/>
                                  <a:ext cx="0" cy="162000"/>
                                </a:xfrm>
                                <a:prstGeom prst="straightConnector1">
                                  <a:avLst/>
                                </a:prstGeom>
                                <a:noFill/>
                                <a:ln w="9525" cap="flat" cmpd="sng">
                                  <a:solidFill>
                                    <a:schemeClr val="dk1"/>
                                  </a:solidFill>
                                  <a:prstDash val="solid"/>
                                  <a:miter lim="800000"/>
                                  <a:headEnd type="none" w="sm" len="sm"/>
                                  <a:tailEnd type="triangle" w="med" len="med"/>
                                </a:ln>
                              </wps:spPr>
                              <wps:bodyPr/>
                            </wps:wsp>
                          </wpg:grpSp>
                          <wps:wsp>
                            <wps:cNvPr id="187240318" name="Oval 187240318"/>
                            <wps:cNvSpPr/>
                            <wps:spPr>
                              <a:xfrm>
                                <a:off x="1619250" y="0"/>
                                <a:ext cx="371475" cy="314325"/>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7D742E41" w14:textId="77777777" w:rsidR="0048474C" w:rsidRDefault="00E01C9E">
                                  <w:pPr>
                                    <w:spacing w:after="0" w:line="240" w:lineRule="auto"/>
                                    <w:textDirection w:val="btLr"/>
                                  </w:pPr>
                                  <w:r>
                                    <w:rPr>
                                      <w:rFonts w:ascii="Times New Roman" w:eastAsia="Times New Roman" w:hAnsi="Times New Roman" w:cs="Times New Roman"/>
                                      <w:color w:val="000000"/>
                                      <w:sz w:val="16"/>
                                    </w:rPr>
                                    <w:t>A</w:t>
                                  </w:r>
                                </w:p>
                              </w:txbxContent>
                            </wps:txbx>
                            <wps:bodyPr spcFirstLastPara="1" wrap="square" lIns="91425" tIns="45700" rIns="91425" bIns="45700" anchor="ctr" anchorCtr="0">
                              <a:noAutofit/>
                            </wps:bodyPr>
                          </wps:wsp>
                        </wpg:grpSp>
                        <wps:wsp>
                          <wps:cNvPr id="465172743" name="Rectangle 465172743"/>
                          <wps:cNvSpPr/>
                          <wps:spPr>
                            <a:xfrm>
                              <a:off x="0" y="4476750"/>
                              <a:ext cx="3316605" cy="321310"/>
                            </a:xfrm>
                            <a:prstGeom prst="rect">
                              <a:avLst/>
                            </a:prstGeom>
                            <a:solidFill>
                              <a:srgbClr val="FFFFFF"/>
                            </a:solidFill>
                            <a:ln>
                              <a:noFill/>
                            </a:ln>
                          </wps:spPr>
                          <wps:txbx>
                            <w:txbxContent>
                              <w:p w14:paraId="67B12D04" w14:textId="09D4A69C"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Gambar</w:t>
                                </w:r>
                                <w:r w:rsidR="009E70D1">
                                  <w:rPr>
                                    <w:rFonts w:ascii="Times New Roman" w:eastAsia="Arial" w:hAnsi="Times New Roman" w:cs="Times New Roman"/>
                                    <w:b/>
                                    <w:color w:val="000000"/>
                                  </w:rPr>
                                  <w:t xml:space="preserve"> </w:t>
                                </w:r>
                                <w:r w:rsidR="00F756C9">
                                  <w:rPr>
                                    <w:rFonts w:ascii="Times New Roman" w:eastAsia="Arial" w:hAnsi="Times New Roman" w:cs="Times New Roman"/>
                                    <w:b/>
                                    <w:color w:val="000000"/>
                                  </w:rPr>
                                  <w:t>4</w:t>
                                </w:r>
                                <w:r w:rsidRPr="009E70D1">
                                  <w:rPr>
                                    <w:rFonts w:ascii="Times New Roman" w:eastAsia="Arial" w:hAnsi="Times New Roman" w:cs="Times New Roman"/>
                                    <w:b/>
                                    <w:color w:val="000000"/>
                                  </w:rPr>
                                  <w:t>.</w:t>
                                </w:r>
                                <w:r w:rsidRPr="009E70D1">
                                  <w:rPr>
                                    <w:rFonts w:ascii="Times New Roman" w:eastAsia="Arial" w:hAnsi="Times New Roman" w:cs="Times New Roman"/>
                                    <w:color w:val="000000"/>
                                  </w:rPr>
                                  <w:t xml:space="preserve"> Diagram Alir Penelitian</w:t>
                                </w:r>
                              </w:p>
                              <w:p w14:paraId="1318EBC4" w14:textId="5F920F23"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(Hasil Analisa, 202</w:t>
                                </w:r>
                                <w:r w:rsidR="00D70935">
                                  <w:rPr>
                                    <w:rFonts w:ascii="Times New Roman" w:hAnsi="Times New Roman" w:cs="Times New Roman"/>
                                    <w:color w:val="000000"/>
                                  </w:rPr>
                                  <w:t>4</w:t>
                                </w:r>
                                <w:r w:rsidRPr="009E70D1">
                                  <w:rPr>
                                    <w:rFonts w:ascii="Times New Roman" w:hAnsi="Times New Roman" w:cs="Times New Roman"/>
                                    <w:color w:val="000000"/>
                                  </w:rPr>
                                  <w:t>)</w:t>
                                </w:r>
                              </w:p>
                            </w:txbxContent>
                          </wps:txbx>
                          <wps:bodyPr spcFirstLastPara="1" wrap="square" lIns="0" tIns="0" rIns="0" bIns="0" anchor="t" anchorCtr="0">
                            <a:noAutofit/>
                          </wps:bodyPr>
                        </wps:wsp>
                      </wpg:grpSp>
                    </wpg:wgp>
                  </a:graphicData>
                </a:graphic>
              </wp:anchor>
            </w:drawing>
          </mc:Choice>
          <mc:Fallback>
            <w:pict>
              <v:group w14:anchorId="189AF592" id="Group 4108" o:spid="_x0000_s1064" style="position:absolute;left:0;text-align:left;margin-left:94.85pt;margin-top:.35pt;width:261.15pt;height:377.8pt;z-index:251664384" coordorigin="36876,13809" coordsize="33166,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">
                <v:group id="Group 1378165500" o:spid="_x0000_s1065" style="position:absolute;left:36876;top:13809;width:33167;height:47981" coordsize="33166,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">
                  <v:rect id="Rectangle 657948715" o:spid="_x0000_s1066" style="position:absolute;width:33166;height:47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" filled="f" stroked="f">
                    <v:textbox inset="2.53958mm,2.53958mm,2.53958mm,2.53958mm">
                      <w:txbxContent>
                        <w:p w14:paraId="08B06594" w14:textId="77777777" w:rsidR="0048474C" w:rsidRDefault="0048474C">
                          <w:pPr>
                            <w:spacing w:after="0" w:line="240" w:lineRule="auto"/>
                            <w:textDirection w:val="btLr"/>
                          </w:pPr>
                        </w:p>
                      </w:txbxContent>
                    </v:textbox>
                  </v:rect>
                  <v:group id="Group 1891857254" o:spid="_x0000_s1067" style="position:absolute;width:33166;height:44284" coordorigin="" coordsize="33166,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">
                    <v:group id="Group 50362323" o:spid="_x0000_s1068" style="position:absolute;top:3143;width:33166;height:41141" coordorigin="" coordsize="33172,4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">
                      <v:shape id="Straight Arrow Connector 1427507506" o:spid="_x0000_s1069" type="#_x0000_t32" style="position:absolute;left:285;top:20097;width:359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" strokecolor="black [3200]">
                        <v:stroke startarrowwidth="narrow" startarrowlength="short" endarrowwidth="narrow" endarrowlength="short" joinstyle="miter"/>
                      </v:shape>
                      <v:shape id="Flowchart: Process 1892330323" o:spid="_x0000_s1070" type="#_x0000_t109" style="position:absolute;left:12789;top:6667;width:12344;height:4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" fillcolor="white [3201]" strokecolor="black [3200]" strokeweight="1pt">
                        <v:stroke startarrowwidth="narrow" startarrowlength="short" endarrowwidth="narrow" endarrowlength="short"/>
                        <v:textbox inset="2.53958mm,1.2694mm,2.53958mm,1.2694mm">
                          <w:txbxContent>
                            <w:p w14:paraId="542FCB1D" w14:textId="77777777" w:rsidR="00AF5F61" w:rsidRPr="009E70D1" w:rsidRDefault="00AF5F61" w:rsidP="00AF5F61">
                              <w:pPr>
                                <w:spacing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Analisis </w:t>
                              </w:r>
                              <w:r>
                                <w:rPr>
                                  <w:rFonts w:ascii="Times New Roman" w:hAnsi="Times New Roman" w:cs="Times New Roman"/>
                                  <w:color w:val="000000"/>
                                  <w:sz w:val="16"/>
                                </w:rPr>
                                <w:t>Kapasitas Daya Tampung</w:t>
                              </w:r>
                              <w:r w:rsidRPr="009E70D1">
                                <w:rPr>
                                  <w:rFonts w:ascii="Times New Roman" w:hAnsi="Times New Roman" w:cs="Times New Roman"/>
                                  <w:color w:val="000000"/>
                                  <w:sz w:val="16"/>
                                </w:rPr>
                                <w:t xml:space="preserve"> TPA </w:t>
                              </w:r>
                            </w:p>
                            <w:p w14:paraId="0F37A3AB" w14:textId="7742AE90" w:rsidR="0048474C" w:rsidRPr="009E70D1" w:rsidRDefault="0048474C">
                              <w:pPr>
                                <w:spacing w:after="0" w:line="240" w:lineRule="auto"/>
                                <w:jc w:val="center"/>
                                <w:textDirection w:val="btLr"/>
                                <w:rPr>
                                  <w:rFonts w:ascii="Times New Roman" w:hAnsi="Times New Roman" w:cs="Times New Roman"/>
                                </w:rPr>
                              </w:pPr>
                            </w:p>
                          </w:txbxContent>
                        </v:textbox>
                      </v:shape>
                      <v:shape id="Flowchart: Process 21756445" o:spid="_x0000_s1071" type="#_x0000_t109" style="position:absolute;left:12096;top:28765;width:12344;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" fillcolor="white [3201]" strokecolor="black [3200]" strokeweight="1pt">
                        <v:stroke startarrowwidth="narrow" startarrowlength="short" endarrowwidth="narrow" endarrowlength="short"/>
                        <v:textbox inset="2.53958mm,1.2694mm,2.53958mm,1.2694mm">
                          <w:txbxContent>
                            <w:p w14:paraId="4D2E0CD2" w14:textId="77777777"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8"/>
                                </w:rPr>
                                <w:t>Hasil Pembahasan</w:t>
                              </w:r>
                            </w:p>
                          </w:txbxContent>
                        </v:textbox>
                      </v:shape>
                      <v:shape id="Flowchart: Process 2016429011" o:spid="_x0000_s1072" type="#_x0000_t109" style="position:absolute;left:11620;top:33147;width:13514;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" fillcolor="white [3201]" strokecolor="black [3200]" strokeweight="1pt">
                        <v:stroke startarrowwidth="narrow" startarrowlength="short" endarrowwidth="narrow" endarrowlength="short"/>
                        <v:textbox inset="2.53958mm,1.2694mm,2.53958mm,1.2694mm">
                          <w:txbxContent>
                            <w:p w14:paraId="1A71F8A1"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Kesimpulan dan Saran</w:t>
                              </w:r>
                            </w:p>
                          </w:txbxContent>
                        </v:textbox>
                      </v:shape>
                      <v:oval id="Oval 824287061" o:spid="_x0000_s1073" style="position:absolute;left:13430;top:37719;width:9491;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" filled="f" strokecolor="black [3200]" strokeweight="1pt">
                        <v:stroke startarrowwidth="narrow" startarrowlength="short" endarrowwidth="narrow" endarrowlength="short" joinstyle="miter"/>
                        <v:textbox inset="2.53958mm,1.2694mm,2.53958mm,1.2694mm">
                          <w:txbxContent>
                            <w:p w14:paraId="5F3BAB9B" w14:textId="77777777" w:rsidR="0048474C" w:rsidRPr="009E70D1" w:rsidRDefault="00E01C9E">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Selesai</w:t>
                              </w:r>
                            </w:p>
                          </w:txbxContent>
                        </v:textbox>
                      </v:oval>
                      <v:shapetype id="_x0000_t4" coordsize="21600,21600" o:spt="4" path="m10800,l,10800,10800,21600,21600,10800xe">
                        <v:stroke joinstyle="miter"/>
                        <v:path gradientshapeok="t" o:connecttype="rect" textboxrect="5400,5400,16200,16200"/>
                      </v:shapetype>
                      <v:shape id="Diamond 1528662571" o:spid="_x0000_s1074" type="#_x0000_t4" style="position:absolute;left:4000;top:13239;width:28301;height:1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" fillcolor="white [3201]" strokecolor="black [3200]" strokeweight="1pt">
                        <v:stroke startarrowwidth="narrow" startarrowlength="short" endarrowwidth="narrow" endarrowlength="short"/>
                        <v:textbox inset="2.53958mm,1.2694mm,2.53958mm,1.2694mm">
                          <w:txbxContent>
                            <w:p w14:paraId="14CA9250" w14:textId="04AD7718" w:rsidR="0048474C" w:rsidRPr="00D70935" w:rsidRDefault="00D70935">
                              <w:pPr>
                                <w:spacing w:after="0" w:line="240" w:lineRule="auto"/>
                                <w:jc w:val="center"/>
                                <w:textDirection w:val="btLr"/>
                                <w:rPr>
                                  <w:rFonts w:ascii="Times New Roman" w:hAnsi="Times New Roman" w:cs="Times New Roman"/>
                                  <w:lang w:val="en-US"/>
                                </w:rPr>
                              </w:pPr>
                              <w:r>
                                <w:rPr>
                                  <w:rFonts w:ascii="Times New Roman" w:hAnsi="Times New Roman" w:cs="Times New Roman"/>
                                  <w:color w:val="000000"/>
                                  <w:sz w:val="16"/>
                                  <w:lang w:val="en-US"/>
                                </w:rPr>
                                <w:t>TPA dapat menampung sampah 10 tahun ke depan</w:t>
                              </w:r>
                            </w:p>
                          </w:txbxContent>
                        </v:textbox>
                      </v:shape>
                      <v:shape id="Straight Arrow Connector 1624071198" o:spid="_x0000_s1075" type="#_x0000_t32" style="position:absolute;left:18192;top:11525;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" strokecolor="black [3200]">
                        <v:stroke startarrowwidth="narrow" startarrowlength="short" endarrow="block" joinstyle="miter"/>
                      </v:shape>
                      <v:shape id="Straight Arrow Connector 569118251" o:spid="_x0000_s1076" type="#_x0000_t32" style="position:absolute;left:18383;top:2695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" strokecolor="black [3200]">
                        <v:stroke startarrowwidth="narrow" startarrowlength="short" endarrow="block" joinstyle="miter"/>
                      </v:shape>
                      <v:shape id="Straight Arrow Connector 803116467" o:spid="_x0000_s1077" type="#_x0000_t32" style="position:absolute;left:18288;top:31242;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" strokecolor="black [3200]">
                        <v:stroke startarrowwidth="narrow" startarrowlength="short" endarrow="block" joinstyle="miter"/>
                      </v:shape>
                      <v:shape id="Straight Arrow Connector 810198890" o:spid="_x0000_s1078" type="#_x0000_t32" style="position:absolute;left:18288;top:35909;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" strokecolor="black [3200]">
                        <v:stroke startarrowwidth="narrow" startarrowlength="short" endarrow="block" joinstyle="miter"/>
                      </v:shape>
                      <v:shape id="Straight Arrow Connector 1991968386" o:spid="_x0000_s1079" type="#_x0000_t32" style="position:absolute;left:285;top:3143;width:2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" strokecolor="black [3200]">
                        <v:stroke startarrowwidth="narrow" startarrowlength="short" endarrow="block" joinstyle="miter"/>
                      </v:shape>
                      <v:shape id="Straight Arrow Connector 2075509556" o:spid="_x0000_s1080" type="#_x0000_t32" style="position:absolute;left:285;top:3143;width:0;height:169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" strokecolor="black [3200]">
                        <v:stroke startarrowwidth="narrow" startarrowlength="short" endarrowwidth="narrow" endarrowlength="short" joinstyle="miter"/>
                      </v:shape>
                      <v:rect id="Rectangle 49277538" o:spid="_x0000_s1081" style="position:absolute;top:17676;width:599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" filled="f" stroked="f">
                        <v:textbox inset="2.53958mm,1.2694mm,2.53958mm,1.2694mm">
                          <w:txbxContent>
                            <w:p w14:paraId="6EF5B070" w14:textId="77777777" w:rsidR="0048474C" w:rsidRPr="009E70D1" w:rsidRDefault="00E01C9E">
                              <w:pPr>
                                <w:spacing w:line="258" w:lineRule="auto"/>
                                <w:textDirection w:val="btLr"/>
                                <w:rPr>
                                  <w:rFonts w:ascii="Times New Roman" w:hAnsi="Times New Roman" w:cs="Times New Roman"/>
                                </w:rPr>
                              </w:pPr>
                              <w:r w:rsidRPr="009E70D1">
                                <w:rPr>
                                  <w:rFonts w:ascii="Times New Roman" w:hAnsi="Times New Roman" w:cs="Times New Roman"/>
                                  <w:color w:val="000000"/>
                                  <w:sz w:val="18"/>
                                </w:rPr>
                                <w:t>Tidak</w:t>
                              </w:r>
                            </w:p>
                          </w:txbxContent>
                        </v:textbox>
                      </v:rect>
                      <v:rect id="Rectangle 246214671" o:spid="_x0000_s1082" style="position:absolute;left:18288;top:26765;width:599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" filled="f" stroked="f">
                        <v:textbox inset="2.53958mm,1.2694mm,2.53958mm,1.2694mm">
                          <w:txbxContent>
                            <w:p w14:paraId="2E5A84AF" w14:textId="77777777" w:rsidR="0048474C" w:rsidRPr="009E70D1" w:rsidRDefault="00E01C9E">
                              <w:pPr>
                                <w:spacing w:line="258" w:lineRule="auto"/>
                                <w:textDirection w:val="btLr"/>
                                <w:rPr>
                                  <w:rFonts w:ascii="Times New Roman" w:hAnsi="Times New Roman" w:cs="Times New Roman"/>
                                </w:rPr>
                              </w:pPr>
                              <w:r w:rsidRPr="009E70D1">
                                <w:rPr>
                                  <w:rFonts w:ascii="Times New Roman" w:hAnsi="Times New Roman" w:cs="Times New Roman"/>
                                  <w:color w:val="000000"/>
                                  <w:sz w:val="18"/>
                                </w:rPr>
                                <w:t>Ya</w:t>
                              </w:r>
                            </w:p>
                          </w:txbxContent>
                        </v:textbox>
                      </v:rect>
                      <v:shape id="Straight Arrow Connector 143651525" o:spid="_x0000_s1083" type="#_x0000_t32" style="position:absolute;left:1809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" strokecolor="black [3200]">
                        <v:stroke startarrowwidth="narrow" startarrowlength="short" endarrow="block" joinstyle="miter"/>
                      </v:shape>
                      <v:rect id="Rectangle 723289010" o:spid="_x0000_s1084" style="position:absolute;left:2762;top:1619;width:30409;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" fillcolor="white [3201]" strokecolor="black [3200]" strokeweight="1pt">
                        <v:stroke startarrowwidth="narrow" startarrowlength="short" endarrowwidth="narrow" endarrowlength="short"/>
                        <v:textbox inset="2.53958mm,1.2694mm,2.53958mm,1.2694mm">
                          <w:txbxContent>
                            <w:p w14:paraId="7A66D683" w14:textId="7FC2BB9C" w:rsidR="0048474C" w:rsidRPr="00AF5F61" w:rsidRDefault="00AF5F61">
                              <w:pPr>
                                <w:spacing w:line="258" w:lineRule="auto"/>
                                <w:jc w:val="center"/>
                                <w:textDirection w:val="btLr"/>
                                <w:rPr>
                                  <w:lang w:val="en-US"/>
                                </w:rPr>
                              </w:pPr>
                              <w:r>
                                <w:rPr>
                                  <w:rFonts w:ascii="Times New Roman" w:eastAsia="Times New Roman" w:hAnsi="Times New Roman" w:cs="Times New Roman"/>
                                  <w:color w:val="000000"/>
                                  <w:sz w:val="18"/>
                                  <w:lang w:val="en-US"/>
                                </w:rPr>
                                <w:t>Alternatif lahan timbunan baru</w:t>
                              </w:r>
                            </w:p>
                          </w:txbxContent>
                        </v:textbox>
                      </v:rect>
                      <v:shape id="Straight Arrow Connector 1157083276" o:spid="_x0000_s1085" type="#_x0000_t32" style="position:absolute;left:18097;top:5048;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" strokecolor="black [3200]">
                        <v:stroke startarrowwidth="narrow" startarrowlength="short" endarrow="block" joinstyle="miter"/>
                      </v:shape>
                    </v:group>
                    <v:oval id="Oval 187240318" o:spid="_x0000_s1086" style="position:absolute;left:16192;width:3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" fillcolor="white [3201]" strokecolor="black [3200]" strokeweight="1pt">
                      <v:stroke startarrowwidth="narrow" startarrowlength="short" endarrowwidth="narrow" endarrowlength="short" joinstyle="miter"/>
                      <v:textbox inset="2.53958mm,1.2694mm,2.53958mm,1.2694mm">
                        <w:txbxContent>
                          <w:p w14:paraId="7D742E41" w14:textId="77777777" w:rsidR="0048474C" w:rsidRDefault="00E01C9E">
                            <w:pPr>
                              <w:spacing w:after="0" w:line="240" w:lineRule="auto"/>
                              <w:textDirection w:val="btLr"/>
                            </w:pPr>
                            <w:r>
                              <w:rPr>
                                <w:rFonts w:ascii="Times New Roman" w:eastAsia="Times New Roman" w:hAnsi="Times New Roman" w:cs="Times New Roman"/>
                                <w:color w:val="000000"/>
                                <w:sz w:val="16"/>
                              </w:rPr>
                              <w:t>A</w:t>
                            </w:r>
                          </w:p>
                        </w:txbxContent>
                      </v:textbox>
                    </v:oval>
                  </v:group>
                  <v:rect id="Rectangle 465172743" o:spid="_x0000_s1087" style="position:absolute;top:44767;width:3316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" stroked="f">
                    <v:textbox inset="0,0,0,0">
                      <w:txbxContent>
                        <w:p w14:paraId="67B12D04" w14:textId="09D4A69C"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Gambar</w:t>
                          </w:r>
                          <w:r w:rsidR="009E70D1">
                            <w:rPr>
                              <w:rFonts w:ascii="Times New Roman" w:eastAsia="Arial" w:hAnsi="Times New Roman" w:cs="Times New Roman"/>
                              <w:b/>
                              <w:color w:val="000000"/>
                            </w:rPr>
                            <w:t xml:space="preserve"> </w:t>
                          </w:r>
                          <w:r w:rsidR="00F756C9">
                            <w:rPr>
                              <w:rFonts w:ascii="Times New Roman" w:eastAsia="Arial" w:hAnsi="Times New Roman" w:cs="Times New Roman"/>
                              <w:b/>
                              <w:color w:val="000000"/>
                            </w:rPr>
                            <w:t>4</w:t>
                          </w:r>
                          <w:r w:rsidRPr="009E70D1">
                            <w:rPr>
                              <w:rFonts w:ascii="Times New Roman" w:eastAsia="Arial" w:hAnsi="Times New Roman" w:cs="Times New Roman"/>
                              <w:b/>
                              <w:color w:val="000000"/>
                            </w:rPr>
                            <w:t>.</w:t>
                          </w:r>
                          <w:r w:rsidRPr="009E70D1">
                            <w:rPr>
                              <w:rFonts w:ascii="Times New Roman" w:eastAsia="Arial" w:hAnsi="Times New Roman" w:cs="Times New Roman"/>
                              <w:color w:val="000000"/>
                            </w:rPr>
                            <w:t xml:space="preserve"> Diagram Alir Penelitian</w:t>
                          </w:r>
                        </w:p>
                        <w:p w14:paraId="1318EBC4" w14:textId="5F920F23" w:rsidR="0048474C" w:rsidRPr="009E70D1" w:rsidRDefault="00E01C9E">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(Hasil Analisa, 202</w:t>
                          </w:r>
                          <w:r w:rsidR="00D70935">
                            <w:rPr>
                              <w:rFonts w:ascii="Times New Roman" w:hAnsi="Times New Roman" w:cs="Times New Roman"/>
                              <w:color w:val="000000"/>
                            </w:rPr>
                            <w:t>4</w:t>
                          </w:r>
                          <w:r w:rsidRPr="009E70D1">
                            <w:rPr>
                              <w:rFonts w:ascii="Times New Roman" w:hAnsi="Times New Roman" w:cs="Times New Roman"/>
                              <w:color w:val="000000"/>
                            </w:rPr>
                            <w:t>)</w:t>
                          </w:r>
                        </w:p>
                      </w:txbxContent>
                    </v:textbox>
                  </v:rect>
                </v:group>
                <w10:wrap type="topAndBottom"/>
              </v:group>
            </w:pict>
          </mc:Fallback>
        </mc:AlternateContent>
      </w:r>
    </w:p>
    <w:p w14:paraId="429CE3F9" w14:textId="77777777" w:rsidR="0048474C" w:rsidRDefault="0048474C" w:rsidP="003B4D88">
      <w:pPr>
        <w:spacing w:after="0" w:line="240" w:lineRule="auto"/>
        <w:rPr>
          <w:rFonts w:ascii="Times New Roman" w:eastAsia="Times New Roman" w:hAnsi="Times New Roman" w:cs="Times New Roman"/>
          <w:b/>
          <w:sz w:val="24"/>
          <w:szCs w:val="24"/>
        </w:rPr>
      </w:pPr>
    </w:p>
    <w:p w14:paraId="17E28FEA" w14:textId="77777777" w:rsidR="0048474C" w:rsidRDefault="00E01C9E" w:rsidP="003B4D8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PAEMBAHASAN</w:t>
      </w:r>
    </w:p>
    <w:p w14:paraId="69B7D048" w14:textId="7DE0286C" w:rsidR="0048474C" w:rsidRDefault="00E01C9E"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Proyeksi </w:t>
      </w:r>
      <w:r w:rsidR="00D70935">
        <w:rPr>
          <w:rFonts w:ascii="Times New Roman" w:eastAsia="Times New Roman" w:hAnsi="Times New Roman" w:cs="Times New Roman"/>
          <w:b/>
        </w:rPr>
        <w:t>Jumlah Penduduk</w:t>
      </w:r>
    </w:p>
    <w:p w14:paraId="4597AADD" w14:textId="05F3FD5C" w:rsidR="00D70935" w:rsidRPr="00D70935" w:rsidRDefault="00D70935" w:rsidP="00D70935">
      <w:pPr>
        <w:spacing w:after="0" w:line="240" w:lineRule="auto"/>
        <w:ind w:firstLine="720"/>
        <w:jc w:val="both"/>
        <w:rPr>
          <w:rFonts w:ascii="Times New Roman" w:hAnsi="Times New Roman" w:cs="Times New Roman"/>
        </w:rPr>
      </w:pPr>
      <w:r w:rsidRPr="00D70935">
        <w:rPr>
          <w:rFonts w:ascii="Times New Roman" w:hAnsi="Times New Roman" w:cs="Times New Roman"/>
        </w:rPr>
        <w:t>Jumlah penduduk Kabupaten Trengggal</w:t>
      </w:r>
      <w:r w:rsidR="009729E4">
        <w:rPr>
          <w:rFonts w:ascii="Times New Roman" w:hAnsi="Times New Roman" w:cs="Times New Roman"/>
        </w:rPr>
        <w:t xml:space="preserve">ek </w:t>
      </w:r>
      <w:r w:rsidRPr="00D70935">
        <w:rPr>
          <w:rFonts w:ascii="Times New Roman" w:hAnsi="Times New Roman" w:cs="Times New Roman"/>
        </w:rPr>
        <w:t xml:space="preserve">dalam kurun waktu 10 tahun terakhir, yaitu tahun 2014 hingga 2023 sebagai berikut: </w:t>
      </w:r>
    </w:p>
    <w:p w14:paraId="6019130B" w14:textId="3B38AC4E" w:rsidR="0048474C" w:rsidRPr="00D70935" w:rsidRDefault="00E01C9E"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D70935">
        <w:rPr>
          <w:rFonts w:ascii="Times New Roman" w:eastAsia="Times New Roman" w:hAnsi="Times New Roman" w:cs="Times New Roman"/>
          <w:b/>
          <w:color w:val="000000"/>
        </w:rPr>
        <w:t>Tabel 1.</w:t>
      </w:r>
      <w:r w:rsidR="00D70935" w:rsidRPr="00D70935">
        <w:rPr>
          <w:rFonts w:ascii="Times New Roman" w:hAnsi="Times New Roman" w:cs="Times New Roman"/>
        </w:rPr>
        <w:t>Jumlah Penduduk Kabupaten Trenggalek 2014-2023</w:t>
      </w:r>
    </w:p>
    <w:tbl>
      <w:tblPr>
        <w:tblStyle w:val="TableGrid"/>
        <w:tblW w:w="0" w:type="auto"/>
        <w:tblInd w:w="2062" w:type="dxa"/>
        <w:tblBorders>
          <w:left w:val="none" w:sz="0" w:space="0" w:color="auto"/>
          <w:right w:val="none" w:sz="0" w:space="0" w:color="auto"/>
          <w:insideV w:val="none" w:sz="0" w:space="0" w:color="auto"/>
        </w:tblBorders>
        <w:tblLook w:val="04A0" w:firstRow="1" w:lastRow="0" w:firstColumn="1" w:lastColumn="0" w:noHBand="0" w:noVBand="1"/>
      </w:tblPr>
      <w:tblGrid>
        <w:gridCol w:w="534"/>
        <w:gridCol w:w="1559"/>
        <w:gridCol w:w="2835"/>
      </w:tblGrid>
      <w:tr w:rsidR="00D70935" w:rsidRPr="00D70935" w14:paraId="61222525" w14:textId="77777777" w:rsidTr="00415EB2">
        <w:tc>
          <w:tcPr>
            <w:tcW w:w="534" w:type="dxa"/>
            <w:hideMark/>
          </w:tcPr>
          <w:p w14:paraId="1FC2A584" w14:textId="77777777" w:rsidR="00D70935" w:rsidRPr="00D70935" w:rsidRDefault="00D70935" w:rsidP="00D70935">
            <w:pPr>
              <w:jc w:val="center"/>
              <w:rPr>
                <w:sz w:val="22"/>
              </w:rPr>
            </w:pPr>
            <w:r w:rsidRPr="00D70935">
              <w:rPr>
                <w:sz w:val="22"/>
              </w:rPr>
              <w:t>No</w:t>
            </w:r>
          </w:p>
        </w:tc>
        <w:tc>
          <w:tcPr>
            <w:tcW w:w="1559" w:type="dxa"/>
            <w:hideMark/>
          </w:tcPr>
          <w:p w14:paraId="09548948" w14:textId="77777777" w:rsidR="00D70935" w:rsidRPr="00D70935" w:rsidRDefault="00D70935" w:rsidP="00D70935">
            <w:pPr>
              <w:jc w:val="center"/>
              <w:rPr>
                <w:sz w:val="22"/>
              </w:rPr>
            </w:pPr>
            <w:r w:rsidRPr="00D70935">
              <w:rPr>
                <w:sz w:val="22"/>
              </w:rPr>
              <w:t>Tahun</w:t>
            </w:r>
          </w:p>
        </w:tc>
        <w:tc>
          <w:tcPr>
            <w:tcW w:w="2835" w:type="dxa"/>
            <w:hideMark/>
          </w:tcPr>
          <w:p w14:paraId="0B2337D9" w14:textId="77777777" w:rsidR="00D70935" w:rsidRPr="00D70935" w:rsidRDefault="00D70935" w:rsidP="00D70935">
            <w:pPr>
              <w:jc w:val="center"/>
              <w:rPr>
                <w:sz w:val="22"/>
              </w:rPr>
            </w:pPr>
            <w:r w:rsidRPr="00D70935">
              <w:rPr>
                <w:sz w:val="22"/>
              </w:rPr>
              <w:t>Jumlah Penduduk (Jiwa)</w:t>
            </w:r>
          </w:p>
        </w:tc>
      </w:tr>
      <w:tr w:rsidR="00D70935" w:rsidRPr="00D70935" w14:paraId="4485FA74" w14:textId="77777777" w:rsidTr="00415EB2">
        <w:tc>
          <w:tcPr>
            <w:tcW w:w="534" w:type="dxa"/>
            <w:hideMark/>
          </w:tcPr>
          <w:p w14:paraId="75F7E7D0" w14:textId="77777777" w:rsidR="00D70935" w:rsidRPr="00D70935" w:rsidRDefault="00D70935" w:rsidP="00D70935">
            <w:pPr>
              <w:jc w:val="center"/>
              <w:rPr>
                <w:sz w:val="22"/>
              </w:rPr>
            </w:pPr>
            <w:r w:rsidRPr="00D70935">
              <w:rPr>
                <w:sz w:val="22"/>
              </w:rPr>
              <w:t>1.</w:t>
            </w:r>
          </w:p>
        </w:tc>
        <w:tc>
          <w:tcPr>
            <w:tcW w:w="1559" w:type="dxa"/>
            <w:hideMark/>
          </w:tcPr>
          <w:p w14:paraId="4284FB91" w14:textId="77777777" w:rsidR="00D70935" w:rsidRPr="00D70935" w:rsidRDefault="00D70935" w:rsidP="00D70935">
            <w:pPr>
              <w:jc w:val="center"/>
              <w:rPr>
                <w:sz w:val="22"/>
              </w:rPr>
            </w:pPr>
            <w:r w:rsidRPr="00D70935">
              <w:rPr>
                <w:sz w:val="22"/>
              </w:rPr>
              <w:t>2014</w:t>
            </w:r>
          </w:p>
        </w:tc>
        <w:tc>
          <w:tcPr>
            <w:tcW w:w="2835" w:type="dxa"/>
            <w:hideMark/>
          </w:tcPr>
          <w:p w14:paraId="02B3BDD3" w14:textId="77777777" w:rsidR="00D70935" w:rsidRPr="00D70935" w:rsidRDefault="00D70935" w:rsidP="00D70935">
            <w:pPr>
              <w:jc w:val="center"/>
              <w:rPr>
                <w:sz w:val="22"/>
              </w:rPr>
            </w:pPr>
            <w:r w:rsidRPr="00D70935">
              <w:rPr>
                <w:sz w:val="22"/>
              </w:rPr>
              <w:t>640241</w:t>
            </w:r>
          </w:p>
        </w:tc>
      </w:tr>
      <w:tr w:rsidR="00D70935" w:rsidRPr="00D70935" w14:paraId="092A05C1" w14:textId="77777777" w:rsidTr="00415EB2">
        <w:tc>
          <w:tcPr>
            <w:tcW w:w="534" w:type="dxa"/>
            <w:hideMark/>
          </w:tcPr>
          <w:p w14:paraId="62E613D3" w14:textId="77777777" w:rsidR="00D70935" w:rsidRPr="00D70935" w:rsidRDefault="00D70935" w:rsidP="00D70935">
            <w:pPr>
              <w:jc w:val="center"/>
              <w:rPr>
                <w:sz w:val="22"/>
              </w:rPr>
            </w:pPr>
            <w:r w:rsidRPr="00D70935">
              <w:rPr>
                <w:sz w:val="22"/>
              </w:rPr>
              <w:t>2.</w:t>
            </w:r>
          </w:p>
        </w:tc>
        <w:tc>
          <w:tcPr>
            <w:tcW w:w="1559" w:type="dxa"/>
            <w:hideMark/>
          </w:tcPr>
          <w:p w14:paraId="2F9374C6" w14:textId="77777777" w:rsidR="00D70935" w:rsidRPr="00D70935" w:rsidRDefault="00D70935" w:rsidP="00D70935">
            <w:pPr>
              <w:jc w:val="center"/>
              <w:rPr>
                <w:sz w:val="22"/>
              </w:rPr>
            </w:pPr>
            <w:r w:rsidRPr="00D70935">
              <w:rPr>
                <w:sz w:val="22"/>
              </w:rPr>
              <w:t>2015</w:t>
            </w:r>
          </w:p>
        </w:tc>
        <w:tc>
          <w:tcPr>
            <w:tcW w:w="2835" w:type="dxa"/>
            <w:hideMark/>
          </w:tcPr>
          <w:p w14:paraId="46F391B7" w14:textId="77777777" w:rsidR="00D70935" w:rsidRPr="00D70935" w:rsidRDefault="00D70935" w:rsidP="00D70935">
            <w:pPr>
              <w:jc w:val="center"/>
              <w:rPr>
                <w:sz w:val="22"/>
              </w:rPr>
            </w:pPr>
            <w:r w:rsidRPr="00D70935">
              <w:rPr>
                <w:sz w:val="22"/>
              </w:rPr>
              <w:t>662554</w:t>
            </w:r>
          </w:p>
        </w:tc>
      </w:tr>
      <w:tr w:rsidR="00D70935" w:rsidRPr="00D70935" w14:paraId="1E48E76B" w14:textId="77777777" w:rsidTr="00415EB2">
        <w:tc>
          <w:tcPr>
            <w:tcW w:w="534" w:type="dxa"/>
            <w:hideMark/>
          </w:tcPr>
          <w:p w14:paraId="2C2B82A6" w14:textId="77777777" w:rsidR="00D70935" w:rsidRPr="00D70935" w:rsidRDefault="00D70935" w:rsidP="00D70935">
            <w:pPr>
              <w:jc w:val="center"/>
              <w:rPr>
                <w:sz w:val="22"/>
              </w:rPr>
            </w:pPr>
            <w:r w:rsidRPr="00D70935">
              <w:rPr>
                <w:sz w:val="22"/>
              </w:rPr>
              <w:t>3.</w:t>
            </w:r>
          </w:p>
        </w:tc>
        <w:tc>
          <w:tcPr>
            <w:tcW w:w="1559" w:type="dxa"/>
            <w:hideMark/>
          </w:tcPr>
          <w:p w14:paraId="1C3FE35D" w14:textId="77777777" w:rsidR="00D70935" w:rsidRPr="00D70935" w:rsidRDefault="00D70935" w:rsidP="00D70935">
            <w:pPr>
              <w:jc w:val="center"/>
              <w:rPr>
                <w:sz w:val="22"/>
              </w:rPr>
            </w:pPr>
            <w:r w:rsidRPr="00D70935">
              <w:rPr>
                <w:sz w:val="22"/>
              </w:rPr>
              <w:t>2016</w:t>
            </w:r>
          </w:p>
        </w:tc>
        <w:tc>
          <w:tcPr>
            <w:tcW w:w="2835" w:type="dxa"/>
            <w:hideMark/>
          </w:tcPr>
          <w:p w14:paraId="5A021E15" w14:textId="77777777" w:rsidR="00D70935" w:rsidRPr="00D70935" w:rsidRDefault="00D70935" w:rsidP="00D70935">
            <w:pPr>
              <w:jc w:val="center"/>
              <w:rPr>
                <w:sz w:val="22"/>
              </w:rPr>
            </w:pPr>
            <w:r w:rsidRPr="00D70935">
              <w:rPr>
                <w:sz w:val="22"/>
              </w:rPr>
              <w:t>644525</w:t>
            </w:r>
          </w:p>
        </w:tc>
      </w:tr>
      <w:tr w:rsidR="00D70935" w:rsidRPr="00D70935" w14:paraId="0583AD23" w14:textId="77777777" w:rsidTr="00415EB2">
        <w:tc>
          <w:tcPr>
            <w:tcW w:w="534" w:type="dxa"/>
            <w:hideMark/>
          </w:tcPr>
          <w:p w14:paraId="6DE2BAE7" w14:textId="77777777" w:rsidR="00D70935" w:rsidRPr="00D70935" w:rsidRDefault="00D70935" w:rsidP="00D70935">
            <w:pPr>
              <w:jc w:val="center"/>
              <w:rPr>
                <w:sz w:val="22"/>
              </w:rPr>
            </w:pPr>
            <w:r w:rsidRPr="00D70935">
              <w:rPr>
                <w:sz w:val="22"/>
              </w:rPr>
              <w:t>4.</w:t>
            </w:r>
          </w:p>
        </w:tc>
        <w:tc>
          <w:tcPr>
            <w:tcW w:w="1559" w:type="dxa"/>
            <w:hideMark/>
          </w:tcPr>
          <w:p w14:paraId="2E291140" w14:textId="77777777" w:rsidR="00D70935" w:rsidRPr="00D70935" w:rsidRDefault="00D70935" w:rsidP="00D70935">
            <w:pPr>
              <w:jc w:val="center"/>
              <w:rPr>
                <w:sz w:val="22"/>
              </w:rPr>
            </w:pPr>
            <w:r w:rsidRPr="00D70935">
              <w:rPr>
                <w:sz w:val="22"/>
              </w:rPr>
              <w:t>2017</w:t>
            </w:r>
          </w:p>
        </w:tc>
        <w:tc>
          <w:tcPr>
            <w:tcW w:w="2835" w:type="dxa"/>
            <w:hideMark/>
          </w:tcPr>
          <w:p w14:paraId="78879C4A" w14:textId="77777777" w:rsidR="00D70935" w:rsidRPr="00D70935" w:rsidRDefault="00D70935" w:rsidP="00D70935">
            <w:pPr>
              <w:jc w:val="center"/>
              <w:rPr>
                <w:sz w:val="22"/>
              </w:rPr>
            </w:pPr>
            <w:r w:rsidRPr="00D70935">
              <w:rPr>
                <w:sz w:val="22"/>
              </w:rPr>
              <w:t>646270</w:t>
            </w:r>
          </w:p>
        </w:tc>
      </w:tr>
      <w:tr w:rsidR="00D70935" w:rsidRPr="00D70935" w14:paraId="12A68EF4" w14:textId="77777777" w:rsidTr="00415EB2">
        <w:tc>
          <w:tcPr>
            <w:tcW w:w="534" w:type="dxa"/>
            <w:hideMark/>
          </w:tcPr>
          <w:p w14:paraId="2795BAB5" w14:textId="77777777" w:rsidR="00D70935" w:rsidRPr="00D70935" w:rsidRDefault="00D70935" w:rsidP="00D70935">
            <w:pPr>
              <w:jc w:val="center"/>
              <w:rPr>
                <w:sz w:val="22"/>
              </w:rPr>
            </w:pPr>
            <w:r w:rsidRPr="00D70935">
              <w:rPr>
                <w:sz w:val="22"/>
              </w:rPr>
              <w:t>5.</w:t>
            </w:r>
          </w:p>
        </w:tc>
        <w:tc>
          <w:tcPr>
            <w:tcW w:w="1559" w:type="dxa"/>
            <w:hideMark/>
          </w:tcPr>
          <w:p w14:paraId="362884ED" w14:textId="77777777" w:rsidR="00D70935" w:rsidRPr="00D70935" w:rsidRDefault="00D70935" w:rsidP="00D70935">
            <w:pPr>
              <w:jc w:val="center"/>
              <w:rPr>
                <w:sz w:val="22"/>
              </w:rPr>
            </w:pPr>
            <w:r w:rsidRPr="00D70935">
              <w:rPr>
                <w:sz w:val="22"/>
              </w:rPr>
              <w:t>2018</w:t>
            </w:r>
          </w:p>
        </w:tc>
        <w:tc>
          <w:tcPr>
            <w:tcW w:w="2835" w:type="dxa"/>
            <w:hideMark/>
          </w:tcPr>
          <w:p w14:paraId="4B804366" w14:textId="77777777" w:rsidR="00D70935" w:rsidRPr="00D70935" w:rsidRDefault="00D70935" w:rsidP="00D70935">
            <w:pPr>
              <w:jc w:val="center"/>
              <w:rPr>
                <w:sz w:val="22"/>
              </w:rPr>
            </w:pPr>
            <w:r w:rsidRPr="00D70935">
              <w:rPr>
                <w:sz w:val="22"/>
              </w:rPr>
              <w:t>647930</w:t>
            </w:r>
          </w:p>
        </w:tc>
      </w:tr>
      <w:tr w:rsidR="00D70935" w:rsidRPr="00D70935" w14:paraId="42F55C58" w14:textId="77777777" w:rsidTr="00415EB2">
        <w:tc>
          <w:tcPr>
            <w:tcW w:w="534" w:type="dxa"/>
            <w:hideMark/>
          </w:tcPr>
          <w:p w14:paraId="1AC6D386" w14:textId="77777777" w:rsidR="00D70935" w:rsidRPr="00D70935" w:rsidRDefault="00D70935" w:rsidP="00D70935">
            <w:pPr>
              <w:jc w:val="center"/>
              <w:rPr>
                <w:sz w:val="22"/>
              </w:rPr>
            </w:pPr>
            <w:r w:rsidRPr="00D70935">
              <w:rPr>
                <w:sz w:val="22"/>
              </w:rPr>
              <w:t>6.</w:t>
            </w:r>
          </w:p>
        </w:tc>
        <w:tc>
          <w:tcPr>
            <w:tcW w:w="1559" w:type="dxa"/>
            <w:hideMark/>
          </w:tcPr>
          <w:p w14:paraId="58AD8DF3" w14:textId="77777777" w:rsidR="00D70935" w:rsidRPr="00D70935" w:rsidRDefault="00D70935" w:rsidP="00D70935">
            <w:pPr>
              <w:jc w:val="center"/>
              <w:rPr>
                <w:sz w:val="22"/>
              </w:rPr>
            </w:pPr>
            <w:r w:rsidRPr="00D70935">
              <w:rPr>
                <w:sz w:val="22"/>
              </w:rPr>
              <w:t>2019</w:t>
            </w:r>
          </w:p>
        </w:tc>
        <w:tc>
          <w:tcPr>
            <w:tcW w:w="2835" w:type="dxa"/>
            <w:hideMark/>
          </w:tcPr>
          <w:p w14:paraId="152B8E0E" w14:textId="77777777" w:rsidR="00D70935" w:rsidRPr="00D70935" w:rsidRDefault="00D70935" w:rsidP="00D70935">
            <w:pPr>
              <w:jc w:val="center"/>
              <w:rPr>
                <w:sz w:val="22"/>
              </w:rPr>
            </w:pPr>
            <w:r w:rsidRPr="00D70935">
              <w:rPr>
                <w:sz w:val="22"/>
              </w:rPr>
              <w:t>702434</w:t>
            </w:r>
          </w:p>
        </w:tc>
      </w:tr>
      <w:tr w:rsidR="00D70935" w:rsidRPr="00D70935" w14:paraId="792BE2A1" w14:textId="77777777" w:rsidTr="00415EB2">
        <w:tc>
          <w:tcPr>
            <w:tcW w:w="534" w:type="dxa"/>
            <w:hideMark/>
          </w:tcPr>
          <w:p w14:paraId="59E46AB8" w14:textId="77777777" w:rsidR="00D70935" w:rsidRPr="00D70935" w:rsidRDefault="00D70935" w:rsidP="00D70935">
            <w:pPr>
              <w:jc w:val="center"/>
              <w:rPr>
                <w:sz w:val="22"/>
              </w:rPr>
            </w:pPr>
            <w:r w:rsidRPr="00D70935">
              <w:rPr>
                <w:sz w:val="22"/>
              </w:rPr>
              <w:t>7.</w:t>
            </w:r>
          </w:p>
        </w:tc>
        <w:tc>
          <w:tcPr>
            <w:tcW w:w="1559" w:type="dxa"/>
            <w:hideMark/>
          </w:tcPr>
          <w:p w14:paraId="2ADEEB03" w14:textId="77777777" w:rsidR="00D70935" w:rsidRPr="00D70935" w:rsidRDefault="00D70935" w:rsidP="00D70935">
            <w:pPr>
              <w:jc w:val="center"/>
              <w:rPr>
                <w:sz w:val="22"/>
              </w:rPr>
            </w:pPr>
            <w:r w:rsidRPr="00D70935">
              <w:rPr>
                <w:sz w:val="22"/>
              </w:rPr>
              <w:t>2020</w:t>
            </w:r>
          </w:p>
        </w:tc>
        <w:tc>
          <w:tcPr>
            <w:tcW w:w="2835" w:type="dxa"/>
            <w:hideMark/>
          </w:tcPr>
          <w:p w14:paraId="44EAA795" w14:textId="77777777" w:rsidR="00D70935" w:rsidRPr="00D70935" w:rsidRDefault="00D70935" w:rsidP="00D70935">
            <w:pPr>
              <w:jc w:val="center"/>
              <w:rPr>
                <w:sz w:val="22"/>
              </w:rPr>
            </w:pPr>
            <w:r w:rsidRPr="00D70935">
              <w:rPr>
                <w:sz w:val="22"/>
              </w:rPr>
              <w:t>709710</w:t>
            </w:r>
          </w:p>
        </w:tc>
      </w:tr>
      <w:tr w:rsidR="00D70935" w:rsidRPr="00D70935" w14:paraId="51BF29A8" w14:textId="77777777" w:rsidTr="00415EB2">
        <w:tc>
          <w:tcPr>
            <w:tcW w:w="534" w:type="dxa"/>
            <w:hideMark/>
          </w:tcPr>
          <w:p w14:paraId="23A24316" w14:textId="77777777" w:rsidR="00D70935" w:rsidRPr="00D70935" w:rsidRDefault="00D70935" w:rsidP="00D70935">
            <w:pPr>
              <w:jc w:val="center"/>
              <w:rPr>
                <w:sz w:val="22"/>
              </w:rPr>
            </w:pPr>
            <w:r w:rsidRPr="00D70935">
              <w:rPr>
                <w:sz w:val="22"/>
              </w:rPr>
              <w:t>8.</w:t>
            </w:r>
          </w:p>
        </w:tc>
        <w:tc>
          <w:tcPr>
            <w:tcW w:w="1559" w:type="dxa"/>
            <w:hideMark/>
          </w:tcPr>
          <w:p w14:paraId="22F45B91" w14:textId="77777777" w:rsidR="00D70935" w:rsidRPr="00D70935" w:rsidRDefault="00D70935" w:rsidP="00D70935">
            <w:pPr>
              <w:jc w:val="center"/>
              <w:rPr>
                <w:sz w:val="22"/>
              </w:rPr>
            </w:pPr>
            <w:r w:rsidRPr="00D70935">
              <w:rPr>
                <w:sz w:val="22"/>
              </w:rPr>
              <w:t>2021</w:t>
            </w:r>
          </w:p>
        </w:tc>
        <w:tc>
          <w:tcPr>
            <w:tcW w:w="2835" w:type="dxa"/>
            <w:hideMark/>
          </w:tcPr>
          <w:p w14:paraId="13698279" w14:textId="77777777" w:rsidR="00D70935" w:rsidRPr="00D70935" w:rsidRDefault="00D70935" w:rsidP="00D70935">
            <w:pPr>
              <w:jc w:val="center"/>
              <w:rPr>
                <w:sz w:val="22"/>
              </w:rPr>
            </w:pPr>
            <w:r w:rsidRPr="00D70935">
              <w:rPr>
                <w:sz w:val="22"/>
              </w:rPr>
              <w:t>713332</w:t>
            </w:r>
          </w:p>
        </w:tc>
      </w:tr>
      <w:tr w:rsidR="00D70935" w:rsidRPr="00D70935" w14:paraId="59CC0477" w14:textId="77777777" w:rsidTr="00415EB2">
        <w:tc>
          <w:tcPr>
            <w:tcW w:w="534" w:type="dxa"/>
            <w:hideMark/>
          </w:tcPr>
          <w:p w14:paraId="2DADF9BC" w14:textId="77777777" w:rsidR="00D70935" w:rsidRPr="00D70935" w:rsidRDefault="00D70935" w:rsidP="00D70935">
            <w:pPr>
              <w:jc w:val="center"/>
              <w:rPr>
                <w:sz w:val="22"/>
              </w:rPr>
            </w:pPr>
            <w:r w:rsidRPr="00D70935">
              <w:rPr>
                <w:sz w:val="22"/>
              </w:rPr>
              <w:t>9.</w:t>
            </w:r>
          </w:p>
        </w:tc>
        <w:tc>
          <w:tcPr>
            <w:tcW w:w="1559" w:type="dxa"/>
            <w:hideMark/>
          </w:tcPr>
          <w:p w14:paraId="065263C3" w14:textId="77777777" w:rsidR="00D70935" w:rsidRPr="00D70935" w:rsidRDefault="00D70935" w:rsidP="00D70935">
            <w:pPr>
              <w:jc w:val="center"/>
              <w:rPr>
                <w:sz w:val="22"/>
              </w:rPr>
            </w:pPr>
            <w:r w:rsidRPr="00D70935">
              <w:rPr>
                <w:sz w:val="22"/>
              </w:rPr>
              <w:t>2022</w:t>
            </w:r>
          </w:p>
        </w:tc>
        <w:tc>
          <w:tcPr>
            <w:tcW w:w="2835" w:type="dxa"/>
            <w:hideMark/>
          </w:tcPr>
          <w:p w14:paraId="21C9E7BD" w14:textId="77777777" w:rsidR="00D70935" w:rsidRPr="00D70935" w:rsidRDefault="00D70935" w:rsidP="00D70935">
            <w:pPr>
              <w:jc w:val="center"/>
              <w:rPr>
                <w:sz w:val="22"/>
              </w:rPr>
            </w:pPr>
            <w:r w:rsidRPr="00D70935">
              <w:rPr>
                <w:sz w:val="22"/>
              </w:rPr>
              <w:t>720876</w:t>
            </w:r>
          </w:p>
        </w:tc>
      </w:tr>
      <w:tr w:rsidR="00D70935" w:rsidRPr="00D70935" w14:paraId="29D2657A" w14:textId="77777777" w:rsidTr="00415EB2">
        <w:tc>
          <w:tcPr>
            <w:tcW w:w="534" w:type="dxa"/>
            <w:hideMark/>
          </w:tcPr>
          <w:p w14:paraId="02D43C06" w14:textId="77777777" w:rsidR="00D70935" w:rsidRPr="00D70935" w:rsidRDefault="00D70935" w:rsidP="00D70935">
            <w:pPr>
              <w:jc w:val="center"/>
              <w:rPr>
                <w:sz w:val="22"/>
              </w:rPr>
            </w:pPr>
            <w:r w:rsidRPr="00D70935">
              <w:rPr>
                <w:sz w:val="22"/>
              </w:rPr>
              <w:t>10.</w:t>
            </w:r>
          </w:p>
        </w:tc>
        <w:tc>
          <w:tcPr>
            <w:tcW w:w="1559" w:type="dxa"/>
            <w:hideMark/>
          </w:tcPr>
          <w:p w14:paraId="230F7026" w14:textId="77777777" w:rsidR="00D70935" w:rsidRPr="00D70935" w:rsidRDefault="00D70935" w:rsidP="00D70935">
            <w:pPr>
              <w:jc w:val="center"/>
              <w:rPr>
                <w:sz w:val="22"/>
              </w:rPr>
            </w:pPr>
            <w:r w:rsidRPr="00D70935">
              <w:rPr>
                <w:sz w:val="22"/>
              </w:rPr>
              <w:t>2023</w:t>
            </w:r>
          </w:p>
        </w:tc>
        <w:tc>
          <w:tcPr>
            <w:tcW w:w="2835" w:type="dxa"/>
            <w:hideMark/>
          </w:tcPr>
          <w:p w14:paraId="224E1D9A" w14:textId="77777777" w:rsidR="00D70935" w:rsidRPr="00D70935" w:rsidRDefault="00D70935" w:rsidP="00D70935">
            <w:pPr>
              <w:jc w:val="center"/>
              <w:rPr>
                <w:sz w:val="22"/>
              </w:rPr>
            </w:pPr>
            <w:r w:rsidRPr="00D70935">
              <w:rPr>
                <w:sz w:val="22"/>
              </w:rPr>
              <w:t>730938</w:t>
            </w:r>
          </w:p>
        </w:tc>
      </w:tr>
    </w:tbl>
    <w:p w14:paraId="61558BD2" w14:textId="6D85C5A5" w:rsidR="0048474C" w:rsidRDefault="00E01C9E" w:rsidP="00D70935">
      <w:pPr>
        <w:pBdr>
          <w:top w:val="nil"/>
          <w:left w:val="nil"/>
          <w:bottom w:val="nil"/>
          <w:right w:val="nil"/>
          <w:between w:val="nil"/>
        </w:pBdr>
        <w:spacing w:after="0" w:line="240" w:lineRule="auto"/>
        <w:ind w:left="144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Sumber : (</w:t>
      </w:r>
      <w:r w:rsidR="00D70935">
        <w:rPr>
          <w:rFonts w:ascii="Times New Roman" w:eastAsia="Times New Roman" w:hAnsi="Times New Roman" w:cs="Times New Roman"/>
          <w:color w:val="000000"/>
        </w:rPr>
        <w:t>Badan Pusat Statistik Kabupaten Trenggalek</w:t>
      </w:r>
      <w:r>
        <w:rPr>
          <w:rFonts w:ascii="Times New Roman" w:eastAsia="Times New Roman" w:hAnsi="Times New Roman" w:cs="Times New Roman"/>
          <w:color w:val="000000"/>
        </w:rPr>
        <w:t>, 2023)</w:t>
      </w:r>
    </w:p>
    <w:p w14:paraId="5D9056AF" w14:textId="77777777" w:rsidR="00D70935" w:rsidRPr="00D70935" w:rsidRDefault="00E01C9E" w:rsidP="00D70935">
      <w:pPr>
        <w:pStyle w:val="ListParagraph"/>
        <w:spacing w:after="0" w:line="240" w:lineRule="auto"/>
        <w:ind w:left="426" w:firstLine="425"/>
        <w:jc w:val="both"/>
        <w:rPr>
          <w:rFonts w:eastAsiaTheme="majorEastAsia"/>
          <w:bCs/>
          <w:sz w:val="22"/>
        </w:rPr>
      </w:pPr>
      <w:r w:rsidRPr="00D70935">
        <w:rPr>
          <w:rFonts w:eastAsia="Times New Roman"/>
          <w:color w:val="000000"/>
          <w:sz w:val="22"/>
        </w:rPr>
        <w:t xml:space="preserve">Dari data jumlah </w:t>
      </w:r>
      <w:r w:rsidR="00D70935" w:rsidRPr="00D70935">
        <w:rPr>
          <w:rFonts w:eastAsia="Times New Roman"/>
          <w:color w:val="000000"/>
          <w:sz w:val="22"/>
        </w:rPr>
        <w:t>penduduk</w:t>
      </w:r>
      <w:r w:rsidRPr="00D70935">
        <w:rPr>
          <w:rFonts w:eastAsia="Times New Roman"/>
          <w:color w:val="000000"/>
          <w:sz w:val="22"/>
        </w:rPr>
        <w:t xml:space="preserve"> dalam kurun waktu </w:t>
      </w:r>
      <w:r w:rsidR="00D70935" w:rsidRPr="00D70935">
        <w:rPr>
          <w:rFonts w:eastAsia="Times New Roman"/>
          <w:color w:val="000000"/>
          <w:sz w:val="22"/>
        </w:rPr>
        <w:t>10</w:t>
      </w:r>
      <w:r w:rsidRPr="00D70935">
        <w:rPr>
          <w:rFonts w:eastAsia="Times New Roman"/>
          <w:color w:val="000000"/>
          <w:sz w:val="22"/>
        </w:rPr>
        <w:t xml:space="preserve"> tahun,</w:t>
      </w:r>
      <w:r w:rsidR="00D70935" w:rsidRPr="00D70935">
        <w:rPr>
          <w:rFonts w:eastAsia="Times New Roman"/>
          <w:color w:val="000000"/>
          <w:sz w:val="22"/>
        </w:rPr>
        <w:t xml:space="preserve"> </w:t>
      </w:r>
      <w:r w:rsidRPr="00D70935">
        <w:rPr>
          <w:rFonts w:eastAsia="Times New Roman"/>
          <w:color w:val="000000"/>
          <w:sz w:val="22"/>
        </w:rPr>
        <w:t xml:space="preserve">dilakukan perhitungan proyeksi </w:t>
      </w:r>
      <w:r w:rsidR="00D70935" w:rsidRPr="00D70935">
        <w:rPr>
          <w:rFonts w:eastAsia="Times New Roman"/>
          <w:color w:val="000000"/>
          <w:sz w:val="22"/>
        </w:rPr>
        <w:t xml:space="preserve">penduduk </w:t>
      </w:r>
      <w:r w:rsidRPr="00D70935">
        <w:rPr>
          <w:rFonts w:eastAsia="Times New Roman"/>
          <w:color w:val="000000"/>
          <w:sz w:val="22"/>
        </w:rPr>
        <w:t xml:space="preserve">dengan menggunakan metode aritmatik. </w:t>
      </w:r>
      <w:r w:rsidR="00D70935" w:rsidRPr="00D70935">
        <w:rPr>
          <w:rFonts w:eastAsiaTheme="majorEastAsia"/>
          <w:bCs/>
          <w:sz w:val="22"/>
        </w:rPr>
        <w:t>Sebagai contoh perhitungan proyeksi jumlah penduduk wilayah layanan TPA Srabah, maka diambil sampel perhitungan pada tahun 2024. Pada perhitungan nilai laju pertumbuhan penduduk yang digunakan sebesar 1,57% dan jumlah penduduk pada tahun 2023 sebesar 730938 jiwa.</w:t>
      </w:r>
    </w:p>
    <w:p w14:paraId="581DA547" w14:textId="646CB2C2" w:rsidR="0048474C" w:rsidRDefault="00E01C9E" w:rsidP="008637CF">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Pn</w:t>
      </w:r>
      <w:r>
        <w:rPr>
          <w:rFonts w:ascii="Times New Roman" w:eastAsia="Times New Roman" w:hAnsi="Times New Roman" w:cs="Times New Roman"/>
          <w:color w:val="000000"/>
        </w:rPr>
        <w:tab/>
      </w:r>
      <w:r w:rsidR="008637C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P</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 xml:space="preserve"> (1+rt)</w:t>
      </w:r>
    </w:p>
    <w:p w14:paraId="55D21781" w14:textId="77777777" w:rsidR="00E17086" w:rsidRPr="00E17086" w:rsidRDefault="0070774B" w:rsidP="00E17086">
      <w:pPr>
        <w:spacing w:after="0" w:line="240" w:lineRule="auto"/>
        <w:ind w:left="426"/>
        <w:jc w:val="both"/>
        <w:rPr>
          <w:rFonts w:ascii="Times New Roman" w:eastAsiaTheme="majorEastAsia" w:hAnsi="Times New Roman" w:cs="Times New Roman"/>
          <w:bCs/>
          <w:sz w:val="20"/>
          <w:szCs w:val="20"/>
        </w:rPr>
      </w:pPr>
      <m:oMathPara>
        <m:oMathParaPr>
          <m:jc m:val="left"/>
        </m:oMathParaPr>
        <m:oMath>
          <m:sSub>
            <m:sSubPr>
              <m:ctrlPr>
                <w:rPr>
                  <w:rFonts w:ascii="Cambria Math" w:eastAsiaTheme="majorEastAsia" w:hAnsi="Cambria Math" w:cs="Times New Roman"/>
                  <w:iCs/>
                  <w:sz w:val="20"/>
                  <w:szCs w:val="20"/>
                </w:rPr>
              </m:ctrlPr>
            </m:sSubPr>
            <m:e>
              <m:r>
                <m:rPr>
                  <m:sty m:val="p"/>
                </m:rPr>
                <w:rPr>
                  <w:rFonts w:ascii="Cambria Math" w:eastAsiaTheme="majorEastAsia" w:hAnsi="Cambria Math" w:cs="Times New Roman"/>
                  <w:sz w:val="20"/>
                  <w:szCs w:val="20"/>
                </w:rPr>
                <m:t>P</m:t>
              </m:r>
            </m:e>
            <m:sub>
              <m:r>
                <m:rPr>
                  <m:sty m:val="p"/>
                </m:rPr>
                <w:rPr>
                  <w:rFonts w:ascii="Cambria Math" w:eastAsiaTheme="majorEastAsia" w:hAnsi="Cambria Math" w:cs="Times New Roman"/>
                  <w:sz w:val="20"/>
                  <w:szCs w:val="20"/>
                </w:rPr>
                <m:t>2024</m:t>
              </m:r>
            </m:sub>
          </m:sSub>
          <m:r>
            <w:rPr>
              <w:rFonts w:ascii="Cambria Math" w:eastAsiaTheme="majorEastAsia" w:hAnsi="Cambria Math" w:cs="Times New Roman"/>
              <w:sz w:val="20"/>
              <w:szCs w:val="20"/>
            </w:rPr>
            <m:t>=</m:t>
          </m:r>
          <m:sSub>
            <m:sSubPr>
              <m:ctrlPr>
                <w:rPr>
                  <w:rFonts w:ascii="Cambria Math" w:eastAsiaTheme="majorEastAsia" w:hAnsi="Cambria Math" w:cs="Times New Roman"/>
                  <w:iCs/>
                  <w:sz w:val="20"/>
                  <w:szCs w:val="20"/>
                </w:rPr>
              </m:ctrlPr>
            </m:sSubPr>
            <m:e>
              <m:r>
                <m:rPr>
                  <m:sty m:val="p"/>
                </m:rPr>
                <w:rPr>
                  <w:rFonts w:ascii="Cambria Math" w:eastAsiaTheme="majorEastAsia" w:hAnsi="Cambria Math" w:cs="Times New Roman"/>
                  <w:sz w:val="20"/>
                  <w:szCs w:val="20"/>
                </w:rPr>
                <m:t>P</m:t>
              </m:r>
            </m:e>
            <m:sub>
              <m:r>
                <m:rPr>
                  <m:sty m:val="p"/>
                </m:rPr>
                <w:rPr>
                  <w:rFonts w:ascii="Cambria Math" w:eastAsiaTheme="majorEastAsia" w:hAnsi="Cambria Math" w:cs="Times New Roman"/>
                  <w:sz w:val="20"/>
                  <w:szCs w:val="20"/>
                </w:rPr>
                <m:t>2023</m:t>
              </m:r>
            </m:sub>
          </m:sSub>
          <m:r>
            <w:rPr>
              <w:rFonts w:ascii="Cambria Math" w:eastAsiaTheme="majorEastAsia" w:hAnsi="Cambria Math" w:cs="Times New Roman"/>
              <w:sz w:val="20"/>
              <w:szCs w:val="20"/>
            </w:rPr>
            <m:t xml:space="preserve">(1+1,57% </m:t>
          </m:r>
          <m:r>
            <m:rPr>
              <m:sty m:val="p"/>
            </m:rPr>
            <w:rPr>
              <w:rFonts w:ascii="Cambria Math" w:eastAsiaTheme="majorEastAsia" w:hAnsi="Cambria Math" w:cs="Times New Roman"/>
              <w:sz w:val="20"/>
              <w:szCs w:val="20"/>
            </w:rPr>
            <m:t xml:space="preserve">x </m:t>
          </m:r>
          <m:d>
            <m:dPr>
              <m:ctrlPr>
                <w:rPr>
                  <w:rFonts w:ascii="Cambria Math" w:eastAsiaTheme="majorEastAsia" w:hAnsi="Cambria Math" w:cs="Times New Roman"/>
                  <w:sz w:val="20"/>
                  <w:szCs w:val="20"/>
                </w:rPr>
              </m:ctrlPr>
            </m:dPr>
            <m:e>
              <m:sSub>
                <m:sSubPr>
                  <m:ctrlPr>
                    <w:rPr>
                      <w:rFonts w:ascii="Cambria Math" w:eastAsiaTheme="majorEastAsia" w:hAnsi="Cambria Math" w:cs="Times New Roman"/>
                      <w:iCs/>
                      <w:sz w:val="20"/>
                      <w:szCs w:val="20"/>
                    </w:rPr>
                  </m:ctrlPr>
                </m:sSubPr>
                <m:e>
                  <m:r>
                    <m:rPr>
                      <m:sty m:val="p"/>
                    </m:rPr>
                    <w:rPr>
                      <w:rFonts w:ascii="Cambria Math" w:eastAsiaTheme="majorEastAsia" w:hAnsi="Cambria Math" w:cs="Times New Roman"/>
                      <w:sz w:val="20"/>
                      <w:szCs w:val="20"/>
                    </w:rPr>
                    <m:t>t</m:t>
                  </m:r>
                </m:e>
                <m:sub>
                  <m:r>
                    <m:rPr>
                      <m:sty m:val="p"/>
                    </m:rPr>
                    <w:rPr>
                      <w:rFonts w:ascii="Cambria Math" w:eastAsiaTheme="majorEastAsia" w:hAnsi="Cambria Math" w:cs="Times New Roman"/>
                      <w:sz w:val="20"/>
                      <w:szCs w:val="20"/>
                    </w:rPr>
                    <m:t>0</m:t>
                  </m:r>
                </m:sub>
              </m:sSub>
              <m:r>
                <w:rPr>
                  <w:rFonts w:ascii="Cambria Math" w:eastAsiaTheme="majorEastAsia" w:hAnsi="Cambria Math" w:cs="Times New Roman"/>
                  <w:sz w:val="20"/>
                  <w:szCs w:val="20"/>
                </w:rPr>
                <m:t>-</m:t>
              </m:r>
              <m:sSub>
                <m:sSubPr>
                  <m:ctrlPr>
                    <w:rPr>
                      <w:rFonts w:ascii="Cambria Math" w:eastAsiaTheme="majorEastAsia" w:hAnsi="Cambria Math" w:cs="Times New Roman"/>
                      <w:iCs/>
                      <w:sz w:val="20"/>
                      <w:szCs w:val="20"/>
                    </w:rPr>
                  </m:ctrlPr>
                </m:sSubPr>
                <m:e>
                  <m:r>
                    <m:rPr>
                      <m:sty m:val="p"/>
                    </m:rPr>
                    <w:rPr>
                      <w:rFonts w:ascii="Cambria Math" w:eastAsiaTheme="majorEastAsia" w:hAnsi="Cambria Math" w:cs="Times New Roman"/>
                      <w:sz w:val="20"/>
                      <w:szCs w:val="20"/>
                    </w:rPr>
                    <m:t>t</m:t>
                  </m:r>
                </m:e>
                <m:sub>
                  <m:r>
                    <m:rPr>
                      <m:sty m:val="p"/>
                    </m:rPr>
                    <w:rPr>
                      <w:rFonts w:ascii="Cambria Math" w:eastAsiaTheme="majorEastAsia" w:hAnsi="Cambria Math" w:cs="Times New Roman"/>
                      <w:sz w:val="20"/>
                      <w:szCs w:val="20"/>
                    </w:rPr>
                    <m:t>1</m:t>
                  </m:r>
                </m:sub>
              </m:sSub>
              <m:ctrlPr>
                <w:rPr>
                  <w:rFonts w:ascii="Cambria Math" w:eastAsiaTheme="majorEastAsia" w:hAnsi="Cambria Math" w:cs="Times New Roman"/>
                  <w:i/>
                  <w:iCs/>
                  <w:sz w:val="20"/>
                  <w:szCs w:val="20"/>
                </w:rPr>
              </m:ctrlPr>
            </m:e>
          </m:d>
          <m:r>
            <w:rPr>
              <w:rFonts w:ascii="Cambria Math" w:eastAsiaTheme="majorEastAsia" w:hAnsi="Cambria Math" w:cs="Times New Roman"/>
              <w:sz w:val="20"/>
              <w:szCs w:val="20"/>
            </w:rPr>
            <m:t>)</m:t>
          </m:r>
        </m:oMath>
      </m:oMathPara>
    </w:p>
    <w:p w14:paraId="77DC952A" w14:textId="77777777" w:rsidR="00E17086" w:rsidRPr="00E17086" w:rsidRDefault="0070774B" w:rsidP="00E17086">
      <w:pPr>
        <w:spacing w:after="0" w:line="240" w:lineRule="auto"/>
        <w:ind w:left="426"/>
        <w:jc w:val="both"/>
        <w:rPr>
          <w:rFonts w:ascii="Times New Roman" w:eastAsiaTheme="majorEastAsia" w:hAnsi="Times New Roman" w:cs="Times New Roman"/>
          <w:bCs/>
          <w:iCs/>
          <w:sz w:val="20"/>
          <w:szCs w:val="20"/>
        </w:rPr>
      </w:pPr>
      <m:oMathPara>
        <m:oMathParaPr>
          <m:jc m:val="left"/>
        </m:oMathParaPr>
        <m:oMath>
          <m:sSub>
            <m:sSubPr>
              <m:ctrlPr>
                <w:rPr>
                  <w:rFonts w:ascii="Cambria Math" w:eastAsiaTheme="majorEastAsia" w:hAnsi="Cambria Math" w:cs="Times New Roman"/>
                  <w:iCs/>
                  <w:sz w:val="20"/>
                  <w:szCs w:val="20"/>
                </w:rPr>
              </m:ctrlPr>
            </m:sSubPr>
            <m:e>
              <m:r>
                <m:rPr>
                  <m:sty m:val="p"/>
                </m:rPr>
                <w:rPr>
                  <w:rFonts w:ascii="Cambria Math" w:eastAsiaTheme="majorEastAsia" w:hAnsi="Cambria Math" w:cs="Times New Roman"/>
                  <w:sz w:val="20"/>
                  <w:szCs w:val="20"/>
                </w:rPr>
                <m:t>P</m:t>
              </m:r>
            </m:e>
            <m:sub>
              <m:r>
                <m:rPr>
                  <m:sty m:val="p"/>
                </m:rPr>
                <w:rPr>
                  <w:rFonts w:ascii="Cambria Math" w:eastAsiaTheme="majorEastAsia" w:hAnsi="Cambria Math" w:cs="Times New Roman"/>
                  <w:sz w:val="20"/>
                  <w:szCs w:val="20"/>
                </w:rPr>
                <m:t>2024</m:t>
              </m:r>
            </m:sub>
          </m:sSub>
          <m:r>
            <w:rPr>
              <w:rFonts w:ascii="Cambria Math" w:eastAsiaTheme="majorEastAsia" w:hAnsi="Cambria Math" w:cs="Times New Roman"/>
              <w:sz w:val="20"/>
              <w:szCs w:val="20"/>
            </w:rPr>
            <m:t>=</m:t>
          </m:r>
          <m:r>
            <m:rPr>
              <m:sty m:val="p"/>
            </m:rPr>
            <w:rPr>
              <w:rFonts w:ascii="Cambria Math" w:eastAsiaTheme="majorEastAsia" w:hAnsi="Cambria Math" w:cs="Times New Roman"/>
              <w:sz w:val="20"/>
              <w:szCs w:val="20"/>
            </w:rPr>
            <m:t>730938 (1+1,57% x</m:t>
          </m:r>
          <m:r>
            <w:rPr>
              <w:rFonts w:ascii="Cambria Math" w:eastAsiaTheme="majorEastAsia" w:hAnsi="Cambria Math" w:cs="Times New Roman"/>
              <w:sz w:val="20"/>
              <w:szCs w:val="20"/>
            </w:rPr>
            <m:t xml:space="preserve"> </m:t>
          </m:r>
          <m:d>
            <m:dPr>
              <m:ctrlPr>
                <w:rPr>
                  <w:rFonts w:ascii="Cambria Math" w:eastAsiaTheme="majorEastAsia" w:hAnsi="Cambria Math" w:cs="Times New Roman"/>
                  <w:i/>
                  <w:sz w:val="20"/>
                  <w:szCs w:val="20"/>
                </w:rPr>
              </m:ctrlPr>
            </m:dPr>
            <m:e>
              <m:r>
                <w:rPr>
                  <w:rFonts w:ascii="Cambria Math" w:eastAsiaTheme="majorEastAsia" w:hAnsi="Cambria Math" w:cs="Times New Roman"/>
                  <w:sz w:val="20"/>
                  <w:szCs w:val="20"/>
                </w:rPr>
                <m:t>2024-2023</m:t>
              </m:r>
            </m:e>
          </m:d>
          <m:r>
            <w:rPr>
              <w:rFonts w:ascii="Cambria Math" w:eastAsiaTheme="majorEastAsia" w:hAnsi="Cambria Math" w:cs="Times New Roman"/>
              <w:sz w:val="20"/>
              <w:szCs w:val="20"/>
            </w:rPr>
            <m:t>)</m:t>
          </m:r>
        </m:oMath>
      </m:oMathPara>
    </w:p>
    <w:p w14:paraId="64535C46" w14:textId="77777777" w:rsidR="00E17086" w:rsidRPr="00E17086" w:rsidRDefault="00E17086" w:rsidP="00E17086">
      <w:pPr>
        <w:spacing w:after="0" w:line="240" w:lineRule="auto"/>
        <w:ind w:left="426"/>
        <w:jc w:val="both"/>
        <w:rPr>
          <w:rFonts w:ascii="Times New Roman" w:eastAsiaTheme="majorEastAsia" w:hAnsi="Times New Roman" w:cs="Times New Roman"/>
          <w:bCs/>
          <w:iCs/>
          <w:sz w:val="20"/>
          <w:szCs w:val="20"/>
        </w:rPr>
      </w:pPr>
      <m:oMathPara>
        <m:oMathParaPr>
          <m:jc m:val="left"/>
        </m:oMathParaPr>
        <m:oMath>
          <m:r>
            <w:rPr>
              <w:rFonts w:ascii="Cambria Math" w:eastAsiaTheme="majorEastAsia" w:hAnsi="Cambria Math" w:cs="Times New Roman"/>
              <w:sz w:val="20"/>
              <w:szCs w:val="20"/>
            </w:rPr>
            <m:t xml:space="preserve">           =742413 </m:t>
          </m:r>
          <m:r>
            <m:rPr>
              <m:sty m:val="p"/>
            </m:rPr>
            <w:rPr>
              <w:rFonts w:ascii="Cambria Math" w:eastAsiaTheme="majorEastAsia" w:hAnsi="Cambria Math" w:cs="Times New Roman"/>
              <w:sz w:val="20"/>
              <w:szCs w:val="20"/>
            </w:rPr>
            <m:t>jiwa</m:t>
          </m:r>
        </m:oMath>
      </m:oMathPara>
    </w:p>
    <w:p w14:paraId="14C28C5A" w14:textId="0E1B35C9" w:rsidR="00E17086" w:rsidRPr="00E17086" w:rsidRDefault="00E17086" w:rsidP="00E17086">
      <w:pPr>
        <w:spacing w:after="0" w:line="240" w:lineRule="auto"/>
        <w:ind w:left="426" w:firstLine="425"/>
        <w:jc w:val="both"/>
        <w:rPr>
          <w:rFonts w:ascii="Times New Roman" w:eastAsiaTheme="majorEastAsia" w:hAnsi="Times New Roman" w:cs="Times New Roman"/>
          <w:bCs/>
        </w:rPr>
      </w:pPr>
      <w:r w:rsidRPr="00E17086">
        <w:rPr>
          <w:rFonts w:ascii="Times New Roman" w:eastAsiaTheme="majorEastAsia" w:hAnsi="Times New Roman" w:cs="Times New Roman"/>
          <w:bCs/>
        </w:rPr>
        <w:t xml:space="preserve">Seluruh hasil proyeksi jumlah penduduk wilayah layanan TPA Srabah dalam kurun waktu 10 tahun kedepan dengan menggunakan metode aritmatika disajikan dalam </w:t>
      </w:r>
      <w:r w:rsidRPr="00E17086">
        <w:rPr>
          <w:rFonts w:ascii="Times New Roman" w:eastAsiaTheme="majorEastAsia" w:hAnsi="Times New Roman" w:cs="Times New Roman"/>
          <w:b/>
        </w:rPr>
        <w:t xml:space="preserve">Tabel </w:t>
      </w:r>
      <w:r>
        <w:rPr>
          <w:rFonts w:ascii="Times New Roman" w:eastAsiaTheme="majorEastAsia" w:hAnsi="Times New Roman" w:cs="Times New Roman"/>
          <w:b/>
        </w:rPr>
        <w:t xml:space="preserve">2. </w:t>
      </w:r>
      <w:r w:rsidRPr="00E17086">
        <w:rPr>
          <w:rFonts w:ascii="Times New Roman" w:eastAsiaTheme="majorEastAsia" w:hAnsi="Times New Roman" w:cs="Times New Roman"/>
          <w:bCs/>
        </w:rPr>
        <w:t>di bawah.</w:t>
      </w:r>
    </w:p>
    <w:p w14:paraId="2002FCEA" w14:textId="741111E6" w:rsidR="0048474C" w:rsidRDefault="00E01C9E"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2.</w:t>
      </w:r>
      <w:r>
        <w:rPr>
          <w:rFonts w:ascii="Times New Roman" w:eastAsia="Times New Roman" w:hAnsi="Times New Roman" w:cs="Times New Roman"/>
          <w:color w:val="000000"/>
        </w:rPr>
        <w:t xml:space="preserve"> Proyeksi </w:t>
      </w:r>
      <w:r w:rsidR="00E17086">
        <w:rPr>
          <w:rFonts w:ascii="Times New Roman" w:eastAsia="Times New Roman" w:hAnsi="Times New Roman" w:cs="Times New Roman"/>
          <w:color w:val="000000"/>
        </w:rPr>
        <w:t>Jumlah Penduduk Wilayah Layanan TPA Srabah</w:t>
      </w:r>
      <w:r>
        <w:rPr>
          <w:rFonts w:ascii="Times New Roman" w:eastAsia="Times New Roman" w:hAnsi="Times New Roman" w:cs="Times New Roman"/>
          <w:color w:val="000000"/>
        </w:rPr>
        <w:t xml:space="preserve"> 202</w:t>
      </w:r>
      <w:r w:rsidR="00E17086">
        <w:rPr>
          <w:rFonts w:ascii="Times New Roman" w:eastAsia="Times New Roman" w:hAnsi="Times New Roman" w:cs="Times New Roman"/>
          <w:color w:val="000000"/>
        </w:rPr>
        <w:t>4</w:t>
      </w:r>
      <w:r>
        <w:rPr>
          <w:rFonts w:ascii="Times New Roman" w:eastAsia="Times New Roman" w:hAnsi="Times New Roman" w:cs="Times New Roman"/>
          <w:color w:val="000000"/>
        </w:rPr>
        <w:t>-203</w:t>
      </w:r>
      <w:r w:rsidR="00E17086">
        <w:rPr>
          <w:rFonts w:ascii="Times New Roman" w:eastAsia="Times New Roman" w:hAnsi="Times New Roman" w:cs="Times New Roman"/>
          <w:color w:val="000000"/>
        </w:rPr>
        <w:t>3</w:t>
      </w:r>
    </w:p>
    <w:tbl>
      <w:tblPr>
        <w:tblStyle w:val="TableGrid"/>
        <w:tblW w:w="0" w:type="auto"/>
        <w:tblInd w:w="794" w:type="dxa"/>
        <w:tblBorders>
          <w:left w:val="none" w:sz="0" w:space="0" w:color="auto"/>
          <w:right w:val="none" w:sz="0" w:space="0" w:color="auto"/>
          <w:insideV w:val="none" w:sz="0" w:space="0" w:color="auto"/>
        </w:tblBorders>
        <w:tblLook w:val="04A0" w:firstRow="1" w:lastRow="0" w:firstColumn="1" w:lastColumn="0" w:noHBand="0" w:noVBand="1"/>
      </w:tblPr>
      <w:tblGrid>
        <w:gridCol w:w="675"/>
        <w:gridCol w:w="1701"/>
        <w:gridCol w:w="3969"/>
      </w:tblGrid>
      <w:tr w:rsidR="00E17086" w14:paraId="7A87D46B" w14:textId="77777777" w:rsidTr="00415EB2">
        <w:tc>
          <w:tcPr>
            <w:tcW w:w="675" w:type="dxa"/>
            <w:hideMark/>
          </w:tcPr>
          <w:p w14:paraId="68B247BF" w14:textId="77777777" w:rsidR="00E17086" w:rsidRPr="00E17086" w:rsidRDefault="00E17086" w:rsidP="00E17086">
            <w:pPr>
              <w:jc w:val="center"/>
              <w:rPr>
                <w:rFonts w:eastAsiaTheme="majorEastAsia"/>
                <w:bCs/>
                <w:sz w:val="22"/>
              </w:rPr>
            </w:pPr>
            <w:r w:rsidRPr="00E17086">
              <w:rPr>
                <w:rFonts w:eastAsiaTheme="majorEastAsia"/>
                <w:bCs/>
                <w:sz w:val="22"/>
              </w:rPr>
              <w:t>No.</w:t>
            </w:r>
          </w:p>
        </w:tc>
        <w:tc>
          <w:tcPr>
            <w:tcW w:w="1701" w:type="dxa"/>
            <w:hideMark/>
          </w:tcPr>
          <w:p w14:paraId="1A775769" w14:textId="77777777" w:rsidR="00E17086" w:rsidRPr="00E17086" w:rsidRDefault="00E17086" w:rsidP="00E17086">
            <w:pPr>
              <w:jc w:val="center"/>
              <w:rPr>
                <w:rFonts w:eastAsiaTheme="majorEastAsia"/>
                <w:bCs/>
                <w:sz w:val="22"/>
              </w:rPr>
            </w:pPr>
            <w:r w:rsidRPr="00E17086">
              <w:rPr>
                <w:rFonts w:eastAsiaTheme="majorEastAsia"/>
                <w:bCs/>
                <w:sz w:val="22"/>
              </w:rPr>
              <w:t>Tahun</w:t>
            </w:r>
          </w:p>
        </w:tc>
        <w:tc>
          <w:tcPr>
            <w:tcW w:w="3969" w:type="dxa"/>
            <w:hideMark/>
          </w:tcPr>
          <w:p w14:paraId="6F6115A2" w14:textId="77777777" w:rsidR="00E17086" w:rsidRPr="00E17086" w:rsidRDefault="00E17086" w:rsidP="00E17086">
            <w:pPr>
              <w:jc w:val="center"/>
              <w:rPr>
                <w:rFonts w:eastAsiaTheme="majorEastAsia"/>
                <w:bCs/>
                <w:sz w:val="22"/>
              </w:rPr>
            </w:pPr>
            <w:r w:rsidRPr="00E17086">
              <w:rPr>
                <w:rFonts w:eastAsiaTheme="majorEastAsia"/>
                <w:bCs/>
                <w:sz w:val="22"/>
              </w:rPr>
              <w:t>Jumlah Penduduk (Jiwa)</w:t>
            </w:r>
          </w:p>
        </w:tc>
      </w:tr>
      <w:tr w:rsidR="00E17086" w14:paraId="595CB38B" w14:textId="77777777" w:rsidTr="00415EB2">
        <w:tc>
          <w:tcPr>
            <w:tcW w:w="675" w:type="dxa"/>
            <w:hideMark/>
          </w:tcPr>
          <w:p w14:paraId="47ED14B7" w14:textId="77777777" w:rsidR="00E17086" w:rsidRPr="00E17086" w:rsidRDefault="00E17086" w:rsidP="00E17086">
            <w:pPr>
              <w:jc w:val="center"/>
              <w:rPr>
                <w:rFonts w:eastAsiaTheme="majorEastAsia"/>
                <w:bCs/>
                <w:sz w:val="22"/>
              </w:rPr>
            </w:pPr>
            <w:r w:rsidRPr="00E17086">
              <w:rPr>
                <w:rFonts w:eastAsiaTheme="majorEastAsia"/>
                <w:bCs/>
                <w:sz w:val="22"/>
              </w:rPr>
              <w:t>1.</w:t>
            </w:r>
          </w:p>
        </w:tc>
        <w:tc>
          <w:tcPr>
            <w:tcW w:w="1701" w:type="dxa"/>
            <w:hideMark/>
          </w:tcPr>
          <w:p w14:paraId="6D409675" w14:textId="77777777" w:rsidR="00E17086" w:rsidRPr="00E17086" w:rsidRDefault="00E17086" w:rsidP="00E17086">
            <w:pPr>
              <w:jc w:val="center"/>
              <w:rPr>
                <w:rFonts w:eastAsiaTheme="majorEastAsia"/>
                <w:bCs/>
                <w:sz w:val="22"/>
              </w:rPr>
            </w:pPr>
            <w:r w:rsidRPr="00E17086">
              <w:rPr>
                <w:rFonts w:eastAsiaTheme="majorEastAsia"/>
                <w:bCs/>
                <w:sz w:val="22"/>
              </w:rPr>
              <w:t>2024</w:t>
            </w:r>
          </w:p>
        </w:tc>
        <w:tc>
          <w:tcPr>
            <w:tcW w:w="3969" w:type="dxa"/>
            <w:hideMark/>
          </w:tcPr>
          <w:p w14:paraId="61D8E882" w14:textId="77777777" w:rsidR="00E17086" w:rsidRPr="00E17086" w:rsidRDefault="00E17086" w:rsidP="00E17086">
            <w:pPr>
              <w:jc w:val="center"/>
              <w:rPr>
                <w:rFonts w:eastAsiaTheme="majorEastAsia"/>
                <w:bCs/>
                <w:sz w:val="22"/>
              </w:rPr>
            </w:pPr>
            <w:r w:rsidRPr="00E17086">
              <w:rPr>
                <w:rFonts w:eastAsiaTheme="majorEastAsia"/>
                <w:bCs/>
                <w:sz w:val="22"/>
              </w:rPr>
              <w:t>742413</w:t>
            </w:r>
          </w:p>
        </w:tc>
      </w:tr>
      <w:tr w:rsidR="00E17086" w14:paraId="5F3EC346" w14:textId="77777777" w:rsidTr="00415EB2">
        <w:tc>
          <w:tcPr>
            <w:tcW w:w="675" w:type="dxa"/>
            <w:hideMark/>
          </w:tcPr>
          <w:p w14:paraId="5460C00D" w14:textId="77777777" w:rsidR="00E17086" w:rsidRPr="00E17086" w:rsidRDefault="00E17086" w:rsidP="00E17086">
            <w:pPr>
              <w:jc w:val="center"/>
              <w:rPr>
                <w:rFonts w:eastAsiaTheme="majorEastAsia"/>
                <w:bCs/>
                <w:sz w:val="22"/>
              </w:rPr>
            </w:pPr>
            <w:r w:rsidRPr="00E17086">
              <w:rPr>
                <w:rFonts w:eastAsiaTheme="majorEastAsia"/>
                <w:bCs/>
                <w:sz w:val="22"/>
              </w:rPr>
              <w:t>2.</w:t>
            </w:r>
          </w:p>
        </w:tc>
        <w:tc>
          <w:tcPr>
            <w:tcW w:w="1701" w:type="dxa"/>
            <w:hideMark/>
          </w:tcPr>
          <w:p w14:paraId="1EB4836C" w14:textId="77777777" w:rsidR="00E17086" w:rsidRPr="00E17086" w:rsidRDefault="00E17086" w:rsidP="00E17086">
            <w:pPr>
              <w:jc w:val="center"/>
              <w:rPr>
                <w:rFonts w:eastAsiaTheme="majorEastAsia"/>
                <w:bCs/>
                <w:sz w:val="22"/>
              </w:rPr>
            </w:pPr>
            <w:r w:rsidRPr="00E17086">
              <w:rPr>
                <w:rFonts w:eastAsiaTheme="majorEastAsia"/>
                <w:bCs/>
                <w:sz w:val="22"/>
              </w:rPr>
              <w:t>2025</w:t>
            </w:r>
          </w:p>
        </w:tc>
        <w:tc>
          <w:tcPr>
            <w:tcW w:w="3969" w:type="dxa"/>
            <w:hideMark/>
          </w:tcPr>
          <w:p w14:paraId="0E2291C4" w14:textId="77777777" w:rsidR="00E17086" w:rsidRPr="00E17086" w:rsidRDefault="00E17086" w:rsidP="00E17086">
            <w:pPr>
              <w:jc w:val="center"/>
              <w:rPr>
                <w:rFonts w:eastAsiaTheme="majorEastAsia"/>
                <w:bCs/>
                <w:sz w:val="22"/>
              </w:rPr>
            </w:pPr>
            <w:r w:rsidRPr="00E17086">
              <w:rPr>
                <w:rFonts w:eastAsiaTheme="majorEastAsia"/>
                <w:bCs/>
                <w:sz w:val="22"/>
              </w:rPr>
              <w:t>754068</w:t>
            </w:r>
          </w:p>
        </w:tc>
      </w:tr>
      <w:tr w:rsidR="00E17086" w14:paraId="7C962F76" w14:textId="77777777" w:rsidTr="00415EB2">
        <w:tc>
          <w:tcPr>
            <w:tcW w:w="675" w:type="dxa"/>
            <w:hideMark/>
          </w:tcPr>
          <w:p w14:paraId="05D641AE" w14:textId="77777777" w:rsidR="00E17086" w:rsidRPr="00E17086" w:rsidRDefault="00E17086" w:rsidP="00E17086">
            <w:pPr>
              <w:jc w:val="center"/>
              <w:rPr>
                <w:rFonts w:eastAsiaTheme="majorEastAsia"/>
                <w:bCs/>
                <w:sz w:val="22"/>
              </w:rPr>
            </w:pPr>
            <w:r w:rsidRPr="00E17086">
              <w:rPr>
                <w:rFonts w:eastAsiaTheme="majorEastAsia"/>
                <w:bCs/>
                <w:sz w:val="22"/>
              </w:rPr>
              <w:t>3.</w:t>
            </w:r>
          </w:p>
        </w:tc>
        <w:tc>
          <w:tcPr>
            <w:tcW w:w="1701" w:type="dxa"/>
            <w:hideMark/>
          </w:tcPr>
          <w:p w14:paraId="07A25D3F" w14:textId="77777777" w:rsidR="00E17086" w:rsidRPr="00E17086" w:rsidRDefault="00E17086" w:rsidP="00E17086">
            <w:pPr>
              <w:jc w:val="center"/>
              <w:rPr>
                <w:rFonts w:eastAsiaTheme="majorEastAsia"/>
                <w:bCs/>
                <w:sz w:val="22"/>
              </w:rPr>
            </w:pPr>
            <w:r w:rsidRPr="00E17086">
              <w:rPr>
                <w:rFonts w:eastAsiaTheme="majorEastAsia"/>
                <w:bCs/>
                <w:sz w:val="22"/>
              </w:rPr>
              <w:t>2026</w:t>
            </w:r>
          </w:p>
        </w:tc>
        <w:tc>
          <w:tcPr>
            <w:tcW w:w="3969" w:type="dxa"/>
            <w:hideMark/>
          </w:tcPr>
          <w:p w14:paraId="7ADFF3BA" w14:textId="77777777" w:rsidR="00E17086" w:rsidRPr="00E17086" w:rsidRDefault="00E17086" w:rsidP="00E17086">
            <w:pPr>
              <w:jc w:val="center"/>
              <w:rPr>
                <w:rFonts w:eastAsiaTheme="majorEastAsia"/>
                <w:bCs/>
                <w:sz w:val="22"/>
              </w:rPr>
            </w:pPr>
            <w:r w:rsidRPr="00E17086">
              <w:rPr>
                <w:rFonts w:eastAsiaTheme="majorEastAsia"/>
                <w:bCs/>
                <w:sz w:val="22"/>
              </w:rPr>
              <w:t>765906</w:t>
            </w:r>
          </w:p>
        </w:tc>
      </w:tr>
      <w:tr w:rsidR="00E17086" w14:paraId="7EB7F13D" w14:textId="77777777" w:rsidTr="00415EB2">
        <w:tc>
          <w:tcPr>
            <w:tcW w:w="675" w:type="dxa"/>
            <w:hideMark/>
          </w:tcPr>
          <w:p w14:paraId="28A7BCAD" w14:textId="77777777" w:rsidR="00E17086" w:rsidRPr="00E17086" w:rsidRDefault="00E17086" w:rsidP="00E17086">
            <w:pPr>
              <w:jc w:val="center"/>
              <w:rPr>
                <w:rFonts w:eastAsiaTheme="majorEastAsia"/>
                <w:bCs/>
                <w:sz w:val="22"/>
              </w:rPr>
            </w:pPr>
            <w:r w:rsidRPr="00E17086">
              <w:rPr>
                <w:rFonts w:eastAsiaTheme="majorEastAsia"/>
                <w:bCs/>
                <w:sz w:val="22"/>
              </w:rPr>
              <w:t>4.</w:t>
            </w:r>
          </w:p>
        </w:tc>
        <w:tc>
          <w:tcPr>
            <w:tcW w:w="1701" w:type="dxa"/>
            <w:hideMark/>
          </w:tcPr>
          <w:p w14:paraId="45FE0799" w14:textId="77777777" w:rsidR="00E17086" w:rsidRPr="00E17086" w:rsidRDefault="00E17086" w:rsidP="00E17086">
            <w:pPr>
              <w:jc w:val="center"/>
              <w:rPr>
                <w:rFonts w:eastAsiaTheme="majorEastAsia"/>
                <w:bCs/>
                <w:sz w:val="22"/>
              </w:rPr>
            </w:pPr>
            <w:r w:rsidRPr="00E17086">
              <w:rPr>
                <w:rFonts w:eastAsiaTheme="majorEastAsia"/>
                <w:bCs/>
                <w:sz w:val="22"/>
              </w:rPr>
              <w:t>2027</w:t>
            </w:r>
          </w:p>
        </w:tc>
        <w:tc>
          <w:tcPr>
            <w:tcW w:w="3969" w:type="dxa"/>
            <w:hideMark/>
          </w:tcPr>
          <w:p w14:paraId="3D764EC0" w14:textId="77777777" w:rsidR="00E17086" w:rsidRPr="00E17086" w:rsidRDefault="00E17086" w:rsidP="00E17086">
            <w:pPr>
              <w:jc w:val="center"/>
              <w:rPr>
                <w:rFonts w:eastAsiaTheme="majorEastAsia"/>
                <w:bCs/>
                <w:sz w:val="22"/>
              </w:rPr>
            </w:pPr>
            <w:r w:rsidRPr="00E17086">
              <w:rPr>
                <w:rFonts w:eastAsiaTheme="majorEastAsia"/>
                <w:bCs/>
                <w:sz w:val="22"/>
              </w:rPr>
              <w:t>777930</w:t>
            </w:r>
          </w:p>
        </w:tc>
      </w:tr>
      <w:tr w:rsidR="00E17086" w14:paraId="3E45A472" w14:textId="77777777" w:rsidTr="00415EB2">
        <w:tc>
          <w:tcPr>
            <w:tcW w:w="675" w:type="dxa"/>
            <w:hideMark/>
          </w:tcPr>
          <w:p w14:paraId="71AEBB07" w14:textId="77777777" w:rsidR="00E17086" w:rsidRPr="00E17086" w:rsidRDefault="00E17086" w:rsidP="00E17086">
            <w:pPr>
              <w:jc w:val="center"/>
              <w:rPr>
                <w:rFonts w:eastAsiaTheme="majorEastAsia"/>
                <w:bCs/>
                <w:sz w:val="22"/>
              </w:rPr>
            </w:pPr>
            <w:r w:rsidRPr="00E17086">
              <w:rPr>
                <w:rFonts w:eastAsiaTheme="majorEastAsia"/>
                <w:bCs/>
                <w:sz w:val="22"/>
              </w:rPr>
              <w:t>5.</w:t>
            </w:r>
          </w:p>
        </w:tc>
        <w:tc>
          <w:tcPr>
            <w:tcW w:w="1701" w:type="dxa"/>
            <w:hideMark/>
          </w:tcPr>
          <w:p w14:paraId="5749DDC6" w14:textId="77777777" w:rsidR="00E17086" w:rsidRPr="00E17086" w:rsidRDefault="00E17086" w:rsidP="00E17086">
            <w:pPr>
              <w:jc w:val="center"/>
              <w:rPr>
                <w:rFonts w:eastAsiaTheme="majorEastAsia"/>
                <w:bCs/>
                <w:sz w:val="22"/>
              </w:rPr>
            </w:pPr>
            <w:r w:rsidRPr="00E17086">
              <w:rPr>
                <w:rFonts w:eastAsiaTheme="majorEastAsia"/>
                <w:bCs/>
                <w:sz w:val="22"/>
              </w:rPr>
              <w:t>2028</w:t>
            </w:r>
          </w:p>
        </w:tc>
        <w:tc>
          <w:tcPr>
            <w:tcW w:w="3969" w:type="dxa"/>
            <w:hideMark/>
          </w:tcPr>
          <w:p w14:paraId="47CDD3DD" w14:textId="77777777" w:rsidR="00E17086" w:rsidRPr="00E17086" w:rsidRDefault="00E17086" w:rsidP="00E17086">
            <w:pPr>
              <w:jc w:val="center"/>
              <w:rPr>
                <w:rFonts w:eastAsiaTheme="majorEastAsia"/>
                <w:bCs/>
                <w:sz w:val="22"/>
              </w:rPr>
            </w:pPr>
            <w:r w:rsidRPr="00E17086">
              <w:rPr>
                <w:rFonts w:eastAsiaTheme="majorEastAsia"/>
                <w:bCs/>
                <w:sz w:val="22"/>
              </w:rPr>
              <w:t>790143</w:t>
            </w:r>
          </w:p>
        </w:tc>
      </w:tr>
      <w:tr w:rsidR="00E17086" w14:paraId="44CCD306" w14:textId="77777777" w:rsidTr="00415EB2">
        <w:tc>
          <w:tcPr>
            <w:tcW w:w="675" w:type="dxa"/>
            <w:hideMark/>
          </w:tcPr>
          <w:p w14:paraId="10C2771E" w14:textId="77777777" w:rsidR="00E17086" w:rsidRPr="00E17086" w:rsidRDefault="00E17086" w:rsidP="00E17086">
            <w:pPr>
              <w:jc w:val="center"/>
              <w:rPr>
                <w:rFonts w:eastAsiaTheme="majorEastAsia"/>
                <w:bCs/>
                <w:sz w:val="22"/>
              </w:rPr>
            </w:pPr>
            <w:r w:rsidRPr="00E17086">
              <w:rPr>
                <w:rFonts w:eastAsiaTheme="majorEastAsia"/>
                <w:bCs/>
                <w:sz w:val="22"/>
              </w:rPr>
              <w:t>6.</w:t>
            </w:r>
          </w:p>
        </w:tc>
        <w:tc>
          <w:tcPr>
            <w:tcW w:w="1701" w:type="dxa"/>
            <w:hideMark/>
          </w:tcPr>
          <w:p w14:paraId="0F607B3D" w14:textId="77777777" w:rsidR="00E17086" w:rsidRPr="00E17086" w:rsidRDefault="00E17086" w:rsidP="00E17086">
            <w:pPr>
              <w:jc w:val="center"/>
              <w:rPr>
                <w:rFonts w:eastAsiaTheme="majorEastAsia"/>
                <w:bCs/>
                <w:sz w:val="22"/>
              </w:rPr>
            </w:pPr>
            <w:r w:rsidRPr="00E17086">
              <w:rPr>
                <w:rFonts w:eastAsiaTheme="majorEastAsia"/>
                <w:bCs/>
                <w:sz w:val="22"/>
              </w:rPr>
              <w:t>2029</w:t>
            </w:r>
          </w:p>
        </w:tc>
        <w:tc>
          <w:tcPr>
            <w:tcW w:w="3969" w:type="dxa"/>
            <w:hideMark/>
          </w:tcPr>
          <w:p w14:paraId="036495A0" w14:textId="77777777" w:rsidR="00E17086" w:rsidRPr="00E17086" w:rsidRDefault="00E17086" w:rsidP="00E17086">
            <w:pPr>
              <w:jc w:val="center"/>
              <w:rPr>
                <w:rFonts w:eastAsiaTheme="majorEastAsia"/>
                <w:bCs/>
                <w:sz w:val="22"/>
              </w:rPr>
            </w:pPr>
            <w:r w:rsidRPr="00E17086">
              <w:rPr>
                <w:rFonts w:eastAsiaTheme="majorEastAsia"/>
                <w:bCs/>
                <w:sz w:val="22"/>
              </w:rPr>
              <w:t>802548</w:t>
            </w:r>
          </w:p>
        </w:tc>
      </w:tr>
      <w:tr w:rsidR="00E17086" w14:paraId="49FA9EB2" w14:textId="77777777" w:rsidTr="00415EB2">
        <w:tc>
          <w:tcPr>
            <w:tcW w:w="675" w:type="dxa"/>
            <w:hideMark/>
          </w:tcPr>
          <w:p w14:paraId="00C853FE" w14:textId="77777777" w:rsidR="00E17086" w:rsidRPr="00E17086" w:rsidRDefault="00E17086" w:rsidP="00E17086">
            <w:pPr>
              <w:jc w:val="center"/>
              <w:rPr>
                <w:rFonts w:eastAsiaTheme="majorEastAsia"/>
                <w:bCs/>
                <w:sz w:val="22"/>
              </w:rPr>
            </w:pPr>
            <w:r w:rsidRPr="00E17086">
              <w:rPr>
                <w:rFonts w:eastAsiaTheme="majorEastAsia"/>
                <w:bCs/>
                <w:sz w:val="22"/>
              </w:rPr>
              <w:t>7.</w:t>
            </w:r>
          </w:p>
        </w:tc>
        <w:tc>
          <w:tcPr>
            <w:tcW w:w="1701" w:type="dxa"/>
            <w:hideMark/>
          </w:tcPr>
          <w:p w14:paraId="204ADD57" w14:textId="77777777" w:rsidR="00E17086" w:rsidRPr="00E17086" w:rsidRDefault="00E17086" w:rsidP="00E17086">
            <w:pPr>
              <w:jc w:val="center"/>
              <w:rPr>
                <w:rFonts w:eastAsiaTheme="majorEastAsia"/>
                <w:bCs/>
                <w:sz w:val="22"/>
              </w:rPr>
            </w:pPr>
            <w:r w:rsidRPr="00E17086">
              <w:rPr>
                <w:rFonts w:eastAsiaTheme="majorEastAsia"/>
                <w:bCs/>
                <w:sz w:val="22"/>
              </w:rPr>
              <w:t>2030</w:t>
            </w:r>
          </w:p>
        </w:tc>
        <w:tc>
          <w:tcPr>
            <w:tcW w:w="3969" w:type="dxa"/>
            <w:hideMark/>
          </w:tcPr>
          <w:p w14:paraId="731A1092" w14:textId="77777777" w:rsidR="00E17086" w:rsidRPr="00E17086" w:rsidRDefault="00E17086" w:rsidP="00E17086">
            <w:pPr>
              <w:jc w:val="center"/>
              <w:rPr>
                <w:rFonts w:eastAsiaTheme="majorEastAsia"/>
                <w:bCs/>
                <w:sz w:val="22"/>
              </w:rPr>
            </w:pPr>
            <w:r w:rsidRPr="00E17086">
              <w:rPr>
                <w:rFonts w:eastAsiaTheme="majorEastAsia"/>
                <w:bCs/>
                <w:sz w:val="22"/>
              </w:rPr>
              <w:t>815148</w:t>
            </w:r>
          </w:p>
        </w:tc>
      </w:tr>
      <w:tr w:rsidR="00E17086" w14:paraId="5334E497" w14:textId="77777777" w:rsidTr="00415EB2">
        <w:tc>
          <w:tcPr>
            <w:tcW w:w="675" w:type="dxa"/>
            <w:hideMark/>
          </w:tcPr>
          <w:p w14:paraId="2EA6F93E" w14:textId="77777777" w:rsidR="00E17086" w:rsidRPr="00E17086" w:rsidRDefault="00E17086" w:rsidP="00E17086">
            <w:pPr>
              <w:jc w:val="center"/>
              <w:rPr>
                <w:rFonts w:eastAsiaTheme="majorEastAsia"/>
                <w:bCs/>
                <w:sz w:val="22"/>
              </w:rPr>
            </w:pPr>
            <w:r w:rsidRPr="00E17086">
              <w:rPr>
                <w:rFonts w:eastAsiaTheme="majorEastAsia"/>
                <w:bCs/>
                <w:sz w:val="22"/>
              </w:rPr>
              <w:t>8.</w:t>
            </w:r>
          </w:p>
        </w:tc>
        <w:tc>
          <w:tcPr>
            <w:tcW w:w="1701" w:type="dxa"/>
            <w:hideMark/>
          </w:tcPr>
          <w:p w14:paraId="56B48C8C" w14:textId="77777777" w:rsidR="00E17086" w:rsidRPr="00E17086" w:rsidRDefault="00E17086" w:rsidP="00E17086">
            <w:pPr>
              <w:jc w:val="center"/>
              <w:rPr>
                <w:rFonts w:eastAsiaTheme="majorEastAsia"/>
                <w:bCs/>
                <w:sz w:val="22"/>
              </w:rPr>
            </w:pPr>
            <w:r w:rsidRPr="00E17086">
              <w:rPr>
                <w:rFonts w:eastAsiaTheme="majorEastAsia"/>
                <w:bCs/>
                <w:sz w:val="22"/>
              </w:rPr>
              <w:t>2031</w:t>
            </w:r>
          </w:p>
        </w:tc>
        <w:tc>
          <w:tcPr>
            <w:tcW w:w="3969" w:type="dxa"/>
            <w:hideMark/>
          </w:tcPr>
          <w:p w14:paraId="6780CC92" w14:textId="77777777" w:rsidR="00E17086" w:rsidRPr="00E17086" w:rsidRDefault="00E17086" w:rsidP="00E17086">
            <w:pPr>
              <w:jc w:val="center"/>
              <w:rPr>
                <w:rFonts w:eastAsiaTheme="majorEastAsia"/>
                <w:bCs/>
                <w:sz w:val="22"/>
              </w:rPr>
            </w:pPr>
            <w:r w:rsidRPr="00E17086">
              <w:rPr>
                <w:rFonts w:eastAsiaTheme="majorEastAsia"/>
                <w:bCs/>
                <w:sz w:val="22"/>
              </w:rPr>
              <w:t>827945</w:t>
            </w:r>
          </w:p>
        </w:tc>
      </w:tr>
      <w:tr w:rsidR="00E17086" w14:paraId="728637EA" w14:textId="77777777" w:rsidTr="00415EB2">
        <w:tc>
          <w:tcPr>
            <w:tcW w:w="675" w:type="dxa"/>
            <w:hideMark/>
          </w:tcPr>
          <w:p w14:paraId="2F324FBF" w14:textId="77777777" w:rsidR="00E17086" w:rsidRPr="00E17086" w:rsidRDefault="00E17086" w:rsidP="00E17086">
            <w:pPr>
              <w:jc w:val="center"/>
              <w:rPr>
                <w:rFonts w:eastAsiaTheme="majorEastAsia"/>
                <w:bCs/>
                <w:sz w:val="22"/>
              </w:rPr>
            </w:pPr>
            <w:r w:rsidRPr="00E17086">
              <w:rPr>
                <w:rFonts w:eastAsiaTheme="majorEastAsia"/>
                <w:bCs/>
                <w:sz w:val="22"/>
              </w:rPr>
              <w:t>9.</w:t>
            </w:r>
          </w:p>
        </w:tc>
        <w:tc>
          <w:tcPr>
            <w:tcW w:w="1701" w:type="dxa"/>
            <w:hideMark/>
          </w:tcPr>
          <w:p w14:paraId="382A1287" w14:textId="77777777" w:rsidR="00E17086" w:rsidRPr="00E17086" w:rsidRDefault="00E17086" w:rsidP="00E17086">
            <w:pPr>
              <w:jc w:val="center"/>
              <w:rPr>
                <w:rFonts w:eastAsiaTheme="majorEastAsia"/>
                <w:bCs/>
                <w:sz w:val="22"/>
              </w:rPr>
            </w:pPr>
            <w:r w:rsidRPr="00E17086">
              <w:rPr>
                <w:rFonts w:eastAsiaTheme="majorEastAsia"/>
                <w:bCs/>
                <w:sz w:val="22"/>
              </w:rPr>
              <w:t>2032</w:t>
            </w:r>
          </w:p>
        </w:tc>
        <w:tc>
          <w:tcPr>
            <w:tcW w:w="3969" w:type="dxa"/>
            <w:hideMark/>
          </w:tcPr>
          <w:p w14:paraId="41158B1A" w14:textId="77777777" w:rsidR="00E17086" w:rsidRPr="00E17086" w:rsidRDefault="00E17086" w:rsidP="00E17086">
            <w:pPr>
              <w:jc w:val="center"/>
              <w:rPr>
                <w:rFonts w:eastAsiaTheme="majorEastAsia"/>
                <w:bCs/>
                <w:sz w:val="22"/>
              </w:rPr>
            </w:pPr>
            <w:r w:rsidRPr="00E17086">
              <w:rPr>
                <w:rFonts w:eastAsiaTheme="majorEastAsia"/>
                <w:bCs/>
                <w:sz w:val="22"/>
              </w:rPr>
              <w:t>840943</w:t>
            </w:r>
          </w:p>
        </w:tc>
      </w:tr>
      <w:tr w:rsidR="00E17086" w14:paraId="237B6ED3" w14:textId="77777777" w:rsidTr="00415EB2">
        <w:tc>
          <w:tcPr>
            <w:tcW w:w="675" w:type="dxa"/>
            <w:hideMark/>
          </w:tcPr>
          <w:p w14:paraId="221BF330" w14:textId="77777777" w:rsidR="00E17086" w:rsidRPr="00E17086" w:rsidRDefault="00E17086" w:rsidP="00E17086">
            <w:pPr>
              <w:jc w:val="center"/>
              <w:rPr>
                <w:rFonts w:eastAsiaTheme="majorEastAsia"/>
                <w:bCs/>
                <w:sz w:val="22"/>
              </w:rPr>
            </w:pPr>
            <w:r w:rsidRPr="00E17086">
              <w:rPr>
                <w:rFonts w:eastAsiaTheme="majorEastAsia"/>
                <w:bCs/>
                <w:sz w:val="22"/>
              </w:rPr>
              <w:t>10.</w:t>
            </w:r>
          </w:p>
        </w:tc>
        <w:tc>
          <w:tcPr>
            <w:tcW w:w="1701" w:type="dxa"/>
            <w:hideMark/>
          </w:tcPr>
          <w:p w14:paraId="254D3090" w14:textId="77777777" w:rsidR="00E17086" w:rsidRPr="00E17086" w:rsidRDefault="00E17086" w:rsidP="00E17086">
            <w:pPr>
              <w:jc w:val="center"/>
              <w:rPr>
                <w:rFonts w:eastAsiaTheme="majorEastAsia"/>
                <w:bCs/>
                <w:sz w:val="22"/>
              </w:rPr>
            </w:pPr>
            <w:r w:rsidRPr="00E17086">
              <w:rPr>
                <w:rFonts w:eastAsiaTheme="majorEastAsia"/>
                <w:bCs/>
                <w:sz w:val="22"/>
              </w:rPr>
              <w:t>2033</w:t>
            </w:r>
          </w:p>
        </w:tc>
        <w:tc>
          <w:tcPr>
            <w:tcW w:w="3969" w:type="dxa"/>
            <w:hideMark/>
          </w:tcPr>
          <w:p w14:paraId="1D4CB9AA" w14:textId="77777777" w:rsidR="00E17086" w:rsidRPr="00E17086" w:rsidRDefault="00E17086" w:rsidP="00E17086">
            <w:pPr>
              <w:jc w:val="center"/>
              <w:rPr>
                <w:rFonts w:eastAsiaTheme="majorEastAsia"/>
                <w:bCs/>
                <w:sz w:val="22"/>
              </w:rPr>
            </w:pPr>
            <w:r w:rsidRPr="00E17086">
              <w:rPr>
                <w:rFonts w:eastAsiaTheme="majorEastAsia"/>
                <w:bCs/>
                <w:sz w:val="22"/>
              </w:rPr>
              <w:t>854145</w:t>
            </w:r>
          </w:p>
        </w:tc>
      </w:tr>
      <w:tr w:rsidR="00E17086" w14:paraId="5DDDA8D6" w14:textId="77777777" w:rsidTr="00415EB2">
        <w:tc>
          <w:tcPr>
            <w:tcW w:w="2376" w:type="dxa"/>
            <w:gridSpan w:val="2"/>
            <w:hideMark/>
          </w:tcPr>
          <w:p w14:paraId="515753BE" w14:textId="77777777" w:rsidR="00E17086" w:rsidRPr="00E17086" w:rsidRDefault="00E17086" w:rsidP="00E17086">
            <w:pPr>
              <w:jc w:val="center"/>
              <w:rPr>
                <w:rFonts w:eastAsiaTheme="majorEastAsia"/>
                <w:bCs/>
                <w:sz w:val="22"/>
              </w:rPr>
            </w:pPr>
            <w:r w:rsidRPr="00E17086">
              <w:rPr>
                <w:rFonts w:eastAsiaTheme="majorEastAsia"/>
                <w:bCs/>
                <w:sz w:val="22"/>
              </w:rPr>
              <w:t>Rata-rata</w:t>
            </w:r>
          </w:p>
        </w:tc>
        <w:tc>
          <w:tcPr>
            <w:tcW w:w="3969" w:type="dxa"/>
            <w:hideMark/>
          </w:tcPr>
          <w:p w14:paraId="1E34779E" w14:textId="77777777" w:rsidR="00E17086" w:rsidRPr="00E17086" w:rsidRDefault="00E17086" w:rsidP="00E17086">
            <w:pPr>
              <w:jc w:val="center"/>
              <w:rPr>
                <w:rFonts w:eastAsiaTheme="majorEastAsia"/>
                <w:bCs/>
                <w:sz w:val="22"/>
              </w:rPr>
            </w:pPr>
            <w:r w:rsidRPr="00E17086">
              <w:rPr>
                <w:rFonts w:eastAsiaTheme="majorEastAsia"/>
                <w:bCs/>
                <w:sz w:val="22"/>
              </w:rPr>
              <w:t>797118,9</w:t>
            </w:r>
          </w:p>
        </w:tc>
      </w:tr>
    </w:tbl>
    <w:p w14:paraId="363C611A" w14:textId="2219C6A3" w:rsidR="0048474C" w:rsidRDefault="00E01C9E" w:rsidP="00E17086">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Sumber : (Hasil analisis perhitungan, 202</w:t>
      </w:r>
      <w:r w:rsidR="00E17086">
        <w:rPr>
          <w:rFonts w:ascii="Times New Roman" w:eastAsia="Times New Roman" w:hAnsi="Times New Roman" w:cs="Times New Roman"/>
        </w:rPr>
        <w:t>4</w:t>
      </w:r>
      <w:r>
        <w:rPr>
          <w:rFonts w:ascii="Times New Roman" w:eastAsia="Times New Roman" w:hAnsi="Times New Roman" w:cs="Times New Roman"/>
        </w:rPr>
        <w:t>)</w:t>
      </w:r>
    </w:p>
    <w:p w14:paraId="3895A09A" w14:textId="77777777" w:rsidR="005123DC" w:rsidRDefault="005123DC" w:rsidP="005123DC">
      <w:pPr>
        <w:spacing w:after="0" w:line="240" w:lineRule="auto"/>
        <w:rPr>
          <w:rFonts w:ascii="Times New Roman" w:eastAsia="Times New Roman" w:hAnsi="Times New Roman" w:cs="Times New Roman"/>
          <w:b/>
        </w:rPr>
      </w:pPr>
      <w:r>
        <w:rPr>
          <w:rFonts w:ascii="Times New Roman" w:eastAsia="Times New Roman" w:hAnsi="Times New Roman" w:cs="Times New Roman"/>
          <w:b/>
        </w:rPr>
        <w:t>Proyeksi Jumlah Timbulan Sampah</w:t>
      </w:r>
    </w:p>
    <w:p w14:paraId="107F4F84" w14:textId="785A63BE" w:rsidR="005123DC" w:rsidRDefault="005123DC" w:rsidP="005123DC">
      <w:pPr>
        <w:keepNext/>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3.</w:t>
      </w:r>
      <w:r>
        <w:rPr>
          <w:rFonts w:ascii="Times New Roman" w:eastAsia="Times New Roman" w:hAnsi="Times New Roman" w:cs="Times New Roman"/>
          <w:color w:val="000000"/>
        </w:rPr>
        <w:t xml:space="preserve"> Jumlah Sampah Masuk ke TPA Srabah 2019-2023</w:t>
      </w:r>
    </w:p>
    <w:tbl>
      <w:tblPr>
        <w:tblW w:w="9075" w:type="dxa"/>
        <w:tblBorders>
          <w:top w:val="single" w:sz="4" w:space="0" w:color="000000"/>
          <w:bottom w:val="single" w:sz="4" w:space="0" w:color="000000"/>
          <w:insideH w:val="single" w:sz="4" w:space="0" w:color="000000"/>
          <w:insideV w:val="nil"/>
        </w:tblBorders>
        <w:tblLayout w:type="fixed"/>
        <w:tblLook w:val="0400" w:firstRow="0" w:lastRow="0" w:firstColumn="0" w:lastColumn="0" w:noHBand="0" w:noVBand="1"/>
      </w:tblPr>
      <w:tblGrid>
        <w:gridCol w:w="1245"/>
        <w:gridCol w:w="2025"/>
        <w:gridCol w:w="2935"/>
        <w:gridCol w:w="2870"/>
      </w:tblGrid>
      <w:tr w:rsidR="005123DC" w14:paraId="0682712C" w14:textId="77777777" w:rsidTr="005123DC">
        <w:tc>
          <w:tcPr>
            <w:tcW w:w="1245" w:type="dxa"/>
            <w:vMerge w:val="restart"/>
            <w:tcBorders>
              <w:top w:val="single" w:sz="4" w:space="0" w:color="000000"/>
              <w:left w:val="nil"/>
              <w:bottom w:val="single" w:sz="4" w:space="0" w:color="000000"/>
              <w:right w:val="nil"/>
            </w:tcBorders>
            <w:vAlign w:val="center"/>
            <w:hideMark/>
          </w:tcPr>
          <w:p w14:paraId="7F1A279B"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No</w:t>
            </w:r>
          </w:p>
        </w:tc>
        <w:tc>
          <w:tcPr>
            <w:tcW w:w="2024" w:type="dxa"/>
            <w:vMerge w:val="restart"/>
            <w:tcBorders>
              <w:top w:val="single" w:sz="4" w:space="0" w:color="000000"/>
              <w:left w:val="nil"/>
              <w:bottom w:val="single" w:sz="4" w:space="0" w:color="000000"/>
              <w:right w:val="nil"/>
            </w:tcBorders>
            <w:vAlign w:val="center"/>
            <w:hideMark/>
          </w:tcPr>
          <w:p w14:paraId="296E6F67"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Tahun</w:t>
            </w:r>
          </w:p>
        </w:tc>
        <w:tc>
          <w:tcPr>
            <w:tcW w:w="5801" w:type="dxa"/>
            <w:gridSpan w:val="2"/>
            <w:tcBorders>
              <w:top w:val="single" w:sz="4" w:space="0" w:color="000000"/>
              <w:left w:val="nil"/>
              <w:bottom w:val="single" w:sz="4" w:space="0" w:color="000000"/>
              <w:right w:val="nil"/>
            </w:tcBorders>
            <w:vAlign w:val="center"/>
            <w:hideMark/>
          </w:tcPr>
          <w:p w14:paraId="0CB49345"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Berat Sampah</w:t>
            </w:r>
          </w:p>
        </w:tc>
      </w:tr>
      <w:tr w:rsidR="005123DC" w14:paraId="3CFBD828" w14:textId="77777777" w:rsidTr="005123DC">
        <w:tc>
          <w:tcPr>
            <w:tcW w:w="1245" w:type="dxa"/>
            <w:vMerge/>
            <w:tcBorders>
              <w:top w:val="single" w:sz="4" w:space="0" w:color="000000"/>
              <w:left w:val="nil"/>
              <w:bottom w:val="single" w:sz="4" w:space="0" w:color="000000"/>
              <w:right w:val="nil"/>
            </w:tcBorders>
            <w:vAlign w:val="center"/>
            <w:hideMark/>
          </w:tcPr>
          <w:p w14:paraId="553C53D0" w14:textId="77777777" w:rsidR="005123DC" w:rsidRPr="005123DC" w:rsidRDefault="005123DC" w:rsidP="005123DC">
            <w:pPr>
              <w:spacing w:after="0" w:line="240" w:lineRule="auto"/>
              <w:rPr>
                <w:rFonts w:ascii="Times New Roman" w:hAnsi="Times New Roman" w:cs="Times New Roman"/>
              </w:rPr>
            </w:pPr>
          </w:p>
        </w:tc>
        <w:tc>
          <w:tcPr>
            <w:tcW w:w="2024" w:type="dxa"/>
            <w:vMerge/>
            <w:tcBorders>
              <w:top w:val="single" w:sz="4" w:space="0" w:color="000000"/>
              <w:left w:val="nil"/>
              <w:bottom w:val="single" w:sz="4" w:space="0" w:color="000000"/>
              <w:right w:val="nil"/>
            </w:tcBorders>
            <w:vAlign w:val="center"/>
            <w:hideMark/>
          </w:tcPr>
          <w:p w14:paraId="06684090" w14:textId="77777777" w:rsidR="005123DC" w:rsidRPr="005123DC" w:rsidRDefault="005123DC" w:rsidP="005123DC">
            <w:pPr>
              <w:spacing w:after="0" w:line="240" w:lineRule="auto"/>
              <w:rPr>
                <w:rFonts w:ascii="Times New Roman" w:hAnsi="Times New Roman" w:cs="Times New Roman"/>
              </w:rPr>
            </w:pPr>
          </w:p>
        </w:tc>
        <w:tc>
          <w:tcPr>
            <w:tcW w:w="2933" w:type="dxa"/>
            <w:tcBorders>
              <w:top w:val="single" w:sz="4" w:space="0" w:color="000000"/>
              <w:left w:val="nil"/>
              <w:bottom w:val="single" w:sz="4" w:space="0" w:color="000000"/>
              <w:right w:val="nil"/>
            </w:tcBorders>
            <w:vAlign w:val="center"/>
            <w:hideMark/>
          </w:tcPr>
          <w:p w14:paraId="68817A4D"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Ton/tahun</w:t>
            </w:r>
          </w:p>
        </w:tc>
        <w:tc>
          <w:tcPr>
            <w:tcW w:w="2868" w:type="dxa"/>
            <w:tcBorders>
              <w:top w:val="single" w:sz="4" w:space="0" w:color="000000"/>
              <w:left w:val="nil"/>
              <w:bottom w:val="single" w:sz="4" w:space="0" w:color="000000"/>
              <w:right w:val="nil"/>
            </w:tcBorders>
            <w:vAlign w:val="center"/>
            <w:hideMark/>
          </w:tcPr>
          <w:p w14:paraId="4A3DB955"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Kg/tahun</w:t>
            </w:r>
          </w:p>
        </w:tc>
      </w:tr>
      <w:tr w:rsidR="005123DC" w14:paraId="5D7210D1" w14:textId="77777777" w:rsidTr="005123DC">
        <w:tc>
          <w:tcPr>
            <w:tcW w:w="1245" w:type="dxa"/>
            <w:tcBorders>
              <w:top w:val="single" w:sz="4" w:space="0" w:color="000000"/>
              <w:left w:val="nil"/>
              <w:bottom w:val="nil"/>
              <w:right w:val="nil"/>
            </w:tcBorders>
            <w:vAlign w:val="center"/>
            <w:hideMark/>
          </w:tcPr>
          <w:p w14:paraId="24A04E0D"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1</w:t>
            </w:r>
          </w:p>
        </w:tc>
        <w:tc>
          <w:tcPr>
            <w:tcW w:w="2024" w:type="dxa"/>
            <w:tcBorders>
              <w:top w:val="single" w:sz="4" w:space="0" w:color="000000"/>
              <w:left w:val="nil"/>
              <w:bottom w:val="nil"/>
              <w:right w:val="nil"/>
            </w:tcBorders>
            <w:vAlign w:val="center"/>
            <w:hideMark/>
          </w:tcPr>
          <w:p w14:paraId="34DF0232" w14:textId="2FD6C028"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201</w:t>
            </w:r>
            <w:r>
              <w:rPr>
                <w:rFonts w:ascii="Times New Roman" w:hAnsi="Times New Roman" w:cs="Times New Roman"/>
              </w:rPr>
              <w:t>9</w:t>
            </w:r>
          </w:p>
        </w:tc>
        <w:tc>
          <w:tcPr>
            <w:tcW w:w="2933" w:type="dxa"/>
            <w:tcBorders>
              <w:top w:val="single" w:sz="4" w:space="0" w:color="000000"/>
              <w:left w:val="nil"/>
              <w:bottom w:val="nil"/>
              <w:right w:val="nil"/>
            </w:tcBorders>
            <w:vAlign w:val="center"/>
            <w:hideMark/>
          </w:tcPr>
          <w:p w14:paraId="6A63F7DA" w14:textId="2125A740"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1</w:t>
            </w:r>
            <w:r>
              <w:rPr>
                <w:rFonts w:ascii="Times New Roman" w:hAnsi="Times New Roman" w:cs="Times New Roman"/>
              </w:rPr>
              <w:t>6629</w:t>
            </w:r>
            <w:r w:rsidRPr="005123DC">
              <w:rPr>
                <w:rFonts w:ascii="Times New Roman" w:hAnsi="Times New Roman" w:cs="Times New Roman"/>
              </w:rPr>
              <w:t>,</w:t>
            </w:r>
            <w:r>
              <w:rPr>
                <w:rFonts w:ascii="Times New Roman" w:hAnsi="Times New Roman" w:cs="Times New Roman"/>
              </w:rPr>
              <w:t>5</w:t>
            </w:r>
            <w:r w:rsidRPr="005123DC">
              <w:rPr>
                <w:rFonts w:ascii="Times New Roman" w:hAnsi="Times New Roman" w:cs="Times New Roman"/>
              </w:rPr>
              <w:t>0</w:t>
            </w:r>
          </w:p>
        </w:tc>
        <w:tc>
          <w:tcPr>
            <w:tcW w:w="2868" w:type="dxa"/>
            <w:tcBorders>
              <w:top w:val="single" w:sz="4" w:space="0" w:color="000000"/>
              <w:left w:val="nil"/>
              <w:bottom w:val="nil"/>
              <w:right w:val="nil"/>
            </w:tcBorders>
            <w:vAlign w:val="center"/>
            <w:hideMark/>
          </w:tcPr>
          <w:p w14:paraId="18284F2C" w14:textId="3755AE06"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1</w:t>
            </w:r>
            <w:r>
              <w:rPr>
                <w:rFonts w:ascii="Times New Roman" w:hAnsi="Times New Roman" w:cs="Times New Roman"/>
              </w:rPr>
              <w:t>66295</w:t>
            </w:r>
            <w:r w:rsidRPr="005123DC">
              <w:rPr>
                <w:rFonts w:ascii="Times New Roman" w:hAnsi="Times New Roman" w:cs="Times New Roman"/>
              </w:rPr>
              <w:t>00</w:t>
            </w:r>
          </w:p>
        </w:tc>
      </w:tr>
      <w:tr w:rsidR="005123DC" w14:paraId="27620C1C" w14:textId="77777777" w:rsidTr="005123DC">
        <w:tc>
          <w:tcPr>
            <w:tcW w:w="1245" w:type="dxa"/>
            <w:tcBorders>
              <w:top w:val="nil"/>
              <w:left w:val="nil"/>
              <w:bottom w:val="nil"/>
              <w:right w:val="nil"/>
            </w:tcBorders>
            <w:vAlign w:val="center"/>
            <w:hideMark/>
          </w:tcPr>
          <w:p w14:paraId="7BFC06DA"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2</w:t>
            </w:r>
          </w:p>
        </w:tc>
        <w:tc>
          <w:tcPr>
            <w:tcW w:w="2024" w:type="dxa"/>
            <w:tcBorders>
              <w:top w:val="nil"/>
              <w:left w:val="nil"/>
              <w:bottom w:val="nil"/>
              <w:right w:val="nil"/>
            </w:tcBorders>
            <w:vAlign w:val="center"/>
            <w:hideMark/>
          </w:tcPr>
          <w:p w14:paraId="0E9FCCBD" w14:textId="3399A3B5"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20</w:t>
            </w:r>
            <w:r>
              <w:rPr>
                <w:rFonts w:ascii="Times New Roman" w:hAnsi="Times New Roman" w:cs="Times New Roman"/>
              </w:rPr>
              <w:t>20</w:t>
            </w:r>
          </w:p>
        </w:tc>
        <w:tc>
          <w:tcPr>
            <w:tcW w:w="2933" w:type="dxa"/>
            <w:tcBorders>
              <w:top w:val="nil"/>
              <w:left w:val="nil"/>
              <w:bottom w:val="nil"/>
              <w:right w:val="nil"/>
            </w:tcBorders>
            <w:vAlign w:val="center"/>
            <w:hideMark/>
          </w:tcPr>
          <w:p w14:paraId="237E25BC" w14:textId="0D0AC513"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1</w:t>
            </w:r>
            <w:r>
              <w:rPr>
                <w:rFonts w:ascii="Times New Roman" w:hAnsi="Times New Roman" w:cs="Times New Roman"/>
              </w:rPr>
              <w:t>8277</w:t>
            </w:r>
            <w:r w:rsidRPr="005123DC">
              <w:rPr>
                <w:rFonts w:ascii="Times New Roman" w:hAnsi="Times New Roman" w:cs="Times New Roman"/>
              </w:rPr>
              <w:t>,</w:t>
            </w:r>
            <w:r>
              <w:rPr>
                <w:rFonts w:ascii="Times New Roman" w:hAnsi="Times New Roman" w:cs="Times New Roman"/>
              </w:rPr>
              <w:t>50</w:t>
            </w:r>
          </w:p>
        </w:tc>
        <w:tc>
          <w:tcPr>
            <w:tcW w:w="2868" w:type="dxa"/>
            <w:tcBorders>
              <w:top w:val="nil"/>
              <w:left w:val="nil"/>
              <w:bottom w:val="nil"/>
              <w:right w:val="nil"/>
            </w:tcBorders>
            <w:vAlign w:val="center"/>
            <w:hideMark/>
          </w:tcPr>
          <w:p w14:paraId="397A642E" w14:textId="394DFCED"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1</w:t>
            </w:r>
            <w:r>
              <w:rPr>
                <w:rFonts w:ascii="Times New Roman" w:hAnsi="Times New Roman" w:cs="Times New Roman"/>
              </w:rPr>
              <w:t>827750</w:t>
            </w:r>
            <w:r w:rsidRPr="005123DC">
              <w:rPr>
                <w:rFonts w:ascii="Times New Roman" w:hAnsi="Times New Roman" w:cs="Times New Roman"/>
              </w:rPr>
              <w:t>0</w:t>
            </w:r>
          </w:p>
        </w:tc>
      </w:tr>
      <w:tr w:rsidR="005123DC" w14:paraId="5D889D7A" w14:textId="77777777" w:rsidTr="005123DC">
        <w:tc>
          <w:tcPr>
            <w:tcW w:w="1245" w:type="dxa"/>
            <w:tcBorders>
              <w:top w:val="nil"/>
              <w:left w:val="nil"/>
              <w:bottom w:val="nil"/>
              <w:right w:val="nil"/>
            </w:tcBorders>
            <w:vAlign w:val="center"/>
            <w:hideMark/>
          </w:tcPr>
          <w:p w14:paraId="77774803"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3</w:t>
            </w:r>
          </w:p>
        </w:tc>
        <w:tc>
          <w:tcPr>
            <w:tcW w:w="2024" w:type="dxa"/>
            <w:tcBorders>
              <w:top w:val="nil"/>
              <w:left w:val="nil"/>
              <w:bottom w:val="nil"/>
              <w:right w:val="nil"/>
            </w:tcBorders>
            <w:vAlign w:val="center"/>
            <w:hideMark/>
          </w:tcPr>
          <w:p w14:paraId="3612A3FC" w14:textId="718397D5"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202</w:t>
            </w:r>
            <w:r>
              <w:rPr>
                <w:rFonts w:ascii="Times New Roman" w:hAnsi="Times New Roman" w:cs="Times New Roman"/>
              </w:rPr>
              <w:t>1</w:t>
            </w:r>
          </w:p>
        </w:tc>
        <w:tc>
          <w:tcPr>
            <w:tcW w:w="2933" w:type="dxa"/>
            <w:tcBorders>
              <w:top w:val="nil"/>
              <w:left w:val="nil"/>
              <w:bottom w:val="nil"/>
              <w:right w:val="nil"/>
            </w:tcBorders>
            <w:vAlign w:val="center"/>
            <w:hideMark/>
          </w:tcPr>
          <w:p w14:paraId="0429CEFF" w14:textId="656A5B31" w:rsidR="005123DC" w:rsidRPr="005123DC" w:rsidRDefault="005123DC" w:rsidP="005123DC">
            <w:pPr>
              <w:spacing w:after="0" w:line="240" w:lineRule="auto"/>
              <w:jc w:val="center"/>
              <w:rPr>
                <w:rFonts w:ascii="Times New Roman" w:hAnsi="Times New Roman" w:cs="Times New Roman"/>
              </w:rPr>
            </w:pPr>
            <w:r>
              <w:rPr>
                <w:rFonts w:ascii="Times New Roman" w:hAnsi="Times New Roman" w:cs="Times New Roman"/>
              </w:rPr>
              <w:t>21700,00</w:t>
            </w:r>
          </w:p>
        </w:tc>
        <w:tc>
          <w:tcPr>
            <w:tcW w:w="2868" w:type="dxa"/>
            <w:tcBorders>
              <w:top w:val="nil"/>
              <w:left w:val="nil"/>
              <w:bottom w:val="nil"/>
              <w:right w:val="nil"/>
            </w:tcBorders>
            <w:vAlign w:val="center"/>
            <w:hideMark/>
          </w:tcPr>
          <w:p w14:paraId="52F6B4F3" w14:textId="3E2D9F55" w:rsidR="005123DC" w:rsidRPr="005123DC" w:rsidRDefault="005123DC" w:rsidP="005123DC">
            <w:pPr>
              <w:spacing w:after="0" w:line="240" w:lineRule="auto"/>
              <w:jc w:val="center"/>
              <w:rPr>
                <w:rFonts w:ascii="Times New Roman" w:hAnsi="Times New Roman" w:cs="Times New Roman"/>
              </w:rPr>
            </w:pPr>
            <w:r>
              <w:rPr>
                <w:rFonts w:ascii="Times New Roman" w:hAnsi="Times New Roman" w:cs="Times New Roman"/>
              </w:rPr>
              <w:t>2170000</w:t>
            </w:r>
            <w:r w:rsidRPr="005123DC">
              <w:rPr>
                <w:rFonts w:ascii="Times New Roman" w:hAnsi="Times New Roman" w:cs="Times New Roman"/>
              </w:rPr>
              <w:t>0</w:t>
            </w:r>
          </w:p>
        </w:tc>
      </w:tr>
      <w:tr w:rsidR="005123DC" w14:paraId="0A008411" w14:textId="77777777" w:rsidTr="005123DC">
        <w:tc>
          <w:tcPr>
            <w:tcW w:w="1245" w:type="dxa"/>
            <w:tcBorders>
              <w:top w:val="nil"/>
              <w:left w:val="nil"/>
              <w:bottom w:val="nil"/>
              <w:right w:val="nil"/>
            </w:tcBorders>
            <w:vAlign w:val="center"/>
            <w:hideMark/>
          </w:tcPr>
          <w:p w14:paraId="5D0E2AEF"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4</w:t>
            </w:r>
          </w:p>
        </w:tc>
        <w:tc>
          <w:tcPr>
            <w:tcW w:w="2024" w:type="dxa"/>
            <w:tcBorders>
              <w:top w:val="nil"/>
              <w:left w:val="nil"/>
              <w:bottom w:val="nil"/>
              <w:right w:val="nil"/>
            </w:tcBorders>
            <w:vAlign w:val="center"/>
            <w:hideMark/>
          </w:tcPr>
          <w:p w14:paraId="0391F5F5" w14:textId="1509351E"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202</w:t>
            </w:r>
            <w:r>
              <w:rPr>
                <w:rFonts w:ascii="Times New Roman" w:hAnsi="Times New Roman" w:cs="Times New Roman"/>
              </w:rPr>
              <w:t>2</w:t>
            </w:r>
          </w:p>
        </w:tc>
        <w:tc>
          <w:tcPr>
            <w:tcW w:w="2933" w:type="dxa"/>
            <w:tcBorders>
              <w:top w:val="nil"/>
              <w:left w:val="nil"/>
              <w:bottom w:val="nil"/>
              <w:right w:val="nil"/>
            </w:tcBorders>
            <w:vAlign w:val="center"/>
            <w:hideMark/>
          </w:tcPr>
          <w:p w14:paraId="11957765" w14:textId="26D7230E" w:rsidR="005123DC" w:rsidRPr="005123DC" w:rsidRDefault="005123DC" w:rsidP="005123DC">
            <w:pPr>
              <w:spacing w:after="0" w:line="240" w:lineRule="auto"/>
              <w:jc w:val="center"/>
              <w:rPr>
                <w:rFonts w:ascii="Times New Roman" w:hAnsi="Times New Roman" w:cs="Times New Roman"/>
              </w:rPr>
            </w:pPr>
            <w:r>
              <w:rPr>
                <w:rFonts w:ascii="Times New Roman" w:hAnsi="Times New Roman" w:cs="Times New Roman"/>
              </w:rPr>
              <w:t>25850,00</w:t>
            </w:r>
          </w:p>
        </w:tc>
        <w:tc>
          <w:tcPr>
            <w:tcW w:w="2868" w:type="dxa"/>
            <w:tcBorders>
              <w:top w:val="nil"/>
              <w:left w:val="nil"/>
              <w:bottom w:val="nil"/>
              <w:right w:val="nil"/>
            </w:tcBorders>
            <w:vAlign w:val="center"/>
            <w:hideMark/>
          </w:tcPr>
          <w:p w14:paraId="2E122ACB" w14:textId="63931C84" w:rsidR="005123DC" w:rsidRPr="005123DC" w:rsidRDefault="005123DC" w:rsidP="005123DC">
            <w:pPr>
              <w:spacing w:after="0" w:line="240" w:lineRule="auto"/>
              <w:jc w:val="center"/>
              <w:rPr>
                <w:rFonts w:ascii="Times New Roman" w:hAnsi="Times New Roman" w:cs="Times New Roman"/>
              </w:rPr>
            </w:pPr>
            <w:r>
              <w:rPr>
                <w:rFonts w:ascii="Times New Roman" w:hAnsi="Times New Roman" w:cs="Times New Roman"/>
              </w:rPr>
              <w:t>2585000</w:t>
            </w:r>
            <w:r w:rsidRPr="005123DC">
              <w:rPr>
                <w:rFonts w:ascii="Times New Roman" w:hAnsi="Times New Roman" w:cs="Times New Roman"/>
              </w:rPr>
              <w:t>0</w:t>
            </w:r>
          </w:p>
        </w:tc>
      </w:tr>
      <w:tr w:rsidR="005123DC" w14:paraId="769C3A23" w14:textId="77777777" w:rsidTr="005123DC">
        <w:tc>
          <w:tcPr>
            <w:tcW w:w="1245" w:type="dxa"/>
            <w:tcBorders>
              <w:top w:val="nil"/>
              <w:left w:val="nil"/>
              <w:bottom w:val="single" w:sz="4" w:space="0" w:color="000000"/>
              <w:right w:val="nil"/>
            </w:tcBorders>
            <w:vAlign w:val="center"/>
            <w:hideMark/>
          </w:tcPr>
          <w:p w14:paraId="50D73D3E" w14:textId="777777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5</w:t>
            </w:r>
          </w:p>
        </w:tc>
        <w:tc>
          <w:tcPr>
            <w:tcW w:w="2024" w:type="dxa"/>
            <w:tcBorders>
              <w:top w:val="nil"/>
              <w:left w:val="nil"/>
              <w:bottom w:val="single" w:sz="4" w:space="0" w:color="000000"/>
              <w:right w:val="nil"/>
            </w:tcBorders>
            <w:vAlign w:val="center"/>
            <w:hideMark/>
          </w:tcPr>
          <w:p w14:paraId="6C554EC9" w14:textId="5AF68677" w:rsidR="005123DC" w:rsidRPr="005123DC" w:rsidRDefault="005123DC" w:rsidP="005123DC">
            <w:pPr>
              <w:spacing w:after="0" w:line="240" w:lineRule="auto"/>
              <w:jc w:val="center"/>
              <w:rPr>
                <w:rFonts w:ascii="Times New Roman" w:hAnsi="Times New Roman" w:cs="Times New Roman"/>
              </w:rPr>
            </w:pPr>
            <w:r w:rsidRPr="005123DC">
              <w:rPr>
                <w:rFonts w:ascii="Times New Roman" w:hAnsi="Times New Roman" w:cs="Times New Roman"/>
              </w:rPr>
              <w:t>202</w:t>
            </w:r>
            <w:r>
              <w:rPr>
                <w:rFonts w:ascii="Times New Roman" w:hAnsi="Times New Roman" w:cs="Times New Roman"/>
              </w:rPr>
              <w:t>3</w:t>
            </w:r>
          </w:p>
        </w:tc>
        <w:tc>
          <w:tcPr>
            <w:tcW w:w="2933" w:type="dxa"/>
            <w:tcBorders>
              <w:top w:val="nil"/>
              <w:left w:val="nil"/>
              <w:bottom w:val="single" w:sz="4" w:space="0" w:color="000000"/>
              <w:right w:val="nil"/>
            </w:tcBorders>
            <w:vAlign w:val="center"/>
            <w:hideMark/>
          </w:tcPr>
          <w:p w14:paraId="1FBC5801" w14:textId="0B727809" w:rsidR="005123DC" w:rsidRPr="005123DC" w:rsidRDefault="005123DC" w:rsidP="005123DC">
            <w:pPr>
              <w:spacing w:after="0" w:line="240" w:lineRule="auto"/>
              <w:jc w:val="center"/>
              <w:rPr>
                <w:rFonts w:ascii="Times New Roman" w:hAnsi="Times New Roman" w:cs="Times New Roman"/>
              </w:rPr>
            </w:pPr>
            <w:r>
              <w:rPr>
                <w:rFonts w:ascii="Times New Roman" w:hAnsi="Times New Roman" w:cs="Times New Roman"/>
              </w:rPr>
              <w:t>30942,50</w:t>
            </w:r>
          </w:p>
        </w:tc>
        <w:tc>
          <w:tcPr>
            <w:tcW w:w="2868" w:type="dxa"/>
            <w:tcBorders>
              <w:top w:val="nil"/>
              <w:left w:val="nil"/>
              <w:bottom w:val="single" w:sz="4" w:space="0" w:color="000000"/>
              <w:right w:val="nil"/>
            </w:tcBorders>
            <w:vAlign w:val="center"/>
            <w:hideMark/>
          </w:tcPr>
          <w:p w14:paraId="1788CFE5" w14:textId="68A23D36" w:rsidR="005123DC" w:rsidRPr="005123DC" w:rsidRDefault="005123DC" w:rsidP="005123DC">
            <w:pPr>
              <w:spacing w:after="0" w:line="240" w:lineRule="auto"/>
              <w:jc w:val="center"/>
              <w:rPr>
                <w:rFonts w:ascii="Times New Roman" w:hAnsi="Times New Roman" w:cs="Times New Roman"/>
              </w:rPr>
            </w:pPr>
            <w:r>
              <w:rPr>
                <w:rFonts w:ascii="Times New Roman" w:hAnsi="Times New Roman" w:cs="Times New Roman"/>
              </w:rPr>
              <w:t>3094250</w:t>
            </w:r>
            <w:r w:rsidRPr="005123DC">
              <w:rPr>
                <w:rFonts w:ascii="Times New Roman" w:hAnsi="Times New Roman" w:cs="Times New Roman"/>
              </w:rPr>
              <w:t>0</w:t>
            </w:r>
          </w:p>
        </w:tc>
      </w:tr>
    </w:tbl>
    <w:p w14:paraId="626F4886" w14:textId="03D1706B" w:rsidR="005123DC" w:rsidRDefault="005123DC" w:rsidP="005123D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Sumber : (Dinas PKPLH Kabupaten Trenggalek, 2023)</w:t>
      </w:r>
    </w:p>
    <w:p w14:paraId="3D94A443" w14:textId="428833B4" w:rsidR="005123DC" w:rsidRPr="005E69CF" w:rsidRDefault="005123DC" w:rsidP="005E69CF">
      <w:pPr>
        <w:spacing w:line="240" w:lineRule="auto"/>
        <w:jc w:val="both"/>
        <w:rPr>
          <w:rFonts w:ascii="Times New Roman" w:hAnsi="Times New Roman" w:cs="Times New Roman"/>
        </w:rPr>
      </w:pPr>
      <w:r w:rsidRPr="005E69CF">
        <w:rPr>
          <w:rFonts w:ascii="Times New Roman" w:eastAsia="Times New Roman" w:hAnsi="Times New Roman" w:cs="Times New Roman"/>
          <w:color w:val="000000"/>
        </w:rPr>
        <w:t>Dari data jumlah timbulan sampah yang masuk ke TPA S</w:t>
      </w:r>
      <w:r w:rsidR="005E69CF">
        <w:rPr>
          <w:rFonts w:ascii="Times New Roman" w:eastAsia="Times New Roman" w:hAnsi="Times New Roman" w:cs="Times New Roman"/>
          <w:color w:val="000000"/>
        </w:rPr>
        <w:t>rabah</w:t>
      </w:r>
      <w:r w:rsidRPr="005E69CF">
        <w:rPr>
          <w:rFonts w:ascii="Times New Roman" w:eastAsia="Times New Roman" w:hAnsi="Times New Roman" w:cs="Times New Roman"/>
          <w:color w:val="000000"/>
        </w:rPr>
        <w:t xml:space="preserve"> dilakukan perhitungan proyeksi volume timbulan sampah dengan menggunakan metode aritmatik. </w:t>
      </w:r>
      <w:r w:rsidR="005E69CF" w:rsidRPr="005E69CF">
        <w:rPr>
          <w:rFonts w:ascii="Times New Roman" w:hAnsi="Times New Roman" w:cs="Times New Roman"/>
        </w:rPr>
        <w:t>Sebagai contoh perhitungan proyeksi timbulan sampah yang masuk ke TPA Srabah, maka diambil sampel perhitungan pada tahun 2024. Pada perhitungan nilai laju pertumbuhan  yang digunakan sebesar 21,52%.</w:t>
      </w:r>
    </w:p>
    <w:p w14:paraId="51160D69" w14:textId="77777777" w:rsidR="005E69CF" w:rsidRPr="005E69CF" w:rsidRDefault="005E69CF" w:rsidP="005E69CF">
      <w:pPr>
        <w:spacing w:after="0" w:line="240" w:lineRule="auto"/>
        <w:jc w:val="both"/>
        <w:rPr>
          <w:rFonts w:ascii="Times New Roman" w:hAnsi="Times New Roman" w:cs="Times New Roman"/>
        </w:rPr>
      </w:pPr>
      <w:r w:rsidRPr="005E69CF">
        <w:rPr>
          <w:rFonts w:ascii="Times New Roman" w:hAnsi="Times New Roman" w:cs="Times New Roman"/>
        </w:rPr>
        <w:t>P</w:t>
      </w:r>
      <w:r w:rsidRPr="005E69CF">
        <w:rPr>
          <w:rFonts w:ascii="Times New Roman" w:hAnsi="Times New Roman" w:cs="Times New Roman"/>
          <w:vertAlign w:val="subscript"/>
        </w:rPr>
        <w:t>n</w:t>
      </w:r>
      <w:r w:rsidRPr="005E69CF">
        <w:rPr>
          <w:rFonts w:ascii="Times New Roman" w:hAnsi="Times New Roman" w:cs="Times New Roman"/>
        </w:rPr>
        <w:tab/>
        <w:t>= P</w:t>
      </w:r>
      <w:r w:rsidRPr="005E69CF">
        <w:rPr>
          <w:rFonts w:ascii="Times New Roman" w:hAnsi="Times New Roman" w:cs="Times New Roman"/>
          <w:vertAlign w:val="subscript"/>
        </w:rPr>
        <w:t>0</w:t>
      </w:r>
      <w:r w:rsidRPr="005E69CF">
        <w:rPr>
          <w:rFonts w:ascii="Times New Roman" w:hAnsi="Times New Roman" w:cs="Times New Roman"/>
        </w:rPr>
        <w:t>(1+rt)</w:t>
      </w:r>
    </w:p>
    <w:p w14:paraId="560D46D1" w14:textId="77777777" w:rsidR="005E69CF" w:rsidRPr="005E69CF" w:rsidRDefault="005E69CF" w:rsidP="005E69CF">
      <w:pPr>
        <w:spacing w:after="0" w:line="240" w:lineRule="auto"/>
        <w:jc w:val="both"/>
        <w:rPr>
          <w:rFonts w:ascii="Times New Roman" w:hAnsi="Times New Roman" w:cs="Times New Roman"/>
        </w:rPr>
      </w:pPr>
      <w:r w:rsidRPr="005E69CF">
        <w:rPr>
          <w:rFonts w:ascii="Times New Roman" w:hAnsi="Times New Roman" w:cs="Times New Roman"/>
        </w:rPr>
        <w:t>P</w:t>
      </w:r>
      <w:r w:rsidRPr="005E69CF">
        <w:rPr>
          <w:rFonts w:ascii="Times New Roman" w:hAnsi="Times New Roman" w:cs="Times New Roman"/>
          <w:vertAlign w:val="subscript"/>
        </w:rPr>
        <w:t>2024</w:t>
      </w:r>
      <w:r w:rsidRPr="005E69CF">
        <w:rPr>
          <w:rFonts w:ascii="Times New Roman" w:hAnsi="Times New Roman" w:cs="Times New Roman"/>
        </w:rPr>
        <w:tab/>
        <w:t>= P</w:t>
      </w:r>
      <w:r w:rsidRPr="005E69CF">
        <w:rPr>
          <w:rFonts w:ascii="Times New Roman" w:hAnsi="Times New Roman" w:cs="Times New Roman"/>
          <w:vertAlign w:val="subscript"/>
        </w:rPr>
        <w:t>2023</w:t>
      </w:r>
      <w:r w:rsidRPr="005E69CF">
        <w:rPr>
          <w:rFonts w:ascii="Times New Roman" w:hAnsi="Times New Roman" w:cs="Times New Roman"/>
        </w:rPr>
        <w:t>(1+21,52% x (t</w:t>
      </w:r>
      <w:r w:rsidRPr="005E69CF">
        <w:rPr>
          <w:rFonts w:ascii="Times New Roman" w:hAnsi="Times New Roman" w:cs="Times New Roman"/>
          <w:vertAlign w:val="subscript"/>
        </w:rPr>
        <w:t>1</w:t>
      </w:r>
      <w:r w:rsidRPr="005E69CF">
        <w:rPr>
          <w:rFonts w:ascii="Times New Roman" w:hAnsi="Times New Roman" w:cs="Times New Roman"/>
        </w:rPr>
        <w:t>-t</w:t>
      </w:r>
      <w:r w:rsidRPr="005E69CF">
        <w:rPr>
          <w:rFonts w:ascii="Times New Roman" w:hAnsi="Times New Roman" w:cs="Times New Roman"/>
          <w:vertAlign w:val="subscript"/>
        </w:rPr>
        <w:t>0</w:t>
      </w:r>
      <w:r w:rsidRPr="005E69CF">
        <w:rPr>
          <w:rFonts w:ascii="Times New Roman" w:hAnsi="Times New Roman" w:cs="Times New Roman"/>
        </w:rPr>
        <w:t>))</w:t>
      </w:r>
    </w:p>
    <w:p w14:paraId="56629950" w14:textId="77777777" w:rsidR="005E69CF" w:rsidRPr="005E69CF" w:rsidRDefault="005E69CF" w:rsidP="005E69CF">
      <w:pPr>
        <w:spacing w:after="0" w:line="240" w:lineRule="auto"/>
        <w:jc w:val="both"/>
        <w:rPr>
          <w:rFonts w:ascii="Times New Roman" w:hAnsi="Times New Roman" w:cs="Times New Roman"/>
        </w:rPr>
      </w:pPr>
      <w:r w:rsidRPr="005E69CF">
        <w:rPr>
          <w:rFonts w:ascii="Times New Roman" w:hAnsi="Times New Roman" w:cs="Times New Roman"/>
        </w:rPr>
        <w:t>P</w:t>
      </w:r>
      <w:r w:rsidRPr="005E69CF">
        <w:rPr>
          <w:rFonts w:ascii="Times New Roman" w:hAnsi="Times New Roman" w:cs="Times New Roman"/>
          <w:vertAlign w:val="subscript"/>
        </w:rPr>
        <w:t>2024</w:t>
      </w:r>
      <w:r w:rsidRPr="005E69CF">
        <w:rPr>
          <w:rFonts w:ascii="Times New Roman" w:hAnsi="Times New Roman" w:cs="Times New Roman"/>
        </w:rPr>
        <w:tab/>
        <w:t>= 30942,45(1+21,52% x (2024-2023) jiwa</w:t>
      </w:r>
    </w:p>
    <w:p w14:paraId="1FA086A7" w14:textId="77777777" w:rsidR="005E69CF" w:rsidRDefault="005E69CF" w:rsidP="005E69CF">
      <w:pPr>
        <w:spacing w:after="0" w:line="240" w:lineRule="auto"/>
        <w:jc w:val="both"/>
        <w:rPr>
          <w:rFonts w:ascii="Times New Roman" w:hAnsi="Times New Roman" w:cs="Times New Roman"/>
        </w:rPr>
      </w:pPr>
      <w:r w:rsidRPr="005E69CF">
        <w:rPr>
          <w:rFonts w:ascii="Times New Roman" w:hAnsi="Times New Roman" w:cs="Times New Roman"/>
        </w:rPr>
        <w:tab/>
        <w:t>= 37600,55 ton/tahun</w:t>
      </w:r>
    </w:p>
    <w:p w14:paraId="24B2E990" w14:textId="77777777" w:rsidR="005E69CF" w:rsidRPr="005E69CF" w:rsidRDefault="005E69CF" w:rsidP="005E69CF">
      <w:pPr>
        <w:spacing w:after="0" w:line="240" w:lineRule="auto"/>
        <w:rPr>
          <w:rFonts w:ascii="Times New Roman" w:eastAsiaTheme="minorEastAsia" w:hAnsi="Times New Roman" w:cs="Times New Roman"/>
        </w:rPr>
      </w:pPr>
      <w:r w:rsidRPr="005E69CF">
        <w:rPr>
          <w:rFonts w:ascii="Times New Roman" w:hAnsi="Times New Roman" w:cs="Times New Roman"/>
        </w:rPr>
        <w:t>Volume Timbulan Sampah</w:t>
      </w:r>
      <w:r w:rsidRPr="005E69CF">
        <w:rPr>
          <w:rFonts w:ascii="Times New Roman" w:hAnsi="Times New Roman" w:cs="Times New Roman"/>
        </w:rPr>
        <w:tab/>
        <w:t xml:space="preserve">= </w:t>
      </w:r>
      <m:oMath>
        <m:f>
          <m:fPr>
            <m:ctrlPr>
              <w:rPr>
                <w:rFonts w:ascii="Cambria Math" w:hAnsi="Cambria Math" w:cs="Times New Roman"/>
                <w:i/>
              </w:rPr>
            </m:ctrlPr>
          </m:fPr>
          <m:num>
            <m:r>
              <w:rPr>
                <w:rFonts w:ascii="Cambria Math" w:hAnsi="Cambria Math" w:cs="Times New Roman"/>
              </w:rPr>
              <m:t>Berat Sampah</m:t>
            </m:r>
          </m:num>
          <m:den>
            <m:r>
              <w:rPr>
                <w:rFonts w:ascii="Cambria Math" w:hAnsi="Cambria Math" w:cs="Times New Roman"/>
              </w:rPr>
              <m:t>Densitas Sampah</m:t>
            </m:r>
          </m:den>
        </m:f>
      </m:oMath>
    </w:p>
    <w:p w14:paraId="7EB6FE51" w14:textId="77777777" w:rsidR="005E69CF" w:rsidRPr="005E69CF" w:rsidRDefault="005E69CF" w:rsidP="005E69CF">
      <w:pPr>
        <w:spacing w:after="0" w:line="240" w:lineRule="auto"/>
        <w:rPr>
          <w:rFonts w:ascii="Times New Roman" w:eastAsiaTheme="minorEastAsia" w:hAnsi="Times New Roman" w:cs="Times New Roman"/>
        </w:rPr>
      </w:pPr>
      <w:r w:rsidRPr="005E69CF">
        <w:rPr>
          <w:rFonts w:ascii="Times New Roman" w:eastAsiaTheme="minorEastAsia" w:hAnsi="Times New Roman" w:cs="Times New Roman"/>
        </w:rPr>
        <w:tab/>
      </w:r>
      <w:r w:rsidRPr="005E69CF">
        <w:rPr>
          <w:rFonts w:ascii="Times New Roman" w:eastAsiaTheme="minorEastAsia" w:hAnsi="Times New Roman" w:cs="Times New Roman"/>
        </w:rPr>
        <w:tab/>
      </w:r>
      <w:r w:rsidRPr="005E69CF">
        <w:rPr>
          <w:rFonts w:ascii="Times New Roman" w:eastAsiaTheme="minorEastAsia" w:hAnsi="Times New Roman" w:cs="Times New Roman"/>
        </w:rPr>
        <w:tab/>
      </w:r>
      <w:r w:rsidRPr="005E69CF">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37600,55kg/tahun</m:t>
            </m:r>
          </m:num>
          <m:den>
            <m:r>
              <w:rPr>
                <w:rFonts w:ascii="Cambria Math" w:eastAsiaTheme="minorEastAsia" w:hAnsi="Cambria Math" w:cs="Times New Roman"/>
              </w:rPr>
              <m:t>317,069kg/m3</m:t>
            </m:r>
          </m:den>
        </m:f>
      </m:oMath>
    </w:p>
    <w:p w14:paraId="4D4774CB" w14:textId="77777777" w:rsidR="005E69CF" w:rsidRPr="005E69CF" w:rsidRDefault="005E69CF" w:rsidP="005E69CF">
      <w:pPr>
        <w:spacing w:after="0" w:line="240" w:lineRule="auto"/>
        <w:rPr>
          <w:rFonts w:ascii="Times New Roman" w:eastAsiaTheme="minorHAnsi" w:hAnsi="Times New Roman" w:cs="Times New Roman"/>
        </w:rPr>
      </w:pPr>
      <w:r w:rsidRPr="005E69CF">
        <w:rPr>
          <w:rFonts w:ascii="Times New Roman" w:eastAsiaTheme="minorEastAsia" w:hAnsi="Times New Roman" w:cs="Times New Roman"/>
        </w:rPr>
        <w:tab/>
      </w:r>
      <w:r w:rsidRPr="005E69CF">
        <w:rPr>
          <w:rFonts w:ascii="Times New Roman" w:eastAsiaTheme="minorEastAsia" w:hAnsi="Times New Roman" w:cs="Times New Roman"/>
        </w:rPr>
        <w:tab/>
      </w:r>
      <w:r w:rsidRPr="005E69CF">
        <w:rPr>
          <w:rFonts w:ascii="Times New Roman" w:eastAsiaTheme="minorEastAsia" w:hAnsi="Times New Roman" w:cs="Times New Roman"/>
        </w:rPr>
        <w:tab/>
      </w:r>
      <w:r w:rsidRPr="005E69CF">
        <w:rPr>
          <w:rFonts w:ascii="Times New Roman" w:eastAsiaTheme="minorEastAsia" w:hAnsi="Times New Roman" w:cs="Times New Roman"/>
        </w:rPr>
        <w:tab/>
        <w:t xml:space="preserve">= 11858,79 </w:t>
      </w:r>
      <w:r w:rsidRPr="005E69CF">
        <w:rPr>
          <w:rFonts w:ascii="Times New Roman" w:hAnsi="Times New Roman" w:cs="Times New Roman"/>
        </w:rPr>
        <w:t>m</w:t>
      </w:r>
      <w:r w:rsidRPr="005E69CF">
        <w:rPr>
          <w:rFonts w:ascii="Times New Roman" w:hAnsi="Times New Roman" w:cs="Times New Roman"/>
          <w:vertAlign w:val="superscript"/>
        </w:rPr>
        <w:t>3</w:t>
      </w:r>
      <w:r w:rsidRPr="005E69CF">
        <w:rPr>
          <w:rFonts w:ascii="Times New Roman" w:hAnsi="Times New Roman" w:cs="Times New Roman"/>
        </w:rPr>
        <w:t>/tahun</w:t>
      </w:r>
    </w:p>
    <w:p w14:paraId="28EFF1CC" w14:textId="55D5F3A7" w:rsidR="005E69CF" w:rsidRDefault="005E69CF" w:rsidP="005E69CF">
      <w:pPr>
        <w:keepNext/>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4.</w:t>
      </w:r>
      <w:r>
        <w:rPr>
          <w:rFonts w:ascii="Times New Roman" w:eastAsia="Times New Roman" w:hAnsi="Times New Roman" w:cs="Times New Roman"/>
          <w:color w:val="000000"/>
        </w:rPr>
        <w:t xml:space="preserve"> Proyeksi Timbulan Sampah TPA Srabah 2024-2033</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2"/>
        <w:gridCol w:w="1983"/>
        <w:gridCol w:w="1983"/>
        <w:gridCol w:w="1983"/>
      </w:tblGrid>
      <w:tr w:rsidR="005E69CF" w14:paraId="45310D95" w14:textId="77777777" w:rsidTr="00415EB2">
        <w:trPr>
          <w:tblHeader/>
        </w:trPr>
        <w:tc>
          <w:tcPr>
            <w:tcW w:w="1982" w:type="dxa"/>
          </w:tcPr>
          <w:p w14:paraId="3BFC384A" w14:textId="77777777" w:rsidR="005E69CF" w:rsidRPr="005E69CF" w:rsidRDefault="005E69CF" w:rsidP="005E69CF">
            <w:pPr>
              <w:jc w:val="center"/>
              <w:rPr>
                <w:sz w:val="22"/>
              </w:rPr>
            </w:pPr>
          </w:p>
          <w:p w14:paraId="56085383" w14:textId="77777777" w:rsidR="005E69CF" w:rsidRPr="005E69CF" w:rsidRDefault="005E69CF" w:rsidP="005E69CF">
            <w:pPr>
              <w:jc w:val="center"/>
              <w:rPr>
                <w:sz w:val="22"/>
              </w:rPr>
            </w:pPr>
            <w:r w:rsidRPr="005E69CF">
              <w:rPr>
                <w:sz w:val="22"/>
              </w:rPr>
              <w:t>Tahun</w:t>
            </w:r>
          </w:p>
        </w:tc>
        <w:tc>
          <w:tcPr>
            <w:tcW w:w="1983" w:type="dxa"/>
          </w:tcPr>
          <w:p w14:paraId="1878A042" w14:textId="77777777" w:rsidR="005E69CF" w:rsidRPr="005E69CF" w:rsidRDefault="005E69CF" w:rsidP="005E69CF">
            <w:pPr>
              <w:pStyle w:val="Default"/>
              <w:jc w:val="center"/>
              <w:rPr>
                <w:sz w:val="22"/>
                <w:szCs w:val="22"/>
                <w14:ligatures w14:val="none"/>
              </w:rPr>
            </w:pPr>
          </w:p>
          <w:p w14:paraId="66A8CB62" w14:textId="77777777" w:rsidR="005E69CF" w:rsidRPr="005E69CF" w:rsidRDefault="005E69CF" w:rsidP="005E69CF">
            <w:pPr>
              <w:pStyle w:val="Default"/>
              <w:jc w:val="center"/>
              <w:rPr>
                <w:sz w:val="22"/>
                <w:szCs w:val="22"/>
                <w14:ligatures w14:val="none"/>
              </w:rPr>
            </w:pPr>
            <w:r w:rsidRPr="005E69CF">
              <w:rPr>
                <w:sz w:val="22"/>
                <w:szCs w:val="22"/>
                <w14:ligatures w14:val="none"/>
              </w:rPr>
              <w:t>Berat Sampah</w:t>
            </w:r>
          </w:p>
          <w:p w14:paraId="748F4C69" w14:textId="77777777" w:rsidR="005E69CF" w:rsidRPr="005E69CF" w:rsidRDefault="005E69CF" w:rsidP="005E69CF">
            <w:pPr>
              <w:jc w:val="center"/>
              <w:rPr>
                <w:sz w:val="22"/>
              </w:rPr>
            </w:pPr>
            <w:r w:rsidRPr="005E69CF">
              <w:rPr>
                <w:sz w:val="22"/>
              </w:rPr>
              <w:t>(kg/tahun)</w:t>
            </w:r>
          </w:p>
        </w:tc>
        <w:tc>
          <w:tcPr>
            <w:tcW w:w="1983" w:type="dxa"/>
          </w:tcPr>
          <w:p w14:paraId="387341DF" w14:textId="77777777" w:rsidR="005E69CF" w:rsidRPr="005E69CF" w:rsidRDefault="005E69CF" w:rsidP="005E69CF">
            <w:pPr>
              <w:pStyle w:val="Default"/>
              <w:jc w:val="center"/>
              <w:rPr>
                <w:sz w:val="22"/>
                <w:szCs w:val="22"/>
                <w14:ligatures w14:val="none"/>
              </w:rPr>
            </w:pPr>
          </w:p>
          <w:p w14:paraId="38B2C6E1" w14:textId="77777777" w:rsidR="005E69CF" w:rsidRPr="005E69CF" w:rsidRDefault="005E69CF" w:rsidP="005E69CF">
            <w:pPr>
              <w:pStyle w:val="Default"/>
              <w:jc w:val="center"/>
              <w:rPr>
                <w:sz w:val="22"/>
                <w:szCs w:val="22"/>
                <w14:ligatures w14:val="none"/>
              </w:rPr>
            </w:pPr>
            <w:r w:rsidRPr="005E69CF">
              <w:rPr>
                <w:sz w:val="22"/>
                <w:szCs w:val="22"/>
                <w14:ligatures w14:val="none"/>
              </w:rPr>
              <w:t>Densitas Sampah</w:t>
            </w:r>
          </w:p>
          <w:p w14:paraId="3D84686D" w14:textId="77777777" w:rsidR="005E69CF" w:rsidRPr="005E69CF" w:rsidRDefault="005E69CF" w:rsidP="005E69CF">
            <w:pPr>
              <w:jc w:val="center"/>
              <w:rPr>
                <w:sz w:val="22"/>
              </w:rPr>
            </w:pPr>
            <w:r w:rsidRPr="005E69CF">
              <w:rPr>
                <w:sz w:val="22"/>
              </w:rPr>
              <w:t>(Kg/m3)</w:t>
            </w:r>
          </w:p>
        </w:tc>
        <w:tc>
          <w:tcPr>
            <w:tcW w:w="1983" w:type="dxa"/>
          </w:tcPr>
          <w:p w14:paraId="1BA6EA67" w14:textId="77777777" w:rsidR="005E69CF" w:rsidRPr="005E69CF" w:rsidRDefault="005E69CF" w:rsidP="005E69CF">
            <w:pPr>
              <w:pStyle w:val="Default"/>
              <w:jc w:val="center"/>
              <w:rPr>
                <w:sz w:val="22"/>
                <w:szCs w:val="22"/>
                <w14:ligatures w14:val="none"/>
              </w:rPr>
            </w:pPr>
          </w:p>
          <w:p w14:paraId="6D7B2BDC" w14:textId="77777777" w:rsidR="005E69CF" w:rsidRPr="005E69CF" w:rsidRDefault="005E69CF" w:rsidP="005E69CF">
            <w:pPr>
              <w:pStyle w:val="Default"/>
              <w:jc w:val="center"/>
              <w:rPr>
                <w:sz w:val="22"/>
                <w:szCs w:val="22"/>
                <w14:ligatures w14:val="none"/>
              </w:rPr>
            </w:pPr>
            <w:r w:rsidRPr="005E69CF">
              <w:rPr>
                <w:sz w:val="22"/>
                <w:szCs w:val="22"/>
                <w14:ligatures w14:val="none"/>
              </w:rPr>
              <w:t>Volume Sampah</w:t>
            </w:r>
          </w:p>
          <w:p w14:paraId="294E8AD6" w14:textId="77777777" w:rsidR="005E69CF" w:rsidRPr="005E69CF" w:rsidRDefault="005E69CF" w:rsidP="005E69CF">
            <w:pPr>
              <w:jc w:val="center"/>
              <w:rPr>
                <w:sz w:val="22"/>
              </w:rPr>
            </w:pPr>
            <w:r w:rsidRPr="005E69CF">
              <w:rPr>
                <w:sz w:val="22"/>
              </w:rPr>
              <w:t>(m³/tahun)</w:t>
            </w:r>
          </w:p>
        </w:tc>
      </w:tr>
      <w:tr w:rsidR="005E69CF" w14:paraId="0204F3F3" w14:textId="77777777" w:rsidTr="00415EB2">
        <w:tc>
          <w:tcPr>
            <w:tcW w:w="1982" w:type="dxa"/>
            <w:hideMark/>
          </w:tcPr>
          <w:p w14:paraId="05E2DECE" w14:textId="77777777" w:rsidR="005E69CF" w:rsidRPr="005E69CF" w:rsidRDefault="005E69CF" w:rsidP="005E69CF">
            <w:pPr>
              <w:jc w:val="center"/>
              <w:rPr>
                <w:sz w:val="22"/>
              </w:rPr>
            </w:pPr>
            <w:r w:rsidRPr="005E69CF">
              <w:rPr>
                <w:sz w:val="22"/>
              </w:rPr>
              <w:t>2024</w:t>
            </w:r>
          </w:p>
        </w:tc>
        <w:tc>
          <w:tcPr>
            <w:tcW w:w="1983" w:type="dxa"/>
            <w:hideMark/>
          </w:tcPr>
          <w:p w14:paraId="6B8A37DC" w14:textId="77777777" w:rsidR="005E69CF" w:rsidRPr="005E69CF" w:rsidRDefault="005E69CF" w:rsidP="005E69CF">
            <w:pPr>
              <w:jc w:val="center"/>
              <w:rPr>
                <w:sz w:val="22"/>
              </w:rPr>
            </w:pPr>
            <w:r w:rsidRPr="005E69CF">
              <w:rPr>
                <w:sz w:val="22"/>
              </w:rPr>
              <w:t>37600,55</w:t>
            </w:r>
          </w:p>
        </w:tc>
        <w:tc>
          <w:tcPr>
            <w:tcW w:w="1983" w:type="dxa"/>
            <w:hideMark/>
          </w:tcPr>
          <w:p w14:paraId="308DE783" w14:textId="77777777" w:rsidR="005E69CF" w:rsidRPr="005E69CF" w:rsidRDefault="005E69CF" w:rsidP="005E69CF">
            <w:pPr>
              <w:jc w:val="center"/>
              <w:rPr>
                <w:sz w:val="22"/>
              </w:rPr>
            </w:pPr>
            <w:r w:rsidRPr="005E69CF">
              <w:rPr>
                <w:sz w:val="22"/>
              </w:rPr>
              <w:t>317,069</w:t>
            </w:r>
          </w:p>
        </w:tc>
        <w:tc>
          <w:tcPr>
            <w:tcW w:w="1983" w:type="dxa"/>
            <w:hideMark/>
          </w:tcPr>
          <w:p w14:paraId="4EF75857" w14:textId="77777777" w:rsidR="005E69CF" w:rsidRPr="005E69CF" w:rsidRDefault="005E69CF" w:rsidP="005E69CF">
            <w:pPr>
              <w:jc w:val="center"/>
              <w:rPr>
                <w:sz w:val="22"/>
              </w:rPr>
            </w:pPr>
            <w:r w:rsidRPr="005E69CF">
              <w:rPr>
                <w:sz w:val="22"/>
              </w:rPr>
              <w:t>111550,16</w:t>
            </w:r>
          </w:p>
        </w:tc>
      </w:tr>
      <w:tr w:rsidR="005E69CF" w14:paraId="1F8F4863" w14:textId="77777777" w:rsidTr="00415EB2">
        <w:tc>
          <w:tcPr>
            <w:tcW w:w="1982" w:type="dxa"/>
            <w:hideMark/>
          </w:tcPr>
          <w:p w14:paraId="130F6BCD" w14:textId="77777777" w:rsidR="005E69CF" w:rsidRPr="005E69CF" w:rsidRDefault="005E69CF" w:rsidP="005E69CF">
            <w:pPr>
              <w:jc w:val="center"/>
              <w:rPr>
                <w:sz w:val="22"/>
              </w:rPr>
            </w:pPr>
            <w:r w:rsidRPr="005E69CF">
              <w:rPr>
                <w:sz w:val="22"/>
              </w:rPr>
              <w:t>2025</w:t>
            </w:r>
          </w:p>
        </w:tc>
        <w:tc>
          <w:tcPr>
            <w:tcW w:w="1983" w:type="dxa"/>
            <w:hideMark/>
          </w:tcPr>
          <w:p w14:paraId="51A745A1" w14:textId="77777777" w:rsidR="005E69CF" w:rsidRPr="005E69CF" w:rsidRDefault="005E69CF" w:rsidP="005E69CF">
            <w:pPr>
              <w:jc w:val="center"/>
              <w:rPr>
                <w:sz w:val="22"/>
              </w:rPr>
            </w:pPr>
            <w:r w:rsidRPr="005E69CF">
              <w:rPr>
                <w:sz w:val="22"/>
              </w:rPr>
              <w:t>44258,59</w:t>
            </w:r>
          </w:p>
        </w:tc>
        <w:tc>
          <w:tcPr>
            <w:tcW w:w="1983" w:type="dxa"/>
            <w:hideMark/>
          </w:tcPr>
          <w:p w14:paraId="19271E23" w14:textId="77777777" w:rsidR="005E69CF" w:rsidRPr="005E69CF" w:rsidRDefault="005E69CF" w:rsidP="005E69CF">
            <w:pPr>
              <w:jc w:val="center"/>
              <w:rPr>
                <w:sz w:val="22"/>
              </w:rPr>
            </w:pPr>
            <w:r w:rsidRPr="005E69CF">
              <w:rPr>
                <w:sz w:val="22"/>
              </w:rPr>
              <w:t>317,069</w:t>
            </w:r>
          </w:p>
        </w:tc>
        <w:tc>
          <w:tcPr>
            <w:tcW w:w="1983" w:type="dxa"/>
            <w:hideMark/>
          </w:tcPr>
          <w:p w14:paraId="0CBBE6BB" w14:textId="77777777" w:rsidR="005E69CF" w:rsidRPr="005E69CF" w:rsidRDefault="005E69CF" w:rsidP="005E69CF">
            <w:pPr>
              <w:jc w:val="center"/>
              <w:rPr>
                <w:sz w:val="22"/>
              </w:rPr>
            </w:pPr>
            <w:r w:rsidRPr="005E69CF">
              <w:rPr>
                <w:sz w:val="22"/>
              </w:rPr>
              <w:t>131302,70</w:t>
            </w:r>
          </w:p>
        </w:tc>
      </w:tr>
      <w:tr w:rsidR="005E69CF" w14:paraId="2D0192FF" w14:textId="77777777" w:rsidTr="00415EB2">
        <w:tc>
          <w:tcPr>
            <w:tcW w:w="1982" w:type="dxa"/>
            <w:hideMark/>
          </w:tcPr>
          <w:p w14:paraId="56D8B722" w14:textId="77777777" w:rsidR="005E69CF" w:rsidRPr="005E69CF" w:rsidRDefault="005E69CF" w:rsidP="005E69CF">
            <w:pPr>
              <w:jc w:val="center"/>
              <w:rPr>
                <w:sz w:val="22"/>
              </w:rPr>
            </w:pPr>
            <w:r w:rsidRPr="005E69CF">
              <w:rPr>
                <w:sz w:val="22"/>
              </w:rPr>
              <w:t>2026</w:t>
            </w:r>
          </w:p>
        </w:tc>
        <w:tc>
          <w:tcPr>
            <w:tcW w:w="1983" w:type="dxa"/>
            <w:hideMark/>
          </w:tcPr>
          <w:p w14:paraId="52F683E5" w14:textId="77777777" w:rsidR="005E69CF" w:rsidRPr="005E69CF" w:rsidRDefault="005E69CF" w:rsidP="005E69CF">
            <w:pPr>
              <w:jc w:val="center"/>
              <w:rPr>
                <w:sz w:val="22"/>
              </w:rPr>
            </w:pPr>
            <w:r w:rsidRPr="005E69CF">
              <w:rPr>
                <w:sz w:val="22"/>
              </w:rPr>
              <w:t>50916,64</w:t>
            </w:r>
          </w:p>
        </w:tc>
        <w:tc>
          <w:tcPr>
            <w:tcW w:w="1983" w:type="dxa"/>
            <w:hideMark/>
          </w:tcPr>
          <w:p w14:paraId="562EBB49" w14:textId="77777777" w:rsidR="005E69CF" w:rsidRPr="005E69CF" w:rsidRDefault="005E69CF" w:rsidP="005E69CF">
            <w:pPr>
              <w:jc w:val="center"/>
              <w:rPr>
                <w:sz w:val="22"/>
              </w:rPr>
            </w:pPr>
            <w:r w:rsidRPr="005E69CF">
              <w:rPr>
                <w:sz w:val="22"/>
              </w:rPr>
              <w:t>317,069</w:t>
            </w:r>
          </w:p>
        </w:tc>
        <w:tc>
          <w:tcPr>
            <w:tcW w:w="1983" w:type="dxa"/>
            <w:hideMark/>
          </w:tcPr>
          <w:p w14:paraId="59D3CA37" w14:textId="77777777" w:rsidR="005E69CF" w:rsidRPr="005E69CF" w:rsidRDefault="005E69CF" w:rsidP="005E69CF">
            <w:pPr>
              <w:jc w:val="center"/>
              <w:rPr>
                <w:sz w:val="22"/>
              </w:rPr>
            </w:pPr>
            <w:r w:rsidRPr="005E69CF">
              <w:rPr>
                <w:sz w:val="22"/>
              </w:rPr>
              <w:t>151055,24</w:t>
            </w:r>
          </w:p>
        </w:tc>
      </w:tr>
      <w:tr w:rsidR="005E69CF" w14:paraId="4223C50F" w14:textId="77777777" w:rsidTr="00415EB2">
        <w:tc>
          <w:tcPr>
            <w:tcW w:w="1982" w:type="dxa"/>
            <w:hideMark/>
          </w:tcPr>
          <w:p w14:paraId="30711382" w14:textId="77777777" w:rsidR="005E69CF" w:rsidRPr="005E69CF" w:rsidRDefault="005E69CF" w:rsidP="005E69CF">
            <w:pPr>
              <w:jc w:val="center"/>
              <w:rPr>
                <w:sz w:val="22"/>
              </w:rPr>
            </w:pPr>
            <w:r w:rsidRPr="005E69CF">
              <w:rPr>
                <w:sz w:val="22"/>
              </w:rPr>
              <w:t>2027</w:t>
            </w:r>
          </w:p>
        </w:tc>
        <w:tc>
          <w:tcPr>
            <w:tcW w:w="1983" w:type="dxa"/>
            <w:hideMark/>
          </w:tcPr>
          <w:p w14:paraId="7D063804" w14:textId="77777777" w:rsidR="005E69CF" w:rsidRPr="005E69CF" w:rsidRDefault="005E69CF" w:rsidP="005E69CF">
            <w:pPr>
              <w:jc w:val="center"/>
              <w:rPr>
                <w:sz w:val="22"/>
              </w:rPr>
            </w:pPr>
            <w:r w:rsidRPr="005E69CF">
              <w:rPr>
                <w:sz w:val="22"/>
              </w:rPr>
              <w:t>57574,69</w:t>
            </w:r>
          </w:p>
        </w:tc>
        <w:tc>
          <w:tcPr>
            <w:tcW w:w="1983" w:type="dxa"/>
            <w:hideMark/>
          </w:tcPr>
          <w:p w14:paraId="729FF0D4" w14:textId="77777777" w:rsidR="005E69CF" w:rsidRPr="005E69CF" w:rsidRDefault="005E69CF" w:rsidP="005E69CF">
            <w:pPr>
              <w:jc w:val="center"/>
              <w:rPr>
                <w:sz w:val="22"/>
              </w:rPr>
            </w:pPr>
            <w:r w:rsidRPr="005E69CF">
              <w:rPr>
                <w:sz w:val="22"/>
              </w:rPr>
              <w:t>317,069</w:t>
            </w:r>
          </w:p>
        </w:tc>
        <w:tc>
          <w:tcPr>
            <w:tcW w:w="1983" w:type="dxa"/>
            <w:hideMark/>
          </w:tcPr>
          <w:p w14:paraId="7CE6ED1F" w14:textId="77777777" w:rsidR="005E69CF" w:rsidRPr="005E69CF" w:rsidRDefault="005E69CF" w:rsidP="005E69CF">
            <w:pPr>
              <w:jc w:val="center"/>
              <w:rPr>
                <w:sz w:val="22"/>
              </w:rPr>
            </w:pPr>
            <w:r w:rsidRPr="005E69CF">
              <w:rPr>
                <w:sz w:val="22"/>
              </w:rPr>
              <w:t>170807,78</w:t>
            </w:r>
          </w:p>
        </w:tc>
      </w:tr>
      <w:tr w:rsidR="005E69CF" w14:paraId="4A8C37F6" w14:textId="77777777" w:rsidTr="00415EB2">
        <w:tc>
          <w:tcPr>
            <w:tcW w:w="1982" w:type="dxa"/>
            <w:hideMark/>
          </w:tcPr>
          <w:p w14:paraId="714BA198" w14:textId="77777777" w:rsidR="005E69CF" w:rsidRPr="005E69CF" w:rsidRDefault="005E69CF" w:rsidP="005E69CF">
            <w:pPr>
              <w:jc w:val="center"/>
              <w:rPr>
                <w:sz w:val="22"/>
              </w:rPr>
            </w:pPr>
            <w:r w:rsidRPr="005E69CF">
              <w:rPr>
                <w:sz w:val="22"/>
              </w:rPr>
              <w:t>2028</w:t>
            </w:r>
          </w:p>
        </w:tc>
        <w:tc>
          <w:tcPr>
            <w:tcW w:w="1983" w:type="dxa"/>
            <w:hideMark/>
          </w:tcPr>
          <w:p w14:paraId="7D83398E" w14:textId="77777777" w:rsidR="005E69CF" w:rsidRPr="005E69CF" w:rsidRDefault="005E69CF" w:rsidP="005E69CF">
            <w:pPr>
              <w:jc w:val="center"/>
              <w:rPr>
                <w:sz w:val="22"/>
              </w:rPr>
            </w:pPr>
            <w:r w:rsidRPr="005E69CF">
              <w:rPr>
                <w:sz w:val="22"/>
              </w:rPr>
              <w:t>64232,74</w:t>
            </w:r>
          </w:p>
        </w:tc>
        <w:tc>
          <w:tcPr>
            <w:tcW w:w="1983" w:type="dxa"/>
            <w:hideMark/>
          </w:tcPr>
          <w:p w14:paraId="2E43E7CF" w14:textId="77777777" w:rsidR="005E69CF" w:rsidRPr="005E69CF" w:rsidRDefault="005E69CF" w:rsidP="005E69CF">
            <w:pPr>
              <w:jc w:val="center"/>
              <w:rPr>
                <w:sz w:val="22"/>
              </w:rPr>
            </w:pPr>
            <w:r w:rsidRPr="005E69CF">
              <w:rPr>
                <w:sz w:val="22"/>
              </w:rPr>
              <w:t>317,069</w:t>
            </w:r>
          </w:p>
        </w:tc>
        <w:tc>
          <w:tcPr>
            <w:tcW w:w="1983" w:type="dxa"/>
            <w:hideMark/>
          </w:tcPr>
          <w:p w14:paraId="7E20C756" w14:textId="77777777" w:rsidR="005E69CF" w:rsidRPr="005E69CF" w:rsidRDefault="005E69CF" w:rsidP="005E69CF">
            <w:pPr>
              <w:jc w:val="center"/>
              <w:rPr>
                <w:sz w:val="22"/>
              </w:rPr>
            </w:pPr>
            <w:r w:rsidRPr="005E69CF">
              <w:rPr>
                <w:sz w:val="22"/>
              </w:rPr>
              <w:t>190560,32</w:t>
            </w:r>
          </w:p>
        </w:tc>
      </w:tr>
      <w:tr w:rsidR="005E69CF" w14:paraId="50E25384" w14:textId="77777777" w:rsidTr="00415EB2">
        <w:tc>
          <w:tcPr>
            <w:tcW w:w="1982" w:type="dxa"/>
            <w:hideMark/>
          </w:tcPr>
          <w:p w14:paraId="004BACD1" w14:textId="77777777" w:rsidR="005E69CF" w:rsidRPr="005E69CF" w:rsidRDefault="005E69CF" w:rsidP="005E69CF">
            <w:pPr>
              <w:jc w:val="center"/>
              <w:rPr>
                <w:sz w:val="22"/>
              </w:rPr>
            </w:pPr>
            <w:r w:rsidRPr="005E69CF">
              <w:rPr>
                <w:sz w:val="22"/>
              </w:rPr>
              <w:t>2029</w:t>
            </w:r>
          </w:p>
        </w:tc>
        <w:tc>
          <w:tcPr>
            <w:tcW w:w="1983" w:type="dxa"/>
            <w:hideMark/>
          </w:tcPr>
          <w:p w14:paraId="7231763C" w14:textId="77777777" w:rsidR="005E69CF" w:rsidRPr="005E69CF" w:rsidRDefault="005E69CF" w:rsidP="005E69CF">
            <w:pPr>
              <w:jc w:val="center"/>
              <w:rPr>
                <w:sz w:val="22"/>
              </w:rPr>
            </w:pPr>
            <w:r w:rsidRPr="005E69CF">
              <w:rPr>
                <w:sz w:val="22"/>
              </w:rPr>
              <w:t>70890,78</w:t>
            </w:r>
          </w:p>
        </w:tc>
        <w:tc>
          <w:tcPr>
            <w:tcW w:w="1983" w:type="dxa"/>
            <w:hideMark/>
          </w:tcPr>
          <w:p w14:paraId="6E91D15C" w14:textId="77777777" w:rsidR="005E69CF" w:rsidRPr="005E69CF" w:rsidRDefault="005E69CF" w:rsidP="005E69CF">
            <w:pPr>
              <w:jc w:val="center"/>
              <w:rPr>
                <w:sz w:val="22"/>
              </w:rPr>
            </w:pPr>
            <w:r w:rsidRPr="005E69CF">
              <w:rPr>
                <w:sz w:val="22"/>
              </w:rPr>
              <w:t>317,069</w:t>
            </w:r>
          </w:p>
        </w:tc>
        <w:tc>
          <w:tcPr>
            <w:tcW w:w="1983" w:type="dxa"/>
            <w:hideMark/>
          </w:tcPr>
          <w:p w14:paraId="6B199E7F" w14:textId="77777777" w:rsidR="005E69CF" w:rsidRPr="005E69CF" w:rsidRDefault="005E69CF" w:rsidP="005E69CF">
            <w:pPr>
              <w:jc w:val="center"/>
              <w:rPr>
                <w:sz w:val="22"/>
              </w:rPr>
            </w:pPr>
            <w:r w:rsidRPr="005E69CF">
              <w:rPr>
                <w:sz w:val="22"/>
              </w:rPr>
              <w:t>210312,85</w:t>
            </w:r>
          </w:p>
        </w:tc>
      </w:tr>
      <w:tr w:rsidR="005E69CF" w14:paraId="65C54669" w14:textId="77777777" w:rsidTr="00415EB2">
        <w:tc>
          <w:tcPr>
            <w:tcW w:w="1982" w:type="dxa"/>
            <w:hideMark/>
          </w:tcPr>
          <w:p w14:paraId="15AABFA7" w14:textId="77777777" w:rsidR="005E69CF" w:rsidRPr="005E69CF" w:rsidRDefault="005E69CF" w:rsidP="005E69CF">
            <w:pPr>
              <w:jc w:val="center"/>
              <w:rPr>
                <w:sz w:val="22"/>
              </w:rPr>
            </w:pPr>
            <w:r w:rsidRPr="005E69CF">
              <w:rPr>
                <w:sz w:val="22"/>
              </w:rPr>
              <w:t>2030</w:t>
            </w:r>
          </w:p>
        </w:tc>
        <w:tc>
          <w:tcPr>
            <w:tcW w:w="1983" w:type="dxa"/>
            <w:hideMark/>
          </w:tcPr>
          <w:p w14:paraId="52873532" w14:textId="77777777" w:rsidR="005E69CF" w:rsidRPr="005E69CF" w:rsidRDefault="005E69CF" w:rsidP="005E69CF">
            <w:pPr>
              <w:jc w:val="center"/>
              <w:rPr>
                <w:sz w:val="22"/>
              </w:rPr>
            </w:pPr>
            <w:r w:rsidRPr="005E69CF">
              <w:rPr>
                <w:sz w:val="22"/>
              </w:rPr>
              <w:t>77548,83</w:t>
            </w:r>
          </w:p>
        </w:tc>
        <w:tc>
          <w:tcPr>
            <w:tcW w:w="1983" w:type="dxa"/>
            <w:hideMark/>
          </w:tcPr>
          <w:p w14:paraId="28109C9A" w14:textId="77777777" w:rsidR="005E69CF" w:rsidRPr="005E69CF" w:rsidRDefault="005E69CF" w:rsidP="005E69CF">
            <w:pPr>
              <w:jc w:val="center"/>
              <w:rPr>
                <w:sz w:val="22"/>
              </w:rPr>
            </w:pPr>
            <w:r w:rsidRPr="005E69CF">
              <w:rPr>
                <w:sz w:val="22"/>
              </w:rPr>
              <w:t>317,069</w:t>
            </w:r>
          </w:p>
        </w:tc>
        <w:tc>
          <w:tcPr>
            <w:tcW w:w="1983" w:type="dxa"/>
            <w:hideMark/>
          </w:tcPr>
          <w:p w14:paraId="205486D4" w14:textId="77777777" w:rsidR="005E69CF" w:rsidRPr="005E69CF" w:rsidRDefault="005E69CF" w:rsidP="005E69CF">
            <w:pPr>
              <w:jc w:val="center"/>
              <w:rPr>
                <w:sz w:val="22"/>
              </w:rPr>
            </w:pPr>
            <w:r w:rsidRPr="005E69CF">
              <w:rPr>
                <w:sz w:val="22"/>
              </w:rPr>
              <w:t>230065,39</w:t>
            </w:r>
          </w:p>
        </w:tc>
      </w:tr>
      <w:tr w:rsidR="005E69CF" w14:paraId="7EFA359C" w14:textId="77777777" w:rsidTr="00415EB2">
        <w:tc>
          <w:tcPr>
            <w:tcW w:w="1982" w:type="dxa"/>
            <w:hideMark/>
          </w:tcPr>
          <w:p w14:paraId="5C2B0A5A" w14:textId="77777777" w:rsidR="005E69CF" w:rsidRPr="005E69CF" w:rsidRDefault="005E69CF" w:rsidP="005E69CF">
            <w:pPr>
              <w:jc w:val="center"/>
              <w:rPr>
                <w:sz w:val="22"/>
              </w:rPr>
            </w:pPr>
            <w:r w:rsidRPr="005E69CF">
              <w:rPr>
                <w:sz w:val="22"/>
              </w:rPr>
              <w:lastRenderedPageBreak/>
              <w:t>2031</w:t>
            </w:r>
          </w:p>
        </w:tc>
        <w:tc>
          <w:tcPr>
            <w:tcW w:w="1983" w:type="dxa"/>
            <w:hideMark/>
          </w:tcPr>
          <w:p w14:paraId="7A390139" w14:textId="77777777" w:rsidR="005E69CF" w:rsidRPr="005E69CF" w:rsidRDefault="005E69CF" w:rsidP="005E69CF">
            <w:pPr>
              <w:jc w:val="center"/>
              <w:rPr>
                <w:sz w:val="22"/>
              </w:rPr>
            </w:pPr>
            <w:r w:rsidRPr="005E69CF">
              <w:rPr>
                <w:sz w:val="22"/>
              </w:rPr>
              <w:t>84206,88</w:t>
            </w:r>
          </w:p>
        </w:tc>
        <w:tc>
          <w:tcPr>
            <w:tcW w:w="1983" w:type="dxa"/>
            <w:hideMark/>
          </w:tcPr>
          <w:p w14:paraId="77F0E270" w14:textId="77777777" w:rsidR="005E69CF" w:rsidRPr="005E69CF" w:rsidRDefault="005E69CF" w:rsidP="005E69CF">
            <w:pPr>
              <w:jc w:val="center"/>
              <w:rPr>
                <w:sz w:val="22"/>
              </w:rPr>
            </w:pPr>
            <w:r w:rsidRPr="005E69CF">
              <w:rPr>
                <w:sz w:val="22"/>
              </w:rPr>
              <w:t>317,069</w:t>
            </w:r>
          </w:p>
        </w:tc>
        <w:tc>
          <w:tcPr>
            <w:tcW w:w="1983" w:type="dxa"/>
            <w:hideMark/>
          </w:tcPr>
          <w:p w14:paraId="6F2BD0E8" w14:textId="77777777" w:rsidR="005E69CF" w:rsidRPr="005E69CF" w:rsidRDefault="005E69CF" w:rsidP="005E69CF">
            <w:pPr>
              <w:jc w:val="center"/>
              <w:rPr>
                <w:sz w:val="22"/>
              </w:rPr>
            </w:pPr>
            <w:r w:rsidRPr="005E69CF">
              <w:rPr>
                <w:sz w:val="22"/>
              </w:rPr>
              <w:t>249817,93</w:t>
            </w:r>
          </w:p>
        </w:tc>
      </w:tr>
      <w:tr w:rsidR="005E69CF" w14:paraId="2EC8B5FF" w14:textId="77777777" w:rsidTr="00415EB2">
        <w:tc>
          <w:tcPr>
            <w:tcW w:w="1982" w:type="dxa"/>
            <w:hideMark/>
          </w:tcPr>
          <w:p w14:paraId="5FE7A013" w14:textId="77777777" w:rsidR="005E69CF" w:rsidRPr="005E69CF" w:rsidRDefault="005E69CF" w:rsidP="005E69CF">
            <w:pPr>
              <w:jc w:val="center"/>
              <w:rPr>
                <w:sz w:val="22"/>
              </w:rPr>
            </w:pPr>
            <w:r w:rsidRPr="005E69CF">
              <w:rPr>
                <w:sz w:val="22"/>
              </w:rPr>
              <w:t>2032</w:t>
            </w:r>
          </w:p>
        </w:tc>
        <w:tc>
          <w:tcPr>
            <w:tcW w:w="1983" w:type="dxa"/>
            <w:hideMark/>
          </w:tcPr>
          <w:p w14:paraId="53F4E33A" w14:textId="77777777" w:rsidR="005E69CF" w:rsidRPr="005E69CF" w:rsidRDefault="005E69CF" w:rsidP="005E69CF">
            <w:pPr>
              <w:jc w:val="center"/>
              <w:rPr>
                <w:sz w:val="22"/>
              </w:rPr>
            </w:pPr>
            <w:r w:rsidRPr="005E69CF">
              <w:rPr>
                <w:sz w:val="22"/>
              </w:rPr>
              <w:t>90864,93</w:t>
            </w:r>
          </w:p>
        </w:tc>
        <w:tc>
          <w:tcPr>
            <w:tcW w:w="1983" w:type="dxa"/>
            <w:hideMark/>
          </w:tcPr>
          <w:p w14:paraId="74BDF83E" w14:textId="77777777" w:rsidR="005E69CF" w:rsidRPr="005E69CF" w:rsidRDefault="005E69CF" w:rsidP="005E69CF">
            <w:pPr>
              <w:jc w:val="center"/>
              <w:rPr>
                <w:sz w:val="22"/>
              </w:rPr>
            </w:pPr>
            <w:r w:rsidRPr="005E69CF">
              <w:rPr>
                <w:sz w:val="22"/>
              </w:rPr>
              <w:t>317,069</w:t>
            </w:r>
          </w:p>
        </w:tc>
        <w:tc>
          <w:tcPr>
            <w:tcW w:w="1983" w:type="dxa"/>
            <w:hideMark/>
          </w:tcPr>
          <w:p w14:paraId="36E94A00" w14:textId="77777777" w:rsidR="005E69CF" w:rsidRPr="005E69CF" w:rsidRDefault="005E69CF" w:rsidP="005E69CF">
            <w:pPr>
              <w:jc w:val="center"/>
              <w:rPr>
                <w:sz w:val="22"/>
              </w:rPr>
            </w:pPr>
            <w:r w:rsidRPr="005E69CF">
              <w:rPr>
                <w:sz w:val="22"/>
              </w:rPr>
              <w:t>508071,72</w:t>
            </w:r>
          </w:p>
        </w:tc>
      </w:tr>
      <w:tr w:rsidR="005E69CF" w14:paraId="4B1D7359" w14:textId="77777777" w:rsidTr="00415EB2">
        <w:tc>
          <w:tcPr>
            <w:tcW w:w="1982" w:type="dxa"/>
            <w:hideMark/>
          </w:tcPr>
          <w:p w14:paraId="64FAC2DD" w14:textId="77777777" w:rsidR="005E69CF" w:rsidRPr="005E69CF" w:rsidRDefault="005E69CF" w:rsidP="005E69CF">
            <w:pPr>
              <w:jc w:val="center"/>
              <w:rPr>
                <w:sz w:val="22"/>
              </w:rPr>
            </w:pPr>
            <w:r w:rsidRPr="005E69CF">
              <w:rPr>
                <w:sz w:val="22"/>
              </w:rPr>
              <w:t>2033</w:t>
            </w:r>
          </w:p>
        </w:tc>
        <w:tc>
          <w:tcPr>
            <w:tcW w:w="1983" w:type="dxa"/>
            <w:hideMark/>
          </w:tcPr>
          <w:p w14:paraId="03128037" w14:textId="77777777" w:rsidR="005E69CF" w:rsidRPr="005E69CF" w:rsidRDefault="005E69CF" w:rsidP="005E69CF">
            <w:pPr>
              <w:jc w:val="center"/>
              <w:rPr>
                <w:sz w:val="22"/>
              </w:rPr>
            </w:pPr>
            <w:r w:rsidRPr="005E69CF">
              <w:rPr>
                <w:sz w:val="22"/>
              </w:rPr>
              <w:t>97522,97</w:t>
            </w:r>
          </w:p>
        </w:tc>
        <w:tc>
          <w:tcPr>
            <w:tcW w:w="1983" w:type="dxa"/>
            <w:hideMark/>
          </w:tcPr>
          <w:p w14:paraId="77CD6EFB" w14:textId="77777777" w:rsidR="005E69CF" w:rsidRPr="005E69CF" w:rsidRDefault="005E69CF" w:rsidP="005E69CF">
            <w:pPr>
              <w:jc w:val="center"/>
              <w:rPr>
                <w:sz w:val="22"/>
              </w:rPr>
            </w:pPr>
            <w:r w:rsidRPr="005E69CF">
              <w:rPr>
                <w:sz w:val="22"/>
              </w:rPr>
              <w:t>317,069</w:t>
            </w:r>
          </w:p>
        </w:tc>
        <w:tc>
          <w:tcPr>
            <w:tcW w:w="1983" w:type="dxa"/>
            <w:hideMark/>
          </w:tcPr>
          <w:p w14:paraId="1F278B73" w14:textId="77777777" w:rsidR="005E69CF" w:rsidRPr="005E69CF" w:rsidRDefault="005E69CF" w:rsidP="005E69CF">
            <w:pPr>
              <w:jc w:val="center"/>
              <w:rPr>
                <w:sz w:val="22"/>
              </w:rPr>
            </w:pPr>
            <w:r w:rsidRPr="005E69CF">
              <w:rPr>
                <w:sz w:val="22"/>
              </w:rPr>
              <w:t>609686,12</w:t>
            </w:r>
          </w:p>
        </w:tc>
      </w:tr>
    </w:tbl>
    <w:p w14:paraId="1A9B1A10" w14:textId="0D054815" w:rsidR="005E69CF" w:rsidRDefault="005E69CF" w:rsidP="005E69CF">
      <w:pPr>
        <w:spacing w:after="0" w:line="240" w:lineRule="auto"/>
        <w:rPr>
          <w:rFonts w:ascii="Times New Roman" w:eastAsia="Times New Roman" w:hAnsi="Times New Roman" w:cs="Times New Roman"/>
        </w:rPr>
      </w:pPr>
      <w:r>
        <w:rPr>
          <w:rFonts w:ascii="Times New Roman" w:eastAsia="Times New Roman" w:hAnsi="Times New Roman" w:cs="Times New Roman"/>
        </w:rPr>
        <w:t>Sumber : (Hasil analisis perhitungan, 2024)</w:t>
      </w:r>
    </w:p>
    <w:p w14:paraId="7020A9F5" w14:textId="77777777" w:rsidR="0070774B" w:rsidRDefault="0070774B" w:rsidP="00FE2C68">
      <w:pPr>
        <w:spacing w:after="0" w:line="240" w:lineRule="auto"/>
        <w:rPr>
          <w:rFonts w:ascii="Times New Roman" w:eastAsia="Times New Roman" w:hAnsi="Times New Roman" w:cs="Times New Roman"/>
          <w:b/>
          <w:bCs/>
        </w:rPr>
      </w:pPr>
    </w:p>
    <w:p w14:paraId="65FE163D" w14:textId="46A62D32" w:rsidR="005123DC" w:rsidRPr="00FE2C68" w:rsidRDefault="000518DF" w:rsidP="00FE2C68">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Daya Tampung Eksisting Lahan Aktif</w:t>
      </w:r>
    </w:p>
    <w:p w14:paraId="26459DAC" w14:textId="77777777" w:rsidR="0048474C" w:rsidRPr="000518DF" w:rsidRDefault="00E01C9E" w:rsidP="000518DF">
      <w:pPr>
        <w:spacing w:after="0" w:line="240" w:lineRule="auto"/>
        <w:rPr>
          <w:rFonts w:ascii="Times New Roman" w:eastAsia="Cambria Math" w:hAnsi="Times New Roman" w:cs="Times New Roman"/>
          <w:color w:val="000000"/>
          <w:sz w:val="20"/>
          <w:szCs w:val="20"/>
        </w:rPr>
      </w:pPr>
      <m:oMathPara>
        <m:oMathParaPr>
          <m:jc m:val="left"/>
        </m:oMathParaPr>
        <m:oMath>
          <m:r>
            <w:rPr>
              <w:rFonts w:ascii="Cambria Math" w:eastAsia="Cambria Math" w:hAnsi="Cambria Math" w:cs="Times New Roman"/>
              <w:color w:val="000000"/>
              <w:sz w:val="20"/>
              <w:szCs w:val="20"/>
            </w:rPr>
            <m:t>V lift 1=</m:t>
          </m:r>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1</m:t>
              </m:r>
            </m:num>
            <m:den>
              <m:r>
                <w:rPr>
                  <w:rFonts w:ascii="Cambria Math" w:eastAsia="Cambria Math" w:hAnsi="Cambria Math" w:cs="Times New Roman"/>
                  <w:color w:val="000000"/>
                  <w:sz w:val="20"/>
                  <w:szCs w:val="20"/>
                </w:rPr>
                <m:t>3</m:t>
              </m:r>
            </m:den>
          </m:f>
          <m:r>
            <w:rPr>
              <w:rFonts w:ascii="Cambria Math" w:eastAsia="Cambria Math" w:hAnsi="Cambria Math" w:cs="Times New Roman"/>
              <w:color w:val="000000"/>
              <w:sz w:val="20"/>
              <w:szCs w:val="20"/>
            </w:rPr>
            <m:t>×h×</m:t>
          </m:r>
          <m:d>
            <m:dPr>
              <m:ctrlPr>
                <w:rPr>
                  <w:rFonts w:ascii="Cambria Math" w:eastAsia="Cambria Math" w:hAnsi="Cambria Math" w:cs="Times New Roman"/>
                  <w:color w:val="000000"/>
                  <w:sz w:val="20"/>
                  <w:szCs w:val="20"/>
                </w:rPr>
              </m:ctrlPr>
            </m:dPr>
            <m:e>
              <m:r>
                <w:rPr>
                  <w:rFonts w:ascii="Cambria Math" w:eastAsia="Cambria Math" w:hAnsi="Cambria Math" w:cs="Times New Roman"/>
                  <w:color w:val="000000"/>
                  <w:sz w:val="20"/>
                  <w:szCs w:val="20"/>
                </w:rPr>
                <m:t>La+Lb+</m:t>
              </m:r>
              <m:sSup>
                <m:sSupPr>
                  <m:ctrlPr>
                    <w:rPr>
                      <w:rFonts w:ascii="Cambria Math" w:eastAsia="Cambria Math" w:hAnsi="Cambria Math" w:cs="Times New Roman"/>
                      <w:color w:val="000000"/>
                      <w:sz w:val="20"/>
                      <w:szCs w:val="20"/>
                    </w:rPr>
                  </m:ctrlPr>
                </m:sSupPr>
                <m:e>
                  <m:d>
                    <m:dPr>
                      <m:ctrlPr>
                        <w:rPr>
                          <w:rFonts w:ascii="Cambria Math" w:eastAsia="Cambria Math" w:hAnsi="Cambria Math" w:cs="Times New Roman"/>
                          <w:color w:val="000000"/>
                          <w:sz w:val="20"/>
                          <w:szCs w:val="20"/>
                        </w:rPr>
                      </m:ctrlPr>
                    </m:dPr>
                    <m:e>
                      <m:r>
                        <w:rPr>
                          <w:rFonts w:ascii="Cambria Math" w:eastAsia="Cambria Math" w:hAnsi="Cambria Math" w:cs="Times New Roman"/>
                          <w:color w:val="000000"/>
                          <w:sz w:val="20"/>
                          <w:szCs w:val="20"/>
                        </w:rPr>
                        <m:t>La×Lb</m:t>
                      </m:r>
                    </m:e>
                  </m:d>
                </m:e>
                <m:sup>
                  <m:r>
                    <w:rPr>
                      <w:rFonts w:ascii="Cambria Math" w:eastAsia="Cambria Math" w:hAnsi="Cambria Math" w:cs="Times New Roman"/>
                      <w:color w:val="000000"/>
                      <w:sz w:val="20"/>
                      <w:szCs w:val="20"/>
                    </w:rPr>
                    <m:t>1/2</m:t>
                  </m:r>
                </m:sup>
              </m:sSup>
            </m:e>
          </m:d>
        </m:oMath>
      </m:oMathPara>
    </w:p>
    <w:p w14:paraId="443CB752" w14:textId="7A895068" w:rsidR="0048474C" w:rsidRPr="000518DF" w:rsidRDefault="00E01C9E" w:rsidP="000518DF">
      <w:pPr>
        <w:spacing w:before="240" w:after="0" w:line="240" w:lineRule="auto"/>
        <w:ind w:left="720" w:firstLine="720"/>
        <w:rPr>
          <w:rFonts w:ascii="Times New Roman" w:eastAsia="Cambria Math" w:hAnsi="Times New Roman" w:cs="Times New Roman"/>
          <w:color w:val="000000"/>
          <w:sz w:val="20"/>
          <w:szCs w:val="20"/>
        </w:rPr>
      </w:pPr>
      <m:oMathPara>
        <m:oMathParaPr>
          <m:jc m:val="left"/>
        </m:oMathParaPr>
        <m:oMath>
          <m: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1</m:t>
              </m:r>
            </m:num>
            <m:den>
              <m:r>
                <w:rPr>
                  <w:rFonts w:ascii="Cambria Math" w:eastAsia="Cambria Math" w:hAnsi="Cambria Math" w:cs="Times New Roman"/>
                  <w:color w:val="000000"/>
                  <w:sz w:val="20"/>
                  <w:szCs w:val="20"/>
                </w:rPr>
                <m:t>3</m:t>
              </m:r>
            </m:den>
          </m:f>
          <m:r>
            <w:rPr>
              <w:rFonts w:ascii="Cambria Math" w:eastAsia="Cambria Math" w:hAnsi="Cambria Math" w:cs="Times New Roman"/>
              <w:color w:val="000000"/>
              <w:sz w:val="20"/>
              <w:szCs w:val="20"/>
            </w:rPr>
            <m:t>×3×</m:t>
          </m:r>
          <m:d>
            <m:dPr>
              <m:ctrlPr>
                <w:rPr>
                  <w:rFonts w:ascii="Cambria Math" w:eastAsia="Cambria Math" w:hAnsi="Cambria Math" w:cs="Times New Roman"/>
                  <w:color w:val="000000"/>
                  <w:sz w:val="20"/>
                  <w:szCs w:val="20"/>
                </w:rPr>
              </m:ctrlPr>
            </m:dPr>
            <m:e>
              <m:r>
                <w:rPr>
                  <w:rFonts w:ascii="Cambria Math" w:eastAsia="Cambria Math" w:hAnsi="Cambria Math" w:cs="Times New Roman"/>
                  <w:color w:val="000000"/>
                  <w:sz w:val="20"/>
                  <w:szCs w:val="20"/>
                </w:rPr>
                <m:t xml:space="preserve">11740,44 </m:t>
              </m:r>
              <m:sSup>
                <m:sSupPr>
                  <m:ctrlPr>
                    <w:rPr>
                      <w:rFonts w:ascii="Cambria Math" w:eastAsia="Cambria Math" w:hAnsi="Cambria Math" w:cs="Times New Roman"/>
                      <w:color w:val="000000"/>
                      <w:sz w:val="20"/>
                      <w:szCs w:val="20"/>
                    </w:rPr>
                  </m:ctrlPr>
                </m:sSupPr>
                <m:e>
                  <m:r>
                    <w:rPr>
                      <w:rFonts w:ascii="Cambria Math" w:eastAsia="Cambria Math" w:hAnsi="Cambria Math" w:cs="Times New Roman"/>
                      <w:color w:val="000000"/>
                      <w:sz w:val="20"/>
                      <w:szCs w:val="20"/>
                    </w:rPr>
                    <m:t>m</m:t>
                  </m:r>
                </m:e>
                <m:sup>
                  <m:r>
                    <w:rPr>
                      <w:rFonts w:ascii="Cambria Math" w:eastAsia="Cambria Math" w:hAnsi="Cambria Math" w:cs="Times New Roman"/>
                      <w:color w:val="000000"/>
                      <w:sz w:val="20"/>
                      <w:szCs w:val="20"/>
                    </w:rPr>
                    <m:t>2</m:t>
                  </m:r>
                </m:sup>
              </m:sSup>
              <m:r>
                <w:rPr>
                  <w:rFonts w:ascii="Cambria Math" w:eastAsia="Cambria Math" w:hAnsi="Cambria Math" w:cs="Times New Roman"/>
                  <w:color w:val="000000"/>
                  <w:sz w:val="20"/>
                  <w:szCs w:val="20"/>
                </w:rPr>
                <m:t>+15000</m:t>
              </m:r>
              <m:sSup>
                <m:sSupPr>
                  <m:ctrlPr>
                    <w:rPr>
                      <w:rFonts w:ascii="Cambria Math" w:eastAsia="Cambria Math" w:hAnsi="Cambria Math" w:cs="Times New Roman"/>
                      <w:color w:val="000000"/>
                      <w:sz w:val="20"/>
                      <w:szCs w:val="20"/>
                    </w:rPr>
                  </m:ctrlPr>
                </m:sSupPr>
                <m:e>
                  <m:r>
                    <w:rPr>
                      <w:rFonts w:ascii="Cambria Math" w:eastAsia="Cambria Math" w:hAnsi="Cambria Math" w:cs="Times New Roman"/>
                      <w:color w:val="000000"/>
                      <w:sz w:val="20"/>
                      <w:szCs w:val="20"/>
                    </w:rPr>
                    <m:t>m</m:t>
                  </m:r>
                </m:e>
                <m:sup>
                  <m:r>
                    <w:rPr>
                      <w:rFonts w:ascii="Cambria Math" w:eastAsia="Cambria Math" w:hAnsi="Cambria Math" w:cs="Times New Roman"/>
                      <w:color w:val="000000"/>
                      <w:sz w:val="20"/>
                      <w:szCs w:val="20"/>
                    </w:rPr>
                    <m:t>2</m:t>
                  </m:r>
                </m:sup>
              </m:sSup>
              <m:r>
                <w:rPr>
                  <w:rFonts w:ascii="Cambria Math" w:eastAsia="Cambria Math" w:hAnsi="Cambria Math" w:cs="Times New Roman"/>
                  <w:color w:val="000000"/>
                  <w:sz w:val="20"/>
                  <w:szCs w:val="20"/>
                </w:rPr>
                <m:t>+(11740,44</m:t>
              </m:r>
              <m:sSup>
                <m:sSupPr>
                  <m:ctrlPr>
                    <w:rPr>
                      <w:rFonts w:ascii="Cambria Math" w:eastAsia="Cambria Math" w:hAnsi="Cambria Math" w:cs="Times New Roman"/>
                      <w:i/>
                      <w:color w:val="000000"/>
                      <w:sz w:val="20"/>
                      <w:szCs w:val="20"/>
                    </w:rPr>
                  </m:ctrlPr>
                </m:sSupPr>
                <m:e>
                  <m:r>
                    <w:rPr>
                      <w:rFonts w:ascii="Cambria Math" w:eastAsia="Cambria Math" w:hAnsi="Cambria Math" w:cs="Times New Roman"/>
                      <w:color w:val="000000"/>
                      <w:sz w:val="20"/>
                      <w:szCs w:val="20"/>
                    </w:rPr>
                    <m:t>m</m:t>
                  </m:r>
                </m:e>
                <m:sup>
                  <m:r>
                    <w:rPr>
                      <w:rFonts w:ascii="Cambria Math" w:eastAsia="Cambria Math" w:hAnsi="Cambria Math" w:cs="Times New Roman"/>
                      <w:color w:val="000000"/>
                      <w:sz w:val="20"/>
                      <w:szCs w:val="20"/>
                    </w:rPr>
                    <m:t>2</m:t>
                  </m:r>
                </m:sup>
              </m:sSup>
              <m:r>
                <w:rPr>
                  <w:rFonts w:ascii="Cambria Math" w:eastAsia="Cambria Math" w:hAnsi="Cambria Math" w:cs="Times New Roman"/>
                  <w:color w:val="000000"/>
                  <w:sz w:val="20"/>
                  <w:szCs w:val="20"/>
                </w:rPr>
                <m:t>×15000</m:t>
              </m:r>
              <m:sSup>
                <m:sSupPr>
                  <m:ctrlPr>
                    <w:rPr>
                      <w:rFonts w:ascii="Cambria Math" w:eastAsia="Cambria Math" w:hAnsi="Cambria Math" w:cs="Times New Roman"/>
                      <w:i/>
                      <w:color w:val="000000"/>
                      <w:sz w:val="20"/>
                      <w:szCs w:val="20"/>
                    </w:rPr>
                  </m:ctrlPr>
                </m:sSupPr>
                <m:e>
                  <m:r>
                    <w:rPr>
                      <w:rFonts w:ascii="Cambria Math" w:eastAsia="Cambria Math" w:hAnsi="Cambria Math" w:cs="Times New Roman"/>
                      <w:color w:val="000000"/>
                      <w:sz w:val="20"/>
                      <w:szCs w:val="20"/>
                    </w:rPr>
                    <m:t>m</m:t>
                  </m:r>
                </m:e>
                <m:sup>
                  <m:r>
                    <w:rPr>
                      <w:rFonts w:ascii="Cambria Math" w:eastAsia="Cambria Math" w:hAnsi="Cambria Math" w:cs="Times New Roman"/>
                      <w:color w:val="000000"/>
                      <w:sz w:val="20"/>
                      <w:szCs w:val="20"/>
                    </w:rPr>
                    <m:t>2</m:t>
                  </m:r>
                </m:sup>
              </m:sSup>
              <m:r>
                <w:rPr>
                  <w:rFonts w:ascii="Cambria Math" w:eastAsia="Cambria Math" w:hAnsi="Cambria Math" w:cs="Times New Roman"/>
                  <w:color w:val="000000"/>
                  <w:sz w:val="20"/>
                  <w:szCs w:val="20"/>
                </w:rPr>
                <m:t>)1/2</m:t>
              </m:r>
            </m:e>
          </m:d>
        </m:oMath>
      </m:oMathPara>
    </w:p>
    <w:p w14:paraId="6851A90A" w14:textId="003A5FEA" w:rsidR="0048474C" w:rsidRPr="000518DF" w:rsidRDefault="00E01C9E" w:rsidP="000518DF">
      <w:pPr>
        <w:spacing w:after="0" w:line="240" w:lineRule="auto"/>
        <w:ind w:left="709"/>
        <w:rPr>
          <w:rFonts w:ascii="Times New Roman" w:eastAsia="Cambria Math" w:hAnsi="Times New Roman" w:cs="Times New Roman"/>
          <w:color w:val="000000"/>
          <w:sz w:val="20"/>
          <w:szCs w:val="20"/>
        </w:rPr>
      </w:pPr>
      <m:oMathPara>
        <m:oMathParaPr>
          <m:jc m:val="left"/>
        </m:oMathParaPr>
        <m:oMath>
          <m:r>
            <w:rPr>
              <w:rFonts w:ascii="Cambria Math" w:eastAsia="Cambria Math" w:hAnsi="Cambria Math" w:cs="Times New Roman"/>
              <w:color w:val="000000"/>
              <w:sz w:val="20"/>
              <w:szCs w:val="20"/>
            </w:rPr>
            <m:t>=</m:t>
          </m:r>
          <m:f>
            <m:fPr>
              <m:ctrlPr>
                <w:rPr>
                  <w:rFonts w:ascii="Cambria Math" w:eastAsia="Cambria Math" w:hAnsi="Cambria Math" w:cs="Times New Roman"/>
                  <w:color w:val="000000"/>
                  <w:sz w:val="20"/>
                  <w:szCs w:val="20"/>
                </w:rPr>
              </m:ctrlPr>
            </m:fPr>
            <m:num>
              <m:r>
                <w:rPr>
                  <w:rFonts w:ascii="Cambria Math" w:eastAsia="Cambria Math" w:hAnsi="Cambria Math" w:cs="Times New Roman"/>
                  <w:color w:val="000000"/>
                  <w:sz w:val="20"/>
                  <w:szCs w:val="20"/>
                </w:rPr>
                <m:t>1</m:t>
              </m:r>
            </m:num>
            <m:den>
              <m:r>
                <w:rPr>
                  <w:rFonts w:ascii="Cambria Math" w:eastAsia="Cambria Math" w:hAnsi="Cambria Math" w:cs="Times New Roman"/>
                  <w:color w:val="000000"/>
                  <w:sz w:val="20"/>
                  <w:szCs w:val="20"/>
                </w:rPr>
                <m:t>3</m:t>
              </m:r>
            </m:den>
          </m:f>
          <m:r>
            <w:rPr>
              <w:rFonts w:ascii="Cambria Math" w:eastAsia="Cambria Math" w:hAnsi="Cambria Math" w:cs="Times New Roman"/>
              <w:color w:val="000000"/>
              <w:sz w:val="20"/>
              <w:szCs w:val="20"/>
            </w:rPr>
            <m:t>×3 m×53347,94 m²</m:t>
          </m:r>
        </m:oMath>
      </m:oMathPara>
    </w:p>
    <w:p w14:paraId="1FCEE630" w14:textId="5EA20EB5" w:rsidR="0048474C" w:rsidRPr="000518DF" w:rsidRDefault="00E01C9E" w:rsidP="000518DF">
      <w:pPr>
        <w:spacing w:after="0" w:line="240" w:lineRule="auto"/>
        <w:ind w:left="709" w:hanging="709"/>
        <w:rPr>
          <w:rFonts w:ascii="Times New Roman" w:eastAsia="Cambria Math" w:hAnsi="Times New Roman" w:cs="Times New Roman"/>
          <w:color w:val="000000"/>
          <w:sz w:val="20"/>
          <w:szCs w:val="20"/>
        </w:rPr>
      </w:pPr>
      <m:oMathPara>
        <m:oMathParaPr>
          <m:jc m:val="left"/>
        </m:oMathParaPr>
        <m:oMath>
          <m:r>
            <w:rPr>
              <w:rFonts w:ascii="Cambria Math" w:eastAsia="Cambria Math" w:hAnsi="Cambria Math" w:cs="Times New Roman"/>
              <w:color w:val="000000"/>
              <w:sz w:val="20"/>
              <w:szCs w:val="20"/>
            </w:rPr>
            <m:t>=53347,94 m³</m:t>
          </m:r>
        </m:oMath>
      </m:oMathPara>
    </w:p>
    <w:p w14:paraId="5F617516" w14:textId="77777777" w:rsidR="0048474C" w:rsidRDefault="00E01C9E"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Volume dari keseluruhan </w:t>
      </w:r>
      <w:r>
        <w:rPr>
          <w:rFonts w:ascii="Times New Roman" w:eastAsia="Times New Roman" w:hAnsi="Times New Roman" w:cs="Times New Roman"/>
          <w:i/>
          <w:color w:val="000000"/>
        </w:rPr>
        <w:t>lift</w:t>
      </w:r>
      <w:r>
        <w:rPr>
          <w:rFonts w:ascii="Times New Roman" w:eastAsia="Times New Roman" w:hAnsi="Times New Roman" w:cs="Times New Roman"/>
          <w:color w:val="000000"/>
        </w:rPr>
        <w:t xml:space="preserve"> dapat dilihat pada tabel berikut.</w:t>
      </w:r>
    </w:p>
    <w:p w14:paraId="38D5A8EE" w14:textId="4C9DD767" w:rsidR="0048474C" w:rsidRDefault="00E01C9E"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Tabel </w:t>
      </w:r>
      <w:r w:rsidR="00AB511C">
        <w:rPr>
          <w:rFonts w:ascii="Times New Roman" w:eastAsia="Times New Roman" w:hAnsi="Times New Roman" w:cs="Times New Roman"/>
          <w:b/>
          <w:color w:val="000000"/>
        </w:rPr>
        <w:t>5</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Daya Tampung Eksisting</w:t>
      </w:r>
    </w:p>
    <w:tbl>
      <w:tblPr>
        <w:tblStyle w:val="TableGrid"/>
        <w:tblW w:w="0" w:type="auto"/>
        <w:tblInd w:w="582" w:type="dxa"/>
        <w:tblBorders>
          <w:left w:val="none" w:sz="0" w:space="0" w:color="auto"/>
          <w:right w:val="none" w:sz="0" w:space="0" w:color="auto"/>
          <w:insideV w:val="none" w:sz="0" w:space="0" w:color="auto"/>
        </w:tblBorders>
        <w:tblLook w:val="04A0" w:firstRow="1" w:lastRow="0" w:firstColumn="1" w:lastColumn="0" w:noHBand="0" w:noVBand="1"/>
      </w:tblPr>
      <w:tblGrid>
        <w:gridCol w:w="846"/>
        <w:gridCol w:w="1559"/>
        <w:gridCol w:w="1560"/>
        <w:gridCol w:w="1322"/>
        <w:gridCol w:w="1322"/>
        <w:gridCol w:w="1322"/>
      </w:tblGrid>
      <w:tr w:rsidR="00AB511C" w14:paraId="2DF55A8A" w14:textId="77777777" w:rsidTr="00AB511C">
        <w:trPr>
          <w:tblHeader/>
        </w:trPr>
        <w:tc>
          <w:tcPr>
            <w:tcW w:w="846" w:type="dxa"/>
            <w:tcBorders>
              <w:top w:val="single" w:sz="4" w:space="0" w:color="auto"/>
              <w:left w:val="nil"/>
              <w:bottom w:val="single" w:sz="4" w:space="0" w:color="auto"/>
              <w:right w:val="nil"/>
            </w:tcBorders>
          </w:tcPr>
          <w:p w14:paraId="418DF6C8" w14:textId="77777777" w:rsidR="00AB511C" w:rsidRDefault="00AB511C">
            <w:pPr>
              <w:pStyle w:val="Default"/>
              <w:jc w:val="center"/>
              <w:rPr>
                <w:rFonts w:eastAsiaTheme="minorEastAsia"/>
                <w:sz w:val="22"/>
                <w:szCs w:val="22"/>
              </w:rPr>
            </w:pPr>
          </w:p>
          <w:p w14:paraId="7E412E3E" w14:textId="77777777" w:rsidR="00AB511C" w:rsidRDefault="00AB511C">
            <w:pPr>
              <w:pStyle w:val="Default"/>
              <w:jc w:val="center"/>
              <w:rPr>
                <w:rFonts w:eastAsiaTheme="minorEastAsia"/>
                <w:i/>
                <w:iCs/>
                <w:sz w:val="22"/>
                <w:szCs w:val="22"/>
              </w:rPr>
            </w:pPr>
            <w:r>
              <w:rPr>
                <w:rFonts w:eastAsiaTheme="minorEastAsia"/>
                <w:sz w:val="22"/>
                <w:szCs w:val="22"/>
              </w:rPr>
              <w:t xml:space="preserve">No </w:t>
            </w:r>
            <w:r>
              <w:rPr>
                <w:rFonts w:eastAsiaTheme="minorEastAsia"/>
                <w:i/>
                <w:iCs/>
                <w:sz w:val="22"/>
                <w:szCs w:val="22"/>
              </w:rPr>
              <w:t>lift</w:t>
            </w:r>
          </w:p>
        </w:tc>
        <w:tc>
          <w:tcPr>
            <w:tcW w:w="1559" w:type="dxa"/>
            <w:tcBorders>
              <w:top w:val="single" w:sz="4" w:space="0" w:color="auto"/>
              <w:left w:val="nil"/>
              <w:bottom w:val="single" w:sz="4" w:space="0" w:color="auto"/>
              <w:right w:val="nil"/>
            </w:tcBorders>
          </w:tcPr>
          <w:p w14:paraId="25980DB1" w14:textId="77777777" w:rsidR="00AB511C" w:rsidRDefault="00AB511C">
            <w:pPr>
              <w:pStyle w:val="Default"/>
              <w:jc w:val="center"/>
              <w:rPr>
                <w:rFonts w:eastAsiaTheme="minorEastAsia"/>
                <w:sz w:val="22"/>
                <w:szCs w:val="22"/>
              </w:rPr>
            </w:pPr>
          </w:p>
          <w:p w14:paraId="5551FADE" w14:textId="77777777" w:rsidR="00AB511C" w:rsidRDefault="00AB511C">
            <w:pPr>
              <w:pStyle w:val="Default"/>
              <w:jc w:val="center"/>
              <w:rPr>
                <w:rFonts w:eastAsiaTheme="minorEastAsia"/>
                <w:sz w:val="22"/>
                <w:szCs w:val="22"/>
              </w:rPr>
            </w:pPr>
            <w:r>
              <w:rPr>
                <w:rFonts w:eastAsiaTheme="minorEastAsia"/>
                <w:sz w:val="22"/>
                <w:szCs w:val="22"/>
              </w:rPr>
              <w:t xml:space="preserve">Tinggi </w:t>
            </w:r>
            <w:r>
              <w:rPr>
                <w:rFonts w:eastAsiaTheme="minorEastAsia"/>
                <w:i/>
                <w:iCs/>
                <w:sz w:val="22"/>
                <w:szCs w:val="22"/>
              </w:rPr>
              <w:t>lift</w:t>
            </w:r>
            <w:r>
              <w:rPr>
                <w:rFonts w:eastAsiaTheme="minorEastAsia"/>
                <w:sz w:val="22"/>
                <w:szCs w:val="22"/>
              </w:rPr>
              <w:t>(m)</w:t>
            </w:r>
          </w:p>
        </w:tc>
        <w:tc>
          <w:tcPr>
            <w:tcW w:w="1560" w:type="dxa"/>
            <w:tcBorders>
              <w:top w:val="single" w:sz="4" w:space="0" w:color="auto"/>
              <w:left w:val="nil"/>
              <w:bottom w:val="single" w:sz="4" w:space="0" w:color="auto"/>
              <w:right w:val="nil"/>
            </w:tcBorders>
          </w:tcPr>
          <w:p w14:paraId="4511FFFF" w14:textId="77777777" w:rsidR="00AB511C" w:rsidRDefault="00AB511C">
            <w:pPr>
              <w:pStyle w:val="Default"/>
              <w:jc w:val="center"/>
              <w:rPr>
                <w:sz w:val="22"/>
                <w:szCs w:val="22"/>
              </w:rPr>
            </w:pPr>
          </w:p>
          <w:p w14:paraId="5E96C24F" w14:textId="77777777" w:rsidR="00AB511C" w:rsidRDefault="00AB511C">
            <w:pPr>
              <w:pStyle w:val="Default"/>
              <w:jc w:val="center"/>
              <w:rPr>
                <w:sz w:val="22"/>
                <w:szCs w:val="22"/>
              </w:rPr>
            </w:pPr>
            <w:r>
              <w:rPr>
                <w:sz w:val="22"/>
                <w:szCs w:val="22"/>
              </w:rPr>
              <w:t>Luas Bawah</w:t>
            </w:r>
          </w:p>
          <w:p w14:paraId="58A94762" w14:textId="77777777" w:rsidR="00AB511C" w:rsidRDefault="00AB511C">
            <w:pPr>
              <w:pStyle w:val="Default"/>
              <w:jc w:val="center"/>
              <w:rPr>
                <w:rFonts w:eastAsiaTheme="minorEastAsia"/>
                <w:sz w:val="22"/>
                <w:szCs w:val="22"/>
              </w:rPr>
            </w:pPr>
            <w:r>
              <w:rPr>
                <w:sz w:val="22"/>
                <w:szCs w:val="22"/>
              </w:rPr>
              <w:t>(m²)</w:t>
            </w:r>
          </w:p>
        </w:tc>
        <w:tc>
          <w:tcPr>
            <w:tcW w:w="1322" w:type="dxa"/>
            <w:tcBorders>
              <w:top w:val="single" w:sz="4" w:space="0" w:color="auto"/>
              <w:left w:val="nil"/>
              <w:bottom w:val="single" w:sz="4" w:space="0" w:color="auto"/>
              <w:right w:val="nil"/>
            </w:tcBorders>
          </w:tcPr>
          <w:p w14:paraId="71247003" w14:textId="77777777" w:rsidR="00AB511C" w:rsidRDefault="00AB511C">
            <w:pPr>
              <w:pStyle w:val="Default"/>
              <w:jc w:val="center"/>
              <w:rPr>
                <w:sz w:val="22"/>
                <w:szCs w:val="22"/>
              </w:rPr>
            </w:pPr>
          </w:p>
          <w:p w14:paraId="1DEA1522" w14:textId="77777777" w:rsidR="00AB511C" w:rsidRDefault="00AB511C">
            <w:pPr>
              <w:pStyle w:val="Default"/>
              <w:jc w:val="center"/>
              <w:rPr>
                <w:sz w:val="22"/>
                <w:szCs w:val="22"/>
              </w:rPr>
            </w:pPr>
            <w:r>
              <w:rPr>
                <w:sz w:val="22"/>
                <w:szCs w:val="22"/>
              </w:rPr>
              <w:t>Luas Atas</w:t>
            </w:r>
          </w:p>
          <w:p w14:paraId="38397E83" w14:textId="77777777" w:rsidR="00AB511C" w:rsidRDefault="00AB511C">
            <w:pPr>
              <w:pStyle w:val="Default"/>
              <w:jc w:val="center"/>
              <w:rPr>
                <w:rFonts w:eastAsiaTheme="minorEastAsia"/>
                <w:sz w:val="22"/>
                <w:szCs w:val="22"/>
              </w:rPr>
            </w:pPr>
            <w:r>
              <w:rPr>
                <w:sz w:val="22"/>
                <w:szCs w:val="22"/>
              </w:rPr>
              <w:t>(m²)</w:t>
            </w:r>
          </w:p>
        </w:tc>
        <w:tc>
          <w:tcPr>
            <w:tcW w:w="1322" w:type="dxa"/>
            <w:tcBorders>
              <w:top w:val="single" w:sz="4" w:space="0" w:color="auto"/>
              <w:left w:val="nil"/>
              <w:bottom w:val="single" w:sz="4" w:space="0" w:color="auto"/>
              <w:right w:val="nil"/>
            </w:tcBorders>
          </w:tcPr>
          <w:p w14:paraId="10B7342B" w14:textId="77777777" w:rsidR="00AB511C" w:rsidRDefault="00AB511C">
            <w:pPr>
              <w:pStyle w:val="Default"/>
              <w:jc w:val="center"/>
              <w:rPr>
                <w:sz w:val="22"/>
                <w:szCs w:val="22"/>
              </w:rPr>
            </w:pPr>
          </w:p>
          <w:p w14:paraId="5F592186" w14:textId="77777777" w:rsidR="00AB511C" w:rsidRDefault="00AB511C">
            <w:pPr>
              <w:pStyle w:val="Default"/>
              <w:jc w:val="center"/>
              <w:rPr>
                <w:sz w:val="22"/>
                <w:szCs w:val="22"/>
              </w:rPr>
            </w:pPr>
            <w:r>
              <w:rPr>
                <w:sz w:val="22"/>
                <w:szCs w:val="22"/>
              </w:rPr>
              <w:t>Volume</w:t>
            </w:r>
          </w:p>
          <w:p w14:paraId="7967EB97" w14:textId="77777777" w:rsidR="00AB511C" w:rsidRDefault="00AB511C">
            <w:pPr>
              <w:pStyle w:val="Default"/>
              <w:jc w:val="center"/>
              <w:rPr>
                <w:rFonts w:eastAsiaTheme="minorEastAsia"/>
                <w:sz w:val="22"/>
                <w:szCs w:val="22"/>
              </w:rPr>
            </w:pPr>
            <w:r>
              <w:rPr>
                <w:sz w:val="22"/>
                <w:szCs w:val="22"/>
              </w:rPr>
              <w:t>(m³)</w:t>
            </w:r>
          </w:p>
        </w:tc>
        <w:tc>
          <w:tcPr>
            <w:tcW w:w="1322" w:type="dxa"/>
            <w:tcBorders>
              <w:top w:val="single" w:sz="4" w:space="0" w:color="auto"/>
              <w:left w:val="nil"/>
              <w:bottom w:val="single" w:sz="4" w:space="0" w:color="auto"/>
              <w:right w:val="nil"/>
            </w:tcBorders>
          </w:tcPr>
          <w:p w14:paraId="22C5FEDC" w14:textId="77777777" w:rsidR="00AB511C" w:rsidRDefault="00AB511C">
            <w:pPr>
              <w:pStyle w:val="Default"/>
              <w:jc w:val="center"/>
              <w:rPr>
                <w:sz w:val="22"/>
                <w:szCs w:val="22"/>
              </w:rPr>
            </w:pPr>
          </w:p>
          <w:p w14:paraId="20CF1344" w14:textId="77777777" w:rsidR="00AB511C" w:rsidRDefault="00AB511C">
            <w:pPr>
              <w:pStyle w:val="Default"/>
              <w:jc w:val="center"/>
              <w:rPr>
                <w:sz w:val="22"/>
                <w:szCs w:val="22"/>
              </w:rPr>
            </w:pPr>
            <w:r>
              <w:rPr>
                <w:sz w:val="22"/>
                <w:szCs w:val="22"/>
              </w:rPr>
              <w:t>Σ Volume</w:t>
            </w:r>
          </w:p>
          <w:p w14:paraId="4322ED45" w14:textId="77777777" w:rsidR="00AB511C" w:rsidRDefault="00AB511C">
            <w:pPr>
              <w:pStyle w:val="Default"/>
              <w:jc w:val="center"/>
              <w:rPr>
                <w:rFonts w:eastAsiaTheme="minorEastAsia"/>
                <w:sz w:val="22"/>
                <w:szCs w:val="22"/>
              </w:rPr>
            </w:pPr>
            <w:r>
              <w:rPr>
                <w:sz w:val="22"/>
                <w:szCs w:val="22"/>
              </w:rPr>
              <w:t>(m³)</w:t>
            </w:r>
          </w:p>
        </w:tc>
      </w:tr>
      <w:tr w:rsidR="00AB511C" w14:paraId="0475CA72" w14:textId="77777777" w:rsidTr="00AB511C">
        <w:tc>
          <w:tcPr>
            <w:tcW w:w="846" w:type="dxa"/>
            <w:tcBorders>
              <w:top w:val="single" w:sz="4" w:space="0" w:color="auto"/>
              <w:left w:val="nil"/>
              <w:bottom w:val="single" w:sz="4" w:space="0" w:color="auto"/>
              <w:right w:val="nil"/>
            </w:tcBorders>
            <w:hideMark/>
          </w:tcPr>
          <w:p w14:paraId="389F3E3E" w14:textId="77777777" w:rsidR="00AB511C" w:rsidRDefault="00AB511C">
            <w:pPr>
              <w:pStyle w:val="Default"/>
              <w:jc w:val="center"/>
              <w:rPr>
                <w:rFonts w:eastAsiaTheme="minorEastAsia"/>
                <w:sz w:val="22"/>
                <w:szCs w:val="22"/>
              </w:rPr>
            </w:pPr>
            <w:r>
              <w:rPr>
                <w:rFonts w:eastAsiaTheme="minorEastAsia"/>
                <w:sz w:val="22"/>
                <w:szCs w:val="22"/>
              </w:rPr>
              <w:t>1.</w:t>
            </w:r>
          </w:p>
        </w:tc>
        <w:tc>
          <w:tcPr>
            <w:tcW w:w="1559" w:type="dxa"/>
            <w:tcBorders>
              <w:top w:val="single" w:sz="4" w:space="0" w:color="auto"/>
              <w:left w:val="nil"/>
              <w:bottom w:val="single" w:sz="4" w:space="0" w:color="auto"/>
              <w:right w:val="nil"/>
            </w:tcBorders>
            <w:hideMark/>
          </w:tcPr>
          <w:p w14:paraId="5023AFC2" w14:textId="77777777" w:rsidR="00AB511C" w:rsidRDefault="00AB511C">
            <w:pPr>
              <w:pStyle w:val="Default"/>
              <w:jc w:val="center"/>
              <w:rPr>
                <w:rFonts w:eastAsiaTheme="minorEastAsia"/>
                <w:sz w:val="22"/>
                <w:szCs w:val="22"/>
              </w:rPr>
            </w:pPr>
            <w:r>
              <w:rPr>
                <w:rFonts w:eastAsiaTheme="minorEastAsia"/>
                <w:sz w:val="22"/>
                <w:szCs w:val="22"/>
              </w:rPr>
              <w:t>4</w:t>
            </w:r>
          </w:p>
        </w:tc>
        <w:tc>
          <w:tcPr>
            <w:tcW w:w="1560" w:type="dxa"/>
            <w:tcBorders>
              <w:top w:val="single" w:sz="4" w:space="0" w:color="auto"/>
              <w:left w:val="nil"/>
              <w:bottom w:val="single" w:sz="4" w:space="0" w:color="auto"/>
              <w:right w:val="nil"/>
            </w:tcBorders>
            <w:hideMark/>
          </w:tcPr>
          <w:p w14:paraId="041A7A26" w14:textId="77777777" w:rsidR="00AB511C" w:rsidRDefault="00AB511C">
            <w:pPr>
              <w:pStyle w:val="Default"/>
              <w:jc w:val="center"/>
              <w:rPr>
                <w:rFonts w:eastAsiaTheme="minorEastAsia"/>
                <w:sz w:val="22"/>
                <w:szCs w:val="22"/>
              </w:rPr>
            </w:pPr>
            <w:r>
              <w:rPr>
                <w:rFonts w:eastAsiaTheme="minorEastAsia"/>
                <w:sz w:val="22"/>
                <w:szCs w:val="22"/>
              </w:rPr>
              <w:t>15000,00</w:t>
            </w:r>
          </w:p>
        </w:tc>
        <w:tc>
          <w:tcPr>
            <w:tcW w:w="1322" w:type="dxa"/>
            <w:tcBorders>
              <w:top w:val="single" w:sz="4" w:space="0" w:color="auto"/>
              <w:left w:val="nil"/>
              <w:bottom w:val="single" w:sz="4" w:space="0" w:color="auto"/>
              <w:right w:val="nil"/>
            </w:tcBorders>
            <w:hideMark/>
          </w:tcPr>
          <w:p w14:paraId="06CCC106" w14:textId="77777777" w:rsidR="00AB511C" w:rsidRDefault="00AB511C">
            <w:pPr>
              <w:pStyle w:val="Default"/>
              <w:jc w:val="center"/>
              <w:rPr>
                <w:rFonts w:eastAsiaTheme="minorEastAsia"/>
                <w:sz w:val="22"/>
                <w:szCs w:val="22"/>
              </w:rPr>
            </w:pPr>
            <w:r>
              <w:rPr>
                <w:rFonts w:eastAsiaTheme="minorEastAsia"/>
                <w:sz w:val="22"/>
                <w:szCs w:val="22"/>
              </w:rPr>
              <w:t>11740,44</w:t>
            </w:r>
          </w:p>
        </w:tc>
        <w:tc>
          <w:tcPr>
            <w:tcW w:w="1322" w:type="dxa"/>
            <w:tcBorders>
              <w:top w:val="single" w:sz="4" w:space="0" w:color="auto"/>
              <w:left w:val="nil"/>
              <w:bottom w:val="single" w:sz="4" w:space="0" w:color="auto"/>
              <w:right w:val="nil"/>
            </w:tcBorders>
            <w:hideMark/>
          </w:tcPr>
          <w:p w14:paraId="7815C603" w14:textId="77777777" w:rsidR="00AB511C" w:rsidRDefault="00AB511C">
            <w:pPr>
              <w:pStyle w:val="Default"/>
              <w:jc w:val="center"/>
              <w:rPr>
                <w:rFonts w:eastAsiaTheme="minorEastAsia"/>
                <w:sz w:val="22"/>
                <w:szCs w:val="22"/>
              </w:rPr>
            </w:pPr>
            <w:r>
              <w:rPr>
                <w:rFonts w:eastAsiaTheme="minorEastAsia"/>
                <w:sz w:val="22"/>
                <w:szCs w:val="22"/>
              </w:rPr>
              <w:t>53347,94</w:t>
            </w:r>
          </w:p>
        </w:tc>
        <w:tc>
          <w:tcPr>
            <w:tcW w:w="1322" w:type="dxa"/>
            <w:tcBorders>
              <w:top w:val="single" w:sz="4" w:space="0" w:color="auto"/>
              <w:left w:val="nil"/>
              <w:bottom w:val="single" w:sz="4" w:space="0" w:color="auto"/>
              <w:right w:val="nil"/>
            </w:tcBorders>
            <w:hideMark/>
          </w:tcPr>
          <w:p w14:paraId="765A6230" w14:textId="77777777" w:rsidR="00AB511C" w:rsidRDefault="00AB511C">
            <w:pPr>
              <w:pStyle w:val="Default"/>
              <w:jc w:val="center"/>
              <w:rPr>
                <w:rFonts w:eastAsiaTheme="minorEastAsia"/>
                <w:sz w:val="22"/>
                <w:szCs w:val="22"/>
              </w:rPr>
            </w:pPr>
            <w:r>
              <w:rPr>
                <w:rFonts w:eastAsiaTheme="minorEastAsia"/>
                <w:sz w:val="22"/>
                <w:szCs w:val="22"/>
              </w:rPr>
              <w:t>53347,94</w:t>
            </w:r>
          </w:p>
        </w:tc>
      </w:tr>
      <w:tr w:rsidR="00AB511C" w14:paraId="718B6F3E" w14:textId="77777777" w:rsidTr="00AB511C">
        <w:tc>
          <w:tcPr>
            <w:tcW w:w="846" w:type="dxa"/>
            <w:tcBorders>
              <w:top w:val="single" w:sz="4" w:space="0" w:color="auto"/>
              <w:left w:val="nil"/>
              <w:bottom w:val="single" w:sz="4" w:space="0" w:color="auto"/>
              <w:right w:val="nil"/>
            </w:tcBorders>
            <w:hideMark/>
          </w:tcPr>
          <w:p w14:paraId="35E42665" w14:textId="77777777" w:rsidR="00AB511C" w:rsidRDefault="00AB511C">
            <w:pPr>
              <w:pStyle w:val="Default"/>
              <w:jc w:val="center"/>
              <w:rPr>
                <w:rFonts w:eastAsiaTheme="minorEastAsia"/>
                <w:sz w:val="22"/>
                <w:szCs w:val="22"/>
              </w:rPr>
            </w:pPr>
            <w:r>
              <w:rPr>
                <w:rFonts w:eastAsiaTheme="minorEastAsia"/>
                <w:sz w:val="22"/>
                <w:szCs w:val="22"/>
              </w:rPr>
              <w:t>2.</w:t>
            </w:r>
          </w:p>
        </w:tc>
        <w:tc>
          <w:tcPr>
            <w:tcW w:w="1559" w:type="dxa"/>
            <w:tcBorders>
              <w:top w:val="single" w:sz="4" w:space="0" w:color="auto"/>
              <w:left w:val="nil"/>
              <w:bottom w:val="single" w:sz="4" w:space="0" w:color="auto"/>
              <w:right w:val="nil"/>
            </w:tcBorders>
            <w:hideMark/>
          </w:tcPr>
          <w:p w14:paraId="0CA1C643" w14:textId="77777777" w:rsidR="00AB511C" w:rsidRDefault="00AB511C">
            <w:pPr>
              <w:pStyle w:val="Default"/>
              <w:jc w:val="center"/>
              <w:rPr>
                <w:rFonts w:eastAsiaTheme="minorEastAsia"/>
                <w:sz w:val="22"/>
                <w:szCs w:val="22"/>
              </w:rPr>
            </w:pPr>
            <w:r>
              <w:rPr>
                <w:rFonts w:eastAsiaTheme="minorEastAsia"/>
                <w:sz w:val="22"/>
                <w:szCs w:val="22"/>
              </w:rPr>
              <w:t>4</w:t>
            </w:r>
          </w:p>
        </w:tc>
        <w:tc>
          <w:tcPr>
            <w:tcW w:w="1560" w:type="dxa"/>
            <w:tcBorders>
              <w:top w:val="single" w:sz="4" w:space="0" w:color="auto"/>
              <w:left w:val="nil"/>
              <w:bottom w:val="single" w:sz="4" w:space="0" w:color="auto"/>
              <w:right w:val="nil"/>
            </w:tcBorders>
            <w:hideMark/>
          </w:tcPr>
          <w:p w14:paraId="353FBC73" w14:textId="77777777" w:rsidR="00AB511C" w:rsidRDefault="00AB511C">
            <w:pPr>
              <w:pStyle w:val="Default"/>
              <w:jc w:val="center"/>
              <w:rPr>
                <w:rFonts w:eastAsiaTheme="minorEastAsia"/>
                <w:sz w:val="22"/>
                <w:szCs w:val="22"/>
              </w:rPr>
            </w:pPr>
            <w:r>
              <w:rPr>
                <w:rFonts w:eastAsiaTheme="minorEastAsia"/>
                <w:sz w:val="22"/>
                <w:szCs w:val="22"/>
              </w:rPr>
              <w:t>11299,64</w:t>
            </w:r>
          </w:p>
        </w:tc>
        <w:tc>
          <w:tcPr>
            <w:tcW w:w="1322" w:type="dxa"/>
            <w:tcBorders>
              <w:top w:val="single" w:sz="4" w:space="0" w:color="auto"/>
              <w:left w:val="nil"/>
              <w:bottom w:val="single" w:sz="4" w:space="0" w:color="auto"/>
              <w:right w:val="nil"/>
            </w:tcBorders>
            <w:hideMark/>
          </w:tcPr>
          <w:p w14:paraId="692D65E3" w14:textId="77777777" w:rsidR="00AB511C" w:rsidRDefault="00AB511C">
            <w:pPr>
              <w:pStyle w:val="Default"/>
              <w:jc w:val="center"/>
              <w:rPr>
                <w:rFonts w:eastAsiaTheme="minorEastAsia"/>
                <w:sz w:val="22"/>
                <w:szCs w:val="22"/>
              </w:rPr>
            </w:pPr>
            <w:r>
              <w:rPr>
                <w:rFonts w:eastAsiaTheme="minorEastAsia"/>
                <w:sz w:val="22"/>
                <w:szCs w:val="22"/>
              </w:rPr>
              <w:t>8476,16</w:t>
            </w:r>
          </w:p>
        </w:tc>
        <w:tc>
          <w:tcPr>
            <w:tcW w:w="1322" w:type="dxa"/>
            <w:tcBorders>
              <w:top w:val="single" w:sz="4" w:space="0" w:color="auto"/>
              <w:left w:val="nil"/>
              <w:bottom w:val="single" w:sz="4" w:space="0" w:color="auto"/>
              <w:right w:val="nil"/>
            </w:tcBorders>
            <w:hideMark/>
          </w:tcPr>
          <w:p w14:paraId="0DAA94B4" w14:textId="77777777" w:rsidR="00AB511C" w:rsidRDefault="00AB511C">
            <w:pPr>
              <w:pStyle w:val="Default"/>
              <w:jc w:val="center"/>
              <w:rPr>
                <w:rFonts w:eastAsiaTheme="minorEastAsia"/>
                <w:sz w:val="22"/>
                <w:szCs w:val="22"/>
              </w:rPr>
            </w:pPr>
            <w:r>
              <w:rPr>
                <w:rFonts w:eastAsiaTheme="minorEastAsia"/>
                <w:sz w:val="22"/>
                <w:szCs w:val="22"/>
              </w:rPr>
              <w:t>39416,53</w:t>
            </w:r>
          </w:p>
        </w:tc>
        <w:tc>
          <w:tcPr>
            <w:tcW w:w="1322" w:type="dxa"/>
            <w:tcBorders>
              <w:top w:val="single" w:sz="4" w:space="0" w:color="auto"/>
              <w:left w:val="nil"/>
              <w:bottom w:val="single" w:sz="4" w:space="0" w:color="auto"/>
              <w:right w:val="nil"/>
            </w:tcBorders>
            <w:hideMark/>
          </w:tcPr>
          <w:p w14:paraId="64176BB2" w14:textId="77777777" w:rsidR="00AB511C" w:rsidRDefault="00AB511C">
            <w:pPr>
              <w:pStyle w:val="Default"/>
              <w:jc w:val="center"/>
              <w:rPr>
                <w:rFonts w:eastAsiaTheme="minorEastAsia"/>
                <w:sz w:val="22"/>
                <w:szCs w:val="22"/>
              </w:rPr>
            </w:pPr>
            <w:r>
              <w:rPr>
                <w:rFonts w:eastAsiaTheme="minorEastAsia"/>
                <w:sz w:val="22"/>
                <w:szCs w:val="22"/>
              </w:rPr>
              <w:t>92764,47</w:t>
            </w:r>
          </w:p>
        </w:tc>
      </w:tr>
      <w:tr w:rsidR="00AB511C" w14:paraId="36281FFE" w14:textId="77777777" w:rsidTr="00AB511C">
        <w:tc>
          <w:tcPr>
            <w:tcW w:w="846" w:type="dxa"/>
            <w:tcBorders>
              <w:top w:val="single" w:sz="4" w:space="0" w:color="auto"/>
              <w:left w:val="nil"/>
              <w:bottom w:val="single" w:sz="4" w:space="0" w:color="auto"/>
              <w:right w:val="nil"/>
            </w:tcBorders>
            <w:hideMark/>
          </w:tcPr>
          <w:p w14:paraId="0D3786BA" w14:textId="77777777" w:rsidR="00AB511C" w:rsidRDefault="00AB511C">
            <w:pPr>
              <w:pStyle w:val="Default"/>
              <w:jc w:val="center"/>
              <w:rPr>
                <w:rFonts w:eastAsiaTheme="minorEastAsia"/>
                <w:sz w:val="22"/>
                <w:szCs w:val="22"/>
              </w:rPr>
            </w:pPr>
            <w:r>
              <w:rPr>
                <w:rFonts w:eastAsiaTheme="minorEastAsia"/>
                <w:sz w:val="22"/>
                <w:szCs w:val="22"/>
              </w:rPr>
              <w:t>3.</w:t>
            </w:r>
          </w:p>
        </w:tc>
        <w:tc>
          <w:tcPr>
            <w:tcW w:w="1559" w:type="dxa"/>
            <w:tcBorders>
              <w:top w:val="single" w:sz="4" w:space="0" w:color="auto"/>
              <w:left w:val="nil"/>
              <w:bottom w:val="single" w:sz="4" w:space="0" w:color="auto"/>
              <w:right w:val="nil"/>
            </w:tcBorders>
            <w:hideMark/>
          </w:tcPr>
          <w:p w14:paraId="263841F2" w14:textId="77777777" w:rsidR="00AB511C" w:rsidRDefault="00AB511C">
            <w:pPr>
              <w:pStyle w:val="Default"/>
              <w:jc w:val="center"/>
              <w:rPr>
                <w:rFonts w:eastAsiaTheme="minorEastAsia"/>
                <w:sz w:val="22"/>
                <w:szCs w:val="22"/>
              </w:rPr>
            </w:pPr>
            <w:r>
              <w:rPr>
                <w:rFonts w:eastAsiaTheme="minorEastAsia"/>
                <w:sz w:val="22"/>
                <w:szCs w:val="22"/>
              </w:rPr>
              <w:t>4</w:t>
            </w:r>
          </w:p>
        </w:tc>
        <w:tc>
          <w:tcPr>
            <w:tcW w:w="1560" w:type="dxa"/>
            <w:tcBorders>
              <w:top w:val="single" w:sz="4" w:space="0" w:color="auto"/>
              <w:left w:val="nil"/>
              <w:bottom w:val="single" w:sz="4" w:space="0" w:color="auto"/>
              <w:right w:val="nil"/>
            </w:tcBorders>
            <w:hideMark/>
          </w:tcPr>
          <w:p w14:paraId="5746B97A" w14:textId="77777777" w:rsidR="00AB511C" w:rsidRDefault="00AB511C">
            <w:pPr>
              <w:pStyle w:val="Default"/>
              <w:jc w:val="center"/>
              <w:rPr>
                <w:rFonts w:eastAsiaTheme="minorEastAsia"/>
                <w:sz w:val="22"/>
                <w:szCs w:val="22"/>
              </w:rPr>
            </w:pPr>
            <w:r>
              <w:rPr>
                <w:rFonts w:eastAsiaTheme="minorEastAsia"/>
                <w:sz w:val="22"/>
                <w:szCs w:val="22"/>
              </w:rPr>
              <w:t>8098,56</w:t>
            </w:r>
          </w:p>
        </w:tc>
        <w:tc>
          <w:tcPr>
            <w:tcW w:w="1322" w:type="dxa"/>
            <w:tcBorders>
              <w:top w:val="single" w:sz="4" w:space="0" w:color="auto"/>
              <w:left w:val="nil"/>
              <w:bottom w:val="single" w:sz="4" w:space="0" w:color="auto"/>
              <w:right w:val="nil"/>
            </w:tcBorders>
            <w:hideMark/>
          </w:tcPr>
          <w:p w14:paraId="4F4671FC" w14:textId="77777777" w:rsidR="00AB511C" w:rsidRDefault="00AB511C">
            <w:pPr>
              <w:pStyle w:val="Default"/>
              <w:jc w:val="center"/>
              <w:rPr>
                <w:rFonts w:eastAsiaTheme="minorEastAsia"/>
                <w:sz w:val="22"/>
                <w:szCs w:val="22"/>
              </w:rPr>
            </w:pPr>
            <w:r>
              <w:rPr>
                <w:rFonts w:eastAsiaTheme="minorEastAsia"/>
                <w:sz w:val="22"/>
                <w:szCs w:val="22"/>
              </w:rPr>
              <w:t>5711,16</w:t>
            </w:r>
          </w:p>
        </w:tc>
        <w:tc>
          <w:tcPr>
            <w:tcW w:w="1322" w:type="dxa"/>
            <w:tcBorders>
              <w:top w:val="single" w:sz="4" w:space="0" w:color="auto"/>
              <w:left w:val="nil"/>
              <w:bottom w:val="single" w:sz="4" w:space="0" w:color="auto"/>
              <w:right w:val="nil"/>
            </w:tcBorders>
            <w:hideMark/>
          </w:tcPr>
          <w:p w14:paraId="5C8FA344" w14:textId="77777777" w:rsidR="00AB511C" w:rsidRDefault="00AB511C">
            <w:pPr>
              <w:pStyle w:val="Default"/>
              <w:jc w:val="center"/>
              <w:rPr>
                <w:rFonts w:eastAsiaTheme="minorEastAsia"/>
                <w:sz w:val="22"/>
                <w:szCs w:val="22"/>
              </w:rPr>
            </w:pPr>
            <w:r>
              <w:rPr>
                <w:rFonts w:eastAsiaTheme="minorEastAsia"/>
                <w:sz w:val="22"/>
                <w:szCs w:val="22"/>
              </w:rPr>
              <w:t>27480,82</w:t>
            </w:r>
          </w:p>
        </w:tc>
        <w:tc>
          <w:tcPr>
            <w:tcW w:w="1322" w:type="dxa"/>
            <w:tcBorders>
              <w:top w:val="single" w:sz="4" w:space="0" w:color="auto"/>
              <w:left w:val="nil"/>
              <w:bottom w:val="single" w:sz="4" w:space="0" w:color="auto"/>
              <w:right w:val="nil"/>
            </w:tcBorders>
            <w:hideMark/>
          </w:tcPr>
          <w:p w14:paraId="0D7755ED" w14:textId="77777777" w:rsidR="00AB511C" w:rsidRDefault="00AB511C">
            <w:pPr>
              <w:pStyle w:val="Default"/>
              <w:jc w:val="center"/>
              <w:rPr>
                <w:rFonts w:eastAsiaTheme="minorEastAsia"/>
                <w:sz w:val="22"/>
                <w:szCs w:val="22"/>
              </w:rPr>
            </w:pPr>
            <w:r>
              <w:rPr>
                <w:rFonts w:eastAsiaTheme="minorEastAsia"/>
                <w:sz w:val="22"/>
                <w:szCs w:val="22"/>
              </w:rPr>
              <w:t>120245,29</w:t>
            </w:r>
          </w:p>
        </w:tc>
      </w:tr>
      <w:tr w:rsidR="00AB511C" w14:paraId="065F6DDB" w14:textId="77777777" w:rsidTr="00AB511C">
        <w:tc>
          <w:tcPr>
            <w:tcW w:w="846" w:type="dxa"/>
            <w:tcBorders>
              <w:top w:val="single" w:sz="4" w:space="0" w:color="auto"/>
              <w:left w:val="nil"/>
              <w:bottom w:val="single" w:sz="4" w:space="0" w:color="auto"/>
              <w:right w:val="nil"/>
            </w:tcBorders>
            <w:hideMark/>
          </w:tcPr>
          <w:p w14:paraId="3C602445" w14:textId="77777777" w:rsidR="00AB511C" w:rsidRDefault="00AB511C">
            <w:pPr>
              <w:pStyle w:val="Default"/>
              <w:jc w:val="center"/>
              <w:rPr>
                <w:rFonts w:eastAsiaTheme="minorEastAsia"/>
                <w:sz w:val="22"/>
                <w:szCs w:val="22"/>
              </w:rPr>
            </w:pPr>
            <w:r>
              <w:rPr>
                <w:rFonts w:eastAsiaTheme="minorEastAsia"/>
                <w:sz w:val="22"/>
                <w:szCs w:val="22"/>
              </w:rPr>
              <w:t>4.</w:t>
            </w:r>
          </w:p>
        </w:tc>
        <w:tc>
          <w:tcPr>
            <w:tcW w:w="1559" w:type="dxa"/>
            <w:tcBorders>
              <w:top w:val="single" w:sz="4" w:space="0" w:color="auto"/>
              <w:left w:val="nil"/>
              <w:bottom w:val="single" w:sz="4" w:space="0" w:color="auto"/>
              <w:right w:val="nil"/>
            </w:tcBorders>
            <w:hideMark/>
          </w:tcPr>
          <w:p w14:paraId="4F5C5278" w14:textId="77777777" w:rsidR="00AB511C" w:rsidRDefault="00AB511C">
            <w:pPr>
              <w:pStyle w:val="Default"/>
              <w:jc w:val="center"/>
              <w:rPr>
                <w:rFonts w:eastAsiaTheme="minorEastAsia"/>
                <w:sz w:val="22"/>
                <w:szCs w:val="22"/>
              </w:rPr>
            </w:pPr>
            <w:r>
              <w:rPr>
                <w:rFonts w:eastAsiaTheme="minorEastAsia"/>
                <w:sz w:val="22"/>
                <w:szCs w:val="22"/>
              </w:rPr>
              <w:t>4</w:t>
            </w:r>
          </w:p>
        </w:tc>
        <w:tc>
          <w:tcPr>
            <w:tcW w:w="1560" w:type="dxa"/>
            <w:tcBorders>
              <w:top w:val="single" w:sz="4" w:space="0" w:color="auto"/>
              <w:left w:val="nil"/>
              <w:bottom w:val="single" w:sz="4" w:space="0" w:color="auto"/>
              <w:right w:val="nil"/>
            </w:tcBorders>
            <w:hideMark/>
          </w:tcPr>
          <w:p w14:paraId="23D4928C" w14:textId="77777777" w:rsidR="00AB511C" w:rsidRDefault="00AB511C">
            <w:pPr>
              <w:pStyle w:val="Default"/>
              <w:jc w:val="center"/>
              <w:rPr>
                <w:rFonts w:eastAsiaTheme="minorEastAsia"/>
                <w:sz w:val="22"/>
                <w:szCs w:val="22"/>
              </w:rPr>
            </w:pPr>
            <w:r>
              <w:rPr>
                <w:rFonts w:eastAsiaTheme="minorEastAsia"/>
                <w:sz w:val="22"/>
                <w:szCs w:val="22"/>
              </w:rPr>
              <w:t>5396,76</w:t>
            </w:r>
          </w:p>
        </w:tc>
        <w:tc>
          <w:tcPr>
            <w:tcW w:w="1322" w:type="dxa"/>
            <w:tcBorders>
              <w:top w:val="single" w:sz="4" w:space="0" w:color="auto"/>
              <w:left w:val="nil"/>
              <w:bottom w:val="single" w:sz="4" w:space="0" w:color="auto"/>
              <w:right w:val="nil"/>
            </w:tcBorders>
            <w:hideMark/>
          </w:tcPr>
          <w:p w14:paraId="2D06CD3E" w14:textId="77777777" w:rsidR="00AB511C" w:rsidRDefault="00AB511C">
            <w:pPr>
              <w:pStyle w:val="Default"/>
              <w:jc w:val="center"/>
              <w:rPr>
                <w:rFonts w:eastAsiaTheme="minorEastAsia"/>
                <w:sz w:val="22"/>
                <w:szCs w:val="22"/>
              </w:rPr>
            </w:pPr>
            <w:r>
              <w:rPr>
                <w:rFonts w:eastAsiaTheme="minorEastAsia"/>
                <w:sz w:val="22"/>
                <w:szCs w:val="22"/>
              </w:rPr>
              <w:t>3445,44</w:t>
            </w:r>
          </w:p>
        </w:tc>
        <w:tc>
          <w:tcPr>
            <w:tcW w:w="1322" w:type="dxa"/>
            <w:tcBorders>
              <w:top w:val="single" w:sz="4" w:space="0" w:color="auto"/>
              <w:left w:val="nil"/>
              <w:bottom w:val="single" w:sz="4" w:space="0" w:color="auto"/>
              <w:right w:val="nil"/>
            </w:tcBorders>
            <w:hideMark/>
          </w:tcPr>
          <w:p w14:paraId="78FC88D4" w14:textId="77777777" w:rsidR="00AB511C" w:rsidRDefault="00AB511C">
            <w:pPr>
              <w:pStyle w:val="Default"/>
              <w:jc w:val="center"/>
              <w:rPr>
                <w:rFonts w:eastAsiaTheme="minorEastAsia"/>
                <w:sz w:val="22"/>
                <w:szCs w:val="22"/>
              </w:rPr>
            </w:pPr>
            <w:r>
              <w:rPr>
                <w:rFonts w:eastAsiaTheme="minorEastAsia"/>
                <w:sz w:val="22"/>
                <w:szCs w:val="22"/>
              </w:rPr>
              <w:t>17539,07</w:t>
            </w:r>
          </w:p>
        </w:tc>
        <w:tc>
          <w:tcPr>
            <w:tcW w:w="1322" w:type="dxa"/>
            <w:tcBorders>
              <w:top w:val="single" w:sz="4" w:space="0" w:color="auto"/>
              <w:left w:val="nil"/>
              <w:bottom w:val="single" w:sz="4" w:space="0" w:color="auto"/>
              <w:right w:val="nil"/>
            </w:tcBorders>
            <w:hideMark/>
          </w:tcPr>
          <w:p w14:paraId="0B1A2DE5" w14:textId="77777777" w:rsidR="00AB511C" w:rsidRDefault="00AB511C">
            <w:pPr>
              <w:pStyle w:val="Default"/>
              <w:jc w:val="center"/>
              <w:rPr>
                <w:rFonts w:eastAsiaTheme="minorEastAsia"/>
                <w:sz w:val="22"/>
                <w:szCs w:val="22"/>
              </w:rPr>
            </w:pPr>
            <w:r>
              <w:rPr>
                <w:rFonts w:eastAsiaTheme="minorEastAsia"/>
                <w:sz w:val="22"/>
                <w:szCs w:val="22"/>
              </w:rPr>
              <w:t>137784,36</w:t>
            </w:r>
          </w:p>
        </w:tc>
      </w:tr>
      <w:tr w:rsidR="00AB511C" w14:paraId="49AAF2DD" w14:textId="77777777" w:rsidTr="00AB511C">
        <w:tc>
          <w:tcPr>
            <w:tcW w:w="846" w:type="dxa"/>
            <w:tcBorders>
              <w:top w:val="single" w:sz="4" w:space="0" w:color="auto"/>
              <w:left w:val="nil"/>
              <w:bottom w:val="single" w:sz="4" w:space="0" w:color="auto"/>
              <w:right w:val="nil"/>
            </w:tcBorders>
            <w:hideMark/>
          </w:tcPr>
          <w:p w14:paraId="16061EDD" w14:textId="77777777" w:rsidR="00AB511C" w:rsidRDefault="00AB511C">
            <w:pPr>
              <w:pStyle w:val="Default"/>
              <w:jc w:val="center"/>
              <w:rPr>
                <w:rFonts w:eastAsiaTheme="minorEastAsia"/>
                <w:sz w:val="22"/>
                <w:szCs w:val="22"/>
              </w:rPr>
            </w:pPr>
            <w:r>
              <w:rPr>
                <w:rFonts w:eastAsiaTheme="minorEastAsia"/>
                <w:sz w:val="22"/>
                <w:szCs w:val="22"/>
              </w:rPr>
              <w:t>5.</w:t>
            </w:r>
          </w:p>
        </w:tc>
        <w:tc>
          <w:tcPr>
            <w:tcW w:w="1559" w:type="dxa"/>
            <w:tcBorders>
              <w:top w:val="single" w:sz="4" w:space="0" w:color="auto"/>
              <w:left w:val="nil"/>
              <w:bottom w:val="single" w:sz="4" w:space="0" w:color="auto"/>
              <w:right w:val="nil"/>
            </w:tcBorders>
            <w:hideMark/>
          </w:tcPr>
          <w:p w14:paraId="03DAAF86" w14:textId="77777777" w:rsidR="00AB511C" w:rsidRDefault="00AB511C">
            <w:pPr>
              <w:pStyle w:val="Default"/>
              <w:jc w:val="center"/>
              <w:rPr>
                <w:rFonts w:eastAsiaTheme="minorEastAsia"/>
                <w:sz w:val="22"/>
                <w:szCs w:val="22"/>
              </w:rPr>
            </w:pPr>
            <w:r>
              <w:rPr>
                <w:rFonts w:eastAsiaTheme="minorEastAsia"/>
                <w:sz w:val="22"/>
                <w:szCs w:val="22"/>
              </w:rPr>
              <w:t>4</w:t>
            </w:r>
          </w:p>
        </w:tc>
        <w:tc>
          <w:tcPr>
            <w:tcW w:w="1560" w:type="dxa"/>
            <w:tcBorders>
              <w:top w:val="single" w:sz="4" w:space="0" w:color="auto"/>
              <w:left w:val="nil"/>
              <w:bottom w:val="single" w:sz="4" w:space="0" w:color="auto"/>
              <w:right w:val="nil"/>
            </w:tcBorders>
            <w:hideMark/>
          </w:tcPr>
          <w:p w14:paraId="778C53BC" w14:textId="77777777" w:rsidR="00AB511C" w:rsidRDefault="00AB511C">
            <w:pPr>
              <w:pStyle w:val="Default"/>
              <w:jc w:val="center"/>
              <w:rPr>
                <w:rFonts w:eastAsiaTheme="minorEastAsia"/>
                <w:sz w:val="22"/>
                <w:szCs w:val="22"/>
              </w:rPr>
            </w:pPr>
            <w:r>
              <w:rPr>
                <w:rFonts w:eastAsiaTheme="minorEastAsia"/>
                <w:sz w:val="22"/>
                <w:szCs w:val="22"/>
              </w:rPr>
              <w:t>3194,24</w:t>
            </w:r>
          </w:p>
        </w:tc>
        <w:tc>
          <w:tcPr>
            <w:tcW w:w="1322" w:type="dxa"/>
            <w:tcBorders>
              <w:top w:val="single" w:sz="4" w:space="0" w:color="auto"/>
              <w:left w:val="nil"/>
              <w:bottom w:val="single" w:sz="4" w:space="0" w:color="auto"/>
              <w:right w:val="nil"/>
            </w:tcBorders>
            <w:hideMark/>
          </w:tcPr>
          <w:p w14:paraId="5D754C01" w14:textId="77777777" w:rsidR="00AB511C" w:rsidRDefault="00AB511C">
            <w:pPr>
              <w:pStyle w:val="Default"/>
              <w:jc w:val="center"/>
              <w:rPr>
                <w:rFonts w:eastAsiaTheme="minorEastAsia"/>
                <w:sz w:val="22"/>
                <w:szCs w:val="22"/>
              </w:rPr>
            </w:pPr>
            <w:r>
              <w:rPr>
                <w:rFonts w:eastAsiaTheme="minorEastAsia"/>
                <w:sz w:val="22"/>
                <w:szCs w:val="22"/>
              </w:rPr>
              <w:t>1679</w:t>
            </w:r>
          </w:p>
        </w:tc>
        <w:tc>
          <w:tcPr>
            <w:tcW w:w="1322" w:type="dxa"/>
            <w:tcBorders>
              <w:top w:val="single" w:sz="4" w:space="0" w:color="auto"/>
              <w:left w:val="nil"/>
              <w:bottom w:val="single" w:sz="4" w:space="0" w:color="auto"/>
              <w:right w:val="nil"/>
            </w:tcBorders>
            <w:hideMark/>
          </w:tcPr>
          <w:p w14:paraId="77F1B42D" w14:textId="77777777" w:rsidR="00AB511C" w:rsidRDefault="00AB511C">
            <w:pPr>
              <w:pStyle w:val="Default"/>
              <w:jc w:val="center"/>
              <w:rPr>
                <w:rFonts w:eastAsiaTheme="minorEastAsia"/>
                <w:sz w:val="22"/>
                <w:szCs w:val="22"/>
              </w:rPr>
            </w:pPr>
            <w:r>
              <w:rPr>
                <w:rFonts w:eastAsiaTheme="minorEastAsia"/>
                <w:sz w:val="22"/>
                <w:szCs w:val="22"/>
              </w:rPr>
              <w:t>9585,444</w:t>
            </w:r>
          </w:p>
        </w:tc>
        <w:tc>
          <w:tcPr>
            <w:tcW w:w="1322" w:type="dxa"/>
            <w:tcBorders>
              <w:top w:val="single" w:sz="4" w:space="0" w:color="auto"/>
              <w:left w:val="nil"/>
              <w:bottom w:val="single" w:sz="4" w:space="0" w:color="auto"/>
              <w:right w:val="nil"/>
            </w:tcBorders>
            <w:hideMark/>
          </w:tcPr>
          <w:p w14:paraId="0E9A1F2E" w14:textId="77777777" w:rsidR="00AB511C" w:rsidRDefault="00AB511C">
            <w:pPr>
              <w:pStyle w:val="Default"/>
              <w:jc w:val="center"/>
              <w:rPr>
                <w:rFonts w:eastAsiaTheme="minorEastAsia"/>
                <w:sz w:val="22"/>
                <w:szCs w:val="22"/>
              </w:rPr>
            </w:pPr>
            <w:r>
              <w:rPr>
                <w:rFonts w:eastAsiaTheme="minorEastAsia"/>
                <w:sz w:val="22"/>
                <w:szCs w:val="22"/>
              </w:rPr>
              <w:t>147369,804</w:t>
            </w:r>
          </w:p>
        </w:tc>
      </w:tr>
      <w:tr w:rsidR="00AB511C" w14:paraId="0DF16C0C" w14:textId="77777777" w:rsidTr="00AB511C">
        <w:tc>
          <w:tcPr>
            <w:tcW w:w="846" w:type="dxa"/>
            <w:tcBorders>
              <w:top w:val="single" w:sz="4" w:space="0" w:color="auto"/>
              <w:left w:val="nil"/>
              <w:bottom w:val="single" w:sz="4" w:space="0" w:color="auto"/>
              <w:right w:val="nil"/>
            </w:tcBorders>
            <w:hideMark/>
          </w:tcPr>
          <w:p w14:paraId="3E33E93E" w14:textId="77777777" w:rsidR="00AB511C" w:rsidRDefault="00AB511C">
            <w:pPr>
              <w:pStyle w:val="Default"/>
              <w:jc w:val="center"/>
              <w:rPr>
                <w:rFonts w:eastAsiaTheme="minorEastAsia"/>
                <w:sz w:val="22"/>
                <w:szCs w:val="22"/>
              </w:rPr>
            </w:pPr>
            <w:r>
              <w:rPr>
                <w:rFonts w:eastAsiaTheme="minorEastAsia"/>
                <w:sz w:val="22"/>
                <w:szCs w:val="22"/>
              </w:rPr>
              <w:t>6.</w:t>
            </w:r>
          </w:p>
        </w:tc>
        <w:tc>
          <w:tcPr>
            <w:tcW w:w="1559" w:type="dxa"/>
            <w:tcBorders>
              <w:top w:val="single" w:sz="4" w:space="0" w:color="auto"/>
              <w:left w:val="nil"/>
              <w:bottom w:val="single" w:sz="4" w:space="0" w:color="auto"/>
              <w:right w:val="nil"/>
            </w:tcBorders>
            <w:hideMark/>
          </w:tcPr>
          <w:p w14:paraId="6887CB02" w14:textId="77777777" w:rsidR="00AB511C" w:rsidRDefault="00AB511C">
            <w:pPr>
              <w:pStyle w:val="Default"/>
              <w:jc w:val="center"/>
              <w:rPr>
                <w:rFonts w:eastAsiaTheme="minorEastAsia"/>
                <w:sz w:val="22"/>
                <w:szCs w:val="22"/>
              </w:rPr>
            </w:pPr>
            <w:r>
              <w:rPr>
                <w:rFonts w:eastAsiaTheme="minorEastAsia"/>
                <w:sz w:val="22"/>
                <w:szCs w:val="22"/>
              </w:rPr>
              <w:t>4</w:t>
            </w:r>
          </w:p>
        </w:tc>
        <w:tc>
          <w:tcPr>
            <w:tcW w:w="1560" w:type="dxa"/>
            <w:tcBorders>
              <w:top w:val="single" w:sz="4" w:space="0" w:color="auto"/>
              <w:left w:val="nil"/>
              <w:bottom w:val="single" w:sz="4" w:space="0" w:color="auto"/>
              <w:right w:val="nil"/>
            </w:tcBorders>
            <w:hideMark/>
          </w:tcPr>
          <w:p w14:paraId="3C84039D" w14:textId="77777777" w:rsidR="00AB511C" w:rsidRDefault="00AB511C">
            <w:pPr>
              <w:pStyle w:val="Default"/>
              <w:jc w:val="center"/>
              <w:rPr>
                <w:rFonts w:eastAsiaTheme="minorEastAsia"/>
                <w:sz w:val="22"/>
                <w:szCs w:val="22"/>
              </w:rPr>
            </w:pPr>
            <w:r>
              <w:rPr>
                <w:rFonts w:eastAsiaTheme="minorEastAsia"/>
                <w:sz w:val="22"/>
                <w:szCs w:val="22"/>
              </w:rPr>
              <w:t>1491</w:t>
            </w:r>
          </w:p>
        </w:tc>
        <w:tc>
          <w:tcPr>
            <w:tcW w:w="1322" w:type="dxa"/>
            <w:tcBorders>
              <w:top w:val="single" w:sz="4" w:space="0" w:color="auto"/>
              <w:left w:val="nil"/>
              <w:bottom w:val="single" w:sz="4" w:space="0" w:color="auto"/>
              <w:right w:val="nil"/>
            </w:tcBorders>
            <w:hideMark/>
          </w:tcPr>
          <w:p w14:paraId="2F8B697D" w14:textId="77777777" w:rsidR="00AB511C" w:rsidRDefault="00AB511C">
            <w:pPr>
              <w:pStyle w:val="Default"/>
              <w:jc w:val="center"/>
              <w:rPr>
                <w:rFonts w:eastAsiaTheme="minorEastAsia"/>
                <w:sz w:val="22"/>
                <w:szCs w:val="22"/>
              </w:rPr>
            </w:pPr>
            <w:r>
              <w:rPr>
                <w:rFonts w:eastAsiaTheme="minorEastAsia"/>
                <w:sz w:val="22"/>
                <w:szCs w:val="22"/>
              </w:rPr>
              <w:t>411,84</w:t>
            </w:r>
          </w:p>
        </w:tc>
        <w:tc>
          <w:tcPr>
            <w:tcW w:w="1322" w:type="dxa"/>
            <w:tcBorders>
              <w:top w:val="single" w:sz="4" w:space="0" w:color="auto"/>
              <w:left w:val="nil"/>
              <w:bottom w:val="single" w:sz="4" w:space="0" w:color="auto"/>
              <w:right w:val="nil"/>
            </w:tcBorders>
            <w:hideMark/>
          </w:tcPr>
          <w:p w14:paraId="125AB6E1" w14:textId="77777777" w:rsidR="00AB511C" w:rsidRDefault="00AB511C">
            <w:pPr>
              <w:pStyle w:val="Default"/>
              <w:jc w:val="center"/>
              <w:rPr>
                <w:rFonts w:eastAsiaTheme="minorEastAsia"/>
                <w:sz w:val="22"/>
                <w:szCs w:val="22"/>
              </w:rPr>
            </w:pPr>
            <w:r>
              <w:rPr>
                <w:rFonts w:eastAsiaTheme="minorEastAsia"/>
                <w:sz w:val="22"/>
                <w:szCs w:val="22"/>
              </w:rPr>
              <w:t>3581,941</w:t>
            </w:r>
          </w:p>
        </w:tc>
        <w:tc>
          <w:tcPr>
            <w:tcW w:w="1322" w:type="dxa"/>
            <w:tcBorders>
              <w:top w:val="single" w:sz="4" w:space="0" w:color="auto"/>
              <w:left w:val="nil"/>
              <w:bottom w:val="single" w:sz="4" w:space="0" w:color="auto"/>
              <w:right w:val="nil"/>
            </w:tcBorders>
            <w:hideMark/>
          </w:tcPr>
          <w:p w14:paraId="3D26A0BE" w14:textId="77777777" w:rsidR="00AB511C" w:rsidRDefault="00AB511C">
            <w:pPr>
              <w:pStyle w:val="Default"/>
              <w:jc w:val="center"/>
              <w:rPr>
                <w:rFonts w:eastAsiaTheme="minorEastAsia"/>
                <w:sz w:val="22"/>
                <w:szCs w:val="22"/>
              </w:rPr>
            </w:pPr>
            <w:r>
              <w:rPr>
                <w:rFonts w:eastAsiaTheme="minorEastAsia"/>
                <w:sz w:val="22"/>
                <w:szCs w:val="22"/>
              </w:rPr>
              <w:t>150951,745</w:t>
            </w:r>
          </w:p>
        </w:tc>
      </w:tr>
    </w:tbl>
    <w:p w14:paraId="34951911" w14:textId="1BEE28DE" w:rsidR="0048474C" w:rsidRDefault="00AB511C" w:rsidP="003B4D8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E01C9E">
        <w:rPr>
          <w:rFonts w:ascii="Times New Roman" w:eastAsia="Times New Roman" w:hAnsi="Times New Roman" w:cs="Times New Roman"/>
        </w:rPr>
        <w:t>Sumber : (Hasil analisis perhitungan, 202</w:t>
      </w:r>
      <w:r>
        <w:rPr>
          <w:rFonts w:ascii="Times New Roman" w:eastAsia="Times New Roman" w:hAnsi="Times New Roman" w:cs="Times New Roman"/>
        </w:rPr>
        <w:t>4</w:t>
      </w:r>
      <w:r w:rsidR="00E01C9E">
        <w:rPr>
          <w:rFonts w:ascii="Times New Roman" w:eastAsia="Times New Roman" w:hAnsi="Times New Roman" w:cs="Times New Roman"/>
        </w:rPr>
        <w:t>)</w:t>
      </w:r>
    </w:p>
    <w:p w14:paraId="56EF7BFD" w14:textId="50AEC05C" w:rsidR="0048474C" w:rsidRPr="00AB511C" w:rsidRDefault="00AB511C" w:rsidP="00AB511C">
      <w:pPr>
        <w:pStyle w:val="Default"/>
        <w:ind w:left="720"/>
        <w:jc w:val="both"/>
        <w:rPr>
          <w:sz w:val="22"/>
          <w:szCs w:val="22"/>
        </w:rPr>
      </w:pPr>
      <w:r w:rsidRPr="00AB511C">
        <w:rPr>
          <w:sz w:val="22"/>
          <w:szCs w:val="22"/>
        </w:rPr>
        <w:t xml:space="preserve">Maka, jumlah sampah yang mampu ditampung lahan </w:t>
      </w:r>
      <w:r w:rsidRPr="00AB511C">
        <w:rPr>
          <w:i/>
          <w:iCs/>
          <w:sz w:val="22"/>
          <w:szCs w:val="22"/>
        </w:rPr>
        <w:t xml:space="preserve">landfill </w:t>
      </w:r>
      <w:r w:rsidRPr="00AB511C">
        <w:rPr>
          <w:sz w:val="22"/>
          <w:szCs w:val="22"/>
        </w:rPr>
        <w:t xml:space="preserve">aktif TPA Srabah dengan lahan seluas 15000 m² atau 1,5 ha dan tinggi </w:t>
      </w:r>
      <w:r w:rsidRPr="00AB511C">
        <w:rPr>
          <w:i/>
          <w:iCs/>
          <w:sz w:val="22"/>
          <w:szCs w:val="22"/>
        </w:rPr>
        <w:t xml:space="preserve">landfill </w:t>
      </w:r>
      <w:proofErr w:type="gramStart"/>
      <w:r w:rsidRPr="00AB511C">
        <w:rPr>
          <w:sz w:val="22"/>
          <w:szCs w:val="22"/>
        </w:rPr>
        <w:t>24 meter</w:t>
      </w:r>
      <w:proofErr w:type="gramEnd"/>
      <w:r w:rsidRPr="00AB511C">
        <w:rPr>
          <w:sz w:val="22"/>
          <w:szCs w:val="22"/>
        </w:rPr>
        <w:t xml:space="preserve"> adalah </w:t>
      </w:r>
      <w:r w:rsidRPr="00AB511C">
        <w:rPr>
          <w:rFonts w:eastAsiaTheme="minorEastAsia"/>
          <w:sz w:val="22"/>
          <w:szCs w:val="22"/>
        </w:rPr>
        <w:t>150951,745</w:t>
      </w:r>
      <w:r w:rsidRPr="00AB511C">
        <w:rPr>
          <w:sz w:val="22"/>
          <w:szCs w:val="22"/>
        </w:rPr>
        <w:t xml:space="preserve"> m³.</w:t>
      </w:r>
    </w:p>
    <w:p w14:paraId="3C747872" w14:textId="4911F347" w:rsidR="0048474C" w:rsidRDefault="00E01C9E" w:rsidP="003B4D88">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 xml:space="preserve">Sisa </w:t>
      </w:r>
      <w:r w:rsidR="00AB511C">
        <w:rPr>
          <w:rFonts w:ascii="Times New Roman" w:eastAsia="Times New Roman" w:hAnsi="Times New Roman" w:cs="Times New Roman"/>
          <w:b/>
        </w:rPr>
        <w:t>Masa Pakai TPA</w:t>
      </w:r>
    </w:p>
    <w:p w14:paraId="01F18393" w14:textId="77777777" w:rsidR="00AB511C" w:rsidRDefault="00AB511C" w:rsidP="00AB511C">
      <w:pPr>
        <w:pStyle w:val="Default"/>
        <w:numPr>
          <w:ilvl w:val="0"/>
          <w:numId w:val="11"/>
        </w:numPr>
        <w:rPr>
          <w:sz w:val="22"/>
          <w:szCs w:val="22"/>
        </w:rPr>
      </w:pPr>
      <w:r>
        <w:rPr>
          <w:sz w:val="22"/>
          <w:szCs w:val="22"/>
        </w:rPr>
        <w:t xml:space="preserve">Volume Sampah Setelah Dipadatkan di Zona TPA </w:t>
      </w:r>
    </w:p>
    <w:p w14:paraId="29514418" w14:textId="77777777" w:rsidR="00AB511C" w:rsidRDefault="00AB511C" w:rsidP="00AB511C">
      <w:pPr>
        <w:pStyle w:val="Default"/>
        <w:ind w:left="720"/>
        <w:rPr>
          <w:rFonts w:eastAsiaTheme="minorEastAsia"/>
          <w:sz w:val="22"/>
          <w:szCs w:val="22"/>
        </w:rPr>
      </w:pPr>
      <w:r>
        <w:rPr>
          <w:sz w:val="22"/>
          <w:szCs w:val="22"/>
        </w:rPr>
        <w:t xml:space="preserve">V sampah </w:t>
      </w:r>
      <w:r>
        <w:rPr>
          <w:sz w:val="22"/>
          <w:szCs w:val="22"/>
        </w:rPr>
        <w:tab/>
        <w:t xml:space="preserve">= Timbulan sampah 2024 </w:t>
      </w:r>
      <m:oMath>
        <m:r>
          <w:rPr>
            <w:rFonts w:ascii="Cambria Math"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Densitas Sampah</m:t>
            </m:r>
          </m:num>
          <m:den>
            <m:r>
              <w:rPr>
                <w:rFonts w:ascii="Cambria Math" w:eastAsiaTheme="minorEastAsia" w:hAnsi="Cambria Math"/>
                <w:sz w:val="22"/>
                <w:szCs w:val="22"/>
              </w:rPr>
              <m:t>faktor kompaksi</m:t>
            </m:r>
          </m:den>
        </m:f>
      </m:oMath>
    </w:p>
    <w:p w14:paraId="2DAE0E36" w14:textId="77777777" w:rsidR="00AB511C" w:rsidRDefault="00AB511C" w:rsidP="00AB511C">
      <w:pPr>
        <w:pStyle w:val="Default"/>
        <w:ind w:left="720"/>
        <w:rPr>
          <w:rFonts w:eastAsiaTheme="minorEastAsia"/>
          <w:sz w:val="22"/>
          <w:szCs w:val="22"/>
        </w:rPr>
      </w:pPr>
      <w:r>
        <w:rPr>
          <w:sz w:val="22"/>
          <w:szCs w:val="22"/>
        </w:rPr>
        <w:tab/>
      </w:r>
      <w:r>
        <w:rPr>
          <w:sz w:val="22"/>
          <w:szCs w:val="22"/>
        </w:rPr>
        <w:tab/>
        <w:t>= 111550,16 m</w:t>
      </w:r>
      <w:r>
        <w:rPr>
          <w:sz w:val="22"/>
          <w:szCs w:val="22"/>
          <w:vertAlign w:val="superscript"/>
        </w:rPr>
        <w:t>3</w:t>
      </w:r>
      <w:r>
        <w:rPr>
          <w:sz w:val="22"/>
          <w:szCs w:val="22"/>
        </w:rPr>
        <w:t>/tahun</w:t>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317,069</m:t>
            </m:r>
          </m:num>
          <m:den>
            <m:r>
              <w:rPr>
                <w:rFonts w:ascii="Cambria Math" w:hAnsi="Cambria Math"/>
                <w:sz w:val="22"/>
                <w:szCs w:val="22"/>
              </w:rPr>
              <m:t>600kg/m3</m:t>
            </m:r>
          </m:den>
        </m:f>
      </m:oMath>
    </w:p>
    <w:p w14:paraId="0963EEA9" w14:textId="77777777" w:rsidR="00AB511C" w:rsidRDefault="00AB511C" w:rsidP="00AB511C">
      <w:pPr>
        <w:pStyle w:val="Default"/>
        <w:ind w:left="720"/>
        <w:rPr>
          <w:sz w:val="22"/>
          <w:szCs w:val="22"/>
        </w:rPr>
      </w:pPr>
      <w:r>
        <w:rPr>
          <w:rFonts w:eastAsiaTheme="minorEastAsia"/>
          <w:sz w:val="22"/>
          <w:szCs w:val="22"/>
        </w:rPr>
        <w:tab/>
      </w:r>
      <w:r>
        <w:rPr>
          <w:rFonts w:eastAsiaTheme="minorEastAsia"/>
          <w:sz w:val="22"/>
          <w:szCs w:val="22"/>
        </w:rPr>
        <w:tab/>
        <w:t xml:space="preserve">= 58948,50 </w:t>
      </w:r>
      <w:r>
        <w:rPr>
          <w:sz w:val="22"/>
          <w:szCs w:val="22"/>
        </w:rPr>
        <w:t>m</w:t>
      </w:r>
      <w:r>
        <w:rPr>
          <w:sz w:val="22"/>
          <w:szCs w:val="22"/>
          <w:vertAlign w:val="superscript"/>
        </w:rPr>
        <w:t>3</w:t>
      </w:r>
      <w:r>
        <w:rPr>
          <w:sz w:val="22"/>
          <w:szCs w:val="22"/>
        </w:rPr>
        <w:t>/tahun</w:t>
      </w:r>
    </w:p>
    <w:p w14:paraId="59C76FFB" w14:textId="77777777" w:rsidR="00AB511C" w:rsidRDefault="00AB511C" w:rsidP="00AB511C">
      <w:pPr>
        <w:pStyle w:val="Default"/>
        <w:numPr>
          <w:ilvl w:val="0"/>
          <w:numId w:val="11"/>
        </w:numPr>
        <w:rPr>
          <w:sz w:val="22"/>
          <w:szCs w:val="22"/>
        </w:rPr>
      </w:pPr>
      <w:r>
        <w:rPr>
          <w:sz w:val="22"/>
          <w:szCs w:val="22"/>
        </w:rPr>
        <w:t xml:space="preserve">Volume Tanah Penutup </w:t>
      </w:r>
    </w:p>
    <w:p w14:paraId="531FDEED" w14:textId="77777777" w:rsidR="00AB511C" w:rsidRDefault="00AB511C" w:rsidP="00AB511C">
      <w:pPr>
        <w:pStyle w:val="Default"/>
        <w:ind w:left="720"/>
        <w:rPr>
          <w:sz w:val="22"/>
          <w:szCs w:val="22"/>
        </w:rPr>
      </w:pPr>
      <w:r>
        <w:rPr>
          <w:sz w:val="22"/>
          <w:szCs w:val="22"/>
        </w:rPr>
        <w:t>V Tanah Penutup</w:t>
      </w:r>
      <w:r>
        <w:rPr>
          <w:sz w:val="22"/>
          <w:szCs w:val="22"/>
        </w:rPr>
        <w:tab/>
        <w:t xml:space="preserve"> = Persentase Kebutuhan Tanah Penutup×V sampah</w:t>
      </w:r>
    </w:p>
    <w:p w14:paraId="08B815C6" w14:textId="77777777" w:rsidR="00AB511C" w:rsidRDefault="00AB511C" w:rsidP="00AB511C">
      <w:pPr>
        <w:pStyle w:val="Default"/>
        <w:ind w:left="720"/>
        <w:rPr>
          <w:sz w:val="22"/>
          <w:szCs w:val="22"/>
        </w:rPr>
      </w:pPr>
      <w:r>
        <w:rPr>
          <w:sz w:val="22"/>
          <w:szCs w:val="22"/>
        </w:rPr>
        <w:tab/>
      </w:r>
      <w:r>
        <w:rPr>
          <w:sz w:val="22"/>
          <w:szCs w:val="22"/>
        </w:rPr>
        <w:tab/>
      </w:r>
      <w:r>
        <w:rPr>
          <w:sz w:val="22"/>
          <w:szCs w:val="22"/>
        </w:rPr>
        <w:tab/>
        <w:t xml:space="preserve"> = 15% × 58948,50 m3/tahun</w:t>
      </w:r>
    </w:p>
    <w:p w14:paraId="19280115" w14:textId="77777777" w:rsidR="00AB511C" w:rsidRDefault="00AB511C" w:rsidP="00AB511C">
      <w:pPr>
        <w:pStyle w:val="Default"/>
        <w:ind w:left="720"/>
        <w:rPr>
          <w:sz w:val="22"/>
          <w:szCs w:val="22"/>
        </w:rPr>
      </w:pPr>
      <w:r>
        <w:rPr>
          <w:sz w:val="22"/>
          <w:szCs w:val="22"/>
        </w:rPr>
        <w:tab/>
      </w:r>
      <w:r>
        <w:rPr>
          <w:sz w:val="22"/>
          <w:szCs w:val="22"/>
        </w:rPr>
        <w:tab/>
        <w:t xml:space="preserve"> </w:t>
      </w:r>
      <w:r>
        <w:rPr>
          <w:sz w:val="22"/>
          <w:szCs w:val="22"/>
        </w:rPr>
        <w:tab/>
        <w:t>= 8842,27 m</w:t>
      </w:r>
      <w:r>
        <w:rPr>
          <w:sz w:val="22"/>
          <w:szCs w:val="22"/>
          <w:vertAlign w:val="superscript"/>
        </w:rPr>
        <w:t>3</w:t>
      </w:r>
      <w:r>
        <w:rPr>
          <w:sz w:val="22"/>
          <w:szCs w:val="22"/>
        </w:rPr>
        <w:t>/tahun</w:t>
      </w:r>
    </w:p>
    <w:p w14:paraId="66C370A5" w14:textId="77777777" w:rsidR="0070774B" w:rsidRDefault="0070774B" w:rsidP="00AB511C">
      <w:pPr>
        <w:pStyle w:val="Default"/>
        <w:ind w:left="720"/>
        <w:rPr>
          <w:sz w:val="22"/>
          <w:szCs w:val="22"/>
        </w:rPr>
      </w:pPr>
    </w:p>
    <w:p w14:paraId="2EBE464A" w14:textId="77777777" w:rsidR="00AB511C" w:rsidRDefault="00AB511C" w:rsidP="00AB511C">
      <w:pPr>
        <w:pStyle w:val="Default"/>
        <w:numPr>
          <w:ilvl w:val="0"/>
          <w:numId w:val="11"/>
        </w:numPr>
        <w:rPr>
          <w:sz w:val="22"/>
          <w:szCs w:val="22"/>
        </w:rPr>
      </w:pPr>
      <w:r>
        <w:rPr>
          <w:sz w:val="22"/>
          <w:szCs w:val="22"/>
        </w:rPr>
        <w:t xml:space="preserve">Total Volume Sampah dan Tanah Penutup </w:t>
      </w:r>
    </w:p>
    <w:p w14:paraId="549B5F8C" w14:textId="77777777" w:rsidR="00AB511C" w:rsidRDefault="00AB511C" w:rsidP="00AB511C">
      <w:pPr>
        <w:pStyle w:val="Default"/>
        <w:ind w:left="720"/>
        <w:rPr>
          <w:sz w:val="22"/>
          <w:szCs w:val="22"/>
        </w:rPr>
      </w:pPr>
      <w:r>
        <w:rPr>
          <w:sz w:val="22"/>
          <w:szCs w:val="22"/>
        </w:rPr>
        <w:t xml:space="preserve">Volume Total </w:t>
      </w:r>
      <w:r>
        <w:rPr>
          <w:sz w:val="22"/>
          <w:szCs w:val="22"/>
        </w:rPr>
        <w:tab/>
        <w:t>= V sampah + V Tanah Penutup</w:t>
      </w:r>
    </w:p>
    <w:p w14:paraId="67AD4F74" w14:textId="77777777" w:rsidR="00AB511C" w:rsidRDefault="00AB511C" w:rsidP="00AB511C">
      <w:pPr>
        <w:pStyle w:val="Default"/>
        <w:ind w:left="720"/>
        <w:rPr>
          <w:sz w:val="22"/>
          <w:szCs w:val="22"/>
        </w:rPr>
      </w:pPr>
      <w:r>
        <w:rPr>
          <w:sz w:val="22"/>
          <w:szCs w:val="22"/>
        </w:rPr>
        <w:tab/>
      </w:r>
      <w:r>
        <w:rPr>
          <w:sz w:val="22"/>
          <w:szCs w:val="22"/>
        </w:rPr>
        <w:tab/>
        <w:t xml:space="preserve">= </w:t>
      </w:r>
      <w:r>
        <w:rPr>
          <w:rFonts w:eastAsiaTheme="minorEastAsia"/>
          <w:sz w:val="22"/>
          <w:szCs w:val="22"/>
        </w:rPr>
        <w:t xml:space="preserve">58948,50 </w:t>
      </w:r>
      <w:r>
        <w:rPr>
          <w:rFonts w:ascii="Cambria Math" w:hAnsi="Cambria Math" w:cs="Cambria Math"/>
          <w:sz w:val="22"/>
          <w:szCs w:val="22"/>
        </w:rPr>
        <w:t>m</w:t>
      </w:r>
      <w:r>
        <w:rPr>
          <w:sz w:val="22"/>
          <w:szCs w:val="22"/>
        </w:rPr>
        <w:t>³</w:t>
      </w:r>
      <w:r>
        <w:rPr>
          <w:rFonts w:ascii="Cambria Math" w:hAnsi="Cambria Math" w:cs="Cambria Math"/>
          <w:sz w:val="22"/>
          <w:szCs w:val="22"/>
        </w:rPr>
        <w:t>/</w:t>
      </w:r>
      <w:r>
        <w:rPr>
          <w:sz w:val="22"/>
          <w:szCs w:val="22"/>
        </w:rPr>
        <w:t xml:space="preserve">tahun + 8842,27 </w:t>
      </w:r>
      <w:r>
        <w:rPr>
          <w:rFonts w:ascii="Cambria Math" w:hAnsi="Cambria Math" w:cs="Cambria Math"/>
          <w:sz w:val="22"/>
          <w:szCs w:val="22"/>
        </w:rPr>
        <w:t>m</w:t>
      </w:r>
      <w:r>
        <w:rPr>
          <w:sz w:val="22"/>
          <w:szCs w:val="22"/>
        </w:rPr>
        <w:t>³</w:t>
      </w:r>
      <w:r>
        <w:rPr>
          <w:rFonts w:ascii="Cambria Math" w:hAnsi="Cambria Math" w:cs="Cambria Math"/>
          <w:sz w:val="22"/>
          <w:szCs w:val="22"/>
        </w:rPr>
        <w:t>/</w:t>
      </w:r>
      <w:r>
        <w:rPr>
          <w:sz w:val="22"/>
          <w:szCs w:val="22"/>
        </w:rPr>
        <w:t>tahun</w:t>
      </w:r>
    </w:p>
    <w:p w14:paraId="7ECE0DEC" w14:textId="77777777" w:rsidR="00AB511C" w:rsidRDefault="00AB511C" w:rsidP="00AB511C">
      <w:pPr>
        <w:pStyle w:val="Default"/>
        <w:ind w:left="720"/>
        <w:rPr>
          <w:sz w:val="22"/>
          <w:szCs w:val="22"/>
        </w:rPr>
      </w:pPr>
    </w:p>
    <w:p w14:paraId="0A7F65C2" w14:textId="2E1CD307" w:rsidR="000F017C" w:rsidRDefault="00AB511C" w:rsidP="0070774B">
      <w:pPr>
        <w:pStyle w:val="Default"/>
        <w:ind w:left="720"/>
        <w:rPr>
          <w:sz w:val="22"/>
          <w:szCs w:val="22"/>
        </w:rPr>
      </w:pPr>
      <w:r>
        <w:rPr>
          <w:sz w:val="22"/>
          <w:szCs w:val="22"/>
        </w:rPr>
        <w:tab/>
      </w:r>
      <w:r>
        <w:rPr>
          <w:sz w:val="22"/>
          <w:szCs w:val="22"/>
        </w:rPr>
        <w:tab/>
        <w:t>= 67790,77 m³/tahun</w:t>
      </w:r>
    </w:p>
    <w:p w14:paraId="3E2F8D0F" w14:textId="77777777" w:rsidR="0070774B" w:rsidRDefault="0070774B" w:rsidP="0070774B">
      <w:pPr>
        <w:pStyle w:val="Default"/>
        <w:rPr>
          <w:sz w:val="22"/>
          <w:szCs w:val="22"/>
        </w:rPr>
      </w:pPr>
    </w:p>
    <w:p w14:paraId="41E8421E" w14:textId="77777777" w:rsidR="00AB511C" w:rsidRDefault="00AB511C" w:rsidP="00AB511C">
      <w:pPr>
        <w:pStyle w:val="Default"/>
        <w:numPr>
          <w:ilvl w:val="0"/>
          <w:numId w:val="11"/>
        </w:numPr>
        <w:rPr>
          <w:sz w:val="22"/>
          <w:szCs w:val="22"/>
        </w:rPr>
      </w:pPr>
      <w:r>
        <w:rPr>
          <w:sz w:val="22"/>
          <w:szCs w:val="22"/>
        </w:rPr>
        <w:t xml:space="preserve">Sisa Masa Pakai </w:t>
      </w:r>
    </w:p>
    <w:p w14:paraId="063D43E8" w14:textId="77777777" w:rsidR="00AB511C" w:rsidRDefault="00AB511C" w:rsidP="00AB511C">
      <w:pPr>
        <w:pStyle w:val="Default"/>
        <w:ind w:left="720"/>
        <w:rPr>
          <w:rFonts w:eastAsiaTheme="minorEastAsia"/>
          <w:sz w:val="22"/>
          <w:szCs w:val="22"/>
        </w:rPr>
      </w:pPr>
      <w:r>
        <w:rPr>
          <w:sz w:val="22"/>
          <w:szCs w:val="22"/>
        </w:rPr>
        <w:t>Masa Pakai</w:t>
      </w:r>
      <w:r>
        <w:rPr>
          <w:sz w:val="22"/>
          <w:szCs w:val="22"/>
        </w:rPr>
        <w:tab/>
        <w:t xml:space="preserve">= </w:t>
      </w:r>
      <m:oMath>
        <m:f>
          <m:fPr>
            <m:ctrlPr>
              <w:rPr>
                <w:rFonts w:ascii="Cambria Math" w:hAnsi="Cambria Math"/>
                <w:i/>
                <w:sz w:val="22"/>
                <w:szCs w:val="22"/>
              </w:rPr>
            </m:ctrlPr>
          </m:fPr>
          <m:num>
            <m:r>
              <w:rPr>
                <w:rFonts w:ascii="Cambria Math" w:hAnsi="Cambria Math"/>
                <w:sz w:val="22"/>
                <w:szCs w:val="22"/>
              </w:rPr>
              <m:t>Volume kumulatif timbunan</m:t>
            </m:r>
          </m:num>
          <m:den>
            <m:r>
              <w:rPr>
                <w:rFonts w:ascii="Cambria Math" w:hAnsi="Cambria Math"/>
                <w:sz w:val="22"/>
                <w:szCs w:val="22"/>
              </w:rPr>
              <m:t>Volume komulatif kapasitas zona</m:t>
            </m:r>
          </m:den>
        </m:f>
      </m:oMath>
    </w:p>
    <w:p w14:paraId="7762C7EF" w14:textId="77777777" w:rsidR="00AB511C" w:rsidRDefault="00AB511C" w:rsidP="00AB511C">
      <w:pPr>
        <w:pStyle w:val="Default"/>
        <w:ind w:left="720"/>
        <w:rPr>
          <w:sz w:val="22"/>
          <w:szCs w:val="22"/>
        </w:rPr>
      </w:pPr>
      <w:r>
        <w:rPr>
          <w:rFonts w:eastAsiaTheme="minorEastAsia"/>
          <w:sz w:val="22"/>
          <w:szCs w:val="22"/>
        </w:rPr>
        <w:tab/>
      </w:r>
      <w:r>
        <w:rPr>
          <w:rFonts w:eastAsiaTheme="minorEastAsia"/>
          <w:sz w:val="22"/>
          <w:szCs w:val="22"/>
        </w:rPr>
        <w:tab/>
        <w:t xml:space="preserve">= </w:t>
      </w:r>
      <m:oMath>
        <m:f>
          <m:fPr>
            <m:ctrlPr>
              <w:rPr>
                <w:rFonts w:ascii="Cambria Math" w:eastAsiaTheme="minorEastAsia" w:hAnsi="Cambria Math"/>
                <w:i/>
                <w:sz w:val="22"/>
                <w:szCs w:val="22"/>
              </w:rPr>
            </m:ctrlPr>
          </m:fPr>
          <m:num>
            <m:r>
              <w:rPr>
                <w:rFonts w:ascii="Cambria Math" w:eastAsiaTheme="minorEastAsia" w:hAnsi="Cambria Math"/>
                <w:sz w:val="22"/>
                <w:szCs w:val="22"/>
              </w:rPr>
              <m:t>67790,77</m:t>
            </m:r>
          </m:num>
          <m:den>
            <m:r>
              <m:rPr>
                <m:sty m:val="p"/>
              </m:rPr>
              <w:rPr>
                <w:rFonts w:ascii="Cambria Math" w:eastAsiaTheme="minorEastAsia" w:hAnsi="Cambria Math"/>
                <w:sz w:val="22"/>
                <w:szCs w:val="22"/>
              </w:rPr>
              <m:t>150951,75</m:t>
            </m:r>
          </m:den>
        </m:f>
      </m:oMath>
    </w:p>
    <w:p w14:paraId="5EC47938" w14:textId="6BF0D4EC" w:rsidR="00AB511C" w:rsidRDefault="00AB511C" w:rsidP="00AB511C">
      <w:pPr>
        <w:pStyle w:val="Default"/>
        <w:rPr>
          <w:sz w:val="22"/>
          <w:szCs w:val="22"/>
        </w:rPr>
      </w:pPr>
      <w:r>
        <w:rPr>
          <w:sz w:val="22"/>
          <w:szCs w:val="22"/>
        </w:rPr>
        <w:tab/>
      </w:r>
      <w:r>
        <w:rPr>
          <w:sz w:val="22"/>
          <w:szCs w:val="22"/>
        </w:rPr>
        <w:tab/>
      </w:r>
      <w:r>
        <w:rPr>
          <w:sz w:val="22"/>
          <w:szCs w:val="22"/>
        </w:rPr>
        <w:tab/>
        <w:t>= 0,45</w:t>
      </w:r>
    </w:p>
    <w:p w14:paraId="7ABC9954" w14:textId="77777777" w:rsidR="0070774B" w:rsidRDefault="00AB511C" w:rsidP="00AB511C">
      <w:pPr>
        <w:pStyle w:val="Default"/>
        <w:rPr>
          <w:sz w:val="22"/>
          <w:szCs w:val="22"/>
        </w:rPr>
      </w:pPr>
      <w:r>
        <w:rPr>
          <w:sz w:val="22"/>
          <w:szCs w:val="22"/>
        </w:rPr>
        <w:tab/>
      </w:r>
    </w:p>
    <w:p w14:paraId="55890464" w14:textId="52B4BCD2" w:rsidR="00AB511C" w:rsidRDefault="00AB511C" w:rsidP="00AB511C">
      <w:pPr>
        <w:pStyle w:val="Default"/>
        <w:rPr>
          <w:sz w:val="22"/>
          <w:szCs w:val="22"/>
        </w:rPr>
      </w:pPr>
      <w:r>
        <w:rPr>
          <w:sz w:val="22"/>
          <w:szCs w:val="22"/>
        </w:rPr>
        <w:lastRenderedPageBreak/>
        <w:t>Sisa kapasitas lahan</w:t>
      </w:r>
      <w:r>
        <w:rPr>
          <w:sz w:val="22"/>
          <w:szCs w:val="22"/>
        </w:rPr>
        <w:tab/>
        <w:t xml:space="preserve">= </w:t>
      </w:r>
      <w:r>
        <w:rPr>
          <w:rFonts w:eastAsiaTheme="minorEastAsia"/>
          <w:sz w:val="22"/>
          <w:szCs w:val="22"/>
        </w:rPr>
        <w:t xml:space="preserve">150951,75 </w:t>
      </w:r>
      <w:r>
        <w:rPr>
          <w:sz w:val="22"/>
          <w:szCs w:val="22"/>
        </w:rPr>
        <w:t>m</w:t>
      </w:r>
      <w:r>
        <w:rPr>
          <w:sz w:val="22"/>
          <w:szCs w:val="22"/>
          <w:vertAlign w:val="superscript"/>
        </w:rPr>
        <w:t>3</w:t>
      </w:r>
      <w:r>
        <w:rPr>
          <w:sz w:val="22"/>
          <w:szCs w:val="22"/>
        </w:rPr>
        <w:t xml:space="preserve"> – 67790,77 m</w:t>
      </w:r>
      <w:r>
        <w:rPr>
          <w:sz w:val="22"/>
          <w:szCs w:val="22"/>
          <w:vertAlign w:val="superscript"/>
        </w:rPr>
        <w:t>3</w:t>
      </w:r>
    </w:p>
    <w:p w14:paraId="2A889BE5" w14:textId="759E0FAB" w:rsidR="0048474C" w:rsidRDefault="00AB511C" w:rsidP="00AB511C">
      <w:pPr>
        <w:pStyle w:val="Default"/>
        <w:rPr>
          <w:sz w:val="22"/>
          <w:szCs w:val="22"/>
        </w:rPr>
      </w:pPr>
      <w:r>
        <w:rPr>
          <w:sz w:val="22"/>
          <w:szCs w:val="22"/>
        </w:rPr>
        <w:tab/>
      </w:r>
      <w:r>
        <w:rPr>
          <w:sz w:val="22"/>
          <w:szCs w:val="22"/>
        </w:rPr>
        <w:tab/>
      </w:r>
      <w:r>
        <w:rPr>
          <w:sz w:val="22"/>
          <w:szCs w:val="22"/>
        </w:rPr>
        <w:tab/>
      </w:r>
      <w:r>
        <w:rPr>
          <w:sz w:val="22"/>
          <w:szCs w:val="22"/>
        </w:rPr>
        <w:tab/>
      </w:r>
      <w:r w:rsidR="0070774B">
        <w:rPr>
          <w:sz w:val="22"/>
          <w:szCs w:val="22"/>
        </w:rPr>
        <w:t>=</w:t>
      </w:r>
      <w:r>
        <w:rPr>
          <w:sz w:val="22"/>
          <w:szCs w:val="22"/>
        </w:rPr>
        <w:t xml:space="preserve"> 83160,98 m³</w:t>
      </w:r>
    </w:p>
    <w:p w14:paraId="6F366716" w14:textId="77777777" w:rsidR="0070774B" w:rsidRPr="00AB511C" w:rsidRDefault="0070774B" w:rsidP="00AB511C">
      <w:pPr>
        <w:pStyle w:val="Default"/>
        <w:rPr>
          <w:sz w:val="22"/>
          <w:szCs w:val="22"/>
        </w:rPr>
      </w:pPr>
    </w:p>
    <w:p w14:paraId="55D16CFE" w14:textId="37989655" w:rsidR="0048474C" w:rsidRDefault="00E01C9E"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Tabel </w:t>
      </w:r>
      <w:r w:rsidR="00AB511C">
        <w:rPr>
          <w:rFonts w:ascii="Times New Roman" w:eastAsia="Times New Roman" w:hAnsi="Times New Roman" w:cs="Times New Roman"/>
          <w:b/>
          <w:color w:val="000000"/>
        </w:rPr>
        <w:t>6</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Sisa</w:t>
      </w:r>
      <w:r w:rsidR="00AB511C">
        <w:rPr>
          <w:rFonts w:ascii="Times New Roman" w:eastAsia="Times New Roman" w:hAnsi="Times New Roman" w:cs="Times New Roman"/>
          <w:color w:val="000000"/>
        </w:rPr>
        <w:t xml:space="preserve"> Kapasitas Daya Tampung Lahan Aktif TPA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66"/>
        <w:gridCol w:w="1332"/>
        <w:gridCol w:w="1483"/>
        <w:gridCol w:w="1483"/>
        <w:gridCol w:w="1644"/>
        <w:gridCol w:w="1389"/>
      </w:tblGrid>
      <w:tr w:rsidR="00AB511C" w14:paraId="55FB23C3" w14:textId="77777777" w:rsidTr="00AB511C">
        <w:tc>
          <w:tcPr>
            <w:tcW w:w="1166" w:type="dxa"/>
            <w:tcBorders>
              <w:top w:val="single" w:sz="4" w:space="0" w:color="auto"/>
              <w:left w:val="nil"/>
              <w:bottom w:val="single" w:sz="4" w:space="0" w:color="auto"/>
              <w:right w:val="nil"/>
            </w:tcBorders>
          </w:tcPr>
          <w:p w14:paraId="26AD8FC3" w14:textId="77777777" w:rsidR="00AB511C" w:rsidRDefault="00AB511C">
            <w:pPr>
              <w:pStyle w:val="Default"/>
              <w:jc w:val="center"/>
              <w:rPr>
                <w:sz w:val="22"/>
                <w:szCs w:val="22"/>
              </w:rPr>
            </w:pPr>
          </w:p>
          <w:p w14:paraId="6B70E7B5" w14:textId="77777777" w:rsidR="00AB511C" w:rsidRDefault="00AB511C">
            <w:pPr>
              <w:pStyle w:val="Default"/>
              <w:jc w:val="center"/>
              <w:rPr>
                <w:sz w:val="22"/>
                <w:szCs w:val="22"/>
              </w:rPr>
            </w:pPr>
          </w:p>
          <w:p w14:paraId="6575E99C" w14:textId="77777777" w:rsidR="00AB511C" w:rsidRDefault="00AB511C">
            <w:pPr>
              <w:pStyle w:val="Default"/>
              <w:jc w:val="center"/>
              <w:rPr>
                <w:sz w:val="22"/>
                <w:szCs w:val="22"/>
              </w:rPr>
            </w:pPr>
          </w:p>
          <w:p w14:paraId="7790045F" w14:textId="77777777" w:rsidR="00AB511C" w:rsidRDefault="00AB511C">
            <w:pPr>
              <w:pStyle w:val="Default"/>
              <w:jc w:val="center"/>
              <w:rPr>
                <w:sz w:val="22"/>
                <w:szCs w:val="22"/>
              </w:rPr>
            </w:pPr>
            <w:r>
              <w:rPr>
                <w:sz w:val="22"/>
                <w:szCs w:val="22"/>
              </w:rPr>
              <w:t>Tahun</w:t>
            </w:r>
          </w:p>
        </w:tc>
        <w:tc>
          <w:tcPr>
            <w:tcW w:w="1332" w:type="dxa"/>
            <w:tcBorders>
              <w:top w:val="single" w:sz="4" w:space="0" w:color="auto"/>
              <w:left w:val="nil"/>
              <w:bottom w:val="single" w:sz="4" w:space="0" w:color="auto"/>
              <w:right w:val="nil"/>
            </w:tcBorders>
          </w:tcPr>
          <w:p w14:paraId="6B04B6A2" w14:textId="77777777" w:rsidR="00AB511C" w:rsidRDefault="00AB511C">
            <w:pPr>
              <w:pStyle w:val="Default"/>
              <w:jc w:val="center"/>
              <w:rPr>
                <w:sz w:val="22"/>
                <w:szCs w:val="22"/>
              </w:rPr>
            </w:pPr>
          </w:p>
          <w:p w14:paraId="2EDF4416" w14:textId="77777777" w:rsidR="00AB511C" w:rsidRDefault="00AB511C">
            <w:pPr>
              <w:pStyle w:val="Default"/>
              <w:jc w:val="center"/>
              <w:rPr>
                <w:sz w:val="22"/>
                <w:szCs w:val="22"/>
              </w:rPr>
            </w:pPr>
            <w:r>
              <w:rPr>
                <w:sz w:val="22"/>
                <w:szCs w:val="22"/>
              </w:rPr>
              <w:t>Daya Tampung Eksisting (m</w:t>
            </w:r>
            <w:r>
              <w:rPr>
                <w:sz w:val="22"/>
                <w:szCs w:val="22"/>
                <w:vertAlign w:val="superscript"/>
              </w:rPr>
              <w:t>3</w:t>
            </w:r>
            <w:r>
              <w:rPr>
                <w:sz w:val="22"/>
                <w:szCs w:val="22"/>
              </w:rPr>
              <w:t>)</w:t>
            </w:r>
          </w:p>
        </w:tc>
        <w:tc>
          <w:tcPr>
            <w:tcW w:w="1483" w:type="dxa"/>
            <w:tcBorders>
              <w:top w:val="single" w:sz="4" w:space="0" w:color="auto"/>
              <w:left w:val="nil"/>
              <w:bottom w:val="single" w:sz="4" w:space="0" w:color="auto"/>
              <w:right w:val="nil"/>
            </w:tcBorders>
          </w:tcPr>
          <w:p w14:paraId="4643D4BC" w14:textId="33D1DACA" w:rsidR="00AB511C" w:rsidRDefault="00AB511C">
            <w:pPr>
              <w:pStyle w:val="Default"/>
              <w:jc w:val="center"/>
              <w:rPr>
                <w:sz w:val="22"/>
                <w:szCs w:val="22"/>
              </w:rPr>
            </w:pPr>
          </w:p>
          <w:p w14:paraId="33451AD9" w14:textId="77777777" w:rsidR="00AB511C" w:rsidRDefault="00AB511C">
            <w:pPr>
              <w:pStyle w:val="Default"/>
              <w:jc w:val="center"/>
              <w:rPr>
                <w:sz w:val="22"/>
                <w:szCs w:val="22"/>
              </w:rPr>
            </w:pPr>
            <w:r>
              <w:rPr>
                <w:sz w:val="22"/>
                <w:szCs w:val="22"/>
              </w:rPr>
              <w:t>Akumulasi Volume Sampah Terkompaksi (m</w:t>
            </w:r>
            <w:r>
              <w:rPr>
                <w:sz w:val="22"/>
                <w:szCs w:val="22"/>
                <w:vertAlign w:val="superscript"/>
              </w:rPr>
              <w:t>3</w:t>
            </w:r>
            <w:r>
              <w:rPr>
                <w:sz w:val="22"/>
                <w:szCs w:val="22"/>
              </w:rPr>
              <w:t>)</w:t>
            </w:r>
          </w:p>
        </w:tc>
        <w:tc>
          <w:tcPr>
            <w:tcW w:w="1483" w:type="dxa"/>
            <w:tcBorders>
              <w:top w:val="single" w:sz="4" w:space="0" w:color="auto"/>
              <w:left w:val="nil"/>
              <w:bottom w:val="single" w:sz="4" w:space="0" w:color="auto"/>
              <w:right w:val="nil"/>
            </w:tcBorders>
          </w:tcPr>
          <w:p w14:paraId="7D23B58B" w14:textId="77777777" w:rsidR="00AB511C" w:rsidRDefault="00AB511C">
            <w:pPr>
              <w:pStyle w:val="Default"/>
              <w:jc w:val="center"/>
              <w:rPr>
                <w:sz w:val="22"/>
                <w:szCs w:val="22"/>
              </w:rPr>
            </w:pPr>
          </w:p>
          <w:p w14:paraId="5DF896F8" w14:textId="77777777" w:rsidR="00AB511C" w:rsidRDefault="00AB511C">
            <w:pPr>
              <w:pStyle w:val="Default"/>
              <w:jc w:val="center"/>
              <w:rPr>
                <w:sz w:val="22"/>
                <w:szCs w:val="22"/>
              </w:rPr>
            </w:pPr>
            <w:r>
              <w:rPr>
                <w:sz w:val="22"/>
                <w:szCs w:val="22"/>
              </w:rPr>
              <w:t>Akumulasi Volume Sampah Terkompaksi dan Tanah Penutup (m</w:t>
            </w:r>
            <w:r>
              <w:rPr>
                <w:sz w:val="22"/>
                <w:szCs w:val="22"/>
                <w:vertAlign w:val="superscript"/>
              </w:rPr>
              <w:t>3</w:t>
            </w:r>
            <w:r>
              <w:rPr>
                <w:sz w:val="22"/>
                <w:szCs w:val="22"/>
              </w:rPr>
              <w:t>)</w:t>
            </w:r>
          </w:p>
        </w:tc>
        <w:tc>
          <w:tcPr>
            <w:tcW w:w="1644" w:type="dxa"/>
            <w:tcBorders>
              <w:top w:val="single" w:sz="4" w:space="0" w:color="auto"/>
              <w:left w:val="nil"/>
              <w:bottom w:val="single" w:sz="4" w:space="0" w:color="auto"/>
              <w:right w:val="nil"/>
            </w:tcBorders>
          </w:tcPr>
          <w:p w14:paraId="24C4A381" w14:textId="77777777" w:rsidR="00AB511C" w:rsidRDefault="00AB511C">
            <w:pPr>
              <w:pStyle w:val="Default"/>
              <w:jc w:val="center"/>
              <w:rPr>
                <w:sz w:val="22"/>
                <w:szCs w:val="22"/>
              </w:rPr>
            </w:pPr>
          </w:p>
          <w:p w14:paraId="26C1458F" w14:textId="77777777" w:rsidR="00AB511C" w:rsidRDefault="00AB511C">
            <w:pPr>
              <w:pStyle w:val="Default"/>
              <w:jc w:val="center"/>
              <w:rPr>
                <w:sz w:val="22"/>
                <w:szCs w:val="22"/>
              </w:rPr>
            </w:pPr>
          </w:p>
          <w:p w14:paraId="5F96538B" w14:textId="77777777" w:rsidR="00AB511C" w:rsidRDefault="00AB511C">
            <w:pPr>
              <w:pStyle w:val="Default"/>
              <w:jc w:val="center"/>
              <w:rPr>
                <w:sz w:val="22"/>
                <w:szCs w:val="22"/>
              </w:rPr>
            </w:pPr>
          </w:p>
          <w:p w14:paraId="250FD81C" w14:textId="77777777" w:rsidR="00AB511C" w:rsidRDefault="00AB511C">
            <w:pPr>
              <w:pStyle w:val="Default"/>
              <w:jc w:val="center"/>
              <w:rPr>
                <w:sz w:val="22"/>
                <w:szCs w:val="22"/>
              </w:rPr>
            </w:pPr>
            <w:r>
              <w:rPr>
                <w:sz w:val="22"/>
                <w:szCs w:val="22"/>
              </w:rPr>
              <w:t>Sisa Daya Tampung</w:t>
            </w:r>
          </w:p>
          <w:p w14:paraId="6BE27120" w14:textId="77777777" w:rsidR="00AB511C" w:rsidRDefault="00AB511C">
            <w:pPr>
              <w:pStyle w:val="Default"/>
              <w:jc w:val="center"/>
              <w:rPr>
                <w:sz w:val="22"/>
                <w:szCs w:val="22"/>
              </w:rPr>
            </w:pPr>
            <w:r>
              <w:rPr>
                <w:sz w:val="22"/>
                <w:szCs w:val="22"/>
              </w:rPr>
              <w:t>(m</w:t>
            </w:r>
            <w:r>
              <w:rPr>
                <w:sz w:val="22"/>
                <w:szCs w:val="22"/>
                <w:vertAlign w:val="superscript"/>
              </w:rPr>
              <w:t>3</w:t>
            </w:r>
            <w:r>
              <w:rPr>
                <w:sz w:val="22"/>
                <w:szCs w:val="22"/>
              </w:rPr>
              <w:t>)</w:t>
            </w:r>
          </w:p>
        </w:tc>
        <w:tc>
          <w:tcPr>
            <w:tcW w:w="1389" w:type="dxa"/>
            <w:tcBorders>
              <w:top w:val="single" w:sz="4" w:space="0" w:color="auto"/>
              <w:left w:val="nil"/>
              <w:bottom w:val="single" w:sz="4" w:space="0" w:color="auto"/>
              <w:right w:val="nil"/>
            </w:tcBorders>
          </w:tcPr>
          <w:p w14:paraId="691AD95A" w14:textId="77777777" w:rsidR="00AB511C" w:rsidRDefault="00AB511C">
            <w:pPr>
              <w:pStyle w:val="Default"/>
              <w:jc w:val="center"/>
              <w:rPr>
                <w:sz w:val="22"/>
                <w:szCs w:val="22"/>
              </w:rPr>
            </w:pPr>
          </w:p>
          <w:p w14:paraId="46112DEF" w14:textId="77777777" w:rsidR="00AB511C" w:rsidRDefault="00AB511C">
            <w:pPr>
              <w:pStyle w:val="Default"/>
              <w:jc w:val="center"/>
              <w:rPr>
                <w:sz w:val="22"/>
                <w:szCs w:val="22"/>
              </w:rPr>
            </w:pPr>
          </w:p>
          <w:p w14:paraId="1C1BF44E" w14:textId="77777777" w:rsidR="00AB511C" w:rsidRDefault="00AB511C">
            <w:pPr>
              <w:pStyle w:val="Default"/>
              <w:jc w:val="center"/>
              <w:rPr>
                <w:sz w:val="22"/>
                <w:szCs w:val="22"/>
              </w:rPr>
            </w:pPr>
          </w:p>
          <w:p w14:paraId="77781CF0" w14:textId="77777777" w:rsidR="00AB511C" w:rsidRDefault="00AB511C">
            <w:pPr>
              <w:pStyle w:val="Default"/>
              <w:jc w:val="center"/>
              <w:rPr>
                <w:sz w:val="22"/>
                <w:szCs w:val="22"/>
              </w:rPr>
            </w:pPr>
            <w:r>
              <w:rPr>
                <w:sz w:val="22"/>
                <w:szCs w:val="22"/>
              </w:rPr>
              <w:t>Keterangan</w:t>
            </w:r>
          </w:p>
        </w:tc>
      </w:tr>
      <w:tr w:rsidR="00AB511C" w14:paraId="14C73119" w14:textId="77777777" w:rsidTr="00AB511C">
        <w:tc>
          <w:tcPr>
            <w:tcW w:w="1166" w:type="dxa"/>
            <w:tcBorders>
              <w:top w:val="single" w:sz="4" w:space="0" w:color="auto"/>
              <w:left w:val="nil"/>
              <w:bottom w:val="single" w:sz="4" w:space="0" w:color="auto"/>
              <w:right w:val="nil"/>
            </w:tcBorders>
            <w:hideMark/>
          </w:tcPr>
          <w:p w14:paraId="1E97E45B" w14:textId="77777777" w:rsidR="00AB511C" w:rsidRDefault="00AB511C">
            <w:pPr>
              <w:pStyle w:val="Default"/>
              <w:jc w:val="center"/>
              <w:rPr>
                <w:sz w:val="22"/>
                <w:szCs w:val="22"/>
              </w:rPr>
            </w:pPr>
            <w:r>
              <w:rPr>
                <w:sz w:val="22"/>
                <w:szCs w:val="22"/>
              </w:rPr>
              <w:t>2024</w:t>
            </w:r>
          </w:p>
        </w:tc>
        <w:tc>
          <w:tcPr>
            <w:tcW w:w="1332" w:type="dxa"/>
            <w:tcBorders>
              <w:top w:val="single" w:sz="4" w:space="0" w:color="auto"/>
              <w:left w:val="nil"/>
              <w:bottom w:val="single" w:sz="4" w:space="0" w:color="auto"/>
              <w:right w:val="nil"/>
            </w:tcBorders>
            <w:hideMark/>
          </w:tcPr>
          <w:p w14:paraId="44203BD8"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23A49D92" w14:textId="2C2A2F5D" w:rsidR="00AB511C" w:rsidRDefault="00AB511C">
            <w:pPr>
              <w:pStyle w:val="Default"/>
              <w:jc w:val="center"/>
              <w:rPr>
                <w:sz w:val="22"/>
                <w:szCs w:val="22"/>
              </w:rPr>
            </w:pPr>
            <w:r>
              <w:rPr>
                <w:sz w:val="22"/>
                <w:szCs w:val="22"/>
              </w:rPr>
              <w:t>58948,50</w:t>
            </w:r>
          </w:p>
        </w:tc>
        <w:tc>
          <w:tcPr>
            <w:tcW w:w="1483" w:type="dxa"/>
            <w:tcBorders>
              <w:top w:val="single" w:sz="4" w:space="0" w:color="auto"/>
              <w:left w:val="nil"/>
              <w:bottom w:val="single" w:sz="4" w:space="0" w:color="auto"/>
              <w:right w:val="nil"/>
            </w:tcBorders>
            <w:hideMark/>
          </w:tcPr>
          <w:p w14:paraId="7D3DA42E" w14:textId="77777777" w:rsidR="00AB511C" w:rsidRDefault="00AB511C">
            <w:pPr>
              <w:pStyle w:val="Default"/>
              <w:jc w:val="center"/>
              <w:rPr>
                <w:sz w:val="22"/>
                <w:szCs w:val="22"/>
              </w:rPr>
            </w:pPr>
            <w:r>
              <w:rPr>
                <w:sz w:val="22"/>
                <w:szCs w:val="22"/>
              </w:rPr>
              <w:t>8842,27</w:t>
            </w:r>
          </w:p>
        </w:tc>
        <w:tc>
          <w:tcPr>
            <w:tcW w:w="1644" w:type="dxa"/>
            <w:tcBorders>
              <w:top w:val="single" w:sz="4" w:space="0" w:color="auto"/>
              <w:left w:val="nil"/>
              <w:bottom w:val="single" w:sz="4" w:space="0" w:color="auto"/>
              <w:right w:val="nil"/>
            </w:tcBorders>
            <w:hideMark/>
          </w:tcPr>
          <w:p w14:paraId="40D0771E" w14:textId="77777777" w:rsidR="00AB511C" w:rsidRDefault="00AB511C">
            <w:pPr>
              <w:pStyle w:val="Default"/>
              <w:jc w:val="center"/>
              <w:rPr>
                <w:sz w:val="22"/>
                <w:szCs w:val="22"/>
              </w:rPr>
            </w:pPr>
            <w:r>
              <w:rPr>
                <w:sz w:val="22"/>
                <w:szCs w:val="22"/>
              </w:rPr>
              <w:t>83160,98</w:t>
            </w:r>
          </w:p>
        </w:tc>
        <w:tc>
          <w:tcPr>
            <w:tcW w:w="1389" w:type="dxa"/>
            <w:tcBorders>
              <w:top w:val="single" w:sz="4" w:space="0" w:color="auto"/>
              <w:left w:val="nil"/>
              <w:bottom w:val="single" w:sz="4" w:space="0" w:color="auto"/>
              <w:right w:val="nil"/>
            </w:tcBorders>
            <w:hideMark/>
          </w:tcPr>
          <w:p w14:paraId="18767DDC" w14:textId="77777777" w:rsidR="00AB511C" w:rsidRDefault="00AB511C">
            <w:pPr>
              <w:pStyle w:val="Default"/>
              <w:jc w:val="center"/>
              <w:rPr>
                <w:sz w:val="22"/>
                <w:szCs w:val="22"/>
              </w:rPr>
            </w:pPr>
            <w:r>
              <w:rPr>
                <w:sz w:val="22"/>
                <w:szCs w:val="22"/>
              </w:rPr>
              <w:t>Tertampung</w:t>
            </w:r>
          </w:p>
        </w:tc>
      </w:tr>
      <w:tr w:rsidR="00AB511C" w14:paraId="53040952" w14:textId="77777777" w:rsidTr="00AB511C">
        <w:tc>
          <w:tcPr>
            <w:tcW w:w="1166" w:type="dxa"/>
            <w:tcBorders>
              <w:top w:val="single" w:sz="4" w:space="0" w:color="auto"/>
              <w:left w:val="nil"/>
              <w:bottom w:val="single" w:sz="4" w:space="0" w:color="auto"/>
              <w:right w:val="nil"/>
            </w:tcBorders>
            <w:hideMark/>
          </w:tcPr>
          <w:p w14:paraId="38B34D32" w14:textId="77777777" w:rsidR="00AB511C" w:rsidRDefault="00AB511C">
            <w:pPr>
              <w:pStyle w:val="Default"/>
              <w:jc w:val="center"/>
              <w:rPr>
                <w:sz w:val="22"/>
                <w:szCs w:val="22"/>
              </w:rPr>
            </w:pPr>
            <w:r>
              <w:rPr>
                <w:sz w:val="22"/>
                <w:szCs w:val="22"/>
              </w:rPr>
              <w:t>2025</w:t>
            </w:r>
          </w:p>
        </w:tc>
        <w:tc>
          <w:tcPr>
            <w:tcW w:w="1332" w:type="dxa"/>
            <w:tcBorders>
              <w:top w:val="single" w:sz="4" w:space="0" w:color="auto"/>
              <w:left w:val="nil"/>
              <w:bottom w:val="single" w:sz="4" w:space="0" w:color="auto"/>
              <w:right w:val="nil"/>
            </w:tcBorders>
            <w:hideMark/>
          </w:tcPr>
          <w:p w14:paraId="51A54B15"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4D3E4F40" w14:textId="77777777" w:rsidR="00AB511C" w:rsidRDefault="00AB511C">
            <w:pPr>
              <w:pStyle w:val="Default"/>
              <w:jc w:val="center"/>
              <w:rPr>
                <w:sz w:val="22"/>
                <w:szCs w:val="22"/>
              </w:rPr>
            </w:pPr>
            <w:r>
              <w:rPr>
                <w:sz w:val="22"/>
                <w:szCs w:val="22"/>
              </w:rPr>
              <w:t>69386,69</w:t>
            </w:r>
          </w:p>
        </w:tc>
        <w:tc>
          <w:tcPr>
            <w:tcW w:w="1483" w:type="dxa"/>
            <w:tcBorders>
              <w:top w:val="single" w:sz="4" w:space="0" w:color="auto"/>
              <w:left w:val="nil"/>
              <w:bottom w:val="single" w:sz="4" w:space="0" w:color="auto"/>
              <w:right w:val="nil"/>
            </w:tcBorders>
            <w:hideMark/>
          </w:tcPr>
          <w:p w14:paraId="6A73364B" w14:textId="77777777" w:rsidR="00AB511C" w:rsidRDefault="00AB511C">
            <w:pPr>
              <w:pStyle w:val="Default"/>
              <w:jc w:val="center"/>
              <w:rPr>
                <w:sz w:val="22"/>
                <w:szCs w:val="22"/>
              </w:rPr>
            </w:pPr>
            <w:r>
              <w:rPr>
                <w:sz w:val="22"/>
                <w:szCs w:val="22"/>
              </w:rPr>
              <w:t>10408,00</w:t>
            </w:r>
          </w:p>
        </w:tc>
        <w:tc>
          <w:tcPr>
            <w:tcW w:w="1644" w:type="dxa"/>
            <w:tcBorders>
              <w:top w:val="single" w:sz="4" w:space="0" w:color="auto"/>
              <w:left w:val="nil"/>
              <w:bottom w:val="single" w:sz="4" w:space="0" w:color="auto"/>
              <w:right w:val="nil"/>
            </w:tcBorders>
            <w:hideMark/>
          </w:tcPr>
          <w:p w14:paraId="60F6D899" w14:textId="77777777" w:rsidR="00AB511C" w:rsidRDefault="00AB511C">
            <w:pPr>
              <w:pStyle w:val="Default"/>
              <w:jc w:val="center"/>
              <w:rPr>
                <w:sz w:val="22"/>
                <w:szCs w:val="22"/>
              </w:rPr>
            </w:pPr>
            <w:r>
              <w:rPr>
                <w:sz w:val="22"/>
                <w:szCs w:val="22"/>
              </w:rPr>
              <w:t>3366,28</w:t>
            </w:r>
          </w:p>
        </w:tc>
        <w:tc>
          <w:tcPr>
            <w:tcW w:w="1389" w:type="dxa"/>
            <w:tcBorders>
              <w:top w:val="single" w:sz="4" w:space="0" w:color="auto"/>
              <w:left w:val="nil"/>
              <w:bottom w:val="single" w:sz="4" w:space="0" w:color="auto"/>
              <w:right w:val="nil"/>
            </w:tcBorders>
            <w:hideMark/>
          </w:tcPr>
          <w:p w14:paraId="78E0615C" w14:textId="77777777" w:rsidR="00AB511C" w:rsidRDefault="00AB511C">
            <w:pPr>
              <w:pStyle w:val="Default"/>
              <w:jc w:val="center"/>
              <w:rPr>
                <w:i/>
                <w:iCs/>
                <w:sz w:val="22"/>
                <w:szCs w:val="22"/>
              </w:rPr>
            </w:pPr>
            <w:r>
              <w:rPr>
                <w:sz w:val="22"/>
                <w:szCs w:val="22"/>
              </w:rPr>
              <w:t>Tertampung</w:t>
            </w:r>
          </w:p>
        </w:tc>
      </w:tr>
      <w:tr w:rsidR="00AB511C" w14:paraId="609929EB" w14:textId="77777777" w:rsidTr="00AB511C">
        <w:tc>
          <w:tcPr>
            <w:tcW w:w="1166" w:type="dxa"/>
            <w:tcBorders>
              <w:top w:val="single" w:sz="4" w:space="0" w:color="auto"/>
              <w:left w:val="nil"/>
              <w:bottom w:val="single" w:sz="4" w:space="0" w:color="auto"/>
              <w:right w:val="nil"/>
            </w:tcBorders>
            <w:hideMark/>
          </w:tcPr>
          <w:p w14:paraId="5CE67537" w14:textId="77777777" w:rsidR="00AB511C" w:rsidRDefault="00AB511C">
            <w:pPr>
              <w:pStyle w:val="Default"/>
              <w:jc w:val="center"/>
              <w:rPr>
                <w:sz w:val="22"/>
                <w:szCs w:val="22"/>
              </w:rPr>
            </w:pPr>
            <w:r>
              <w:rPr>
                <w:sz w:val="22"/>
                <w:szCs w:val="22"/>
              </w:rPr>
              <w:t>2026</w:t>
            </w:r>
          </w:p>
        </w:tc>
        <w:tc>
          <w:tcPr>
            <w:tcW w:w="1332" w:type="dxa"/>
            <w:tcBorders>
              <w:top w:val="single" w:sz="4" w:space="0" w:color="auto"/>
              <w:left w:val="nil"/>
              <w:bottom w:val="single" w:sz="4" w:space="0" w:color="auto"/>
              <w:right w:val="nil"/>
            </w:tcBorders>
            <w:hideMark/>
          </w:tcPr>
          <w:p w14:paraId="102BA470"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75500DEA" w14:textId="77777777" w:rsidR="00AB511C" w:rsidRDefault="00AB511C">
            <w:pPr>
              <w:pStyle w:val="Default"/>
              <w:jc w:val="center"/>
              <w:rPr>
                <w:sz w:val="22"/>
                <w:szCs w:val="22"/>
              </w:rPr>
            </w:pPr>
            <w:r>
              <w:rPr>
                <w:sz w:val="22"/>
                <w:szCs w:val="22"/>
              </w:rPr>
              <w:t>79824,89</w:t>
            </w:r>
          </w:p>
        </w:tc>
        <w:tc>
          <w:tcPr>
            <w:tcW w:w="1483" w:type="dxa"/>
            <w:tcBorders>
              <w:top w:val="single" w:sz="4" w:space="0" w:color="auto"/>
              <w:left w:val="nil"/>
              <w:bottom w:val="single" w:sz="4" w:space="0" w:color="auto"/>
              <w:right w:val="nil"/>
            </w:tcBorders>
            <w:hideMark/>
          </w:tcPr>
          <w:p w14:paraId="1B32B0D0" w14:textId="67082ECD" w:rsidR="00AB511C" w:rsidRDefault="00AB511C">
            <w:pPr>
              <w:pStyle w:val="Default"/>
              <w:jc w:val="center"/>
              <w:rPr>
                <w:sz w:val="22"/>
                <w:szCs w:val="22"/>
              </w:rPr>
            </w:pPr>
            <w:r>
              <w:rPr>
                <w:sz w:val="22"/>
                <w:szCs w:val="22"/>
              </w:rPr>
              <w:t>11973,73</w:t>
            </w:r>
          </w:p>
        </w:tc>
        <w:tc>
          <w:tcPr>
            <w:tcW w:w="1644" w:type="dxa"/>
            <w:tcBorders>
              <w:top w:val="single" w:sz="4" w:space="0" w:color="auto"/>
              <w:left w:val="nil"/>
              <w:bottom w:val="single" w:sz="4" w:space="0" w:color="auto"/>
              <w:right w:val="nil"/>
            </w:tcBorders>
            <w:hideMark/>
          </w:tcPr>
          <w:p w14:paraId="02B5D722" w14:textId="77777777" w:rsidR="00AB511C" w:rsidRDefault="00AB511C">
            <w:pPr>
              <w:pStyle w:val="Default"/>
              <w:jc w:val="center"/>
              <w:rPr>
                <w:sz w:val="22"/>
                <w:szCs w:val="22"/>
              </w:rPr>
            </w:pPr>
            <w:r>
              <w:rPr>
                <w:sz w:val="22"/>
                <w:szCs w:val="22"/>
              </w:rPr>
              <w:t>-88432,34</w:t>
            </w:r>
          </w:p>
        </w:tc>
        <w:tc>
          <w:tcPr>
            <w:tcW w:w="1389" w:type="dxa"/>
            <w:tcBorders>
              <w:top w:val="single" w:sz="4" w:space="0" w:color="auto"/>
              <w:left w:val="nil"/>
              <w:bottom w:val="single" w:sz="4" w:space="0" w:color="auto"/>
              <w:right w:val="nil"/>
            </w:tcBorders>
            <w:hideMark/>
          </w:tcPr>
          <w:p w14:paraId="150AF657" w14:textId="77777777" w:rsidR="00AB511C" w:rsidRDefault="00AB511C">
            <w:pPr>
              <w:pStyle w:val="Default"/>
              <w:jc w:val="center"/>
              <w:rPr>
                <w:sz w:val="22"/>
                <w:szCs w:val="22"/>
              </w:rPr>
            </w:pPr>
            <w:r>
              <w:rPr>
                <w:i/>
                <w:iCs/>
                <w:sz w:val="22"/>
                <w:szCs w:val="22"/>
              </w:rPr>
              <w:t>Overload</w:t>
            </w:r>
          </w:p>
        </w:tc>
      </w:tr>
      <w:tr w:rsidR="00AB511C" w14:paraId="7F2B91D6" w14:textId="77777777" w:rsidTr="00AB511C">
        <w:tc>
          <w:tcPr>
            <w:tcW w:w="1166" w:type="dxa"/>
            <w:tcBorders>
              <w:top w:val="single" w:sz="4" w:space="0" w:color="auto"/>
              <w:left w:val="nil"/>
              <w:bottom w:val="single" w:sz="4" w:space="0" w:color="auto"/>
              <w:right w:val="nil"/>
            </w:tcBorders>
            <w:hideMark/>
          </w:tcPr>
          <w:p w14:paraId="6EEA03B2" w14:textId="77777777" w:rsidR="00AB511C" w:rsidRDefault="00AB511C">
            <w:pPr>
              <w:pStyle w:val="Default"/>
              <w:jc w:val="center"/>
              <w:rPr>
                <w:sz w:val="22"/>
                <w:szCs w:val="22"/>
              </w:rPr>
            </w:pPr>
            <w:r>
              <w:rPr>
                <w:sz w:val="22"/>
                <w:szCs w:val="22"/>
              </w:rPr>
              <w:t>2027</w:t>
            </w:r>
          </w:p>
        </w:tc>
        <w:tc>
          <w:tcPr>
            <w:tcW w:w="1332" w:type="dxa"/>
            <w:tcBorders>
              <w:top w:val="single" w:sz="4" w:space="0" w:color="auto"/>
              <w:left w:val="nil"/>
              <w:bottom w:val="single" w:sz="4" w:space="0" w:color="auto"/>
              <w:right w:val="nil"/>
            </w:tcBorders>
            <w:hideMark/>
          </w:tcPr>
          <w:p w14:paraId="229CB003"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70192FBD" w14:textId="77777777" w:rsidR="00AB511C" w:rsidRDefault="00AB511C">
            <w:pPr>
              <w:pStyle w:val="Default"/>
              <w:jc w:val="center"/>
              <w:rPr>
                <w:sz w:val="22"/>
                <w:szCs w:val="22"/>
              </w:rPr>
            </w:pPr>
            <w:r>
              <w:rPr>
                <w:sz w:val="22"/>
                <w:szCs w:val="22"/>
              </w:rPr>
              <w:t>90263,09</w:t>
            </w:r>
          </w:p>
        </w:tc>
        <w:tc>
          <w:tcPr>
            <w:tcW w:w="1483" w:type="dxa"/>
            <w:tcBorders>
              <w:top w:val="single" w:sz="4" w:space="0" w:color="auto"/>
              <w:left w:val="nil"/>
              <w:bottom w:val="single" w:sz="4" w:space="0" w:color="auto"/>
              <w:right w:val="nil"/>
            </w:tcBorders>
            <w:hideMark/>
          </w:tcPr>
          <w:p w14:paraId="11495EE6" w14:textId="7065E981" w:rsidR="00AB511C" w:rsidRDefault="00AB511C">
            <w:pPr>
              <w:pStyle w:val="Default"/>
              <w:jc w:val="center"/>
              <w:rPr>
                <w:sz w:val="22"/>
                <w:szCs w:val="22"/>
              </w:rPr>
            </w:pPr>
            <w:r>
              <w:rPr>
                <w:sz w:val="22"/>
                <w:szCs w:val="22"/>
              </w:rPr>
              <w:t>13539,46</w:t>
            </w:r>
          </w:p>
        </w:tc>
        <w:tc>
          <w:tcPr>
            <w:tcW w:w="1644" w:type="dxa"/>
            <w:tcBorders>
              <w:top w:val="single" w:sz="4" w:space="0" w:color="auto"/>
              <w:left w:val="nil"/>
              <w:bottom w:val="single" w:sz="4" w:space="0" w:color="auto"/>
              <w:right w:val="nil"/>
            </w:tcBorders>
            <w:hideMark/>
          </w:tcPr>
          <w:p w14:paraId="46CA4D22" w14:textId="77777777" w:rsidR="00AB511C" w:rsidRDefault="00AB511C">
            <w:pPr>
              <w:pStyle w:val="Default"/>
              <w:jc w:val="center"/>
              <w:rPr>
                <w:sz w:val="22"/>
                <w:szCs w:val="22"/>
              </w:rPr>
            </w:pPr>
            <w:r>
              <w:rPr>
                <w:sz w:val="22"/>
                <w:szCs w:val="22"/>
              </w:rPr>
              <w:t>-192234,89</w:t>
            </w:r>
          </w:p>
        </w:tc>
        <w:tc>
          <w:tcPr>
            <w:tcW w:w="1389" w:type="dxa"/>
            <w:tcBorders>
              <w:top w:val="single" w:sz="4" w:space="0" w:color="auto"/>
              <w:left w:val="nil"/>
              <w:bottom w:val="single" w:sz="4" w:space="0" w:color="auto"/>
              <w:right w:val="nil"/>
            </w:tcBorders>
            <w:hideMark/>
          </w:tcPr>
          <w:p w14:paraId="59FDF84D" w14:textId="77777777" w:rsidR="00AB511C" w:rsidRDefault="00AB511C">
            <w:pPr>
              <w:pStyle w:val="Default"/>
              <w:jc w:val="center"/>
              <w:rPr>
                <w:sz w:val="22"/>
                <w:szCs w:val="22"/>
              </w:rPr>
            </w:pPr>
            <w:r>
              <w:rPr>
                <w:i/>
                <w:iCs/>
                <w:sz w:val="22"/>
                <w:szCs w:val="22"/>
              </w:rPr>
              <w:t>Overload</w:t>
            </w:r>
          </w:p>
        </w:tc>
      </w:tr>
      <w:tr w:rsidR="00AB511C" w14:paraId="1FB71CDD" w14:textId="77777777" w:rsidTr="00AB511C">
        <w:tc>
          <w:tcPr>
            <w:tcW w:w="1166" w:type="dxa"/>
            <w:tcBorders>
              <w:top w:val="single" w:sz="4" w:space="0" w:color="auto"/>
              <w:left w:val="nil"/>
              <w:bottom w:val="single" w:sz="4" w:space="0" w:color="auto"/>
              <w:right w:val="nil"/>
            </w:tcBorders>
            <w:hideMark/>
          </w:tcPr>
          <w:p w14:paraId="4586C636" w14:textId="77777777" w:rsidR="00AB511C" w:rsidRDefault="00AB511C">
            <w:pPr>
              <w:pStyle w:val="Default"/>
              <w:jc w:val="center"/>
              <w:rPr>
                <w:sz w:val="22"/>
                <w:szCs w:val="22"/>
              </w:rPr>
            </w:pPr>
            <w:r>
              <w:rPr>
                <w:sz w:val="22"/>
                <w:szCs w:val="22"/>
              </w:rPr>
              <w:t>2028</w:t>
            </w:r>
          </w:p>
        </w:tc>
        <w:tc>
          <w:tcPr>
            <w:tcW w:w="1332" w:type="dxa"/>
            <w:tcBorders>
              <w:top w:val="single" w:sz="4" w:space="0" w:color="auto"/>
              <w:left w:val="nil"/>
              <w:bottom w:val="single" w:sz="4" w:space="0" w:color="auto"/>
              <w:right w:val="nil"/>
            </w:tcBorders>
            <w:hideMark/>
          </w:tcPr>
          <w:p w14:paraId="5E6EEF0A"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60D54246" w14:textId="77777777" w:rsidR="00AB511C" w:rsidRDefault="00AB511C">
            <w:pPr>
              <w:pStyle w:val="Default"/>
              <w:jc w:val="center"/>
              <w:rPr>
                <w:sz w:val="22"/>
                <w:szCs w:val="22"/>
              </w:rPr>
            </w:pPr>
            <w:r>
              <w:rPr>
                <w:sz w:val="22"/>
                <w:szCs w:val="22"/>
              </w:rPr>
              <w:t>100701,28</w:t>
            </w:r>
          </w:p>
        </w:tc>
        <w:tc>
          <w:tcPr>
            <w:tcW w:w="1483" w:type="dxa"/>
            <w:tcBorders>
              <w:top w:val="single" w:sz="4" w:space="0" w:color="auto"/>
              <w:left w:val="nil"/>
              <w:bottom w:val="single" w:sz="4" w:space="0" w:color="auto"/>
              <w:right w:val="nil"/>
            </w:tcBorders>
            <w:hideMark/>
          </w:tcPr>
          <w:p w14:paraId="705C69FE" w14:textId="11495ED0" w:rsidR="00AB511C" w:rsidRDefault="00AB511C">
            <w:pPr>
              <w:pStyle w:val="Default"/>
              <w:jc w:val="center"/>
              <w:rPr>
                <w:sz w:val="22"/>
                <w:szCs w:val="22"/>
              </w:rPr>
            </w:pPr>
            <w:r>
              <w:rPr>
                <w:sz w:val="22"/>
                <w:szCs w:val="22"/>
              </w:rPr>
              <w:t>15105,19</w:t>
            </w:r>
          </w:p>
        </w:tc>
        <w:tc>
          <w:tcPr>
            <w:tcW w:w="1644" w:type="dxa"/>
            <w:tcBorders>
              <w:top w:val="single" w:sz="4" w:space="0" w:color="auto"/>
              <w:left w:val="nil"/>
              <w:bottom w:val="single" w:sz="4" w:space="0" w:color="auto"/>
              <w:right w:val="nil"/>
            </w:tcBorders>
            <w:hideMark/>
          </w:tcPr>
          <w:p w14:paraId="245B2B10" w14:textId="77777777" w:rsidR="00AB511C" w:rsidRDefault="00AB511C">
            <w:pPr>
              <w:pStyle w:val="Default"/>
              <w:jc w:val="center"/>
              <w:rPr>
                <w:sz w:val="22"/>
                <w:szCs w:val="22"/>
              </w:rPr>
            </w:pPr>
            <w:r>
              <w:rPr>
                <w:sz w:val="22"/>
                <w:szCs w:val="22"/>
              </w:rPr>
              <w:t>-308041,36</w:t>
            </w:r>
          </w:p>
        </w:tc>
        <w:tc>
          <w:tcPr>
            <w:tcW w:w="1389" w:type="dxa"/>
            <w:tcBorders>
              <w:top w:val="single" w:sz="4" w:space="0" w:color="auto"/>
              <w:left w:val="nil"/>
              <w:bottom w:val="single" w:sz="4" w:space="0" w:color="auto"/>
              <w:right w:val="nil"/>
            </w:tcBorders>
            <w:hideMark/>
          </w:tcPr>
          <w:p w14:paraId="588FCCF8" w14:textId="77777777" w:rsidR="00AB511C" w:rsidRDefault="00AB511C">
            <w:pPr>
              <w:pStyle w:val="Default"/>
              <w:jc w:val="center"/>
              <w:rPr>
                <w:sz w:val="22"/>
                <w:szCs w:val="22"/>
              </w:rPr>
            </w:pPr>
            <w:r>
              <w:rPr>
                <w:i/>
                <w:iCs/>
                <w:sz w:val="22"/>
                <w:szCs w:val="22"/>
              </w:rPr>
              <w:t>Overload</w:t>
            </w:r>
          </w:p>
        </w:tc>
      </w:tr>
      <w:tr w:rsidR="00AB511C" w14:paraId="2FCDE98A" w14:textId="77777777" w:rsidTr="00AB511C">
        <w:tc>
          <w:tcPr>
            <w:tcW w:w="1166" w:type="dxa"/>
            <w:tcBorders>
              <w:top w:val="single" w:sz="4" w:space="0" w:color="auto"/>
              <w:left w:val="nil"/>
              <w:bottom w:val="single" w:sz="4" w:space="0" w:color="auto"/>
              <w:right w:val="nil"/>
            </w:tcBorders>
            <w:hideMark/>
          </w:tcPr>
          <w:p w14:paraId="4EDB0ACC" w14:textId="77777777" w:rsidR="00AB511C" w:rsidRDefault="00AB511C">
            <w:pPr>
              <w:pStyle w:val="Default"/>
              <w:jc w:val="center"/>
              <w:rPr>
                <w:sz w:val="22"/>
                <w:szCs w:val="22"/>
              </w:rPr>
            </w:pPr>
            <w:r>
              <w:rPr>
                <w:sz w:val="22"/>
                <w:szCs w:val="22"/>
              </w:rPr>
              <w:t>2029</w:t>
            </w:r>
          </w:p>
        </w:tc>
        <w:tc>
          <w:tcPr>
            <w:tcW w:w="1332" w:type="dxa"/>
            <w:tcBorders>
              <w:top w:val="single" w:sz="4" w:space="0" w:color="auto"/>
              <w:left w:val="nil"/>
              <w:bottom w:val="single" w:sz="4" w:space="0" w:color="auto"/>
              <w:right w:val="nil"/>
            </w:tcBorders>
            <w:hideMark/>
          </w:tcPr>
          <w:p w14:paraId="443A1D02"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0477BAF5" w14:textId="77777777" w:rsidR="00AB511C" w:rsidRDefault="00AB511C">
            <w:pPr>
              <w:pStyle w:val="Default"/>
              <w:jc w:val="center"/>
              <w:rPr>
                <w:sz w:val="22"/>
                <w:szCs w:val="22"/>
              </w:rPr>
            </w:pPr>
            <w:r>
              <w:rPr>
                <w:sz w:val="22"/>
                <w:szCs w:val="22"/>
              </w:rPr>
              <w:t>111139,48</w:t>
            </w:r>
          </w:p>
        </w:tc>
        <w:tc>
          <w:tcPr>
            <w:tcW w:w="1483" w:type="dxa"/>
            <w:tcBorders>
              <w:top w:val="single" w:sz="4" w:space="0" w:color="auto"/>
              <w:left w:val="nil"/>
              <w:bottom w:val="single" w:sz="4" w:space="0" w:color="auto"/>
              <w:right w:val="nil"/>
            </w:tcBorders>
            <w:hideMark/>
          </w:tcPr>
          <w:p w14:paraId="004C0BB2" w14:textId="49C55795" w:rsidR="00AB511C" w:rsidRDefault="00AB511C">
            <w:pPr>
              <w:pStyle w:val="Default"/>
              <w:jc w:val="center"/>
              <w:rPr>
                <w:sz w:val="22"/>
                <w:szCs w:val="22"/>
              </w:rPr>
            </w:pPr>
            <w:r>
              <w:rPr>
                <w:sz w:val="22"/>
                <w:szCs w:val="22"/>
              </w:rPr>
              <w:t>16670,92</w:t>
            </w:r>
          </w:p>
        </w:tc>
        <w:tc>
          <w:tcPr>
            <w:tcW w:w="1644" w:type="dxa"/>
            <w:tcBorders>
              <w:top w:val="single" w:sz="4" w:space="0" w:color="auto"/>
              <w:left w:val="nil"/>
              <w:bottom w:val="single" w:sz="4" w:space="0" w:color="auto"/>
              <w:right w:val="nil"/>
            </w:tcBorders>
            <w:hideMark/>
          </w:tcPr>
          <w:p w14:paraId="0069521B" w14:textId="77777777" w:rsidR="00AB511C" w:rsidRDefault="00AB511C">
            <w:pPr>
              <w:pStyle w:val="Default"/>
              <w:jc w:val="center"/>
              <w:rPr>
                <w:sz w:val="22"/>
                <w:szCs w:val="22"/>
              </w:rPr>
            </w:pPr>
            <w:r>
              <w:rPr>
                <w:sz w:val="22"/>
                <w:szCs w:val="22"/>
              </w:rPr>
              <w:t>-435851,76</w:t>
            </w:r>
          </w:p>
        </w:tc>
        <w:tc>
          <w:tcPr>
            <w:tcW w:w="1389" w:type="dxa"/>
            <w:tcBorders>
              <w:top w:val="single" w:sz="4" w:space="0" w:color="auto"/>
              <w:left w:val="nil"/>
              <w:bottom w:val="single" w:sz="4" w:space="0" w:color="auto"/>
              <w:right w:val="nil"/>
            </w:tcBorders>
            <w:hideMark/>
          </w:tcPr>
          <w:p w14:paraId="637F9041" w14:textId="77777777" w:rsidR="00AB511C" w:rsidRDefault="00AB511C">
            <w:pPr>
              <w:pStyle w:val="Default"/>
              <w:jc w:val="center"/>
              <w:rPr>
                <w:sz w:val="22"/>
                <w:szCs w:val="22"/>
              </w:rPr>
            </w:pPr>
            <w:r>
              <w:rPr>
                <w:i/>
                <w:iCs/>
                <w:sz w:val="22"/>
                <w:szCs w:val="22"/>
              </w:rPr>
              <w:t>Overload</w:t>
            </w:r>
          </w:p>
        </w:tc>
      </w:tr>
      <w:tr w:rsidR="00AB511C" w14:paraId="4862B553" w14:textId="77777777" w:rsidTr="00AB511C">
        <w:tc>
          <w:tcPr>
            <w:tcW w:w="1166" w:type="dxa"/>
            <w:tcBorders>
              <w:top w:val="single" w:sz="4" w:space="0" w:color="auto"/>
              <w:left w:val="nil"/>
              <w:bottom w:val="single" w:sz="4" w:space="0" w:color="auto"/>
              <w:right w:val="nil"/>
            </w:tcBorders>
            <w:hideMark/>
          </w:tcPr>
          <w:p w14:paraId="0985227C" w14:textId="77777777" w:rsidR="00AB511C" w:rsidRDefault="00AB511C">
            <w:pPr>
              <w:pStyle w:val="Default"/>
              <w:jc w:val="center"/>
              <w:rPr>
                <w:sz w:val="22"/>
                <w:szCs w:val="22"/>
              </w:rPr>
            </w:pPr>
            <w:r>
              <w:rPr>
                <w:sz w:val="22"/>
                <w:szCs w:val="22"/>
              </w:rPr>
              <w:t>2030</w:t>
            </w:r>
          </w:p>
        </w:tc>
        <w:tc>
          <w:tcPr>
            <w:tcW w:w="1332" w:type="dxa"/>
            <w:tcBorders>
              <w:top w:val="single" w:sz="4" w:space="0" w:color="auto"/>
              <w:left w:val="nil"/>
              <w:bottom w:val="single" w:sz="4" w:space="0" w:color="auto"/>
              <w:right w:val="nil"/>
            </w:tcBorders>
            <w:hideMark/>
          </w:tcPr>
          <w:p w14:paraId="5388B03C"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3DDDC8AF" w14:textId="77777777" w:rsidR="00AB511C" w:rsidRDefault="00AB511C">
            <w:pPr>
              <w:pStyle w:val="Default"/>
              <w:jc w:val="center"/>
              <w:rPr>
                <w:sz w:val="22"/>
                <w:szCs w:val="22"/>
              </w:rPr>
            </w:pPr>
            <w:r>
              <w:rPr>
                <w:sz w:val="22"/>
                <w:szCs w:val="22"/>
              </w:rPr>
              <w:t>121577,67</w:t>
            </w:r>
          </w:p>
        </w:tc>
        <w:tc>
          <w:tcPr>
            <w:tcW w:w="1483" w:type="dxa"/>
            <w:tcBorders>
              <w:top w:val="single" w:sz="4" w:space="0" w:color="auto"/>
              <w:left w:val="nil"/>
              <w:bottom w:val="single" w:sz="4" w:space="0" w:color="auto"/>
              <w:right w:val="nil"/>
            </w:tcBorders>
            <w:hideMark/>
          </w:tcPr>
          <w:p w14:paraId="0068C815" w14:textId="6FEE3F4F" w:rsidR="00AB511C" w:rsidRDefault="00AB511C">
            <w:pPr>
              <w:pStyle w:val="Default"/>
              <w:jc w:val="center"/>
              <w:rPr>
                <w:sz w:val="22"/>
                <w:szCs w:val="22"/>
              </w:rPr>
            </w:pPr>
            <w:r>
              <w:rPr>
                <w:sz w:val="22"/>
                <w:szCs w:val="22"/>
              </w:rPr>
              <w:t>18236,65</w:t>
            </w:r>
          </w:p>
        </w:tc>
        <w:tc>
          <w:tcPr>
            <w:tcW w:w="1644" w:type="dxa"/>
            <w:tcBorders>
              <w:top w:val="single" w:sz="4" w:space="0" w:color="auto"/>
              <w:left w:val="nil"/>
              <w:bottom w:val="single" w:sz="4" w:space="0" w:color="auto"/>
              <w:right w:val="nil"/>
            </w:tcBorders>
            <w:hideMark/>
          </w:tcPr>
          <w:p w14:paraId="4ED06D53" w14:textId="77777777" w:rsidR="00AB511C" w:rsidRDefault="00AB511C">
            <w:pPr>
              <w:pStyle w:val="Default"/>
              <w:jc w:val="center"/>
              <w:rPr>
                <w:sz w:val="22"/>
                <w:szCs w:val="22"/>
              </w:rPr>
            </w:pPr>
            <w:r>
              <w:rPr>
                <w:sz w:val="22"/>
                <w:szCs w:val="22"/>
              </w:rPr>
              <w:t>-575666,09</w:t>
            </w:r>
          </w:p>
        </w:tc>
        <w:tc>
          <w:tcPr>
            <w:tcW w:w="1389" w:type="dxa"/>
            <w:tcBorders>
              <w:top w:val="single" w:sz="4" w:space="0" w:color="auto"/>
              <w:left w:val="nil"/>
              <w:bottom w:val="single" w:sz="4" w:space="0" w:color="auto"/>
              <w:right w:val="nil"/>
            </w:tcBorders>
            <w:hideMark/>
          </w:tcPr>
          <w:p w14:paraId="2CFEDCA0" w14:textId="77777777" w:rsidR="00AB511C" w:rsidRDefault="00AB511C">
            <w:pPr>
              <w:pStyle w:val="Default"/>
              <w:jc w:val="center"/>
              <w:rPr>
                <w:sz w:val="22"/>
                <w:szCs w:val="22"/>
              </w:rPr>
            </w:pPr>
            <w:r>
              <w:rPr>
                <w:i/>
                <w:iCs/>
                <w:sz w:val="22"/>
                <w:szCs w:val="22"/>
              </w:rPr>
              <w:t>Overload</w:t>
            </w:r>
          </w:p>
        </w:tc>
      </w:tr>
      <w:tr w:rsidR="00AB511C" w14:paraId="31ADDB12" w14:textId="77777777" w:rsidTr="00AB511C">
        <w:tc>
          <w:tcPr>
            <w:tcW w:w="1166" w:type="dxa"/>
            <w:tcBorders>
              <w:top w:val="single" w:sz="4" w:space="0" w:color="auto"/>
              <w:left w:val="nil"/>
              <w:bottom w:val="single" w:sz="4" w:space="0" w:color="auto"/>
              <w:right w:val="nil"/>
            </w:tcBorders>
            <w:hideMark/>
          </w:tcPr>
          <w:p w14:paraId="0DD30AC5" w14:textId="77777777" w:rsidR="00AB511C" w:rsidRDefault="00AB511C">
            <w:pPr>
              <w:pStyle w:val="Default"/>
              <w:jc w:val="center"/>
              <w:rPr>
                <w:sz w:val="22"/>
                <w:szCs w:val="22"/>
              </w:rPr>
            </w:pPr>
            <w:r>
              <w:rPr>
                <w:sz w:val="22"/>
                <w:szCs w:val="22"/>
              </w:rPr>
              <w:t>2031</w:t>
            </w:r>
          </w:p>
        </w:tc>
        <w:tc>
          <w:tcPr>
            <w:tcW w:w="1332" w:type="dxa"/>
            <w:tcBorders>
              <w:top w:val="single" w:sz="4" w:space="0" w:color="auto"/>
              <w:left w:val="nil"/>
              <w:bottom w:val="single" w:sz="4" w:space="0" w:color="auto"/>
              <w:right w:val="nil"/>
            </w:tcBorders>
            <w:hideMark/>
          </w:tcPr>
          <w:p w14:paraId="7450E455"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5E5476A1" w14:textId="77777777" w:rsidR="00AB511C" w:rsidRDefault="00AB511C">
            <w:pPr>
              <w:pStyle w:val="Default"/>
              <w:jc w:val="center"/>
              <w:rPr>
                <w:sz w:val="22"/>
                <w:szCs w:val="22"/>
              </w:rPr>
            </w:pPr>
            <w:r>
              <w:rPr>
                <w:sz w:val="22"/>
                <w:szCs w:val="22"/>
              </w:rPr>
              <w:t>132015,87</w:t>
            </w:r>
          </w:p>
        </w:tc>
        <w:tc>
          <w:tcPr>
            <w:tcW w:w="1483" w:type="dxa"/>
            <w:tcBorders>
              <w:top w:val="single" w:sz="4" w:space="0" w:color="auto"/>
              <w:left w:val="nil"/>
              <w:bottom w:val="single" w:sz="4" w:space="0" w:color="auto"/>
              <w:right w:val="nil"/>
            </w:tcBorders>
            <w:hideMark/>
          </w:tcPr>
          <w:p w14:paraId="6957F21A" w14:textId="00C80D67" w:rsidR="00AB511C" w:rsidRDefault="00AB511C">
            <w:pPr>
              <w:pStyle w:val="Default"/>
              <w:jc w:val="center"/>
              <w:rPr>
                <w:sz w:val="22"/>
                <w:szCs w:val="22"/>
              </w:rPr>
            </w:pPr>
            <w:r>
              <w:rPr>
                <w:sz w:val="22"/>
                <w:szCs w:val="22"/>
              </w:rPr>
              <w:t>19802,38</w:t>
            </w:r>
          </w:p>
        </w:tc>
        <w:tc>
          <w:tcPr>
            <w:tcW w:w="1644" w:type="dxa"/>
            <w:tcBorders>
              <w:top w:val="single" w:sz="4" w:space="0" w:color="auto"/>
              <w:left w:val="nil"/>
              <w:bottom w:val="single" w:sz="4" w:space="0" w:color="auto"/>
              <w:right w:val="nil"/>
            </w:tcBorders>
            <w:hideMark/>
          </w:tcPr>
          <w:p w14:paraId="6DEFB3B2" w14:textId="77777777" w:rsidR="00AB511C" w:rsidRDefault="00AB511C">
            <w:pPr>
              <w:pStyle w:val="Default"/>
              <w:jc w:val="center"/>
              <w:rPr>
                <w:sz w:val="22"/>
                <w:szCs w:val="22"/>
              </w:rPr>
            </w:pPr>
            <w:r>
              <w:rPr>
                <w:sz w:val="22"/>
                <w:szCs w:val="22"/>
              </w:rPr>
              <w:t>-727484,34</w:t>
            </w:r>
          </w:p>
        </w:tc>
        <w:tc>
          <w:tcPr>
            <w:tcW w:w="1389" w:type="dxa"/>
            <w:tcBorders>
              <w:top w:val="single" w:sz="4" w:space="0" w:color="auto"/>
              <w:left w:val="nil"/>
              <w:bottom w:val="single" w:sz="4" w:space="0" w:color="auto"/>
              <w:right w:val="nil"/>
            </w:tcBorders>
            <w:hideMark/>
          </w:tcPr>
          <w:p w14:paraId="1FCDB538" w14:textId="77777777" w:rsidR="00AB511C" w:rsidRDefault="00AB511C">
            <w:pPr>
              <w:pStyle w:val="Default"/>
              <w:jc w:val="center"/>
              <w:rPr>
                <w:sz w:val="22"/>
                <w:szCs w:val="22"/>
              </w:rPr>
            </w:pPr>
            <w:r>
              <w:rPr>
                <w:i/>
                <w:iCs/>
                <w:sz w:val="22"/>
                <w:szCs w:val="22"/>
              </w:rPr>
              <w:t>Overload</w:t>
            </w:r>
          </w:p>
        </w:tc>
      </w:tr>
      <w:tr w:rsidR="00AB511C" w14:paraId="73DF2FE5" w14:textId="77777777" w:rsidTr="00AB511C">
        <w:tc>
          <w:tcPr>
            <w:tcW w:w="1166" w:type="dxa"/>
            <w:tcBorders>
              <w:top w:val="single" w:sz="4" w:space="0" w:color="auto"/>
              <w:left w:val="nil"/>
              <w:bottom w:val="single" w:sz="4" w:space="0" w:color="auto"/>
              <w:right w:val="nil"/>
            </w:tcBorders>
            <w:hideMark/>
          </w:tcPr>
          <w:p w14:paraId="75B9FE14" w14:textId="77777777" w:rsidR="00AB511C" w:rsidRDefault="00AB511C">
            <w:pPr>
              <w:pStyle w:val="Default"/>
              <w:jc w:val="center"/>
              <w:rPr>
                <w:sz w:val="22"/>
                <w:szCs w:val="22"/>
              </w:rPr>
            </w:pPr>
            <w:r>
              <w:rPr>
                <w:sz w:val="22"/>
                <w:szCs w:val="22"/>
              </w:rPr>
              <w:t>2032</w:t>
            </w:r>
          </w:p>
        </w:tc>
        <w:tc>
          <w:tcPr>
            <w:tcW w:w="1332" w:type="dxa"/>
            <w:tcBorders>
              <w:top w:val="single" w:sz="4" w:space="0" w:color="auto"/>
              <w:left w:val="nil"/>
              <w:bottom w:val="single" w:sz="4" w:space="0" w:color="auto"/>
              <w:right w:val="nil"/>
            </w:tcBorders>
            <w:hideMark/>
          </w:tcPr>
          <w:p w14:paraId="7B553C79"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0FFDEDDD" w14:textId="77777777" w:rsidR="00AB511C" w:rsidRDefault="00AB511C">
            <w:pPr>
              <w:pStyle w:val="Default"/>
              <w:jc w:val="center"/>
              <w:rPr>
                <w:sz w:val="22"/>
                <w:szCs w:val="22"/>
              </w:rPr>
            </w:pPr>
            <w:r>
              <w:rPr>
                <w:sz w:val="22"/>
                <w:szCs w:val="22"/>
              </w:rPr>
              <w:t>268489,65</w:t>
            </w:r>
          </w:p>
        </w:tc>
        <w:tc>
          <w:tcPr>
            <w:tcW w:w="1483" w:type="dxa"/>
            <w:tcBorders>
              <w:top w:val="single" w:sz="4" w:space="0" w:color="auto"/>
              <w:left w:val="nil"/>
              <w:bottom w:val="single" w:sz="4" w:space="0" w:color="auto"/>
              <w:right w:val="nil"/>
            </w:tcBorders>
            <w:hideMark/>
          </w:tcPr>
          <w:p w14:paraId="1B9AED29" w14:textId="3EF4621C" w:rsidR="00AB511C" w:rsidRDefault="00AB511C">
            <w:pPr>
              <w:pStyle w:val="Default"/>
              <w:jc w:val="center"/>
              <w:rPr>
                <w:sz w:val="22"/>
                <w:szCs w:val="22"/>
              </w:rPr>
            </w:pPr>
            <w:r>
              <w:rPr>
                <w:sz w:val="22"/>
                <w:szCs w:val="22"/>
              </w:rPr>
              <w:t>40273,45</w:t>
            </w:r>
          </w:p>
        </w:tc>
        <w:tc>
          <w:tcPr>
            <w:tcW w:w="1644" w:type="dxa"/>
            <w:tcBorders>
              <w:top w:val="single" w:sz="4" w:space="0" w:color="auto"/>
              <w:left w:val="nil"/>
              <w:bottom w:val="single" w:sz="4" w:space="0" w:color="auto"/>
              <w:right w:val="nil"/>
            </w:tcBorders>
            <w:hideMark/>
          </w:tcPr>
          <w:p w14:paraId="21890860" w14:textId="77777777" w:rsidR="00AB511C" w:rsidRDefault="00AB511C">
            <w:pPr>
              <w:pStyle w:val="Default"/>
              <w:jc w:val="center"/>
              <w:rPr>
                <w:sz w:val="22"/>
                <w:szCs w:val="22"/>
              </w:rPr>
            </w:pPr>
            <w:r>
              <w:rPr>
                <w:sz w:val="22"/>
                <w:szCs w:val="22"/>
              </w:rPr>
              <w:t>-1036247,44</w:t>
            </w:r>
          </w:p>
        </w:tc>
        <w:tc>
          <w:tcPr>
            <w:tcW w:w="1389" w:type="dxa"/>
            <w:tcBorders>
              <w:top w:val="single" w:sz="4" w:space="0" w:color="auto"/>
              <w:left w:val="nil"/>
              <w:bottom w:val="single" w:sz="4" w:space="0" w:color="auto"/>
              <w:right w:val="nil"/>
            </w:tcBorders>
            <w:hideMark/>
          </w:tcPr>
          <w:p w14:paraId="2113137C" w14:textId="77777777" w:rsidR="00AB511C" w:rsidRDefault="00AB511C">
            <w:pPr>
              <w:pStyle w:val="Default"/>
              <w:jc w:val="center"/>
              <w:rPr>
                <w:sz w:val="22"/>
                <w:szCs w:val="22"/>
              </w:rPr>
            </w:pPr>
            <w:r>
              <w:rPr>
                <w:i/>
                <w:iCs/>
                <w:sz w:val="22"/>
                <w:szCs w:val="22"/>
              </w:rPr>
              <w:t>Overload</w:t>
            </w:r>
          </w:p>
        </w:tc>
      </w:tr>
      <w:tr w:rsidR="00AB511C" w14:paraId="21E47AD0" w14:textId="77777777" w:rsidTr="00AB511C">
        <w:tc>
          <w:tcPr>
            <w:tcW w:w="1166" w:type="dxa"/>
            <w:tcBorders>
              <w:top w:val="single" w:sz="4" w:space="0" w:color="auto"/>
              <w:left w:val="nil"/>
              <w:bottom w:val="single" w:sz="4" w:space="0" w:color="auto"/>
              <w:right w:val="nil"/>
            </w:tcBorders>
            <w:hideMark/>
          </w:tcPr>
          <w:p w14:paraId="543D58B4" w14:textId="77777777" w:rsidR="00AB511C" w:rsidRDefault="00AB511C">
            <w:pPr>
              <w:pStyle w:val="Default"/>
              <w:jc w:val="center"/>
              <w:rPr>
                <w:sz w:val="22"/>
                <w:szCs w:val="22"/>
              </w:rPr>
            </w:pPr>
            <w:r>
              <w:rPr>
                <w:sz w:val="22"/>
                <w:szCs w:val="22"/>
              </w:rPr>
              <w:t>2033</w:t>
            </w:r>
          </w:p>
        </w:tc>
        <w:tc>
          <w:tcPr>
            <w:tcW w:w="1332" w:type="dxa"/>
            <w:tcBorders>
              <w:top w:val="single" w:sz="4" w:space="0" w:color="auto"/>
              <w:left w:val="nil"/>
              <w:bottom w:val="single" w:sz="4" w:space="0" w:color="auto"/>
              <w:right w:val="nil"/>
            </w:tcBorders>
            <w:hideMark/>
          </w:tcPr>
          <w:p w14:paraId="5080DC9D" w14:textId="77777777" w:rsidR="00AB511C" w:rsidRDefault="00AB511C">
            <w:pPr>
              <w:pStyle w:val="Default"/>
              <w:jc w:val="center"/>
              <w:rPr>
                <w:sz w:val="22"/>
                <w:szCs w:val="22"/>
              </w:rPr>
            </w:pPr>
            <w:r>
              <w:rPr>
                <w:sz w:val="22"/>
                <w:szCs w:val="22"/>
              </w:rPr>
              <w:t>150951,75</w:t>
            </w:r>
          </w:p>
        </w:tc>
        <w:tc>
          <w:tcPr>
            <w:tcW w:w="1483" w:type="dxa"/>
            <w:tcBorders>
              <w:top w:val="single" w:sz="4" w:space="0" w:color="auto"/>
              <w:left w:val="nil"/>
              <w:bottom w:val="single" w:sz="4" w:space="0" w:color="auto"/>
              <w:right w:val="nil"/>
            </w:tcBorders>
            <w:hideMark/>
          </w:tcPr>
          <w:p w14:paraId="7A9C4A19" w14:textId="77777777" w:rsidR="00AB511C" w:rsidRDefault="00AB511C">
            <w:pPr>
              <w:pStyle w:val="Default"/>
              <w:jc w:val="center"/>
              <w:rPr>
                <w:sz w:val="22"/>
                <w:szCs w:val="22"/>
              </w:rPr>
            </w:pPr>
            <w:r>
              <w:rPr>
                <w:sz w:val="22"/>
                <w:szCs w:val="22"/>
              </w:rPr>
              <w:t>322187,61</w:t>
            </w:r>
          </w:p>
        </w:tc>
        <w:tc>
          <w:tcPr>
            <w:tcW w:w="1483" w:type="dxa"/>
            <w:tcBorders>
              <w:top w:val="single" w:sz="4" w:space="0" w:color="auto"/>
              <w:left w:val="nil"/>
              <w:bottom w:val="single" w:sz="4" w:space="0" w:color="auto"/>
              <w:right w:val="nil"/>
            </w:tcBorders>
            <w:hideMark/>
          </w:tcPr>
          <w:p w14:paraId="58D3A3D5" w14:textId="77777777" w:rsidR="00AB511C" w:rsidRDefault="00AB511C">
            <w:pPr>
              <w:pStyle w:val="Default"/>
              <w:jc w:val="center"/>
              <w:rPr>
                <w:sz w:val="22"/>
                <w:szCs w:val="22"/>
              </w:rPr>
            </w:pPr>
            <w:r>
              <w:rPr>
                <w:sz w:val="22"/>
                <w:szCs w:val="22"/>
              </w:rPr>
              <w:t>48328,14</w:t>
            </w:r>
          </w:p>
        </w:tc>
        <w:tc>
          <w:tcPr>
            <w:tcW w:w="1644" w:type="dxa"/>
            <w:tcBorders>
              <w:top w:val="single" w:sz="4" w:space="0" w:color="auto"/>
              <w:left w:val="nil"/>
              <w:bottom w:val="single" w:sz="4" w:space="0" w:color="auto"/>
              <w:right w:val="nil"/>
            </w:tcBorders>
            <w:hideMark/>
          </w:tcPr>
          <w:p w14:paraId="4A40FADE" w14:textId="77777777" w:rsidR="00AB511C" w:rsidRDefault="00AB511C">
            <w:pPr>
              <w:pStyle w:val="Default"/>
              <w:jc w:val="center"/>
              <w:rPr>
                <w:sz w:val="22"/>
                <w:szCs w:val="22"/>
              </w:rPr>
            </w:pPr>
            <w:r>
              <w:rPr>
                <w:sz w:val="22"/>
                <w:szCs w:val="22"/>
              </w:rPr>
              <w:t>-1406763,20</w:t>
            </w:r>
          </w:p>
        </w:tc>
        <w:tc>
          <w:tcPr>
            <w:tcW w:w="1389" w:type="dxa"/>
            <w:tcBorders>
              <w:top w:val="single" w:sz="4" w:space="0" w:color="auto"/>
              <w:left w:val="nil"/>
              <w:bottom w:val="single" w:sz="4" w:space="0" w:color="auto"/>
              <w:right w:val="nil"/>
            </w:tcBorders>
            <w:hideMark/>
          </w:tcPr>
          <w:p w14:paraId="39E50458" w14:textId="77777777" w:rsidR="00AB511C" w:rsidRDefault="00AB511C">
            <w:pPr>
              <w:pStyle w:val="Default"/>
              <w:jc w:val="center"/>
              <w:rPr>
                <w:sz w:val="22"/>
                <w:szCs w:val="22"/>
              </w:rPr>
            </w:pPr>
            <w:r>
              <w:rPr>
                <w:i/>
                <w:iCs/>
                <w:sz w:val="22"/>
                <w:szCs w:val="22"/>
              </w:rPr>
              <w:t>Overload</w:t>
            </w:r>
          </w:p>
        </w:tc>
      </w:tr>
      <w:tr w:rsidR="00AB511C" w14:paraId="3ABBA6EF" w14:textId="77777777" w:rsidTr="00AB511C">
        <w:tc>
          <w:tcPr>
            <w:tcW w:w="5464" w:type="dxa"/>
            <w:gridSpan w:val="4"/>
            <w:tcBorders>
              <w:top w:val="single" w:sz="4" w:space="0" w:color="auto"/>
              <w:left w:val="nil"/>
              <w:bottom w:val="single" w:sz="4" w:space="0" w:color="auto"/>
              <w:right w:val="nil"/>
            </w:tcBorders>
            <w:hideMark/>
          </w:tcPr>
          <w:p w14:paraId="5548450B" w14:textId="1A6E37EE" w:rsidR="00AB511C" w:rsidRDefault="00AB511C">
            <w:pPr>
              <w:pStyle w:val="Default"/>
              <w:jc w:val="center"/>
              <w:rPr>
                <w:sz w:val="22"/>
                <w:szCs w:val="22"/>
              </w:rPr>
            </w:pPr>
            <w:r>
              <w:rPr>
                <w:sz w:val="22"/>
                <w:szCs w:val="22"/>
              </w:rPr>
              <w:t>Sampah yang belum tertampung</w:t>
            </w:r>
          </w:p>
        </w:tc>
        <w:tc>
          <w:tcPr>
            <w:tcW w:w="1644" w:type="dxa"/>
            <w:tcBorders>
              <w:top w:val="single" w:sz="4" w:space="0" w:color="auto"/>
              <w:left w:val="nil"/>
              <w:bottom w:val="single" w:sz="4" w:space="0" w:color="auto"/>
              <w:right w:val="nil"/>
            </w:tcBorders>
            <w:hideMark/>
          </w:tcPr>
          <w:p w14:paraId="508D9BC6" w14:textId="77777777" w:rsidR="00AB511C" w:rsidRDefault="00AB511C">
            <w:pPr>
              <w:pStyle w:val="Default"/>
              <w:jc w:val="center"/>
              <w:rPr>
                <w:sz w:val="22"/>
                <w:szCs w:val="22"/>
              </w:rPr>
            </w:pPr>
            <w:r>
              <w:rPr>
                <w:sz w:val="22"/>
                <w:szCs w:val="22"/>
              </w:rPr>
              <w:t>4767355,14</w:t>
            </w:r>
          </w:p>
        </w:tc>
        <w:tc>
          <w:tcPr>
            <w:tcW w:w="1389" w:type="dxa"/>
            <w:tcBorders>
              <w:top w:val="single" w:sz="4" w:space="0" w:color="auto"/>
              <w:left w:val="nil"/>
              <w:bottom w:val="single" w:sz="4" w:space="0" w:color="auto"/>
              <w:right w:val="nil"/>
            </w:tcBorders>
          </w:tcPr>
          <w:p w14:paraId="639DE088" w14:textId="77777777" w:rsidR="00AB511C" w:rsidRDefault="00AB511C">
            <w:pPr>
              <w:pStyle w:val="Default"/>
              <w:jc w:val="center"/>
              <w:rPr>
                <w:sz w:val="22"/>
                <w:szCs w:val="22"/>
              </w:rPr>
            </w:pPr>
          </w:p>
        </w:tc>
      </w:tr>
    </w:tbl>
    <w:p w14:paraId="2F05EC86" w14:textId="4C79CF30" w:rsidR="0048474C" w:rsidRDefault="00E01C9E" w:rsidP="003B4D88">
      <w:pPr>
        <w:spacing w:after="0" w:line="240" w:lineRule="auto"/>
        <w:rPr>
          <w:rFonts w:ascii="Times New Roman" w:eastAsia="Times New Roman" w:hAnsi="Times New Roman" w:cs="Times New Roman"/>
        </w:rPr>
      </w:pPr>
      <w:r>
        <w:rPr>
          <w:rFonts w:ascii="Times New Roman" w:eastAsia="Times New Roman" w:hAnsi="Times New Roman" w:cs="Times New Roman"/>
        </w:rPr>
        <w:t>Sumber : (Hasil analisis perhitungan, 202</w:t>
      </w:r>
      <w:r w:rsidR="00AB511C">
        <w:rPr>
          <w:rFonts w:ascii="Times New Roman" w:eastAsia="Times New Roman" w:hAnsi="Times New Roman" w:cs="Times New Roman"/>
        </w:rPr>
        <w:t>4</w:t>
      </w:r>
      <w:r>
        <w:rPr>
          <w:rFonts w:ascii="Times New Roman" w:eastAsia="Times New Roman" w:hAnsi="Times New Roman" w:cs="Times New Roman"/>
        </w:rPr>
        <w:t>)</w:t>
      </w:r>
    </w:p>
    <w:p w14:paraId="68B50B66" w14:textId="305331F0" w:rsidR="0070774B" w:rsidRPr="0070774B" w:rsidRDefault="00AB511C" w:rsidP="0070774B">
      <w:pPr>
        <w:autoSpaceDE w:val="0"/>
        <w:autoSpaceDN w:val="0"/>
        <w:adjustRightInd w:val="0"/>
        <w:spacing w:after="0" w:line="240" w:lineRule="auto"/>
        <w:ind w:firstLine="720"/>
        <w:jc w:val="both"/>
        <w:rPr>
          <w:rFonts w:ascii="Times New Roman" w:hAnsi="Times New Roman" w:cs="Times New Roman"/>
          <w:sz w:val="24"/>
          <w:szCs w:val="24"/>
          <w:lang w:val="en-ID"/>
        </w:rPr>
      </w:pPr>
      <w:r w:rsidRPr="00B4682D">
        <w:rPr>
          <w:rFonts w:ascii="Times New Roman" w:hAnsi="Times New Roman" w:cs="Times New Roman"/>
        </w:rPr>
        <w:t xml:space="preserve">Pada tahun 2026, TPA Srabah akan penuh dikarenakan kapasitas sampah yang sudah mencapai batas kapasitas zona penimbunan. </w:t>
      </w:r>
      <w:r w:rsidRPr="00AB511C">
        <w:rPr>
          <w:rFonts w:ascii="Times New Roman" w:hAnsi="Times New Roman" w:cs="Times New Roman"/>
          <w:lang w:val="en-ID"/>
        </w:rPr>
        <w:t>Maka sisa volume yang belum tertampung adalah volume sampah dari tahun 2026 sampai 2033 sebesar 4767355,14 m</w:t>
      </w:r>
      <w:r w:rsidRPr="00AB511C">
        <w:rPr>
          <w:rFonts w:ascii="Times New Roman" w:hAnsi="Times New Roman" w:cs="Times New Roman"/>
          <w:vertAlign w:val="superscript"/>
          <w:lang w:val="en-ID"/>
        </w:rPr>
        <w:t>3</w:t>
      </w:r>
      <w:r w:rsidRPr="00AB511C">
        <w:rPr>
          <w:rFonts w:ascii="Times New Roman" w:hAnsi="Times New Roman" w:cs="Times New Roman"/>
          <w:lang w:val="en-ID"/>
        </w:rPr>
        <w:t xml:space="preserve">. Oleh karena itu dibutuhkan </w:t>
      </w:r>
      <w:r>
        <w:rPr>
          <w:rFonts w:ascii="Times New Roman" w:hAnsi="Times New Roman" w:cs="Times New Roman"/>
          <w:lang w:val="en-ID"/>
        </w:rPr>
        <w:t>alternatif lokasi untuk timbunan baru</w:t>
      </w:r>
      <w:r>
        <w:rPr>
          <w:rFonts w:ascii="Times New Roman" w:hAnsi="Times New Roman" w:cs="Times New Roman"/>
          <w:sz w:val="24"/>
          <w:szCs w:val="24"/>
          <w:lang w:val="en-ID"/>
        </w:rPr>
        <w:t>.</w:t>
      </w:r>
    </w:p>
    <w:p w14:paraId="3A94C7DE" w14:textId="77777777" w:rsidR="0070774B" w:rsidRDefault="0070774B" w:rsidP="00AB511C">
      <w:pPr>
        <w:pStyle w:val="Default"/>
        <w:rPr>
          <w:b/>
          <w:bCs/>
          <w:sz w:val="22"/>
          <w:szCs w:val="22"/>
        </w:rPr>
      </w:pPr>
    </w:p>
    <w:p w14:paraId="0F8E1BB3" w14:textId="04834257" w:rsidR="00AB511C" w:rsidRDefault="00AB511C" w:rsidP="00AB511C">
      <w:pPr>
        <w:pStyle w:val="Default"/>
        <w:rPr>
          <w:b/>
          <w:bCs/>
          <w:sz w:val="22"/>
          <w:szCs w:val="22"/>
        </w:rPr>
      </w:pPr>
      <w:r>
        <w:rPr>
          <w:b/>
          <w:bCs/>
          <w:sz w:val="22"/>
          <w:szCs w:val="22"/>
        </w:rPr>
        <w:t>Alternatif Lahan Timbunan Baru</w:t>
      </w:r>
    </w:p>
    <w:p w14:paraId="59C957C0" w14:textId="75F74CD8" w:rsidR="00AB511C" w:rsidRDefault="00FE2C68" w:rsidP="00AB511C">
      <w:pPr>
        <w:pStyle w:val="Default"/>
        <w:ind w:firstLine="720"/>
        <w:jc w:val="both"/>
        <w:rPr>
          <w:sz w:val="22"/>
          <w:szCs w:val="22"/>
        </w:rPr>
      </w:pPr>
      <w:r>
        <w:rPr>
          <w:noProof/>
          <w:sz w:val="22"/>
          <w:szCs w:val="22"/>
          <w14:ligatures w14:val="none"/>
        </w:rPr>
        <w:drawing>
          <wp:inline distT="0" distB="0" distL="0" distR="0" wp14:anchorId="481BEC71" wp14:editId="54562D9E">
            <wp:extent cx="4433107" cy="3136900"/>
            <wp:effectExtent l="0" t="0" r="5715" b="6350"/>
            <wp:docPr id="19408266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26610" name="Picture 19408266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8167" cy="3140481"/>
                    </a:xfrm>
                    <a:prstGeom prst="rect">
                      <a:avLst/>
                    </a:prstGeom>
                  </pic:spPr>
                </pic:pic>
              </a:graphicData>
            </a:graphic>
          </wp:inline>
        </w:drawing>
      </w:r>
    </w:p>
    <w:p w14:paraId="26B3011B" w14:textId="191F9BDE" w:rsidR="00AB511C" w:rsidRDefault="00AB511C" w:rsidP="00AB511C">
      <w:pPr>
        <w:spacing w:after="0" w:line="240" w:lineRule="auto"/>
        <w:ind w:left="2160"/>
        <w:rPr>
          <w:rFonts w:ascii="Times New Roman" w:hAnsi="Times New Roman" w:cs="Times New Roman"/>
        </w:rPr>
      </w:pPr>
      <w:r>
        <w:rPr>
          <w:rFonts w:ascii="Times New Roman" w:hAnsi="Times New Roman" w:cs="Times New Roman"/>
          <w:b/>
          <w:bCs/>
        </w:rPr>
        <w:t xml:space="preserve">Gambar </w:t>
      </w:r>
      <w:r w:rsidR="00F756C9">
        <w:rPr>
          <w:rFonts w:ascii="Times New Roman" w:hAnsi="Times New Roman" w:cs="Times New Roman"/>
          <w:b/>
          <w:bCs/>
        </w:rPr>
        <w:t>5</w:t>
      </w:r>
      <w:r>
        <w:rPr>
          <w:rFonts w:ascii="Times New Roman" w:hAnsi="Times New Roman" w:cs="Times New Roman"/>
          <w:b/>
          <w:bCs/>
        </w:rPr>
        <w:t xml:space="preserve">. </w:t>
      </w:r>
      <w:r>
        <w:rPr>
          <w:rFonts w:ascii="Times New Roman" w:hAnsi="Times New Roman" w:cs="Times New Roman"/>
        </w:rPr>
        <w:t xml:space="preserve">Peta </w:t>
      </w:r>
      <w:r w:rsidR="00FE2C68">
        <w:rPr>
          <w:rFonts w:ascii="Times New Roman" w:hAnsi="Times New Roman" w:cs="Times New Roman"/>
        </w:rPr>
        <w:t xml:space="preserve">Alternatif TPA </w:t>
      </w:r>
      <w:r>
        <w:rPr>
          <w:rFonts w:ascii="Times New Roman" w:hAnsi="Times New Roman" w:cs="Times New Roman"/>
        </w:rPr>
        <w:br/>
        <w:t>Sumber : (Hasil Analisa, 2024)</w:t>
      </w:r>
    </w:p>
    <w:p w14:paraId="0FDEA660" w14:textId="77777777" w:rsidR="00FE2C68" w:rsidRPr="00FE2C68" w:rsidRDefault="00FE2C68" w:rsidP="00FE2C68">
      <w:pPr>
        <w:spacing w:line="240" w:lineRule="auto"/>
        <w:ind w:firstLine="720"/>
        <w:jc w:val="both"/>
        <w:rPr>
          <w:rFonts w:ascii="Times New Roman" w:hAnsi="Times New Roman" w:cs="Times New Roman"/>
          <w:lang w:val="en-ID"/>
        </w:rPr>
      </w:pPr>
      <w:r w:rsidRPr="00FE2C68">
        <w:rPr>
          <w:rFonts w:ascii="Times New Roman" w:hAnsi="Times New Roman" w:cs="Times New Roman"/>
          <w:lang w:val="en-ID"/>
        </w:rPr>
        <w:t>Berdasarkan hasil temuan dan pembahasan diketahui bahwa Lahan dengan kelas sesuai untuk dijadikan lokasi alternatif TPA Kabupaten Trenggalek terdapat di wilayah Kecamatan Munjungan dengan total luas sebesar 154.80 Hektar.</w:t>
      </w:r>
    </w:p>
    <w:p w14:paraId="440EE1A7" w14:textId="77777777" w:rsidR="00FE2C68" w:rsidRDefault="00FE2C68" w:rsidP="00AB511C">
      <w:pPr>
        <w:spacing w:after="0" w:line="240" w:lineRule="auto"/>
        <w:ind w:left="2160"/>
        <w:rPr>
          <w:rFonts w:ascii="Times New Roman" w:hAnsi="Times New Roman" w:cs="Times New Roman"/>
        </w:rPr>
      </w:pPr>
    </w:p>
    <w:p w14:paraId="775300CE" w14:textId="77777777" w:rsidR="0048474C" w:rsidRDefault="00E01C9E" w:rsidP="003B4D88">
      <w:pPr>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PENUTUP</w:t>
      </w:r>
    </w:p>
    <w:p w14:paraId="4652DD3D" w14:textId="77777777" w:rsidR="0048474C" w:rsidRDefault="00E01C9E"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Kesimpulan</w:t>
      </w:r>
    </w:p>
    <w:p w14:paraId="0A099B24" w14:textId="77777777" w:rsidR="007360CC" w:rsidRDefault="007360CC" w:rsidP="007360CC">
      <w:pPr>
        <w:spacing w:after="0" w:line="240" w:lineRule="auto"/>
        <w:ind w:firstLine="426"/>
        <w:jc w:val="both"/>
        <w:rPr>
          <w:rFonts w:asciiTheme="majorBidi" w:eastAsia="Times New Roman" w:hAnsiTheme="majorBidi" w:cstheme="majorBidi"/>
        </w:rPr>
      </w:pPr>
      <w:r>
        <w:rPr>
          <w:rFonts w:asciiTheme="majorBidi" w:eastAsia="Times New Roman" w:hAnsiTheme="majorBidi" w:cstheme="majorBidi"/>
        </w:rPr>
        <w:t>Berdasarkan hasil perhitungan dan pembahasan pada penelitian ini, maka didapatkan kesimpulan sebagai berikut:</w:t>
      </w:r>
    </w:p>
    <w:p w14:paraId="2D915952" w14:textId="77777777" w:rsidR="007360CC" w:rsidRDefault="007360CC" w:rsidP="007360CC">
      <w:pPr>
        <w:pStyle w:val="ListParagraph"/>
        <w:widowControl w:val="0"/>
        <w:numPr>
          <w:ilvl w:val="0"/>
          <w:numId w:val="12"/>
        </w:numPr>
        <w:autoSpaceDE w:val="0"/>
        <w:autoSpaceDN w:val="0"/>
        <w:adjustRightInd w:val="0"/>
        <w:spacing w:after="0" w:line="240" w:lineRule="auto"/>
        <w:ind w:left="426"/>
        <w:jc w:val="both"/>
        <w:rPr>
          <w:rFonts w:eastAsia="Times New Roman"/>
          <w:sz w:val="22"/>
        </w:rPr>
      </w:pPr>
      <w:r>
        <w:rPr>
          <w:sz w:val="22"/>
        </w:rPr>
        <w:t xml:space="preserve">Proyeksi timbulan sampah sampai dengan tahun 2033 mencapai 675617,61 Ton/Tahun. </w:t>
      </w:r>
      <w:r>
        <w:t xml:space="preserve">Dan sisa daya tampung dari TPA Srabah yang masih dapat dimanfaatkan sebesar </w:t>
      </w:r>
      <w:r>
        <w:rPr>
          <w:rFonts w:eastAsiaTheme="minorEastAsia"/>
        </w:rPr>
        <w:t xml:space="preserve">150951,75 </w:t>
      </w:r>
      <w:r>
        <w:t>m</w:t>
      </w:r>
      <w:r>
        <w:rPr>
          <w:vertAlign w:val="superscript"/>
        </w:rPr>
        <w:t>3</w:t>
      </w:r>
    </w:p>
    <w:p w14:paraId="3C1C5CD5" w14:textId="77777777" w:rsidR="007360CC" w:rsidRDefault="007360CC" w:rsidP="007360CC">
      <w:pPr>
        <w:pStyle w:val="ListParagraph"/>
        <w:widowControl w:val="0"/>
        <w:numPr>
          <w:ilvl w:val="0"/>
          <w:numId w:val="12"/>
        </w:numPr>
        <w:autoSpaceDE w:val="0"/>
        <w:autoSpaceDN w:val="0"/>
        <w:adjustRightInd w:val="0"/>
        <w:spacing w:after="0" w:line="240" w:lineRule="auto"/>
        <w:ind w:left="426"/>
        <w:jc w:val="both"/>
        <w:rPr>
          <w:sz w:val="22"/>
        </w:rPr>
      </w:pPr>
      <w:r>
        <w:rPr>
          <w:sz w:val="22"/>
        </w:rPr>
        <w:t xml:space="preserve">Pada tahun 2026 TPA mengalami </w:t>
      </w:r>
      <w:r>
        <w:rPr>
          <w:i/>
          <w:iCs/>
          <w:sz w:val="22"/>
        </w:rPr>
        <w:t>overload</w:t>
      </w:r>
      <w:r>
        <w:rPr>
          <w:sz w:val="22"/>
        </w:rPr>
        <w:t xml:space="preserve"> yang dimana TPA sudah tidak mampu menampung sampah ditahun-tahun berikutnya sampah yang belum tertampung sebesar 4767355,14 m</w:t>
      </w:r>
      <w:r>
        <w:rPr>
          <w:sz w:val="22"/>
          <w:vertAlign w:val="superscript"/>
        </w:rPr>
        <w:t>3</w:t>
      </w:r>
      <w:r>
        <w:rPr>
          <w:sz w:val="22"/>
        </w:rPr>
        <w:t>.</w:t>
      </w:r>
    </w:p>
    <w:p w14:paraId="40BE7FFB" w14:textId="77777777" w:rsidR="00FE2C68" w:rsidRDefault="007360CC" w:rsidP="00FE2C68">
      <w:pPr>
        <w:pStyle w:val="ListParagraph"/>
        <w:widowControl w:val="0"/>
        <w:numPr>
          <w:ilvl w:val="0"/>
          <w:numId w:val="12"/>
        </w:numPr>
        <w:autoSpaceDE w:val="0"/>
        <w:autoSpaceDN w:val="0"/>
        <w:adjustRightInd w:val="0"/>
        <w:spacing w:after="0" w:line="240" w:lineRule="auto"/>
        <w:ind w:left="426"/>
        <w:jc w:val="both"/>
        <w:rPr>
          <w:sz w:val="22"/>
        </w:rPr>
      </w:pPr>
      <w:r>
        <w:rPr>
          <w:sz w:val="22"/>
        </w:rPr>
        <w:t>Sisa masa pakai landfill aktif pada TPA Srabah dapat menampung sampah yang terangkut dari sumber timbulan atau masyarakat hingga tahun 2026.</w:t>
      </w:r>
      <w:bookmarkStart w:id="4" w:name="_Hlk170759970"/>
    </w:p>
    <w:p w14:paraId="6122DA07" w14:textId="1159E54D" w:rsidR="00FE2C68" w:rsidRPr="00FE2C68" w:rsidRDefault="00FE2C68" w:rsidP="00FE2C68">
      <w:pPr>
        <w:pStyle w:val="ListParagraph"/>
        <w:widowControl w:val="0"/>
        <w:numPr>
          <w:ilvl w:val="0"/>
          <w:numId w:val="12"/>
        </w:numPr>
        <w:autoSpaceDE w:val="0"/>
        <w:autoSpaceDN w:val="0"/>
        <w:adjustRightInd w:val="0"/>
        <w:spacing w:after="0" w:line="240" w:lineRule="auto"/>
        <w:ind w:left="426"/>
        <w:jc w:val="both"/>
        <w:rPr>
          <w:sz w:val="22"/>
        </w:rPr>
      </w:pPr>
      <w:r w:rsidRPr="00FE2C68">
        <w:rPr>
          <w:sz w:val="22"/>
          <w:lang w:val="en-ID"/>
        </w:rPr>
        <w:t xml:space="preserve">Lokasi </w:t>
      </w:r>
      <w:bookmarkStart w:id="5" w:name="_Hlk174594728"/>
      <w:r w:rsidRPr="00FE2C68">
        <w:rPr>
          <w:sz w:val="22"/>
          <w:lang w:val="en-ID"/>
        </w:rPr>
        <w:t>alternatif TPA Kabupaten Trenggalek terdapat di wilayah Kecamatan Munjungan dengan total luas sebesar 154.80 Hektar.</w:t>
      </w:r>
    </w:p>
    <w:bookmarkEnd w:id="4"/>
    <w:bookmarkEnd w:id="5"/>
    <w:p w14:paraId="6AA839B7" w14:textId="77777777" w:rsidR="0048474C" w:rsidRDefault="00E01C9E"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Saran</w:t>
      </w:r>
    </w:p>
    <w:p w14:paraId="51B64D2B" w14:textId="77777777" w:rsidR="007360CC" w:rsidRDefault="007360CC" w:rsidP="007360CC">
      <w:pPr>
        <w:spacing w:after="0" w:line="240" w:lineRule="auto"/>
        <w:ind w:firstLine="426"/>
        <w:jc w:val="both"/>
        <w:rPr>
          <w:rFonts w:asciiTheme="majorBidi" w:eastAsia="Times New Roman" w:hAnsiTheme="majorBidi" w:cstheme="majorBidi"/>
        </w:rPr>
      </w:pPr>
      <w:r>
        <w:rPr>
          <w:rFonts w:asciiTheme="majorBidi" w:eastAsia="Times New Roman" w:hAnsiTheme="majorBidi" w:cstheme="majorBidi"/>
        </w:rPr>
        <w:t>Dari hasil penelitian ini terdapat beberapa saran sebagai berikut:</w:t>
      </w:r>
    </w:p>
    <w:p w14:paraId="59BB5EC2" w14:textId="4E32643A" w:rsidR="007360CC" w:rsidRDefault="007360CC" w:rsidP="007360CC">
      <w:pPr>
        <w:pStyle w:val="ListParagraph"/>
        <w:widowControl w:val="0"/>
        <w:numPr>
          <w:ilvl w:val="1"/>
          <w:numId w:val="13"/>
        </w:numPr>
        <w:autoSpaceDE w:val="0"/>
        <w:autoSpaceDN w:val="0"/>
        <w:adjustRightInd w:val="0"/>
        <w:spacing w:after="0" w:line="240" w:lineRule="auto"/>
        <w:ind w:left="426"/>
        <w:jc w:val="both"/>
        <w:rPr>
          <w:rFonts w:eastAsia="Times New Roman"/>
          <w:sz w:val="22"/>
        </w:rPr>
      </w:pPr>
      <w:r>
        <w:rPr>
          <w:sz w:val="22"/>
        </w:rPr>
        <w:t>Peneliti selanjutnya dapat menganalisis menggunakan metode SMCE,</w:t>
      </w:r>
      <w:r>
        <w:rPr>
          <w:i/>
          <w:iCs/>
          <w:sz w:val="22"/>
        </w:rPr>
        <w:t>Spatial Multi,</w:t>
      </w:r>
      <w:r>
        <w:rPr>
          <w:sz w:val="22"/>
        </w:rPr>
        <w:t xml:space="preserve">dan </w:t>
      </w:r>
      <w:r>
        <w:rPr>
          <w:i/>
          <w:iCs/>
          <w:sz w:val="22"/>
        </w:rPr>
        <w:t>Critiical Evaluation.</w:t>
      </w:r>
    </w:p>
    <w:p w14:paraId="042F2726" w14:textId="77777777" w:rsidR="007360CC" w:rsidRDefault="007360CC" w:rsidP="007360CC">
      <w:pPr>
        <w:pStyle w:val="ListParagraph"/>
        <w:widowControl w:val="0"/>
        <w:numPr>
          <w:ilvl w:val="1"/>
          <w:numId w:val="13"/>
        </w:numPr>
        <w:autoSpaceDE w:val="0"/>
        <w:autoSpaceDN w:val="0"/>
        <w:adjustRightInd w:val="0"/>
        <w:spacing w:after="0" w:line="240" w:lineRule="auto"/>
        <w:ind w:left="426"/>
        <w:jc w:val="both"/>
        <w:rPr>
          <w:sz w:val="22"/>
        </w:rPr>
      </w:pPr>
      <w:r>
        <w:rPr>
          <w:sz w:val="22"/>
        </w:rPr>
        <w:t xml:space="preserve">Pada penelitian selanjutnya dapat dilakukan penelitian dan analisa lebih lanjut mengenai penanganan sampah pada Kabupaten Trenggalek sehingga dapat menciptakan </w:t>
      </w:r>
      <w:r>
        <w:rPr>
          <w:i/>
          <w:iCs/>
          <w:sz w:val="22"/>
        </w:rPr>
        <w:t>zero waste</w:t>
      </w:r>
      <w:r>
        <w:rPr>
          <w:sz w:val="22"/>
        </w:rPr>
        <w:t xml:space="preserve"> di TPA .</w:t>
      </w:r>
    </w:p>
    <w:p w14:paraId="1FFD9B26" w14:textId="77777777" w:rsidR="007360CC" w:rsidRDefault="007360CC" w:rsidP="007360CC">
      <w:pPr>
        <w:pStyle w:val="ListParagraph"/>
        <w:widowControl w:val="0"/>
        <w:numPr>
          <w:ilvl w:val="1"/>
          <w:numId w:val="13"/>
        </w:numPr>
        <w:autoSpaceDE w:val="0"/>
        <w:autoSpaceDN w:val="0"/>
        <w:adjustRightInd w:val="0"/>
        <w:spacing w:after="0" w:line="240" w:lineRule="auto"/>
        <w:ind w:left="426"/>
        <w:jc w:val="both"/>
        <w:rPr>
          <w:sz w:val="22"/>
        </w:rPr>
      </w:pPr>
      <w:r>
        <w:rPr>
          <w:sz w:val="22"/>
        </w:rPr>
        <w:t xml:space="preserve">Peneliti selanjutnya dapat menggunakan penerapan teknologi seperti </w:t>
      </w:r>
      <w:r>
        <w:rPr>
          <w:i/>
          <w:iCs/>
          <w:sz w:val="22"/>
        </w:rPr>
        <w:t>waste to energy</w:t>
      </w:r>
      <w:r>
        <w:rPr>
          <w:sz w:val="22"/>
        </w:rPr>
        <w:t xml:space="preserve"> (WTE) yang dapat memperpanjang umur TPA.</w:t>
      </w:r>
    </w:p>
    <w:p w14:paraId="5F35B913" w14:textId="77777777" w:rsidR="007360CC" w:rsidRDefault="007360CC" w:rsidP="007360CC">
      <w:pPr>
        <w:pStyle w:val="ListParagraph"/>
        <w:widowControl w:val="0"/>
        <w:numPr>
          <w:ilvl w:val="1"/>
          <w:numId w:val="13"/>
        </w:numPr>
        <w:autoSpaceDE w:val="0"/>
        <w:autoSpaceDN w:val="0"/>
        <w:adjustRightInd w:val="0"/>
        <w:spacing w:after="0" w:line="240" w:lineRule="auto"/>
        <w:ind w:left="426"/>
        <w:jc w:val="both"/>
        <w:rPr>
          <w:sz w:val="22"/>
        </w:rPr>
      </w:pPr>
      <w:r>
        <w:rPr>
          <w:sz w:val="22"/>
        </w:rPr>
        <w:t>Pemerintah Daerah perlu untuk memulai merencanakan lokasi lahan baru yang diperuntukan untuk TPA.</w:t>
      </w:r>
    </w:p>
    <w:p w14:paraId="2B09F78E" w14:textId="77777777" w:rsidR="007360CC" w:rsidRDefault="007360CC" w:rsidP="007360CC">
      <w:pPr>
        <w:pStyle w:val="ListParagraph"/>
        <w:widowControl w:val="0"/>
        <w:numPr>
          <w:ilvl w:val="1"/>
          <w:numId w:val="13"/>
        </w:numPr>
        <w:autoSpaceDE w:val="0"/>
        <w:autoSpaceDN w:val="0"/>
        <w:adjustRightInd w:val="0"/>
        <w:spacing w:after="0" w:line="240" w:lineRule="auto"/>
        <w:ind w:left="426"/>
        <w:jc w:val="both"/>
        <w:rPr>
          <w:szCs w:val="24"/>
        </w:rPr>
      </w:pPr>
      <w:r>
        <w:rPr>
          <w:sz w:val="22"/>
        </w:rPr>
        <w:t xml:space="preserve">Penerapan sistem operasional menggunakan </w:t>
      </w:r>
      <w:r>
        <w:rPr>
          <w:i/>
          <w:iCs/>
          <w:sz w:val="22"/>
        </w:rPr>
        <w:t>sanitary landfill</w:t>
      </w:r>
      <w:r>
        <w:rPr>
          <w:sz w:val="22"/>
        </w:rPr>
        <w:t xml:space="preserve"> yang mengedepankan pengelolaan sampah yang berkelanjutan</w:t>
      </w:r>
      <w:r>
        <w:t>.</w:t>
      </w:r>
    </w:p>
    <w:p w14:paraId="386ABA69" w14:textId="77777777" w:rsidR="007360CC" w:rsidRDefault="007360CC" w:rsidP="007360CC">
      <w:pPr>
        <w:pStyle w:val="ListParagraph"/>
        <w:spacing w:after="120"/>
        <w:ind w:left="426"/>
        <w:jc w:val="both"/>
      </w:pPr>
    </w:p>
    <w:p w14:paraId="70F6B39C" w14:textId="10034AAE" w:rsidR="00796ED9" w:rsidRPr="0070774B" w:rsidRDefault="00E01C9E" w:rsidP="00796ED9">
      <w:pPr>
        <w:spacing w:after="0" w:line="240" w:lineRule="auto"/>
        <w:rPr>
          <w:rFonts w:ascii="Times New Roman" w:eastAsia="Times New Roman" w:hAnsi="Times New Roman" w:cs="Times New Roman"/>
          <w:b/>
        </w:rPr>
      </w:pPr>
      <w:r>
        <w:rPr>
          <w:rFonts w:ascii="Times New Roman" w:eastAsia="Times New Roman" w:hAnsi="Times New Roman" w:cs="Times New Roman"/>
          <w:b/>
        </w:rPr>
        <w:t>DAFTAR PUSTAKA</w:t>
      </w:r>
    </w:p>
    <w:p w14:paraId="48B6AB37" w14:textId="1B5E0E4D" w:rsidR="00796ED9" w:rsidRPr="00796ED9" w:rsidRDefault="00796ED9" w:rsidP="00796ED9">
      <w:pPr>
        <w:spacing w:line="240" w:lineRule="auto"/>
        <w:ind w:left="720" w:hanging="720"/>
        <w:jc w:val="both"/>
        <w:rPr>
          <w:rFonts w:ascii="Times New Roman" w:hAnsi="Times New Roman" w:cs="Times New Roman"/>
        </w:rPr>
      </w:pPr>
      <w:bookmarkStart w:id="6" w:name="_Hlk172101886"/>
      <w:r>
        <w:rPr>
          <w:rFonts w:ascii="Times New Roman" w:hAnsi="Times New Roman" w:cs="Times New Roman"/>
        </w:rPr>
        <w:t>Noerhayati,E., Suprapto, B. &amp; Rahmawati, A., 2023</w:t>
      </w:r>
      <w:r w:rsidRPr="00796ED9">
        <w:rPr>
          <w:rFonts w:ascii="Times New Roman" w:hAnsi="Times New Roman" w:cs="Times New Roman"/>
        </w:rPr>
        <w:t>, Improving Wastewater Quality System Using the Internet of Things-Based Phytoremediation Method</w:t>
      </w:r>
      <w:r>
        <w:rPr>
          <w:rFonts w:ascii="Times New Roman" w:hAnsi="Times New Roman" w:cs="Times New Roman"/>
        </w:rPr>
        <w:t xml:space="preserve">. </w:t>
      </w:r>
      <w:r w:rsidRPr="00796ED9">
        <w:rPr>
          <w:rFonts w:ascii="Times New Roman" w:hAnsi="Times New Roman" w:cs="Times New Roman"/>
        </w:rPr>
        <w:t>Journal of Ecological Engineering 2023, 24(3), 254–262</w:t>
      </w:r>
      <w:r>
        <w:rPr>
          <w:rFonts w:ascii="Times New Roman" w:hAnsi="Times New Roman" w:cs="Times New Roman"/>
        </w:rPr>
        <w:t>.</w:t>
      </w:r>
    </w:p>
    <w:bookmarkEnd w:id="6"/>
    <w:p w14:paraId="3936EC9D" w14:textId="3079B8E3" w:rsidR="003F34F1" w:rsidRDefault="003F34F1" w:rsidP="003F34F1">
      <w:pPr>
        <w:spacing w:line="240" w:lineRule="auto"/>
        <w:ind w:left="720" w:hanging="720"/>
        <w:jc w:val="both"/>
        <w:rPr>
          <w:rFonts w:asciiTheme="majorBidi" w:hAnsiTheme="majorBidi" w:cstheme="majorBidi"/>
        </w:rPr>
      </w:pPr>
      <w:r>
        <w:rPr>
          <w:rFonts w:asciiTheme="majorBidi" w:hAnsiTheme="majorBidi" w:cstheme="majorBidi"/>
        </w:rPr>
        <w:t>Nengsih, C., &amp; Wilis, R. (2018). PENGELOLAAN SAMPAH DI KECAMATAN PASAR MUARA BUNGO KABUPATEN BUNGO. 2(4) .</w:t>
      </w:r>
    </w:p>
    <w:p w14:paraId="7E7D7F29" w14:textId="4493862E" w:rsidR="003F34F1" w:rsidRDefault="003F34F1" w:rsidP="003F34F1">
      <w:pPr>
        <w:spacing w:line="240" w:lineRule="auto"/>
        <w:ind w:left="720" w:hanging="720"/>
        <w:jc w:val="both"/>
        <w:rPr>
          <w:rFonts w:asciiTheme="majorBidi" w:hAnsiTheme="majorBidi" w:cstheme="majorBidi"/>
        </w:rPr>
      </w:pPr>
      <w:bookmarkStart w:id="7" w:name="_Hlk172101968"/>
      <w:r>
        <w:rPr>
          <w:rFonts w:asciiTheme="majorBidi" w:hAnsiTheme="majorBidi" w:cstheme="majorBidi"/>
        </w:rPr>
        <w:t>Ni’am,M.K,. Noerhayati,E,. Suprapto, B. &amp; Rahmawati, A., 2021, ,,Pengolahan Limbah Cair Dmestik untuk Pemenuhan Air Bersih dengan Metode Filter serta Penetralan dengan Eceng Gondok’’,9.</w:t>
      </w:r>
    </w:p>
    <w:p w14:paraId="09565336" w14:textId="10D9DDF6" w:rsidR="00796ED9" w:rsidRDefault="00605150" w:rsidP="00796ED9">
      <w:pPr>
        <w:spacing w:line="240" w:lineRule="auto"/>
        <w:ind w:left="720" w:hanging="720"/>
        <w:jc w:val="both"/>
        <w:rPr>
          <w:rFonts w:ascii="Times New Roman" w:hAnsi="Times New Roman" w:cs="Times New Roman"/>
        </w:rPr>
      </w:pPr>
      <w:bookmarkStart w:id="8" w:name="_Hlk172101925"/>
      <w:bookmarkEnd w:id="7"/>
      <w:r w:rsidRPr="00605150">
        <w:rPr>
          <w:rFonts w:ascii="Times New Roman" w:hAnsi="Times New Roman" w:cs="Times New Roman"/>
        </w:rPr>
        <w:t>Rahmawati, A., &amp; Warsito. (2020). Pengolahan Limbah Cair Domestik dengan Tanaman Eceng Gondok (Eichornia Crassipes) untuk Menghasilkan Air Bersih di Perumahan Green Tombro Kota Malang. Rekayasa Hijau, 1-8</w:t>
      </w:r>
      <w:r w:rsidR="00796ED9">
        <w:rPr>
          <w:rFonts w:ascii="Times New Roman" w:hAnsi="Times New Roman" w:cs="Times New Roman"/>
        </w:rPr>
        <w:t>.</w:t>
      </w:r>
    </w:p>
    <w:bookmarkEnd w:id="8"/>
    <w:p w14:paraId="424CC161" w14:textId="77777777" w:rsidR="0048474C" w:rsidRDefault="00E01C9E"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Risaldi, K. Y. N., Noerhayati, E., &amp; Rahmawati, A. (2023). Studi Evaluasi dan Pengambangan Tempat Pembuanagn Sampah Metode Sanitary Landfill di TPA Kota Probolinggo. </w:t>
      </w:r>
      <w:r>
        <w:rPr>
          <w:rFonts w:ascii="Times New Roman" w:eastAsia="Times New Roman" w:hAnsi="Times New Roman" w:cs="Times New Roman"/>
          <w:i/>
          <w:color w:val="000000"/>
        </w:rPr>
        <w:t>Jurnal Rekayasa Sipil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13</w:t>
      </w:r>
      <w:r>
        <w:rPr>
          <w:rFonts w:ascii="Times New Roman" w:eastAsia="Times New Roman" w:hAnsi="Times New Roman" w:cs="Times New Roman"/>
          <w:color w:val="000000"/>
        </w:rPr>
        <w:t>(1), 499–509.</w:t>
      </w:r>
    </w:p>
    <w:p w14:paraId="7EDDCE4F" w14:textId="1CEC265E" w:rsidR="007360CC" w:rsidRPr="007360CC" w:rsidRDefault="007360CC" w:rsidP="007360CC">
      <w:pPr>
        <w:spacing w:line="240" w:lineRule="auto"/>
        <w:ind w:left="720" w:hanging="720"/>
        <w:jc w:val="both"/>
        <w:rPr>
          <w:rFonts w:ascii="Times New Roman" w:hAnsi="Times New Roman" w:cs="Times New Roman"/>
        </w:rPr>
      </w:pPr>
      <w:r>
        <w:rPr>
          <w:rFonts w:asciiTheme="majorBidi" w:hAnsiTheme="majorBidi" w:cstheme="majorBidi"/>
        </w:rPr>
        <w:t>Prasenja, Y., Putra, J. H., &amp; Hidayati, K. (2022). PREDIKSI DAYA DUKUNG DAN DAYA TAMPUNG TEMPAT PEMBUANGAN AKHIR PUTRI CEMPO SURAKARTA. MAJALAH GEOGRAFI INDONESIA, 36(1).</w:t>
      </w:r>
    </w:p>
    <w:p w14:paraId="6091F341" w14:textId="258ACD03" w:rsidR="0048474C" w:rsidRPr="0070774B" w:rsidRDefault="00E01C9E" w:rsidP="0070774B">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Wibowo, K. A., Noerhayati, E., &amp; Rahmawati, A. (2023). Studi Perencanaan Tempat Pengolahan Sampah Terpadu di Kecamatan Dau Kabupaten Malang. </w:t>
      </w:r>
      <w:r>
        <w:rPr>
          <w:rFonts w:ascii="Times New Roman" w:eastAsia="Times New Roman" w:hAnsi="Times New Roman" w:cs="Times New Roman"/>
          <w:i/>
          <w:color w:val="000000"/>
        </w:rPr>
        <w:t>Jurnal Rekayasa Sipil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13</w:t>
      </w:r>
      <w:r>
        <w:rPr>
          <w:rFonts w:ascii="Times New Roman" w:eastAsia="Times New Roman" w:hAnsi="Times New Roman" w:cs="Times New Roman"/>
          <w:color w:val="000000"/>
        </w:rPr>
        <w:t>(1), 685–692.</w:t>
      </w:r>
      <w:bookmarkEnd w:id="0"/>
    </w:p>
    <w:sectPr w:rsidR="0048474C" w:rsidRPr="0070774B" w:rsidSect="00514565">
      <w:headerReference w:type="default" r:id="rId16"/>
      <w:footerReference w:type="default" r:id="rId17"/>
      <w:pgSz w:w="11906" w:h="16838"/>
      <w:pgMar w:top="1418" w:right="1418" w:bottom="1418" w:left="1418" w:header="709" w:footer="709" w:gutter="0"/>
      <w:pgNumType w:start="4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20138" w14:textId="77777777" w:rsidR="00514565" w:rsidRDefault="00514565">
      <w:pPr>
        <w:spacing w:after="0" w:line="240" w:lineRule="auto"/>
      </w:pPr>
      <w:r>
        <w:separator/>
      </w:r>
    </w:p>
  </w:endnote>
  <w:endnote w:type="continuationSeparator" w:id="0">
    <w:p w14:paraId="3B9AA6FB" w14:textId="77777777" w:rsidR="00514565" w:rsidRDefault="0051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B323B" w14:textId="55C39DD5" w:rsidR="00692BA5" w:rsidRPr="00692BA5" w:rsidRDefault="00692BA5">
    <w:pPr>
      <w:pStyle w:val="Footer"/>
      <w:rPr>
        <w:rFonts w:ascii="Times New Roman" w:hAnsi="Times New Roman" w:cs="Times New Roman"/>
        <w:sz w:val="24"/>
        <w:szCs w:val="24"/>
      </w:rPr>
    </w:pPr>
  </w:p>
  <w:p w14:paraId="0D381049" w14:textId="5D216335" w:rsidR="0048474C" w:rsidRPr="00692BA5" w:rsidRDefault="0048474C">
    <w:p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E3B8E" w14:textId="77777777" w:rsidR="00514565" w:rsidRDefault="00514565">
      <w:pPr>
        <w:spacing w:after="0" w:line="240" w:lineRule="auto"/>
      </w:pPr>
      <w:r>
        <w:separator/>
      </w:r>
    </w:p>
  </w:footnote>
  <w:footnote w:type="continuationSeparator" w:id="0">
    <w:p w14:paraId="003B0884" w14:textId="77777777" w:rsidR="00514565" w:rsidRDefault="00514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CAB81" w14:textId="77777777" w:rsidR="0048474C" w:rsidRDefault="0048474C">
    <w:pPr>
      <w:pBdr>
        <w:top w:val="nil"/>
        <w:left w:val="nil"/>
        <w:bottom w:val="nil"/>
        <w:right w:val="nil"/>
        <w:between w:val="nil"/>
      </w:pBdr>
      <w:tabs>
        <w:tab w:val="center" w:pos="4513"/>
        <w:tab w:val="right" w:pos="9026"/>
      </w:tabs>
      <w:spacing w:after="0" w:line="240" w:lineRule="auto"/>
      <w:rPr>
        <w:color w:val="000000"/>
      </w:rPr>
    </w:pPr>
  </w:p>
  <w:p w14:paraId="0B3C5114" w14:textId="77777777" w:rsidR="0048474C" w:rsidRDefault="0048474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C24F4"/>
    <w:multiLevelType w:val="multilevel"/>
    <w:tmpl w:val="C66CD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6B2ACA"/>
    <w:multiLevelType w:val="multilevel"/>
    <w:tmpl w:val="19BEDD50"/>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4E66F5"/>
    <w:multiLevelType w:val="hybridMultilevel"/>
    <w:tmpl w:val="2EE2EE44"/>
    <w:lvl w:ilvl="0" w:tplc="3F983C14">
      <w:start w:val="1"/>
      <w:numFmt w:val="decimal"/>
      <w:lvlText w:val="%1."/>
      <w:lvlJc w:val="lef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3996614"/>
    <w:multiLevelType w:val="multilevel"/>
    <w:tmpl w:val="D136ABD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DB4526"/>
    <w:multiLevelType w:val="hybridMultilevel"/>
    <w:tmpl w:val="2030308E"/>
    <w:lvl w:ilvl="0" w:tplc="988E15DC">
      <w:start w:val="1"/>
      <w:numFmt w:val="decimal"/>
      <w:lvlText w:val="%1."/>
      <w:lvlJc w:val="left"/>
      <w:pPr>
        <w:ind w:left="720" w:hanging="360"/>
      </w:pPr>
      <w:rPr>
        <w:rFonts w:eastAsia="Times New Roman" w:hint="default"/>
        <w:color w:val="00000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B4E41"/>
    <w:multiLevelType w:val="multilevel"/>
    <w:tmpl w:val="C2FA8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9B17AB"/>
    <w:multiLevelType w:val="hybridMultilevel"/>
    <w:tmpl w:val="877050E0"/>
    <w:lvl w:ilvl="0" w:tplc="04090015">
      <w:start w:val="2"/>
      <w:numFmt w:val="upperLetter"/>
      <w:lvlText w:val="%1."/>
      <w:lvlJc w:val="left"/>
      <w:pPr>
        <w:ind w:left="720" w:hanging="360"/>
      </w:pPr>
    </w:lvl>
    <w:lvl w:ilvl="1" w:tplc="011039D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8C4448E"/>
    <w:multiLevelType w:val="multilevel"/>
    <w:tmpl w:val="7D6AD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1926BA"/>
    <w:multiLevelType w:val="hybridMultilevel"/>
    <w:tmpl w:val="093E00DE"/>
    <w:lvl w:ilvl="0" w:tplc="96BAF466">
      <w:start w:val="1"/>
      <w:numFmt w:val="decimal"/>
      <w:lvlText w:val="%1."/>
      <w:lvlJc w:val="left"/>
      <w:pPr>
        <w:ind w:left="720" w:hanging="360"/>
      </w:pPr>
      <w:rPr>
        <w:b w:val="0"/>
        <w:bCs w:val="0"/>
        <w:sz w:val="22"/>
        <w:szCs w:val="22"/>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51015A87"/>
    <w:multiLevelType w:val="hybridMultilevel"/>
    <w:tmpl w:val="20B2A24A"/>
    <w:lvl w:ilvl="0" w:tplc="A47CC918">
      <w:start w:val="1"/>
      <w:numFmt w:val="decimal"/>
      <w:lvlText w:val="%1."/>
      <w:lvlJc w:val="left"/>
      <w:pPr>
        <w:ind w:left="720" w:hanging="360"/>
      </w:pPr>
      <w:rPr>
        <w:rFonts w:eastAsia="Times New Roman" w:hint="default"/>
        <w:color w:val="000000"/>
        <w:sz w:val="16"/>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5B719D5"/>
    <w:multiLevelType w:val="multilevel"/>
    <w:tmpl w:val="6A0CC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561FDE"/>
    <w:multiLevelType w:val="hybridMultilevel"/>
    <w:tmpl w:val="2A76768C"/>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2" w15:restartNumberingAfterBreak="0">
    <w:nsid w:val="61B35ED4"/>
    <w:multiLevelType w:val="hybridMultilevel"/>
    <w:tmpl w:val="8110D88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 w15:restartNumberingAfterBreak="0">
    <w:nsid w:val="693729CE"/>
    <w:multiLevelType w:val="multilevel"/>
    <w:tmpl w:val="3ED27392"/>
    <w:lvl w:ilvl="0">
      <w:start w:val="1"/>
      <w:numFmt w:val="decimal"/>
      <w:lvlText w:val="%1."/>
      <w:lvlJc w:val="left"/>
      <w:pPr>
        <w:ind w:left="1628" w:hanging="360"/>
      </w:pPr>
      <w:rPr>
        <w:rFonts w:hint="default"/>
        <w:b w:val="0"/>
        <w:i w:val="0"/>
      </w:rPr>
    </w:lvl>
    <w:lvl w:ilvl="1">
      <w:start w:val="6"/>
      <w:numFmt w:val="decimal"/>
      <w:isLgl/>
      <w:lvlText w:val="%1.%2"/>
      <w:lvlJc w:val="left"/>
      <w:pPr>
        <w:ind w:left="2108" w:hanging="480"/>
      </w:pPr>
      <w:rPr>
        <w:rFonts w:hint="default"/>
      </w:rPr>
    </w:lvl>
    <w:lvl w:ilvl="2">
      <w:start w:val="1"/>
      <w:numFmt w:val="decimal"/>
      <w:isLgl/>
      <w:lvlText w:val="%1.%2.%3"/>
      <w:lvlJc w:val="left"/>
      <w:pPr>
        <w:ind w:left="2708" w:hanging="720"/>
      </w:pPr>
      <w:rPr>
        <w:rFonts w:hint="default"/>
      </w:rPr>
    </w:lvl>
    <w:lvl w:ilvl="3">
      <w:start w:val="1"/>
      <w:numFmt w:val="decimal"/>
      <w:isLgl/>
      <w:lvlText w:val="%1.%2.%3.%4"/>
      <w:lvlJc w:val="left"/>
      <w:pPr>
        <w:ind w:left="3068" w:hanging="720"/>
      </w:pPr>
      <w:rPr>
        <w:rFonts w:hint="default"/>
      </w:rPr>
    </w:lvl>
    <w:lvl w:ilvl="4">
      <w:start w:val="1"/>
      <w:numFmt w:val="decimal"/>
      <w:isLgl/>
      <w:lvlText w:val="%1.%2.%3.%4.%5"/>
      <w:lvlJc w:val="left"/>
      <w:pPr>
        <w:ind w:left="3788" w:hanging="1080"/>
      </w:pPr>
      <w:rPr>
        <w:rFonts w:hint="default"/>
      </w:rPr>
    </w:lvl>
    <w:lvl w:ilvl="5">
      <w:start w:val="1"/>
      <w:numFmt w:val="decimal"/>
      <w:isLgl/>
      <w:lvlText w:val="%1.%2.%3.%4.%5.%6"/>
      <w:lvlJc w:val="left"/>
      <w:pPr>
        <w:ind w:left="4148" w:hanging="1080"/>
      </w:pPr>
      <w:rPr>
        <w:rFonts w:hint="default"/>
      </w:rPr>
    </w:lvl>
    <w:lvl w:ilvl="6">
      <w:start w:val="1"/>
      <w:numFmt w:val="decimal"/>
      <w:isLgl/>
      <w:lvlText w:val="%1.%2.%3.%4.%5.%6.%7"/>
      <w:lvlJc w:val="left"/>
      <w:pPr>
        <w:ind w:left="4868" w:hanging="1440"/>
      </w:pPr>
      <w:rPr>
        <w:rFonts w:hint="default"/>
      </w:rPr>
    </w:lvl>
    <w:lvl w:ilvl="7">
      <w:start w:val="1"/>
      <w:numFmt w:val="decimal"/>
      <w:isLgl/>
      <w:lvlText w:val="%1.%2.%3.%4.%5.%6.%7.%8"/>
      <w:lvlJc w:val="left"/>
      <w:pPr>
        <w:ind w:left="5228" w:hanging="1440"/>
      </w:pPr>
      <w:rPr>
        <w:rFonts w:hint="default"/>
      </w:rPr>
    </w:lvl>
    <w:lvl w:ilvl="8">
      <w:start w:val="1"/>
      <w:numFmt w:val="decimal"/>
      <w:isLgl/>
      <w:lvlText w:val="%1.%2.%3.%4.%5.%6.%7.%8.%9"/>
      <w:lvlJc w:val="left"/>
      <w:pPr>
        <w:ind w:left="5948" w:hanging="1800"/>
      </w:pPr>
      <w:rPr>
        <w:rFonts w:hint="default"/>
      </w:rPr>
    </w:lvl>
  </w:abstractNum>
  <w:num w:numId="1" w16cid:durableId="1884175432">
    <w:abstractNumId w:val="5"/>
  </w:num>
  <w:num w:numId="2" w16cid:durableId="546721886">
    <w:abstractNumId w:val="3"/>
  </w:num>
  <w:num w:numId="3" w16cid:durableId="742071553">
    <w:abstractNumId w:val="7"/>
  </w:num>
  <w:num w:numId="4" w16cid:durableId="18699743">
    <w:abstractNumId w:val="0"/>
  </w:num>
  <w:num w:numId="5" w16cid:durableId="1084496499">
    <w:abstractNumId w:val="1"/>
  </w:num>
  <w:num w:numId="6" w16cid:durableId="316611486">
    <w:abstractNumId w:val="10"/>
  </w:num>
  <w:num w:numId="7" w16cid:durableId="1511795725">
    <w:abstractNumId w:val="9"/>
  </w:num>
  <w:num w:numId="8" w16cid:durableId="7870887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88066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0427843">
    <w:abstractNumId w:val="4"/>
  </w:num>
  <w:num w:numId="11" w16cid:durableId="6489436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77038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397680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3428332">
    <w:abstractNumId w:val="13"/>
  </w:num>
  <w:num w:numId="15" w16cid:durableId="1455252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74C"/>
    <w:rsid w:val="000518DF"/>
    <w:rsid w:val="00075099"/>
    <w:rsid w:val="00076229"/>
    <w:rsid w:val="00080188"/>
    <w:rsid w:val="00082EE2"/>
    <w:rsid w:val="000C68DF"/>
    <w:rsid w:val="000F017C"/>
    <w:rsid w:val="00107153"/>
    <w:rsid w:val="00145209"/>
    <w:rsid w:val="001F5084"/>
    <w:rsid w:val="00213C03"/>
    <w:rsid w:val="002A064C"/>
    <w:rsid w:val="00311DD5"/>
    <w:rsid w:val="003361DA"/>
    <w:rsid w:val="00363186"/>
    <w:rsid w:val="00370F38"/>
    <w:rsid w:val="003B4D88"/>
    <w:rsid w:val="003B67AB"/>
    <w:rsid w:val="003F34F1"/>
    <w:rsid w:val="00415EB2"/>
    <w:rsid w:val="0048474C"/>
    <w:rsid w:val="005123DC"/>
    <w:rsid w:val="00514565"/>
    <w:rsid w:val="0054008E"/>
    <w:rsid w:val="005926A7"/>
    <w:rsid w:val="005B1F29"/>
    <w:rsid w:val="005E69CF"/>
    <w:rsid w:val="005E7BF8"/>
    <w:rsid w:val="005F4EBA"/>
    <w:rsid w:val="00605150"/>
    <w:rsid w:val="00617253"/>
    <w:rsid w:val="00633FAC"/>
    <w:rsid w:val="006656E0"/>
    <w:rsid w:val="0067560E"/>
    <w:rsid w:val="006800F5"/>
    <w:rsid w:val="00692BA5"/>
    <w:rsid w:val="0070774B"/>
    <w:rsid w:val="007360CC"/>
    <w:rsid w:val="00752210"/>
    <w:rsid w:val="00796ED9"/>
    <w:rsid w:val="007B0F6C"/>
    <w:rsid w:val="008319F9"/>
    <w:rsid w:val="008637CF"/>
    <w:rsid w:val="00881ED4"/>
    <w:rsid w:val="008A2929"/>
    <w:rsid w:val="009729E4"/>
    <w:rsid w:val="009E70D1"/>
    <w:rsid w:val="009F6533"/>
    <w:rsid w:val="00A34B66"/>
    <w:rsid w:val="00AB511C"/>
    <w:rsid w:val="00AF5F61"/>
    <w:rsid w:val="00B16048"/>
    <w:rsid w:val="00B4682D"/>
    <w:rsid w:val="00B659CA"/>
    <w:rsid w:val="00D42B83"/>
    <w:rsid w:val="00D42CEC"/>
    <w:rsid w:val="00D70935"/>
    <w:rsid w:val="00DB6D7C"/>
    <w:rsid w:val="00DC52A6"/>
    <w:rsid w:val="00E01C9E"/>
    <w:rsid w:val="00E059B9"/>
    <w:rsid w:val="00E17086"/>
    <w:rsid w:val="00E37F69"/>
    <w:rsid w:val="00EA4C49"/>
    <w:rsid w:val="00EF0676"/>
    <w:rsid w:val="00F31CC1"/>
    <w:rsid w:val="00F335C1"/>
    <w:rsid w:val="00F756C9"/>
    <w:rsid w:val="00FE2C6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F3571"/>
  <w15:docId w15:val="{6015F4A8-F039-4E12-9313-AEF4BD26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61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22B"/>
  </w:style>
  <w:style w:type="paragraph" w:styleId="Footer">
    <w:name w:val="footer"/>
    <w:basedOn w:val="Normal"/>
    <w:link w:val="FooterChar"/>
    <w:uiPriority w:val="99"/>
    <w:unhideWhenUsed/>
    <w:rsid w:val="00661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22B"/>
  </w:style>
  <w:style w:type="paragraph" w:customStyle="1" w:styleId="BodyText1">
    <w:name w:val="Body Text1"/>
    <w:basedOn w:val="BodyText"/>
    <w:link w:val="BODYTEXTChar"/>
    <w:qFormat/>
    <w:rsid w:val="00106C51"/>
    <w:pPr>
      <w:spacing w:after="0" w:line="360" w:lineRule="auto"/>
      <w:ind w:firstLine="720"/>
      <w:contextualSpacing/>
      <w:jc w:val="both"/>
    </w:pPr>
    <w:rPr>
      <w:rFonts w:ascii="Times New Roman" w:hAnsi="Times New Roman" w:cs="Times New Roman"/>
      <w:color w:val="000000" w:themeColor="text1"/>
      <w:sz w:val="24"/>
    </w:rPr>
  </w:style>
  <w:style w:type="character" w:customStyle="1" w:styleId="BODYTEXTChar">
    <w:name w:val="BODY TEXT Char"/>
    <w:basedOn w:val="BodyTextChar0"/>
    <w:link w:val="BodyText1"/>
    <w:rsid w:val="00106C51"/>
    <w:rPr>
      <w:rFonts w:ascii="Times New Roman" w:hAnsi="Times New Roman" w:cs="Times New Roman"/>
      <w:color w:val="000000" w:themeColor="text1"/>
      <w:sz w:val="24"/>
    </w:rPr>
  </w:style>
  <w:style w:type="table" w:styleId="TableGrid">
    <w:name w:val="Table Grid"/>
    <w:basedOn w:val="TableNormal"/>
    <w:uiPriority w:val="39"/>
    <w:rsid w:val="00106C51"/>
    <w:pPr>
      <w:spacing w:after="0" w:line="240" w:lineRule="auto"/>
    </w:pPr>
    <w:rPr>
      <w:rFonts w:ascii="Times New Roman" w:hAnsi="Times New Roman" w:cs="Times New Roman"/>
      <w:color w:val="000000" w:themeColor="text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uiPriority w:val="99"/>
    <w:semiHidden/>
    <w:unhideWhenUsed/>
    <w:rsid w:val="00106C51"/>
    <w:pPr>
      <w:spacing w:after="120"/>
    </w:pPr>
  </w:style>
  <w:style w:type="character" w:customStyle="1" w:styleId="BodyTextChar0">
    <w:name w:val="Body Text Char"/>
    <w:basedOn w:val="DefaultParagraphFont"/>
    <w:link w:val="BodyText"/>
    <w:uiPriority w:val="99"/>
    <w:semiHidden/>
    <w:rsid w:val="00106C51"/>
  </w:style>
  <w:style w:type="character" w:styleId="Hyperlink">
    <w:name w:val="Hyperlink"/>
    <w:basedOn w:val="DefaultParagraphFont"/>
    <w:uiPriority w:val="99"/>
    <w:unhideWhenUsed/>
    <w:rsid w:val="00B33C6D"/>
    <w:rPr>
      <w:color w:val="0563C1" w:themeColor="hyperlink"/>
      <w:u w:val="single"/>
    </w:rPr>
  </w:style>
  <w:style w:type="paragraph" w:styleId="ListParagraph">
    <w:name w:val="List Paragraph"/>
    <w:basedOn w:val="Normal"/>
    <w:link w:val="ListParagraphChar"/>
    <w:uiPriority w:val="34"/>
    <w:qFormat/>
    <w:rsid w:val="004A1998"/>
    <w:pPr>
      <w:ind w:left="720"/>
      <w:contextualSpacing/>
    </w:pPr>
    <w:rPr>
      <w:rFonts w:ascii="Times New Roman" w:hAnsi="Times New Roman" w:cs="Times New Roman"/>
      <w:color w:val="000000" w:themeColor="text1"/>
      <w:sz w:val="24"/>
    </w:rPr>
  </w:style>
  <w:style w:type="character" w:customStyle="1" w:styleId="ListParagraphChar">
    <w:name w:val="List Paragraph Char"/>
    <w:basedOn w:val="DefaultParagraphFont"/>
    <w:link w:val="ListParagraph"/>
    <w:uiPriority w:val="1"/>
    <w:qFormat/>
    <w:locked/>
    <w:rsid w:val="004A1998"/>
    <w:rPr>
      <w:rFonts w:ascii="Times New Roman" w:hAnsi="Times New Roman" w:cs="Times New Roman"/>
      <w:color w:val="000000" w:themeColor="text1"/>
      <w:sz w:val="24"/>
    </w:rPr>
  </w:style>
  <w:style w:type="paragraph" w:styleId="Caption">
    <w:name w:val="caption"/>
    <w:basedOn w:val="Normal"/>
    <w:next w:val="Normal"/>
    <w:uiPriority w:val="35"/>
    <w:unhideWhenUsed/>
    <w:qFormat/>
    <w:rsid w:val="00A72CC6"/>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295BDA"/>
    <w:pPr>
      <w:spacing w:after="0" w:line="480" w:lineRule="auto"/>
      <w:ind w:left="720" w:hanging="720"/>
    </w:pPr>
  </w:style>
  <w:style w:type="paragraph" w:customStyle="1" w:styleId="BodyText2">
    <w:name w:val="Body Text2"/>
    <w:basedOn w:val="BodyText1"/>
    <w:link w:val="BODYTEXTChar1"/>
    <w:qFormat/>
    <w:rsid w:val="00AF30DD"/>
  </w:style>
  <w:style w:type="character" w:customStyle="1" w:styleId="BODYTEXTChar1">
    <w:name w:val="BODY TEXT Char1"/>
    <w:basedOn w:val="BODYTEXTChar"/>
    <w:link w:val="BodyText2"/>
    <w:rsid w:val="00AF30DD"/>
    <w:rPr>
      <w:rFonts w:ascii="Times New Roman" w:hAnsi="Times New Roman" w:cs="Times New Roman"/>
      <w:color w:val="000000" w:themeColor="text1"/>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character" w:customStyle="1" w:styleId="UnresolvedMention1">
    <w:name w:val="Unresolved Mention1"/>
    <w:basedOn w:val="DefaultParagraphFont"/>
    <w:uiPriority w:val="99"/>
    <w:semiHidden/>
    <w:unhideWhenUsed/>
    <w:rsid w:val="00075099"/>
    <w:rPr>
      <w:color w:val="605E5C"/>
      <w:shd w:val="clear" w:color="auto" w:fill="E1DFDD"/>
    </w:rPr>
  </w:style>
  <w:style w:type="character" w:styleId="PlaceholderText">
    <w:name w:val="Placeholder Text"/>
    <w:basedOn w:val="DefaultParagraphFont"/>
    <w:uiPriority w:val="99"/>
    <w:semiHidden/>
    <w:rsid w:val="00075099"/>
    <w:rPr>
      <w:color w:val="666666"/>
    </w:rPr>
  </w:style>
  <w:style w:type="paragraph" w:customStyle="1" w:styleId="Default">
    <w:name w:val="Default"/>
    <w:rsid w:val="005E69CF"/>
    <w:pPr>
      <w:autoSpaceDE w:val="0"/>
      <w:autoSpaceDN w:val="0"/>
      <w:adjustRightInd w:val="0"/>
      <w:spacing w:after="0" w:line="240" w:lineRule="auto"/>
    </w:pPr>
    <w:rPr>
      <w:rFonts w:ascii="Times New Roman" w:eastAsiaTheme="minorHAnsi" w:hAnsi="Times New Roman" w:cs="Times New Roman"/>
      <w:color w:val="000000"/>
      <w:sz w:val="24"/>
      <w:szCs w:val="24"/>
      <w:lang w:val="en-ID" w:eastAsia="en-US"/>
      <w14:ligatures w14:val="standardContextual"/>
    </w:rPr>
  </w:style>
  <w:style w:type="paragraph" w:styleId="BalloonText">
    <w:name w:val="Balloon Text"/>
    <w:basedOn w:val="Normal"/>
    <w:link w:val="BalloonTextChar"/>
    <w:uiPriority w:val="99"/>
    <w:semiHidden/>
    <w:unhideWhenUsed/>
    <w:rsid w:val="00B46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1009">
      <w:bodyDiv w:val="1"/>
      <w:marLeft w:val="0"/>
      <w:marRight w:val="0"/>
      <w:marTop w:val="0"/>
      <w:marBottom w:val="0"/>
      <w:divBdr>
        <w:top w:val="none" w:sz="0" w:space="0" w:color="auto"/>
        <w:left w:val="none" w:sz="0" w:space="0" w:color="auto"/>
        <w:bottom w:val="none" w:sz="0" w:space="0" w:color="auto"/>
        <w:right w:val="none" w:sz="0" w:space="0" w:color="auto"/>
      </w:divBdr>
    </w:div>
    <w:div w:id="66808321">
      <w:bodyDiv w:val="1"/>
      <w:marLeft w:val="0"/>
      <w:marRight w:val="0"/>
      <w:marTop w:val="0"/>
      <w:marBottom w:val="0"/>
      <w:divBdr>
        <w:top w:val="none" w:sz="0" w:space="0" w:color="auto"/>
        <w:left w:val="none" w:sz="0" w:space="0" w:color="auto"/>
        <w:bottom w:val="none" w:sz="0" w:space="0" w:color="auto"/>
        <w:right w:val="none" w:sz="0" w:space="0" w:color="auto"/>
      </w:divBdr>
    </w:div>
    <w:div w:id="108663664">
      <w:bodyDiv w:val="1"/>
      <w:marLeft w:val="0"/>
      <w:marRight w:val="0"/>
      <w:marTop w:val="0"/>
      <w:marBottom w:val="0"/>
      <w:divBdr>
        <w:top w:val="none" w:sz="0" w:space="0" w:color="auto"/>
        <w:left w:val="none" w:sz="0" w:space="0" w:color="auto"/>
        <w:bottom w:val="none" w:sz="0" w:space="0" w:color="auto"/>
        <w:right w:val="none" w:sz="0" w:space="0" w:color="auto"/>
      </w:divBdr>
    </w:div>
    <w:div w:id="125634564">
      <w:bodyDiv w:val="1"/>
      <w:marLeft w:val="0"/>
      <w:marRight w:val="0"/>
      <w:marTop w:val="0"/>
      <w:marBottom w:val="0"/>
      <w:divBdr>
        <w:top w:val="none" w:sz="0" w:space="0" w:color="auto"/>
        <w:left w:val="none" w:sz="0" w:space="0" w:color="auto"/>
        <w:bottom w:val="none" w:sz="0" w:space="0" w:color="auto"/>
        <w:right w:val="none" w:sz="0" w:space="0" w:color="auto"/>
      </w:divBdr>
    </w:div>
    <w:div w:id="180896233">
      <w:bodyDiv w:val="1"/>
      <w:marLeft w:val="0"/>
      <w:marRight w:val="0"/>
      <w:marTop w:val="0"/>
      <w:marBottom w:val="0"/>
      <w:divBdr>
        <w:top w:val="none" w:sz="0" w:space="0" w:color="auto"/>
        <w:left w:val="none" w:sz="0" w:space="0" w:color="auto"/>
        <w:bottom w:val="none" w:sz="0" w:space="0" w:color="auto"/>
        <w:right w:val="none" w:sz="0" w:space="0" w:color="auto"/>
      </w:divBdr>
    </w:div>
    <w:div w:id="224030997">
      <w:bodyDiv w:val="1"/>
      <w:marLeft w:val="0"/>
      <w:marRight w:val="0"/>
      <w:marTop w:val="0"/>
      <w:marBottom w:val="0"/>
      <w:divBdr>
        <w:top w:val="none" w:sz="0" w:space="0" w:color="auto"/>
        <w:left w:val="none" w:sz="0" w:space="0" w:color="auto"/>
        <w:bottom w:val="none" w:sz="0" w:space="0" w:color="auto"/>
        <w:right w:val="none" w:sz="0" w:space="0" w:color="auto"/>
      </w:divBdr>
    </w:div>
    <w:div w:id="254093503">
      <w:bodyDiv w:val="1"/>
      <w:marLeft w:val="0"/>
      <w:marRight w:val="0"/>
      <w:marTop w:val="0"/>
      <w:marBottom w:val="0"/>
      <w:divBdr>
        <w:top w:val="none" w:sz="0" w:space="0" w:color="auto"/>
        <w:left w:val="none" w:sz="0" w:space="0" w:color="auto"/>
        <w:bottom w:val="none" w:sz="0" w:space="0" w:color="auto"/>
        <w:right w:val="none" w:sz="0" w:space="0" w:color="auto"/>
      </w:divBdr>
    </w:div>
    <w:div w:id="327372605">
      <w:bodyDiv w:val="1"/>
      <w:marLeft w:val="0"/>
      <w:marRight w:val="0"/>
      <w:marTop w:val="0"/>
      <w:marBottom w:val="0"/>
      <w:divBdr>
        <w:top w:val="none" w:sz="0" w:space="0" w:color="auto"/>
        <w:left w:val="none" w:sz="0" w:space="0" w:color="auto"/>
        <w:bottom w:val="none" w:sz="0" w:space="0" w:color="auto"/>
        <w:right w:val="none" w:sz="0" w:space="0" w:color="auto"/>
      </w:divBdr>
    </w:div>
    <w:div w:id="340815514">
      <w:bodyDiv w:val="1"/>
      <w:marLeft w:val="0"/>
      <w:marRight w:val="0"/>
      <w:marTop w:val="0"/>
      <w:marBottom w:val="0"/>
      <w:divBdr>
        <w:top w:val="none" w:sz="0" w:space="0" w:color="auto"/>
        <w:left w:val="none" w:sz="0" w:space="0" w:color="auto"/>
        <w:bottom w:val="none" w:sz="0" w:space="0" w:color="auto"/>
        <w:right w:val="none" w:sz="0" w:space="0" w:color="auto"/>
      </w:divBdr>
    </w:div>
    <w:div w:id="380985953">
      <w:bodyDiv w:val="1"/>
      <w:marLeft w:val="0"/>
      <w:marRight w:val="0"/>
      <w:marTop w:val="0"/>
      <w:marBottom w:val="0"/>
      <w:divBdr>
        <w:top w:val="none" w:sz="0" w:space="0" w:color="auto"/>
        <w:left w:val="none" w:sz="0" w:space="0" w:color="auto"/>
        <w:bottom w:val="none" w:sz="0" w:space="0" w:color="auto"/>
        <w:right w:val="none" w:sz="0" w:space="0" w:color="auto"/>
      </w:divBdr>
    </w:div>
    <w:div w:id="401218051">
      <w:bodyDiv w:val="1"/>
      <w:marLeft w:val="0"/>
      <w:marRight w:val="0"/>
      <w:marTop w:val="0"/>
      <w:marBottom w:val="0"/>
      <w:divBdr>
        <w:top w:val="none" w:sz="0" w:space="0" w:color="auto"/>
        <w:left w:val="none" w:sz="0" w:space="0" w:color="auto"/>
        <w:bottom w:val="none" w:sz="0" w:space="0" w:color="auto"/>
        <w:right w:val="none" w:sz="0" w:space="0" w:color="auto"/>
      </w:divBdr>
    </w:div>
    <w:div w:id="445781438">
      <w:bodyDiv w:val="1"/>
      <w:marLeft w:val="0"/>
      <w:marRight w:val="0"/>
      <w:marTop w:val="0"/>
      <w:marBottom w:val="0"/>
      <w:divBdr>
        <w:top w:val="none" w:sz="0" w:space="0" w:color="auto"/>
        <w:left w:val="none" w:sz="0" w:space="0" w:color="auto"/>
        <w:bottom w:val="none" w:sz="0" w:space="0" w:color="auto"/>
        <w:right w:val="none" w:sz="0" w:space="0" w:color="auto"/>
      </w:divBdr>
    </w:div>
    <w:div w:id="518155205">
      <w:bodyDiv w:val="1"/>
      <w:marLeft w:val="0"/>
      <w:marRight w:val="0"/>
      <w:marTop w:val="0"/>
      <w:marBottom w:val="0"/>
      <w:divBdr>
        <w:top w:val="none" w:sz="0" w:space="0" w:color="auto"/>
        <w:left w:val="none" w:sz="0" w:space="0" w:color="auto"/>
        <w:bottom w:val="none" w:sz="0" w:space="0" w:color="auto"/>
        <w:right w:val="none" w:sz="0" w:space="0" w:color="auto"/>
      </w:divBdr>
    </w:div>
    <w:div w:id="519398123">
      <w:bodyDiv w:val="1"/>
      <w:marLeft w:val="0"/>
      <w:marRight w:val="0"/>
      <w:marTop w:val="0"/>
      <w:marBottom w:val="0"/>
      <w:divBdr>
        <w:top w:val="none" w:sz="0" w:space="0" w:color="auto"/>
        <w:left w:val="none" w:sz="0" w:space="0" w:color="auto"/>
        <w:bottom w:val="none" w:sz="0" w:space="0" w:color="auto"/>
        <w:right w:val="none" w:sz="0" w:space="0" w:color="auto"/>
      </w:divBdr>
    </w:div>
    <w:div w:id="617878690">
      <w:bodyDiv w:val="1"/>
      <w:marLeft w:val="0"/>
      <w:marRight w:val="0"/>
      <w:marTop w:val="0"/>
      <w:marBottom w:val="0"/>
      <w:divBdr>
        <w:top w:val="none" w:sz="0" w:space="0" w:color="auto"/>
        <w:left w:val="none" w:sz="0" w:space="0" w:color="auto"/>
        <w:bottom w:val="none" w:sz="0" w:space="0" w:color="auto"/>
        <w:right w:val="none" w:sz="0" w:space="0" w:color="auto"/>
      </w:divBdr>
    </w:div>
    <w:div w:id="638848216">
      <w:bodyDiv w:val="1"/>
      <w:marLeft w:val="0"/>
      <w:marRight w:val="0"/>
      <w:marTop w:val="0"/>
      <w:marBottom w:val="0"/>
      <w:divBdr>
        <w:top w:val="none" w:sz="0" w:space="0" w:color="auto"/>
        <w:left w:val="none" w:sz="0" w:space="0" w:color="auto"/>
        <w:bottom w:val="none" w:sz="0" w:space="0" w:color="auto"/>
        <w:right w:val="none" w:sz="0" w:space="0" w:color="auto"/>
      </w:divBdr>
    </w:div>
    <w:div w:id="685407667">
      <w:bodyDiv w:val="1"/>
      <w:marLeft w:val="0"/>
      <w:marRight w:val="0"/>
      <w:marTop w:val="0"/>
      <w:marBottom w:val="0"/>
      <w:divBdr>
        <w:top w:val="none" w:sz="0" w:space="0" w:color="auto"/>
        <w:left w:val="none" w:sz="0" w:space="0" w:color="auto"/>
        <w:bottom w:val="none" w:sz="0" w:space="0" w:color="auto"/>
        <w:right w:val="none" w:sz="0" w:space="0" w:color="auto"/>
      </w:divBdr>
    </w:div>
    <w:div w:id="733118308">
      <w:bodyDiv w:val="1"/>
      <w:marLeft w:val="0"/>
      <w:marRight w:val="0"/>
      <w:marTop w:val="0"/>
      <w:marBottom w:val="0"/>
      <w:divBdr>
        <w:top w:val="none" w:sz="0" w:space="0" w:color="auto"/>
        <w:left w:val="none" w:sz="0" w:space="0" w:color="auto"/>
        <w:bottom w:val="none" w:sz="0" w:space="0" w:color="auto"/>
        <w:right w:val="none" w:sz="0" w:space="0" w:color="auto"/>
      </w:divBdr>
    </w:div>
    <w:div w:id="753473381">
      <w:bodyDiv w:val="1"/>
      <w:marLeft w:val="0"/>
      <w:marRight w:val="0"/>
      <w:marTop w:val="0"/>
      <w:marBottom w:val="0"/>
      <w:divBdr>
        <w:top w:val="none" w:sz="0" w:space="0" w:color="auto"/>
        <w:left w:val="none" w:sz="0" w:space="0" w:color="auto"/>
        <w:bottom w:val="none" w:sz="0" w:space="0" w:color="auto"/>
        <w:right w:val="none" w:sz="0" w:space="0" w:color="auto"/>
      </w:divBdr>
    </w:div>
    <w:div w:id="760570647">
      <w:bodyDiv w:val="1"/>
      <w:marLeft w:val="0"/>
      <w:marRight w:val="0"/>
      <w:marTop w:val="0"/>
      <w:marBottom w:val="0"/>
      <w:divBdr>
        <w:top w:val="none" w:sz="0" w:space="0" w:color="auto"/>
        <w:left w:val="none" w:sz="0" w:space="0" w:color="auto"/>
        <w:bottom w:val="none" w:sz="0" w:space="0" w:color="auto"/>
        <w:right w:val="none" w:sz="0" w:space="0" w:color="auto"/>
      </w:divBdr>
    </w:div>
    <w:div w:id="851380455">
      <w:bodyDiv w:val="1"/>
      <w:marLeft w:val="0"/>
      <w:marRight w:val="0"/>
      <w:marTop w:val="0"/>
      <w:marBottom w:val="0"/>
      <w:divBdr>
        <w:top w:val="none" w:sz="0" w:space="0" w:color="auto"/>
        <w:left w:val="none" w:sz="0" w:space="0" w:color="auto"/>
        <w:bottom w:val="none" w:sz="0" w:space="0" w:color="auto"/>
        <w:right w:val="none" w:sz="0" w:space="0" w:color="auto"/>
      </w:divBdr>
    </w:div>
    <w:div w:id="880942157">
      <w:bodyDiv w:val="1"/>
      <w:marLeft w:val="0"/>
      <w:marRight w:val="0"/>
      <w:marTop w:val="0"/>
      <w:marBottom w:val="0"/>
      <w:divBdr>
        <w:top w:val="none" w:sz="0" w:space="0" w:color="auto"/>
        <w:left w:val="none" w:sz="0" w:space="0" w:color="auto"/>
        <w:bottom w:val="none" w:sz="0" w:space="0" w:color="auto"/>
        <w:right w:val="none" w:sz="0" w:space="0" w:color="auto"/>
      </w:divBdr>
    </w:div>
    <w:div w:id="884677050">
      <w:bodyDiv w:val="1"/>
      <w:marLeft w:val="0"/>
      <w:marRight w:val="0"/>
      <w:marTop w:val="0"/>
      <w:marBottom w:val="0"/>
      <w:divBdr>
        <w:top w:val="none" w:sz="0" w:space="0" w:color="auto"/>
        <w:left w:val="none" w:sz="0" w:space="0" w:color="auto"/>
        <w:bottom w:val="none" w:sz="0" w:space="0" w:color="auto"/>
        <w:right w:val="none" w:sz="0" w:space="0" w:color="auto"/>
      </w:divBdr>
    </w:div>
    <w:div w:id="899287631">
      <w:bodyDiv w:val="1"/>
      <w:marLeft w:val="0"/>
      <w:marRight w:val="0"/>
      <w:marTop w:val="0"/>
      <w:marBottom w:val="0"/>
      <w:divBdr>
        <w:top w:val="none" w:sz="0" w:space="0" w:color="auto"/>
        <w:left w:val="none" w:sz="0" w:space="0" w:color="auto"/>
        <w:bottom w:val="none" w:sz="0" w:space="0" w:color="auto"/>
        <w:right w:val="none" w:sz="0" w:space="0" w:color="auto"/>
      </w:divBdr>
    </w:div>
    <w:div w:id="899710030">
      <w:bodyDiv w:val="1"/>
      <w:marLeft w:val="0"/>
      <w:marRight w:val="0"/>
      <w:marTop w:val="0"/>
      <w:marBottom w:val="0"/>
      <w:divBdr>
        <w:top w:val="none" w:sz="0" w:space="0" w:color="auto"/>
        <w:left w:val="none" w:sz="0" w:space="0" w:color="auto"/>
        <w:bottom w:val="none" w:sz="0" w:space="0" w:color="auto"/>
        <w:right w:val="none" w:sz="0" w:space="0" w:color="auto"/>
      </w:divBdr>
    </w:div>
    <w:div w:id="905335825">
      <w:bodyDiv w:val="1"/>
      <w:marLeft w:val="0"/>
      <w:marRight w:val="0"/>
      <w:marTop w:val="0"/>
      <w:marBottom w:val="0"/>
      <w:divBdr>
        <w:top w:val="none" w:sz="0" w:space="0" w:color="auto"/>
        <w:left w:val="none" w:sz="0" w:space="0" w:color="auto"/>
        <w:bottom w:val="none" w:sz="0" w:space="0" w:color="auto"/>
        <w:right w:val="none" w:sz="0" w:space="0" w:color="auto"/>
      </w:divBdr>
    </w:div>
    <w:div w:id="951480183">
      <w:bodyDiv w:val="1"/>
      <w:marLeft w:val="0"/>
      <w:marRight w:val="0"/>
      <w:marTop w:val="0"/>
      <w:marBottom w:val="0"/>
      <w:divBdr>
        <w:top w:val="none" w:sz="0" w:space="0" w:color="auto"/>
        <w:left w:val="none" w:sz="0" w:space="0" w:color="auto"/>
        <w:bottom w:val="none" w:sz="0" w:space="0" w:color="auto"/>
        <w:right w:val="none" w:sz="0" w:space="0" w:color="auto"/>
      </w:divBdr>
    </w:div>
    <w:div w:id="1180897368">
      <w:bodyDiv w:val="1"/>
      <w:marLeft w:val="0"/>
      <w:marRight w:val="0"/>
      <w:marTop w:val="0"/>
      <w:marBottom w:val="0"/>
      <w:divBdr>
        <w:top w:val="none" w:sz="0" w:space="0" w:color="auto"/>
        <w:left w:val="none" w:sz="0" w:space="0" w:color="auto"/>
        <w:bottom w:val="none" w:sz="0" w:space="0" w:color="auto"/>
        <w:right w:val="none" w:sz="0" w:space="0" w:color="auto"/>
      </w:divBdr>
    </w:div>
    <w:div w:id="1184520186">
      <w:bodyDiv w:val="1"/>
      <w:marLeft w:val="0"/>
      <w:marRight w:val="0"/>
      <w:marTop w:val="0"/>
      <w:marBottom w:val="0"/>
      <w:divBdr>
        <w:top w:val="none" w:sz="0" w:space="0" w:color="auto"/>
        <w:left w:val="none" w:sz="0" w:space="0" w:color="auto"/>
        <w:bottom w:val="none" w:sz="0" w:space="0" w:color="auto"/>
        <w:right w:val="none" w:sz="0" w:space="0" w:color="auto"/>
      </w:divBdr>
    </w:div>
    <w:div w:id="1264919342">
      <w:bodyDiv w:val="1"/>
      <w:marLeft w:val="0"/>
      <w:marRight w:val="0"/>
      <w:marTop w:val="0"/>
      <w:marBottom w:val="0"/>
      <w:divBdr>
        <w:top w:val="none" w:sz="0" w:space="0" w:color="auto"/>
        <w:left w:val="none" w:sz="0" w:space="0" w:color="auto"/>
        <w:bottom w:val="none" w:sz="0" w:space="0" w:color="auto"/>
        <w:right w:val="none" w:sz="0" w:space="0" w:color="auto"/>
      </w:divBdr>
    </w:div>
    <w:div w:id="1292397110">
      <w:bodyDiv w:val="1"/>
      <w:marLeft w:val="0"/>
      <w:marRight w:val="0"/>
      <w:marTop w:val="0"/>
      <w:marBottom w:val="0"/>
      <w:divBdr>
        <w:top w:val="none" w:sz="0" w:space="0" w:color="auto"/>
        <w:left w:val="none" w:sz="0" w:space="0" w:color="auto"/>
        <w:bottom w:val="none" w:sz="0" w:space="0" w:color="auto"/>
        <w:right w:val="none" w:sz="0" w:space="0" w:color="auto"/>
      </w:divBdr>
    </w:div>
    <w:div w:id="1365868011">
      <w:bodyDiv w:val="1"/>
      <w:marLeft w:val="0"/>
      <w:marRight w:val="0"/>
      <w:marTop w:val="0"/>
      <w:marBottom w:val="0"/>
      <w:divBdr>
        <w:top w:val="none" w:sz="0" w:space="0" w:color="auto"/>
        <w:left w:val="none" w:sz="0" w:space="0" w:color="auto"/>
        <w:bottom w:val="none" w:sz="0" w:space="0" w:color="auto"/>
        <w:right w:val="none" w:sz="0" w:space="0" w:color="auto"/>
      </w:divBdr>
    </w:div>
    <w:div w:id="1401947680">
      <w:bodyDiv w:val="1"/>
      <w:marLeft w:val="0"/>
      <w:marRight w:val="0"/>
      <w:marTop w:val="0"/>
      <w:marBottom w:val="0"/>
      <w:divBdr>
        <w:top w:val="none" w:sz="0" w:space="0" w:color="auto"/>
        <w:left w:val="none" w:sz="0" w:space="0" w:color="auto"/>
        <w:bottom w:val="none" w:sz="0" w:space="0" w:color="auto"/>
        <w:right w:val="none" w:sz="0" w:space="0" w:color="auto"/>
      </w:divBdr>
    </w:div>
    <w:div w:id="1571380543">
      <w:bodyDiv w:val="1"/>
      <w:marLeft w:val="0"/>
      <w:marRight w:val="0"/>
      <w:marTop w:val="0"/>
      <w:marBottom w:val="0"/>
      <w:divBdr>
        <w:top w:val="none" w:sz="0" w:space="0" w:color="auto"/>
        <w:left w:val="none" w:sz="0" w:space="0" w:color="auto"/>
        <w:bottom w:val="none" w:sz="0" w:space="0" w:color="auto"/>
        <w:right w:val="none" w:sz="0" w:space="0" w:color="auto"/>
      </w:divBdr>
    </w:div>
    <w:div w:id="1577284529">
      <w:bodyDiv w:val="1"/>
      <w:marLeft w:val="0"/>
      <w:marRight w:val="0"/>
      <w:marTop w:val="0"/>
      <w:marBottom w:val="0"/>
      <w:divBdr>
        <w:top w:val="none" w:sz="0" w:space="0" w:color="auto"/>
        <w:left w:val="none" w:sz="0" w:space="0" w:color="auto"/>
        <w:bottom w:val="none" w:sz="0" w:space="0" w:color="auto"/>
        <w:right w:val="none" w:sz="0" w:space="0" w:color="auto"/>
      </w:divBdr>
    </w:div>
    <w:div w:id="1664818664">
      <w:bodyDiv w:val="1"/>
      <w:marLeft w:val="0"/>
      <w:marRight w:val="0"/>
      <w:marTop w:val="0"/>
      <w:marBottom w:val="0"/>
      <w:divBdr>
        <w:top w:val="none" w:sz="0" w:space="0" w:color="auto"/>
        <w:left w:val="none" w:sz="0" w:space="0" w:color="auto"/>
        <w:bottom w:val="none" w:sz="0" w:space="0" w:color="auto"/>
        <w:right w:val="none" w:sz="0" w:space="0" w:color="auto"/>
      </w:divBdr>
    </w:div>
    <w:div w:id="1682707305">
      <w:bodyDiv w:val="1"/>
      <w:marLeft w:val="0"/>
      <w:marRight w:val="0"/>
      <w:marTop w:val="0"/>
      <w:marBottom w:val="0"/>
      <w:divBdr>
        <w:top w:val="none" w:sz="0" w:space="0" w:color="auto"/>
        <w:left w:val="none" w:sz="0" w:space="0" w:color="auto"/>
        <w:bottom w:val="none" w:sz="0" w:space="0" w:color="auto"/>
        <w:right w:val="none" w:sz="0" w:space="0" w:color="auto"/>
      </w:divBdr>
    </w:div>
    <w:div w:id="1707562114">
      <w:bodyDiv w:val="1"/>
      <w:marLeft w:val="0"/>
      <w:marRight w:val="0"/>
      <w:marTop w:val="0"/>
      <w:marBottom w:val="0"/>
      <w:divBdr>
        <w:top w:val="none" w:sz="0" w:space="0" w:color="auto"/>
        <w:left w:val="none" w:sz="0" w:space="0" w:color="auto"/>
        <w:bottom w:val="none" w:sz="0" w:space="0" w:color="auto"/>
        <w:right w:val="none" w:sz="0" w:space="0" w:color="auto"/>
      </w:divBdr>
    </w:div>
    <w:div w:id="1751350021">
      <w:bodyDiv w:val="1"/>
      <w:marLeft w:val="0"/>
      <w:marRight w:val="0"/>
      <w:marTop w:val="0"/>
      <w:marBottom w:val="0"/>
      <w:divBdr>
        <w:top w:val="none" w:sz="0" w:space="0" w:color="auto"/>
        <w:left w:val="none" w:sz="0" w:space="0" w:color="auto"/>
        <w:bottom w:val="none" w:sz="0" w:space="0" w:color="auto"/>
        <w:right w:val="none" w:sz="0" w:space="0" w:color="auto"/>
      </w:divBdr>
    </w:div>
    <w:div w:id="1796632246">
      <w:bodyDiv w:val="1"/>
      <w:marLeft w:val="0"/>
      <w:marRight w:val="0"/>
      <w:marTop w:val="0"/>
      <w:marBottom w:val="0"/>
      <w:divBdr>
        <w:top w:val="none" w:sz="0" w:space="0" w:color="auto"/>
        <w:left w:val="none" w:sz="0" w:space="0" w:color="auto"/>
        <w:bottom w:val="none" w:sz="0" w:space="0" w:color="auto"/>
        <w:right w:val="none" w:sz="0" w:space="0" w:color="auto"/>
      </w:divBdr>
    </w:div>
    <w:div w:id="1815562864">
      <w:bodyDiv w:val="1"/>
      <w:marLeft w:val="0"/>
      <w:marRight w:val="0"/>
      <w:marTop w:val="0"/>
      <w:marBottom w:val="0"/>
      <w:divBdr>
        <w:top w:val="none" w:sz="0" w:space="0" w:color="auto"/>
        <w:left w:val="none" w:sz="0" w:space="0" w:color="auto"/>
        <w:bottom w:val="none" w:sz="0" w:space="0" w:color="auto"/>
        <w:right w:val="none" w:sz="0" w:space="0" w:color="auto"/>
      </w:divBdr>
    </w:div>
    <w:div w:id="2001082092">
      <w:bodyDiv w:val="1"/>
      <w:marLeft w:val="0"/>
      <w:marRight w:val="0"/>
      <w:marTop w:val="0"/>
      <w:marBottom w:val="0"/>
      <w:divBdr>
        <w:top w:val="none" w:sz="0" w:space="0" w:color="auto"/>
        <w:left w:val="none" w:sz="0" w:space="0" w:color="auto"/>
        <w:bottom w:val="none" w:sz="0" w:space="0" w:color="auto"/>
        <w:right w:val="none" w:sz="0" w:space="0" w:color="auto"/>
      </w:divBdr>
    </w:div>
    <w:div w:id="2036611963">
      <w:bodyDiv w:val="1"/>
      <w:marLeft w:val="0"/>
      <w:marRight w:val="0"/>
      <w:marTop w:val="0"/>
      <w:marBottom w:val="0"/>
      <w:divBdr>
        <w:top w:val="none" w:sz="0" w:space="0" w:color="auto"/>
        <w:left w:val="none" w:sz="0" w:space="0" w:color="auto"/>
        <w:bottom w:val="none" w:sz="0" w:space="0" w:color="auto"/>
        <w:right w:val="none" w:sz="0" w:space="0" w:color="auto"/>
      </w:divBdr>
    </w:div>
    <w:div w:id="2089841922">
      <w:bodyDiv w:val="1"/>
      <w:marLeft w:val="0"/>
      <w:marRight w:val="0"/>
      <w:marTop w:val="0"/>
      <w:marBottom w:val="0"/>
      <w:divBdr>
        <w:top w:val="none" w:sz="0" w:space="0" w:color="auto"/>
        <w:left w:val="none" w:sz="0" w:space="0" w:color="auto"/>
        <w:bottom w:val="none" w:sz="0" w:space="0" w:color="auto"/>
        <w:right w:val="none" w:sz="0" w:space="0" w:color="auto"/>
      </w:divBdr>
    </w:div>
    <w:div w:id="214672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aariaulfa01@gmail.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nita.rahmawati@unisma.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pYa+5QoSYRTz39m+jTpzZIy3w==">CgMxLjAaJQoBMBIgCh4IB0IaCg9UaW1lcyBOZXcgUm9tYW4SB0d1bmdzdWgyCGguZ2pkZ3hzOAByITFNalZPZ3dCcnhpdjlEN2dlZDVDT1FtbThRby1iTG1hTA==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3319</Words>
  <Characters>18922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Andhika Fajar</cp:lastModifiedBy>
  <cp:revision>15</cp:revision>
  <cp:lastPrinted>2024-08-07T07:05:00Z</cp:lastPrinted>
  <dcterms:created xsi:type="dcterms:W3CDTF">2024-07-14T11:12:00Z</dcterms:created>
  <dcterms:modified xsi:type="dcterms:W3CDTF">2024-08-15T04:25:00Z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id="5C7EQzzP"/&gt;&lt;style id="http://www.zotero.org/styles/apa" locale="id-ID" hasBibliography="1" bibliographyStyleHasBeenSet="1"/&gt;&lt;prefs&gt;&lt;pref name="fieldType" value="Field"/&gt;&lt;/prefs&gt;&lt;/data&gt;</vt:lpwstr>
  </property>
</Properties>
</file>