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07AE" w14:textId="77777777" w:rsidR="00AE2736" w:rsidRDefault="00603F22">
      <w:pPr>
        <w:spacing w:after="103" w:line="259" w:lineRule="auto"/>
        <w:ind w:left="94"/>
        <w:jc w:val="center"/>
      </w:pPr>
      <w:r>
        <w:rPr>
          <w:b/>
        </w:rPr>
        <w:t xml:space="preserve">STUDI EVALUASI PERHITUNGAN PENYESUAIAN HARGA(ESKALASI) PADA </w:t>
      </w:r>
    </w:p>
    <w:p w14:paraId="0E3D761B" w14:textId="77777777" w:rsidR="00AE2736" w:rsidRDefault="00603F22">
      <w:pPr>
        <w:spacing w:after="265" w:line="259" w:lineRule="auto"/>
        <w:ind w:left="130"/>
        <w:jc w:val="left"/>
      </w:pPr>
      <w:r>
        <w:rPr>
          <w:b/>
        </w:rPr>
        <w:t xml:space="preserve">PROYEK </w:t>
      </w:r>
      <w:r>
        <w:rPr>
          <w:b/>
          <w:i/>
        </w:rPr>
        <w:t>TOLL ROAD DEVELOPMENT OF SEMARANG – DEMAK PROJECT SEKSI II</w:t>
      </w:r>
      <w:r>
        <w:rPr>
          <w:b/>
        </w:rPr>
        <w:t xml:space="preserve"> </w:t>
      </w:r>
    </w:p>
    <w:p w14:paraId="66E89FC1" w14:textId="77777777" w:rsidR="00AE2736" w:rsidRDefault="00603F22">
      <w:pPr>
        <w:spacing w:after="7" w:line="259" w:lineRule="auto"/>
        <w:jc w:val="center"/>
      </w:pPr>
      <w:r>
        <w:t>M Ihya Al Hikam</w:t>
      </w:r>
      <w:r>
        <w:rPr>
          <w:vertAlign w:val="superscript"/>
        </w:rPr>
        <w:t>1</w:t>
      </w:r>
      <w:r>
        <w:t>,</w:t>
      </w:r>
      <w:r>
        <w:rPr>
          <w:color w:val="FFFFFF"/>
        </w:rPr>
        <w:t>i</w:t>
      </w:r>
      <w:r>
        <w:t>Eko</w:t>
      </w:r>
      <w:r>
        <w:rPr>
          <w:color w:val="FFFFFF"/>
        </w:rPr>
        <w:t>i</w:t>
      </w:r>
      <w:r>
        <w:t>Noerhayati</w:t>
      </w:r>
      <w:r>
        <w:rPr>
          <w:vertAlign w:val="superscript"/>
        </w:rPr>
        <w:t>2</w:t>
      </w:r>
      <w:r>
        <w:t>,</w:t>
      </w:r>
      <w:r>
        <w:rPr>
          <w:color w:val="FFFFFF"/>
        </w:rPr>
        <w:t>i</w:t>
      </w:r>
      <w:r>
        <w:t>Bambang Suprapto</w:t>
      </w:r>
      <w:r>
        <w:rPr>
          <w:vertAlign w:val="superscript"/>
        </w:rPr>
        <w:t>3</w:t>
      </w:r>
      <w:r>
        <w:t xml:space="preserve"> </w:t>
      </w:r>
    </w:p>
    <w:p w14:paraId="0545A6ED" w14:textId="77777777" w:rsidR="00AE2736" w:rsidRDefault="00603F22">
      <w:pPr>
        <w:numPr>
          <w:ilvl w:val="0"/>
          <w:numId w:val="1"/>
        </w:numPr>
        <w:ind w:hanging="271"/>
      </w:pPr>
      <w:r>
        <w:t xml:space="preserve">Fakultas Teknik Sipil Universitas Islam Malang, email: </w:t>
      </w:r>
      <w:r>
        <w:rPr>
          <w:color w:val="0563C1"/>
          <w:u w:val="single" w:color="0563C1"/>
        </w:rPr>
        <w:t>ihyahikam@gmail.com</w:t>
      </w:r>
      <w:r>
        <w:t xml:space="preserve"> </w:t>
      </w:r>
    </w:p>
    <w:p w14:paraId="5C219695" w14:textId="77777777" w:rsidR="00AE2736" w:rsidRDefault="00603F22">
      <w:pPr>
        <w:numPr>
          <w:ilvl w:val="0"/>
          <w:numId w:val="1"/>
        </w:numPr>
        <w:ind w:hanging="271"/>
      </w:pPr>
      <w:r>
        <w:t xml:space="preserve">Fakultas Teknik Sipil Universitas Islam Malang, email: </w:t>
      </w:r>
      <w:r>
        <w:rPr>
          <w:color w:val="0563C1"/>
          <w:u w:val="single" w:color="0563C1"/>
        </w:rPr>
        <w:t>eko.noerhayati@unisma.ac.id</w:t>
      </w:r>
      <w:r>
        <w:t xml:space="preserve"> </w:t>
      </w:r>
    </w:p>
    <w:p w14:paraId="0F9AACB8" w14:textId="77777777" w:rsidR="00AE2736" w:rsidRDefault="00603F22">
      <w:pPr>
        <w:numPr>
          <w:ilvl w:val="0"/>
          <w:numId w:val="1"/>
        </w:numPr>
        <w:ind w:hanging="271"/>
      </w:pPr>
      <w:r>
        <w:t>FakultasTeknikSipilUniversitas IslamMalang, email:</w:t>
      </w:r>
      <w:r>
        <w:rPr>
          <w:color w:val="0563C1"/>
          <w:u w:val="single" w:color="0563C1"/>
        </w:rPr>
        <w:t>bambang.suprapto@unisma.ac.id</w:t>
      </w:r>
      <w:r>
        <w:t xml:space="preserve"> </w:t>
      </w:r>
    </w:p>
    <w:p w14:paraId="3BE0D979" w14:textId="77777777" w:rsidR="00AE2736" w:rsidRDefault="00603F22">
      <w:pPr>
        <w:spacing w:after="0" w:line="259" w:lineRule="auto"/>
        <w:ind w:left="463" w:firstLine="0"/>
        <w:jc w:val="left"/>
      </w:pPr>
      <w:r>
        <w:rPr>
          <w:i/>
        </w:rPr>
        <w:t xml:space="preserve"> </w:t>
      </w:r>
    </w:p>
    <w:p w14:paraId="3C03CD80" w14:textId="77777777" w:rsidR="00AE2736" w:rsidRDefault="00603F22">
      <w:pPr>
        <w:spacing w:after="0" w:line="259" w:lineRule="auto"/>
        <w:ind w:left="467"/>
        <w:jc w:val="center"/>
      </w:pPr>
      <w:r>
        <w:rPr>
          <w:b/>
        </w:rPr>
        <w:t xml:space="preserve">ABSTRAK </w:t>
      </w:r>
    </w:p>
    <w:p w14:paraId="78EF7978" w14:textId="77777777" w:rsidR="00AE2736" w:rsidRDefault="00603F22">
      <w:pPr>
        <w:spacing w:after="0" w:line="259" w:lineRule="auto"/>
        <w:ind w:left="511" w:firstLine="0"/>
        <w:jc w:val="center"/>
      </w:pPr>
      <w:r>
        <w:rPr>
          <w:b/>
        </w:rPr>
        <w:t xml:space="preserve"> </w:t>
      </w:r>
    </w:p>
    <w:p w14:paraId="1613E5DC" w14:textId="77777777" w:rsidR="00AE2736" w:rsidRDefault="00603F22">
      <w:pPr>
        <w:spacing w:after="148" w:line="249" w:lineRule="auto"/>
        <w:ind w:left="165" w:firstLine="283"/>
      </w:pPr>
      <w:r>
        <w:rPr>
          <w:sz w:val="24"/>
        </w:rPr>
        <w:t>Pe</w:t>
      </w:r>
      <w:r>
        <w:rPr>
          <w:sz w:val="24"/>
        </w:rPr>
        <w:t>kerjaan konstruksi tahun jamak/</w:t>
      </w:r>
      <w:r>
        <w:rPr>
          <w:i/>
          <w:sz w:val="24"/>
        </w:rPr>
        <w:t xml:space="preserve">multi years contract </w:t>
      </w:r>
      <w:r>
        <w:rPr>
          <w:sz w:val="24"/>
        </w:rPr>
        <w:t>(MYC) memiliki risiko terjadinya kenaikan harga saat pelaksanaan akibat inflasi, nilai harga kontrak yang ditawarkan oleh penyedia jasa pada umumnya menggunakan perhitungan analisis harga satuan pada saat</w:t>
      </w:r>
      <w:r>
        <w:rPr>
          <w:sz w:val="24"/>
        </w:rPr>
        <w:t xml:space="preserve"> tahun penawaran, kendalanya apabila berganti tahun pelaksanaan maka harga barang dan jasa berubah dengan kecenderungan mengalami kenaikan. Keadaan ini berdampak pada biaya pekerjaan yang dikeluarkan penyedia jasa mengalami kenaikan dan merugikan pihak pen</w:t>
      </w:r>
      <w:r>
        <w:rPr>
          <w:sz w:val="24"/>
        </w:rPr>
        <w:t>yedia jasa apabila tidak dilakukan penyesuaian harga. Adanya eskalasi maka dapat menjamin perubahan harga kontrak ketika sebuah faktor diluar kendali para pihak yang berkontrak terjadi sekaligus menjamin distribusi risiko konstruksi bagi kedua belah pihak.</w:t>
      </w:r>
      <w:r>
        <w:rPr>
          <w:sz w:val="24"/>
        </w:rPr>
        <w:t xml:space="preserve">  </w:t>
      </w:r>
    </w:p>
    <w:p w14:paraId="1465E6BE" w14:textId="77777777" w:rsidR="00AE2736" w:rsidRDefault="00603F22">
      <w:pPr>
        <w:spacing w:after="131" w:line="249" w:lineRule="auto"/>
        <w:ind w:left="165" w:firstLine="283"/>
      </w:pPr>
      <w:r>
        <w:rPr>
          <w:sz w:val="24"/>
        </w:rPr>
        <w:t>Eskalasi dapat menjamin perubahan harga kontrak ketika faktor diluar kendali para pihak terjadi sekaligus menjamin distribusi risiko konstruksi. Eskalasi diartikan sebagai penyesuaian harga konstruksi terkait dengan perubahan harga pasar. Tujuan penelit</w:t>
      </w:r>
      <w:r>
        <w:rPr>
          <w:sz w:val="24"/>
        </w:rPr>
        <w:t xml:space="preserve">ian untuk mengetahui eskalasi biaya dan risiko pada </w:t>
      </w:r>
      <w:r>
        <w:rPr>
          <w:i/>
          <w:sz w:val="24"/>
        </w:rPr>
        <w:t>Toll Road Development of Semarang – Demak Project Seksi II</w:t>
      </w:r>
      <w:r>
        <w:rPr>
          <w:sz w:val="24"/>
        </w:rPr>
        <w:t xml:space="preserve">. Metode yang digunakan untuk eskalasi mengikuti Kontrakdokumen, kontrol kewajaran nilai eskalasi menggunakan </w:t>
      </w:r>
      <w:r>
        <w:rPr>
          <w:i/>
          <w:sz w:val="24"/>
        </w:rPr>
        <w:t>future value</w:t>
      </w:r>
      <w:r>
        <w:rPr>
          <w:sz w:val="24"/>
        </w:rPr>
        <w:t>. Hasil penelitian untuk</w:t>
      </w:r>
      <w:r>
        <w:rPr>
          <w:sz w:val="24"/>
        </w:rPr>
        <w:t xml:space="preserve"> eskalasi sebesar 2,06% dan nilai </w:t>
      </w:r>
      <w:r>
        <w:rPr>
          <w:i/>
          <w:sz w:val="24"/>
        </w:rPr>
        <w:t>future value</w:t>
      </w:r>
      <w:r>
        <w:rPr>
          <w:sz w:val="24"/>
        </w:rPr>
        <w:t xml:space="preserve"> 9,93% yang menunjukan hasil eskalasi dalam batas kewajaran akibat perubahan nilai mata uang (</w:t>
      </w:r>
      <w:r>
        <w:rPr>
          <w:i/>
          <w:sz w:val="24"/>
        </w:rPr>
        <w:t>time value of money</w:t>
      </w:r>
      <w:r>
        <w:rPr>
          <w:sz w:val="24"/>
        </w:rPr>
        <w:t xml:space="preserve">) selama pelaksanaan konstruksi.. </w:t>
      </w:r>
    </w:p>
    <w:p w14:paraId="2451B4E2" w14:textId="77777777" w:rsidR="00AE2736" w:rsidRDefault="00603F22">
      <w:pPr>
        <w:spacing w:after="0" w:line="259" w:lineRule="auto"/>
        <w:ind w:left="180" w:firstLine="0"/>
        <w:jc w:val="left"/>
      </w:pPr>
      <w:r>
        <w:rPr>
          <w:b/>
        </w:rPr>
        <w:t xml:space="preserve"> </w:t>
      </w:r>
    </w:p>
    <w:p w14:paraId="6D94FBDE" w14:textId="77777777" w:rsidR="00AE2736" w:rsidRDefault="00603F22">
      <w:pPr>
        <w:ind w:left="179"/>
      </w:pPr>
      <w:r>
        <w:rPr>
          <w:b/>
        </w:rPr>
        <w:t xml:space="preserve">Kata kunci: </w:t>
      </w:r>
      <w:r>
        <w:t xml:space="preserve">Eskalasi, </w:t>
      </w:r>
      <w:r>
        <w:rPr>
          <w:i/>
        </w:rPr>
        <w:t>Future Value</w:t>
      </w:r>
      <w:r>
        <w:t xml:space="preserve">, Semarang-demak, Toll </w:t>
      </w:r>
    </w:p>
    <w:p w14:paraId="078F7594" w14:textId="77777777" w:rsidR="00AE2736" w:rsidRDefault="00603F22">
      <w:pPr>
        <w:spacing w:after="0" w:line="259" w:lineRule="auto"/>
        <w:ind w:left="0" w:firstLine="0"/>
        <w:jc w:val="left"/>
      </w:pPr>
      <w:r>
        <w:t xml:space="preserve"> </w:t>
      </w:r>
    </w:p>
    <w:p w14:paraId="259E610B" w14:textId="77777777" w:rsidR="00AE2736" w:rsidRDefault="00603F22">
      <w:pPr>
        <w:spacing w:after="3" w:line="259" w:lineRule="auto"/>
        <w:ind w:left="175"/>
        <w:jc w:val="left"/>
      </w:pPr>
      <w:r>
        <w:rPr>
          <w:b/>
        </w:rPr>
        <w:t xml:space="preserve">PENDAHULUAN </w:t>
      </w:r>
    </w:p>
    <w:p w14:paraId="47FDB844" w14:textId="77777777" w:rsidR="00AE2736" w:rsidRDefault="00603F22">
      <w:pPr>
        <w:spacing w:after="0" w:line="259" w:lineRule="auto"/>
        <w:ind w:left="0" w:firstLine="0"/>
        <w:jc w:val="left"/>
      </w:pPr>
      <w:r>
        <w:rPr>
          <w:b/>
        </w:rPr>
        <w:t xml:space="preserve"> </w:t>
      </w:r>
    </w:p>
    <w:p w14:paraId="6B92D74D" w14:textId="77777777" w:rsidR="00AE2736" w:rsidRDefault="00603F22">
      <w:pPr>
        <w:pStyle w:val="Heading1"/>
        <w:ind w:left="175"/>
      </w:pPr>
      <w:r>
        <w:t xml:space="preserve">Latar Belakang </w:t>
      </w:r>
    </w:p>
    <w:p w14:paraId="7B5A9390" w14:textId="77777777" w:rsidR="00AE2736" w:rsidRDefault="00603F22">
      <w:pPr>
        <w:ind w:left="169" w:firstLine="413"/>
      </w:pPr>
      <w:r>
        <w:t xml:space="preserve">Beberapa proyek pembangunan jalan tol membutuhkan waktu pengerjaan lebih dari 12 bulan sehingga sistem kontrak proyek yang digunakan adalah kontrak tahun jamak atau </w:t>
      </w:r>
      <w:r>
        <w:rPr>
          <w:i/>
        </w:rPr>
        <w:t>multi years</w:t>
      </w:r>
      <w:r>
        <w:t xml:space="preserve"> Pada pelaksanaan peker</w:t>
      </w:r>
      <w:r>
        <w:t>jaan konstruksi kenaikan harga barang dan jasa akan memberikan  pengaruh  besar  pada  biaya  suatu  proyek,  terlebih  pada  proyekkontrakTahunjamak. Nilai harga kontrak yang ditawarkan oleh penyedia jasa pada umumnya menggunakan perhitungan analisis harg</w:t>
      </w:r>
      <w:r>
        <w:t>a satuan pada saat tahun penawaran, kendalanya apabila berganti tahun pelaksanaan maka harga barang dan jasa berubah dengan kecenderungan mengalami kenaikan.Akibat dari inflasi dan mundurnya waktu mulai kerja memperbesar biaya yang dikeluarkan oleh penyedi</w:t>
      </w:r>
      <w:r>
        <w:t xml:space="preserve">a jasa sehingga dibutuhkan </w:t>
      </w:r>
      <w:r>
        <w:lastRenderedPageBreak/>
        <w:t xml:space="preserve">penyesuaian harga yaitu eskalasi yang diikuti oleh risikonya maka penelitian akan menganalisis eskalasi dan risikonya dengan judul “Analisis Eskalasi Biaya dan Risiko Penyesuaian Harga Pada Proyek </w:t>
      </w:r>
      <w:r>
        <w:rPr>
          <w:i/>
        </w:rPr>
        <w:t>Toll Road Development of Semaran</w:t>
      </w:r>
      <w:r>
        <w:rPr>
          <w:i/>
        </w:rPr>
        <w:t xml:space="preserve">g – Demak Project </w:t>
      </w:r>
    </w:p>
    <w:p w14:paraId="5CDBFF69" w14:textId="77777777" w:rsidR="00AE2736" w:rsidRDefault="00603F22">
      <w:pPr>
        <w:spacing w:after="13" w:line="249" w:lineRule="auto"/>
        <w:ind w:left="190"/>
        <w:jc w:val="left"/>
      </w:pPr>
      <w:r>
        <w:rPr>
          <w:i/>
        </w:rPr>
        <w:t xml:space="preserve">Seksi II </w:t>
      </w:r>
    </w:p>
    <w:p w14:paraId="7EE241F9" w14:textId="77777777" w:rsidR="00AE2736" w:rsidRDefault="00603F22">
      <w:pPr>
        <w:pStyle w:val="Heading1"/>
        <w:spacing w:after="166"/>
        <w:ind w:left="175"/>
      </w:pPr>
      <w:r>
        <w:t xml:space="preserve">IdentifikasiMasalah </w:t>
      </w:r>
    </w:p>
    <w:p w14:paraId="4909DDB3" w14:textId="77777777" w:rsidR="00AE2736" w:rsidRDefault="00603F22">
      <w:pPr>
        <w:ind w:left="179"/>
      </w:pPr>
      <w:r>
        <w:rPr>
          <w:sz w:val="24"/>
        </w:rPr>
        <w:t>1.</w:t>
      </w:r>
      <w:r>
        <w:t xml:space="preserve">Perlunya adanya koreksi terhadap usulan perhitungan penyesuaian harga. </w:t>
      </w:r>
    </w:p>
    <w:p w14:paraId="1A8AF9C4" w14:textId="77777777" w:rsidR="00AE2736" w:rsidRDefault="00603F22">
      <w:pPr>
        <w:spacing w:after="119"/>
        <w:ind w:left="179"/>
      </w:pPr>
      <w:r>
        <w:rPr>
          <w:sz w:val="24"/>
        </w:rPr>
        <w:t>2.</w:t>
      </w:r>
      <w:r>
        <w:t xml:space="preserve">Adanya perkembangan peraturan perundangan yang mengatur perhitungan penyesuaian harga. </w:t>
      </w:r>
      <w:r>
        <w:rPr>
          <w:b/>
        </w:rPr>
        <w:t xml:space="preserve">RumusanMasalah </w:t>
      </w:r>
    </w:p>
    <w:p w14:paraId="609C9098" w14:textId="77777777" w:rsidR="00AE2736" w:rsidRDefault="00603F22">
      <w:pPr>
        <w:spacing w:after="183"/>
        <w:ind w:left="169" w:firstLine="271"/>
      </w:pPr>
      <w:r>
        <w:t>Berdasarkan identifikasi permasalahan di atas, masalah dalam penelitian ini secara spesifik dirumuskan dalam pertanyaan penelitian</w:t>
      </w:r>
      <w:r>
        <w:rPr>
          <w:i/>
        </w:rPr>
        <w:t>(researchquestion)</w:t>
      </w:r>
      <w:r>
        <w:t>sebag</w:t>
      </w:r>
      <w:r>
        <w:t xml:space="preserve">ai berikut: </w:t>
      </w:r>
    </w:p>
    <w:p w14:paraId="7164007E" w14:textId="77777777" w:rsidR="00AE2736" w:rsidRDefault="00603F22">
      <w:pPr>
        <w:numPr>
          <w:ilvl w:val="0"/>
          <w:numId w:val="2"/>
        </w:numPr>
        <w:spacing w:after="0" w:line="249" w:lineRule="auto"/>
        <w:ind w:right="134" w:hanging="283"/>
      </w:pPr>
      <w:r>
        <w:t>Berapa hasil perhitungan nilai penyesuaian harga/eskalasi</w:t>
      </w:r>
      <w:r>
        <w:rPr>
          <w:sz w:val="24"/>
        </w:rPr>
        <w:t xml:space="preserve"> Berapa hasil perhitungan nilai penyesuaian harga/eskalasi  pada Proyek Pembangunan Jalan Toll Semarang – Demak dengan menggunakan Rumus Perhitungan Yang Berlaku Dari Dinas Pekerjaan Umu</w:t>
      </w:r>
      <w:r>
        <w:rPr>
          <w:sz w:val="24"/>
        </w:rPr>
        <w:t xml:space="preserve">m? </w:t>
      </w:r>
    </w:p>
    <w:p w14:paraId="2473C37B" w14:textId="77777777" w:rsidR="00AE2736" w:rsidRDefault="00603F22">
      <w:pPr>
        <w:numPr>
          <w:ilvl w:val="0"/>
          <w:numId w:val="2"/>
        </w:numPr>
        <w:spacing w:after="148"/>
        <w:ind w:right="134" w:hanging="283"/>
      </w:pPr>
      <w:r>
        <w:t xml:space="preserve">Berapahasilperhitunganpenyesuaianhargadenganmenggunakan konsep ekonomi teknik untuk harga yang akan datang </w:t>
      </w:r>
      <w:r>
        <w:rPr>
          <w:i/>
        </w:rPr>
        <w:t>(futurevalue)</w:t>
      </w:r>
      <w:r>
        <w:t xml:space="preserve">? </w:t>
      </w:r>
      <w:r>
        <w:rPr>
          <w:b/>
        </w:rPr>
        <w:t xml:space="preserve">Tujuan Dan Manfaat </w:t>
      </w:r>
    </w:p>
    <w:p w14:paraId="081F1A22" w14:textId="77777777" w:rsidR="00AE2736" w:rsidRDefault="00603F22">
      <w:pPr>
        <w:ind w:left="179"/>
      </w:pPr>
      <w:r>
        <w:t xml:space="preserve">Tujuan dari penelitian penulis adalah: </w:t>
      </w:r>
    </w:p>
    <w:p w14:paraId="2C3A32AA" w14:textId="77777777" w:rsidR="00AE2736" w:rsidRDefault="00603F22">
      <w:pPr>
        <w:numPr>
          <w:ilvl w:val="0"/>
          <w:numId w:val="3"/>
        </w:numPr>
        <w:spacing w:after="156"/>
        <w:ind w:hanging="283"/>
      </w:pPr>
      <w:r>
        <w:t xml:space="preserve">Mengetahui hasil perhitungan nilai penyesuaian harga/eskalasi pada Proyek Pembangunan Jalan Toll Semarang - Demak dengan menggunakan peraturan perundangan yang berlaku saat ini yang    mengatur tentang perhitungan penyesuaian harga/eskalasi, yaitu Perpres </w:t>
      </w:r>
      <w:r>
        <w:t xml:space="preserve">No.16 Tahun 2018. </w:t>
      </w:r>
    </w:p>
    <w:p w14:paraId="4FB672F5" w14:textId="77777777" w:rsidR="00AE2736" w:rsidRDefault="00603F22">
      <w:pPr>
        <w:numPr>
          <w:ilvl w:val="0"/>
          <w:numId w:val="3"/>
        </w:numPr>
        <w:spacing w:after="155"/>
        <w:ind w:hanging="283"/>
      </w:pPr>
      <w:r>
        <w:t xml:space="preserve">Mengetahui Kategori Risiko Penyesuaian Harga Tertinggi Pada Pelaksanaan Pekerjaan Proyek </w:t>
      </w:r>
      <w:r>
        <w:rPr>
          <w:i/>
        </w:rPr>
        <w:t>Toll Road Development of Semarang – Demak Project Seksi II</w:t>
      </w:r>
      <w:r>
        <w:t xml:space="preserve">. </w:t>
      </w:r>
    </w:p>
    <w:p w14:paraId="2564FA9F" w14:textId="77777777" w:rsidR="00AE2736" w:rsidRDefault="00603F22">
      <w:pPr>
        <w:numPr>
          <w:ilvl w:val="0"/>
          <w:numId w:val="3"/>
        </w:numPr>
        <w:spacing w:after="150"/>
        <w:ind w:hanging="283"/>
      </w:pPr>
      <w:r>
        <w:t>Mengetahui hasil analisis harga yang akan datang (</w:t>
      </w:r>
      <w:r>
        <w:rPr>
          <w:i/>
        </w:rPr>
        <w:t>future value</w:t>
      </w:r>
      <w:r>
        <w:t xml:space="preserve">) dari hasil perhitungan </w:t>
      </w:r>
      <w:r>
        <w:t xml:space="preserve">penyesuaian harga </w:t>
      </w:r>
    </w:p>
    <w:p w14:paraId="2DEF6288" w14:textId="77777777" w:rsidR="00AE2736" w:rsidRDefault="00603F22">
      <w:pPr>
        <w:spacing w:after="152"/>
        <w:ind w:left="179"/>
      </w:pPr>
      <w:r>
        <w:t xml:space="preserve">Manfaat yang akan diperoleh dari penelitian adalah : </w:t>
      </w:r>
    </w:p>
    <w:p w14:paraId="53A3BACB" w14:textId="77777777" w:rsidR="00AE2736" w:rsidRDefault="00603F22">
      <w:pPr>
        <w:numPr>
          <w:ilvl w:val="0"/>
          <w:numId w:val="4"/>
        </w:numPr>
        <w:spacing w:after="158"/>
        <w:ind w:hanging="283"/>
      </w:pPr>
      <w:r>
        <w:t xml:space="preserve">Bagi akademik dapat digunakan sebagai wawasan tambahan terkait dengan penelitian analisis eskalasi pada manajemen proyek konstruksi khususnya dalam materi rencana anggaran biaya / </w:t>
      </w:r>
      <w:r>
        <w:rPr>
          <w:i/>
        </w:rPr>
        <w:t>cos</w:t>
      </w:r>
      <w:r>
        <w:rPr>
          <w:i/>
        </w:rPr>
        <w:t>t estimate</w:t>
      </w:r>
      <w:r>
        <w:t xml:space="preserve">. </w:t>
      </w:r>
    </w:p>
    <w:p w14:paraId="4B41F136" w14:textId="77777777" w:rsidR="00AE2736" w:rsidRDefault="00603F22">
      <w:pPr>
        <w:numPr>
          <w:ilvl w:val="0"/>
          <w:numId w:val="4"/>
        </w:numPr>
        <w:spacing w:after="136"/>
        <w:ind w:hanging="283"/>
      </w:pPr>
      <w:r>
        <w:t xml:space="preserve">Bagi penyedia jasa dapat digunakan sebagai bahan pertimbangan terhadap proyek yang memiliki waktu pelaksanaan tahun jamak guna mempertimbangkan nilai </w:t>
      </w:r>
      <w:r>
        <w:rPr>
          <w:i/>
        </w:rPr>
        <w:t xml:space="preserve">cost risk </w:t>
      </w:r>
      <w:r>
        <w:t>akibat eskalasi dan risikonya pada penyusunan rencana anggaran biaya saat penawaran</w:t>
      </w:r>
      <w:r>
        <w:t xml:space="preserve"> / tender</w:t>
      </w:r>
      <w:r>
        <w:rPr>
          <w:sz w:val="24"/>
        </w:rPr>
        <w:t>.</w:t>
      </w:r>
      <w:r>
        <w:t xml:space="preserve"> </w:t>
      </w:r>
    </w:p>
    <w:p w14:paraId="3BCF7AEF" w14:textId="77777777" w:rsidR="00AE2736" w:rsidRDefault="00603F22">
      <w:pPr>
        <w:spacing w:after="0" w:line="259" w:lineRule="auto"/>
        <w:ind w:left="180" w:firstLine="0"/>
        <w:jc w:val="left"/>
      </w:pPr>
      <w:r>
        <w:rPr>
          <w:b/>
        </w:rPr>
        <w:t xml:space="preserve"> </w:t>
      </w:r>
    </w:p>
    <w:p w14:paraId="21AC0642" w14:textId="77777777" w:rsidR="00AE2736" w:rsidRDefault="00603F22">
      <w:pPr>
        <w:spacing w:after="3" w:line="259" w:lineRule="auto"/>
        <w:ind w:left="175"/>
        <w:jc w:val="left"/>
      </w:pPr>
      <w:r>
        <w:rPr>
          <w:b/>
        </w:rPr>
        <w:t xml:space="preserve">TINJAUAN PUSTAKA </w:t>
      </w:r>
    </w:p>
    <w:p w14:paraId="5F78C6E0" w14:textId="77777777" w:rsidR="00AE2736" w:rsidRDefault="00603F22">
      <w:pPr>
        <w:spacing w:after="0" w:line="259" w:lineRule="auto"/>
        <w:ind w:left="180" w:firstLine="0"/>
        <w:jc w:val="left"/>
      </w:pPr>
      <w:r>
        <w:rPr>
          <w:b/>
        </w:rPr>
        <w:t xml:space="preserve"> </w:t>
      </w:r>
    </w:p>
    <w:p w14:paraId="3772625B" w14:textId="77777777" w:rsidR="00AE2736" w:rsidRDefault="00603F22">
      <w:pPr>
        <w:pStyle w:val="Heading1"/>
        <w:spacing w:after="134"/>
        <w:ind w:left="175"/>
      </w:pPr>
      <w:r>
        <w:t xml:space="preserve">Eskalasi  </w:t>
      </w:r>
    </w:p>
    <w:p w14:paraId="3A3414E0" w14:textId="77777777" w:rsidR="00AE2736" w:rsidRDefault="00603F22">
      <w:pPr>
        <w:spacing w:after="148"/>
        <w:ind w:left="169" w:firstLine="413"/>
      </w:pPr>
      <w:r>
        <w:t xml:space="preserve">(Fatoni </w:t>
      </w:r>
      <w:r>
        <w:rPr>
          <w:i/>
        </w:rPr>
        <w:t>et al.</w:t>
      </w:r>
      <w:r>
        <w:t>, 2013) mengutip Cornel bahwa eskalasi adalah penyesuaian harga satuan komponen kontrak meliputi tenaga kerja, bahan konstruksi, energi dan peralatan terhadap nilai kontrak pada saat penawaran. Pen</w:t>
      </w:r>
      <w:r>
        <w:t xml:space="preserve">yesuaian harga yang terjadi pada proyek </w:t>
      </w:r>
      <w:r>
        <w:rPr>
          <w:i/>
        </w:rPr>
        <w:t>multi years</w:t>
      </w:r>
      <w:r>
        <w:t xml:space="preserve"> diakibatkan oleh adanya fluktuasi ekonomi negara yang akhirnya berakibat pada perubahaan harga satuan komponen pekerjaan saat pelaksanaan proyek. Dengan </w:t>
      </w:r>
      <w:r>
        <w:lastRenderedPageBreak/>
        <w:t>adanya penyesuaian harga, maka penyedia jasa/kontra</w:t>
      </w:r>
      <w:r>
        <w:t xml:space="preserve">ktor harus menyediakan dana yang harus dikeluarkan akibat penyesuaian harga tersebut. </w:t>
      </w:r>
    </w:p>
    <w:p w14:paraId="7B11AAB7" w14:textId="77777777" w:rsidR="00AE2736" w:rsidRDefault="00603F22">
      <w:pPr>
        <w:spacing w:after="151"/>
        <w:ind w:left="169" w:firstLine="413"/>
      </w:pPr>
      <w:r>
        <w:t>Menurut (Hansen, 2015) eskalasi adalah penyesuaian harga konstruksi terkait dengan perubahan harga pasar. Tidak semua kontrak dalam proyek bisa mendapatkan eskalasi biay</w:t>
      </w:r>
      <w:r>
        <w:t>a. Kontrak tahun tunggal (</w:t>
      </w:r>
      <w:r>
        <w:rPr>
          <w:i/>
        </w:rPr>
        <w:t>single year</w:t>
      </w:r>
      <w:r>
        <w:t xml:space="preserve">) tidak dapat diberlakukan penyesuaian harga, walaupun tidak menutup kemungkinan hal ini bisa terjadi. Penyesuaian harga pada umumnya diberikan kepada proyek dengan kontrak bersifat </w:t>
      </w:r>
      <w:r>
        <w:rPr>
          <w:i/>
        </w:rPr>
        <w:t>multi years</w:t>
      </w:r>
      <w:r>
        <w:t xml:space="preserve">. </w:t>
      </w:r>
    </w:p>
    <w:p w14:paraId="6FCF2A69" w14:textId="77777777" w:rsidR="00AE2736" w:rsidRDefault="00603F22">
      <w:pPr>
        <w:spacing w:after="0" w:line="259" w:lineRule="auto"/>
        <w:ind w:left="593" w:firstLine="0"/>
        <w:jc w:val="left"/>
      </w:pPr>
      <w:r>
        <w:t xml:space="preserve"> </w:t>
      </w:r>
    </w:p>
    <w:p w14:paraId="799AE8C4" w14:textId="77777777" w:rsidR="00AE2736" w:rsidRDefault="00603F22">
      <w:pPr>
        <w:spacing w:after="0" w:line="259" w:lineRule="auto"/>
        <w:ind w:left="2592"/>
        <w:jc w:val="left"/>
      </w:pPr>
      <w:r>
        <w:rPr>
          <w:b/>
          <w:sz w:val="20"/>
        </w:rPr>
        <w:t xml:space="preserve">Harga </w:t>
      </w:r>
    </w:p>
    <w:p w14:paraId="46E09353" w14:textId="77777777" w:rsidR="00AE2736" w:rsidRDefault="00603F22">
      <w:pPr>
        <w:spacing w:after="549" w:line="259" w:lineRule="auto"/>
        <w:ind w:left="593" w:firstLine="0"/>
        <w:jc w:val="left"/>
      </w:pPr>
      <w:r>
        <w:t xml:space="preserve"> </w:t>
      </w:r>
    </w:p>
    <w:p w14:paraId="3080B530" w14:textId="77777777" w:rsidR="00AE2736" w:rsidRDefault="00603F22">
      <w:pPr>
        <w:spacing w:after="0" w:line="259" w:lineRule="auto"/>
        <w:ind w:left="593" w:firstLine="0"/>
        <w:jc w:val="left"/>
      </w:pPr>
      <w:r>
        <w:t xml:space="preserve"> </w:t>
      </w:r>
    </w:p>
    <w:p w14:paraId="54B3CAB4" w14:textId="77777777" w:rsidR="00AE2736" w:rsidRDefault="00603F22">
      <w:pPr>
        <w:spacing w:after="0" w:line="259" w:lineRule="auto"/>
        <w:ind w:left="2592"/>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FA3489C" wp14:editId="162570FA">
                <wp:simplePos x="0" y="0"/>
                <wp:positionH relativeFrom="column">
                  <wp:posOffset>376458</wp:posOffset>
                </wp:positionH>
                <wp:positionV relativeFrom="paragraph">
                  <wp:posOffset>-532336</wp:posOffset>
                </wp:positionV>
                <wp:extent cx="4727147" cy="1252401"/>
                <wp:effectExtent l="0" t="0" r="0" b="0"/>
                <wp:wrapSquare wrapText="bothSides"/>
                <wp:docPr id="38176" name="Group 38176"/>
                <wp:cNvGraphicFramePr/>
                <a:graphic xmlns:a="http://schemas.openxmlformats.org/drawingml/2006/main">
                  <a:graphicData uri="http://schemas.microsoft.com/office/word/2010/wordprocessingGroup">
                    <wpg:wgp>
                      <wpg:cNvGrpSpPr/>
                      <wpg:grpSpPr>
                        <a:xfrm>
                          <a:off x="0" y="0"/>
                          <a:ext cx="4727147" cy="1252401"/>
                          <a:chOff x="0" y="0"/>
                          <a:chExt cx="4727147" cy="1252401"/>
                        </a:xfrm>
                      </wpg:grpSpPr>
                      <wps:wsp>
                        <wps:cNvPr id="245" name="Rectangle 245"/>
                        <wps:cNvSpPr/>
                        <wps:spPr>
                          <a:xfrm>
                            <a:off x="0" y="155524"/>
                            <a:ext cx="46619" cy="169632"/>
                          </a:xfrm>
                          <a:prstGeom prst="rect">
                            <a:avLst/>
                          </a:prstGeom>
                          <a:ln>
                            <a:noFill/>
                          </a:ln>
                        </wps:spPr>
                        <wps:txbx>
                          <w:txbxContent>
                            <w:p w14:paraId="579E18EB" w14:textId="77777777" w:rsidR="00AE2736" w:rsidRDefault="00603F22">
                              <w:pPr>
                                <w:spacing w:after="160" w:line="259" w:lineRule="auto"/>
                                <w:ind w:left="0" w:firstLine="0"/>
                                <w:jc w:val="left"/>
                              </w:pPr>
                              <w:r>
                                <w:t xml:space="preserve"> </w:t>
                              </w:r>
                            </w:p>
                          </w:txbxContent>
                        </wps:txbx>
                        <wps:bodyPr horzOverflow="overflow" vert="horz" lIns="0" tIns="0" rIns="0" bIns="0" rtlCol="0">
                          <a:noAutofit/>
                        </wps:bodyPr>
                      </wps:wsp>
                      <wps:wsp>
                        <wps:cNvPr id="295" name="Shape 295"/>
                        <wps:cNvSpPr/>
                        <wps:spPr>
                          <a:xfrm>
                            <a:off x="1474297" y="665"/>
                            <a:ext cx="2073783" cy="1158837"/>
                          </a:xfrm>
                          <a:custGeom>
                            <a:avLst/>
                            <a:gdLst/>
                            <a:ahLst/>
                            <a:cxnLst/>
                            <a:rect l="0" t="0" r="0" b="0"/>
                            <a:pathLst>
                              <a:path w="2073783" h="1158837">
                                <a:moveTo>
                                  <a:pt x="0" y="0"/>
                                </a:moveTo>
                                <a:cubicBezTo>
                                  <a:pt x="1892" y="386283"/>
                                  <a:pt x="3785" y="772566"/>
                                  <a:pt x="5677" y="1158837"/>
                                </a:cubicBezTo>
                                <a:lnTo>
                                  <a:pt x="2073783" y="1152271"/>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6" name="Shape 296"/>
                        <wps:cNvSpPr/>
                        <wps:spPr>
                          <a:xfrm>
                            <a:off x="3471739" y="1108719"/>
                            <a:ext cx="76340" cy="88900"/>
                          </a:xfrm>
                          <a:custGeom>
                            <a:avLst/>
                            <a:gdLst/>
                            <a:ahLst/>
                            <a:cxnLst/>
                            <a:rect l="0" t="0" r="0" b="0"/>
                            <a:pathLst>
                              <a:path w="76340" h="88900">
                                <a:moveTo>
                                  <a:pt x="0" y="0"/>
                                </a:moveTo>
                                <a:lnTo>
                                  <a:pt x="76340" y="44209"/>
                                </a:lnTo>
                                <a:lnTo>
                                  <a:pt x="279" y="88900"/>
                                </a:lnTo>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297" name="Shape 297"/>
                        <wps:cNvSpPr/>
                        <wps:spPr>
                          <a:xfrm>
                            <a:off x="1430221" y="0"/>
                            <a:ext cx="88900" cy="76416"/>
                          </a:xfrm>
                          <a:custGeom>
                            <a:avLst/>
                            <a:gdLst/>
                            <a:ahLst/>
                            <a:cxnLst/>
                            <a:rect l="0" t="0" r="0" b="0"/>
                            <a:pathLst>
                              <a:path w="88900" h="76416">
                                <a:moveTo>
                                  <a:pt x="0" y="76416"/>
                                </a:moveTo>
                                <a:lnTo>
                                  <a:pt x="44069" y="0"/>
                                </a:lnTo>
                                <a:lnTo>
                                  <a:pt x="88900" y="75971"/>
                                </a:lnTo>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298" name="Shape 298"/>
                        <wps:cNvSpPr/>
                        <wps:spPr>
                          <a:xfrm>
                            <a:off x="1474804" y="895347"/>
                            <a:ext cx="1924685" cy="0"/>
                          </a:xfrm>
                          <a:custGeom>
                            <a:avLst/>
                            <a:gdLst/>
                            <a:ahLst/>
                            <a:cxnLst/>
                            <a:rect l="0" t="0" r="0" b="0"/>
                            <a:pathLst>
                              <a:path w="1924685">
                                <a:moveTo>
                                  <a:pt x="0" y="0"/>
                                </a:moveTo>
                                <a:lnTo>
                                  <a:pt x="1924685" y="0"/>
                                </a:lnTo>
                              </a:path>
                            </a:pathLst>
                          </a:custGeom>
                          <a:ln w="6350" cap="flat">
                            <a:miter lim="101600"/>
                          </a:ln>
                        </wps:spPr>
                        <wps:style>
                          <a:lnRef idx="1">
                            <a:srgbClr val="4472C4"/>
                          </a:lnRef>
                          <a:fillRef idx="0">
                            <a:srgbClr val="000000">
                              <a:alpha val="0"/>
                            </a:srgbClr>
                          </a:fillRef>
                          <a:effectRef idx="0">
                            <a:scrgbClr r="0" g="0" b="0"/>
                          </a:effectRef>
                          <a:fontRef idx="none"/>
                        </wps:style>
                        <wps:bodyPr/>
                      </wps:wsp>
                      <wps:wsp>
                        <wps:cNvPr id="299" name="Shape 299"/>
                        <wps:cNvSpPr/>
                        <wps:spPr>
                          <a:xfrm>
                            <a:off x="1936449" y="895347"/>
                            <a:ext cx="0" cy="283845"/>
                          </a:xfrm>
                          <a:custGeom>
                            <a:avLst/>
                            <a:gdLst/>
                            <a:ahLst/>
                            <a:cxnLst/>
                            <a:rect l="0" t="0" r="0" b="0"/>
                            <a:pathLst>
                              <a:path h="283845">
                                <a:moveTo>
                                  <a:pt x="0" y="283845"/>
                                </a:moveTo>
                                <a:lnTo>
                                  <a:pt x="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300" name="Shape 300"/>
                        <wps:cNvSpPr/>
                        <wps:spPr>
                          <a:xfrm>
                            <a:off x="2450164" y="894077"/>
                            <a:ext cx="0" cy="283845"/>
                          </a:xfrm>
                          <a:custGeom>
                            <a:avLst/>
                            <a:gdLst/>
                            <a:ahLst/>
                            <a:cxnLst/>
                            <a:rect l="0" t="0" r="0" b="0"/>
                            <a:pathLst>
                              <a:path h="283845">
                                <a:moveTo>
                                  <a:pt x="0" y="283845"/>
                                </a:moveTo>
                                <a:lnTo>
                                  <a:pt x="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301" name="Shape 301"/>
                        <wps:cNvSpPr/>
                        <wps:spPr>
                          <a:xfrm>
                            <a:off x="2943559" y="896617"/>
                            <a:ext cx="0" cy="283845"/>
                          </a:xfrm>
                          <a:custGeom>
                            <a:avLst/>
                            <a:gdLst/>
                            <a:ahLst/>
                            <a:cxnLst/>
                            <a:rect l="0" t="0" r="0" b="0"/>
                            <a:pathLst>
                              <a:path h="283845">
                                <a:moveTo>
                                  <a:pt x="0" y="283845"/>
                                </a:moveTo>
                                <a:lnTo>
                                  <a:pt x="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302" name="Shape 302"/>
                        <wps:cNvSpPr/>
                        <wps:spPr>
                          <a:xfrm>
                            <a:off x="1935813" y="173353"/>
                            <a:ext cx="1168400" cy="723900"/>
                          </a:xfrm>
                          <a:custGeom>
                            <a:avLst/>
                            <a:gdLst/>
                            <a:ahLst/>
                            <a:cxnLst/>
                            <a:rect l="0" t="0" r="0" b="0"/>
                            <a:pathLst>
                              <a:path w="1168400" h="723900">
                                <a:moveTo>
                                  <a:pt x="0" y="723900"/>
                                </a:moveTo>
                                <a:lnTo>
                                  <a:pt x="1168400" y="0"/>
                                </a:lnTo>
                              </a:path>
                            </a:pathLst>
                          </a:custGeom>
                          <a:ln w="6350" cap="flat">
                            <a:miter lim="101600"/>
                          </a:ln>
                        </wps:spPr>
                        <wps:style>
                          <a:lnRef idx="1">
                            <a:srgbClr val="4472C4"/>
                          </a:lnRef>
                          <a:fillRef idx="0">
                            <a:srgbClr val="000000">
                              <a:alpha val="0"/>
                            </a:srgbClr>
                          </a:fillRef>
                          <a:effectRef idx="0">
                            <a:scrgbClr r="0" g="0" b="0"/>
                          </a:effectRef>
                          <a:fontRef idx="none"/>
                        </wps:style>
                        <wps:bodyPr/>
                      </wps:wsp>
                      <wps:wsp>
                        <wps:cNvPr id="303" name="Shape 303"/>
                        <wps:cNvSpPr/>
                        <wps:spPr>
                          <a:xfrm>
                            <a:off x="2449529" y="573402"/>
                            <a:ext cx="0" cy="313690"/>
                          </a:xfrm>
                          <a:custGeom>
                            <a:avLst/>
                            <a:gdLst/>
                            <a:ahLst/>
                            <a:cxnLst/>
                            <a:rect l="0" t="0" r="0" b="0"/>
                            <a:pathLst>
                              <a:path h="313690">
                                <a:moveTo>
                                  <a:pt x="0" y="313690"/>
                                </a:moveTo>
                                <a:lnTo>
                                  <a:pt x="0" y="0"/>
                                </a:lnTo>
                              </a:path>
                            </a:pathLst>
                          </a:custGeom>
                          <a:ln w="12700" cap="flat">
                            <a:custDash>
                              <a:ds d="400000" sp="300000"/>
                            </a:custDash>
                            <a:miter lim="101600"/>
                          </a:ln>
                        </wps:spPr>
                        <wps:style>
                          <a:lnRef idx="1">
                            <a:srgbClr val="00B050"/>
                          </a:lnRef>
                          <a:fillRef idx="0">
                            <a:srgbClr val="000000">
                              <a:alpha val="0"/>
                            </a:srgbClr>
                          </a:fillRef>
                          <a:effectRef idx="0">
                            <a:scrgbClr r="0" g="0" b="0"/>
                          </a:effectRef>
                          <a:fontRef idx="none"/>
                        </wps:style>
                        <wps:bodyPr/>
                      </wps:wsp>
                      <wps:wsp>
                        <wps:cNvPr id="304" name="Shape 304"/>
                        <wps:cNvSpPr/>
                        <wps:spPr>
                          <a:xfrm>
                            <a:off x="2942289" y="264157"/>
                            <a:ext cx="0" cy="615950"/>
                          </a:xfrm>
                          <a:custGeom>
                            <a:avLst/>
                            <a:gdLst/>
                            <a:ahLst/>
                            <a:cxnLst/>
                            <a:rect l="0" t="0" r="0" b="0"/>
                            <a:pathLst>
                              <a:path h="615950">
                                <a:moveTo>
                                  <a:pt x="0" y="615950"/>
                                </a:moveTo>
                                <a:lnTo>
                                  <a:pt x="0" y="0"/>
                                </a:lnTo>
                              </a:path>
                            </a:pathLst>
                          </a:custGeom>
                          <a:ln w="12700" cap="flat">
                            <a:custDash>
                              <a:ds d="400000" sp="300000"/>
                            </a:custDash>
                            <a:miter lim="101600"/>
                          </a:ln>
                        </wps:spPr>
                        <wps:style>
                          <a:lnRef idx="1">
                            <a:srgbClr val="FF0000"/>
                          </a:lnRef>
                          <a:fillRef idx="0">
                            <a:srgbClr val="000000">
                              <a:alpha val="0"/>
                            </a:srgbClr>
                          </a:fillRef>
                          <a:effectRef idx="0">
                            <a:scrgbClr r="0" g="0" b="0"/>
                          </a:effectRef>
                          <a:fontRef idx="none"/>
                        </wps:style>
                        <wps:bodyPr/>
                      </wps:wsp>
                      <wps:wsp>
                        <wps:cNvPr id="305" name="Shape 305"/>
                        <wps:cNvSpPr/>
                        <wps:spPr>
                          <a:xfrm>
                            <a:off x="1476074" y="270507"/>
                            <a:ext cx="1466215" cy="0"/>
                          </a:xfrm>
                          <a:custGeom>
                            <a:avLst/>
                            <a:gdLst/>
                            <a:ahLst/>
                            <a:cxnLst/>
                            <a:rect l="0" t="0" r="0" b="0"/>
                            <a:pathLst>
                              <a:path w="1466215">
                                <a:moveTo>
                                  <a:pt x="0" y="0"/>
                                </a:moveTo>
                                <a:lnTo>
                                  <a:pt x="1466215" y="0"/>
                                </a:lnTo>
                              </a:path>
                            </a:pathLst>
                          </a:custGeom>
                          <a:ln w="12700" cap="flat">
                            <a:custDash>
                              <a:ds d="400000" sp="300000"/>
                            </a:custDash>
                            <a:miter lim="1016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1476074" y="573403"/>
                            <a:ext cx="973455" cy="0"/>
                          </a:xfrm>
                          <a:custGeom>
                            <a:avLst/>
                            <a:gdLst/>
                            <a:ahLst/>
                            <a:cxnLst/>
                            <a:rect l="0" t="0" r="0" b="0"/>
                            <a:pathLst>
                              <a:path w="973455">
                                <a:moveTo>
                                  <a:pt x="0" y="0"/>
                                </a:moveTo>
                                <a:lnTo>
                                  <a:pt x="973455" y="0"/>
                                </a:lnTo>
                              </a:path>
                            </a:pathLst>
                          </a:custGeom>
                          <a:ln w="12700" cap="flat">
                            <a:custDash>
                              <a:ds d="400000" sp="300000"/>
                            </a:custDash>
                            <a:miter lim="101600"/>
                          </a:ln>
                        </wps:spPr>
                        <wps:style>
                          <a:lnRef idx="1">
                            <a:srgbClr val="000000"/>
                          </a:lnRef>
                          <a:fillRef idx="0">
                            <a:srgbClr val="000000">
                              <a:alpha val="0"/>
                            </a:srgbClr>
                          </a:fillRef>
                          <a:effectRef idx="0">
                            <a:scrgbClr r="0" g="0" b="0"/>
                          </a:effectRef>
                          <a:fontRef idx="none"/>
                        </wps:style>
                        <wps:bodyPr/>
                      </wps:wsp>
                      <wps:wsp>
                        <wps:cNvPr id="322" name="Rectangle 322"/>
                        <wps:cNvSpPr/>
                        <wps:spPr>
                          <a:xfrm>
                            <a:off x="1272620" y="214305"/>
                            <a:ext cx="130886" cy="150326"/>
                          </a:xfrm>
                          <a:prstGeom prst="rect">
                            <a:avLst/>
                          </a:prstGeom>
                          <a:ln>
                            <a:noFill/>
                          </a:ln>
                        </wps:spPr>
                        <wps:txbx>
                          <w:txbxContent>
                            <w:p w14:paraId="082F16B3" w14:textId="77777777" w:rsidR="00AE2736" w:rsidRDefault="00603F22">
                              <w:pPr>
                                <w:spacing w:after="160" w:line="259" w:lineRule="auto"/>
                                <w:ind w:left="0" w:firstLine="0"/>
                                <w:jc w:val="left"/>
                              </w:pPr>
                              <w:r>
                                <w:rPr>
                                  <w:b/>
                                  <w:sz w:val="20"/>
                                </w:rPr>
                                <w:t>H</w:t>
                              </w:r>
                            </w:p>
                          </w:txbxContent>
                        </wps:txbx>
                        <wps:bodyPr horzOverflow="overflow" vert="horz" lIns="0" tIns="0" rIns="0" bIns="0" rtlCol="0">
                          <a:noAutofit/>
                        </wps:bodyPr>
                      </wps:wsp>
                      <wps:wsp>
                        <wps:cNvPr id="323" name="Rectangle 323"/>
                        <wps:cNvSpPr/>
                        <wps:spPr>
                          <a:xfrm>
                            <a:off x="1371680" y="250332"/>
                            <a:ext cx="54727" cy="97803"/>
                          </a:xfrm>
                          <a:prstGeom prst="rect">
                            <a:avLst/>
                          </a:prstGeom>
                          <a:ln>
                            <a:noFill/>
                          </a:ln>
                        </wps:spPr>
                        <wps:txbx>
                          <w:txbxContent>
                            <w:p w14:paraId="706AFC79" w14:textId="77777777" w:rsidR="00AE2736" w:rsidRDefault="00603F22">
                              <w:pPr>
                                <w:spacing w:after="160" w:line="259" w:lineRule="auto"/>
                                <w:ind w:left="0" w:firstLine="0"/>
                                <w:jc w:val="left"/>
                              </w:pPr>
                              <w:r>
                                <w:rPr>
                                  <w:b/>
                                  <w:sz w:val="13"/>
                                </w:rPr>
                                <w:t>2</w:t>
                              </w:r>
                            </w:p>
                          </w:txbxContent>
                        </wps:txbx>
                        <wps:bodyPr horzOverflow="overflow" vert="horz" lIns="0" tIns="0" rIns="0" bIns="0" rtlCol="0">
                          <a:noAutofit/>
                        </wps:bodyPr>
                      </wps:wsp>
                      <wps:wsp>
                        <wps:cNvPr id="324" name="Rectangle 324"/>
                        <wps:cNvSpPr/>
                        <wps:spPr>
                          <a:xfrm>
                            <a:off x="1412828" y="214305"/>
                            <a:ext cx="42059" cy="150326"/>
                          </a:xfrm>
                          <a:prstGeom prst="rect">
                            <a:avLst/>
                          </a:prstGeom>
                          <a:ln>
                            <a:noFill/>
                          </a:ln>
                        </wps:spPr>
                        <wps:txbx>
                          <w:txbxContent>
                            <w:p w14:paraId="562CE73A" w14:textId="77777777" w:rsidR="00AE2736" w:rsidRDefault="00603F2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27" name="Rectangle 327"/>
                        <wps:cNvSpPr/>
                        <wps:spPr>
                          <a:xfrm>
                            <a:off x="3634819" y="1139374"/>
                            <a:ext cx="498916" cy="150326"/>
                          </a:xfrm>
                          <a:prstGeom prst="rect">
                            <a:avLst/>
                          </a:prstGeom>
                          <a:ln>
                            <a:noFill/>
                          </a:ln>
                        </wps:spPr>
                        <wps:txbx>
                          <w:txbxContent>
                            <w:p w14:paraId="4F70449D" w14:textId="77777777" w:rsidR="00AE2736" w:rsidRDefault="00603F22">
                              <w:pPr>
                                <w:spacing w:after="160" w:line="259" w:lineRule="auto"/>
                                <w:ind w:left="0" w:firstLine="0"/>
                                <w:jc w:val="left"/>
                              </w:pPr>
                              <w:r>
                                <w:rPr>
                                  <w:b/>
                                  <w:sz w:val="20"/>
                                </w:rPr>
                                <w:t>Waktu</w:t>
                              </w:r>
                            </w:p>
                          </w:txbxContent>
                        </wps:txbx>
                        <wps:bodyPr horzOverflow="overflow" vert="horz" lIns="0" tIns="0" rIns="0" bIns="0" rtlCol="0">
                          <a:noAutofit/>
                        </wps:bodyPr>
                      </wps:wsp>
                      <wps:wsp>
                        <wps:cNvPr id="328" name="Rectangle 328"/>
                        <wps:cNvSpPr/>
                        <wps:spPr>
                          <a:xfrm>
                            <a:off x="4008200" y="1139374"/>
                            <a:ext cx="42058" cy="150326"/>
                          </a:xfrm>
                          <a:prstGeom prst="rect">
                            <a:avLst/>
                          </a:prstGeom>
                          <a:ln>
                            <a:noFill/>
                          </a:ln>
                        </wps:spPr>
                        <wps:txbx>
                          <w:txbxContent>
                            <w:p w14:paraId="5DB367E1" w14:textId="77777777" w:rsidR="00AE2736" w:rsidRDefault="00603F2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29" name="Shape 329"/>
                        <wps:cNvSpPr/>
                        <wps:spPr>
                          <a:xfrm>
                            <a:off x="3430604" y="170178"/>
                            <a:ext cx="302260" cy="0"/>
                          </a:xfrm>
                          <a:custGeom>
                            <a:avLst/>
                            <a:gdLst/>
                            <a:ahLst/>
                            <a:cxnLst/>
                            <a:rect l="0" t="0" r="0" b="0"/>
                            <a:pathLst>
                              <a:path w="302260">
                                <a:moveTo>
                                  <a:pt x="302260" y="0"/>
                                </a:moveTo>
                                <a:lnTo>
                                  <a:pt x="0" y="0"/>
                                </a:lnTo>
                              </a:path>
                            </a:pathLst>
                          </a:custGeom>
                          <a:ln w="12700" cap="flat">
                            <a:custDash>
                              <a:ds d="400000" sp="300000"/>
                            </a:custDash>
                            <a:miter lim="101600"/>
                          </a:ln>
                        </wps:spPr>
                        <wps:style>
                          <a:lnRef idx="1">
                            <a:srgbClr val="00B050"/>
                          </a:lnRef>
                          <a:fillRef idx="0">
                            <a:srgbClr val="000000">
                              <a:alpha val="0"/>
                            </a:srgbClr>
                          </a:fillRef>
                          <a:effectRef idx="0">
                            <a:scrgbClr r="0" g="0" b="0"/>
                          </a:effectRef>
                          <a:fontRef idx="none"/>
                        </wps:style>
                        <wps:bodyPr/>
                      </wps:wsp>
                      <wps:wsp>
                        <wps:cNvPr id="330" name="Shape 330"/>
                        <wps:cNvSpPr/>
                        <wps:spPr>
                          <a:xfrm>
                            <a:off x="3432509" y="430528"/>
                            <a:ext cx="302260" cy="0"/>
                          </a:xfrm>
                          <a:custGeom>
                            <a:avLst/>
                            <a:gdLst/>
                            <a:ahLst/>
                            <a:cxnLst/>
                            <a:rect l="0" t="0" r="0" b="0"/>
                            <a:pathLst>
                              <a:path w="302260">
                                <a:moveTo>
                                  <a:pt x="302260" y="0"/>
                                </a:moveTo>
                                <a:lnTo>
                                  <a:pt x="0" y="0"/>
                                </a:lnTo>
                              </a:path>
                            </a:pathLst>
                          </a:custGeom>
                          <a:ln w="12700" cap="flat">
                            <a:custDash>
                              <a:ds d="400000" sp="300000"/>
                            </a:custDash>
                            <a:miter lim="101600"/>
                          </a:ln>
                        </wps:spPr>
                        <wps:style>
                          <a:lnRef idx="1">
                            <a:srgbClr val="FF0000"/>
                          </a:lnRef>
                          <a:fillRef idx="0">
                            <a:srgbClr val="000000">
                              <a:alpha val="0"/>
                            </a:srgbClr>
                          </a:fillRef>
                          <a:effectRef idx="0">
                            <a:scrgbClr r="0" g="0" b="0"/>
                          </a:effectRef>
                          <a:fontRef idx="none"/>
                        </wps:style>
                        <wps:bodyPr/>
                      </wps:wsp>
                      <wps:wsp>
                        <wps:cNvPr id="331" name="Rectangle 331"/>
                        <wps:cNvSpPr/>
                        <wps:spPr>
                          <a:xfrm>
                            <a:off x="3828368" y="117778"/>
                            <a:ext cx="1154458" cy="153038"/>
                          </a:xfrm>
                          <a:prstGeom prst="rect">
                            <a:avLst/>
                          </a:prstGeom>
                          <a:ln>
                            <a:noFill/>
                          </a:ln>
                        </wps:spPr>
                        <wps:txbx>
                          <w:txbxContent>
                            <w:p w14:paraId="430D24D8" w14:textId="77777777" w:rsidR="00AE2736" w:rsidRDefault="00603F22">
                              <w:pPr>
                                <w:spacing w:after="160" w:line="259" w:lineRule="auto"/>
                                <w:ind w:left="0" w:firstLine="0"/>
                                <w:jc w:val="left"/>
                              </w:pPr>
                              <w:r>
                                <w:rPr>
                                  <w:sz w:val="20"/>
                                </w:rPr>
                                <w:t xml:space="preserve">Eskalasi </w:t>
                              </w:r>
                              <w:r>
                                <w:rPr>
                                  <w:sz w:val="20"/>
                                </w:rPr>
                                <w:t>Tahap 1</w:t>
                              </w:r>
                            </w:p>
                          </w:txbxContent>
                        </wps:txbx>
                        <wps:bodyPr horzOverflow="overflow" vert="horz" lIns="0" tIns="0" rIns="0" bIns="0" rtlCol="0">
                          <a:noAutofit/>
                        </wps:bodyPr>
                      </wps:wsp>
                      <wps:wsp>
                        <wps:cNvPr id="332" name="Rectangle 332"/>
                        <wps:cNvSpPr/>
                        <wps:spPr>
                          <a:xfrm>
                            <a:off x="4695524" y="117778"/>
                            <a:ext cx="42058" cy="153038"/>
                          </a:xfrm>
                          <a:prstGeom prst="rect">
                            <a:avLst/>
                          </a:prstGeom>
                          <a:ln>
                            <a:noFill/>
                          </a:ln>
                        </wps:spPr>
                        <wps:txbx>
                          <w:txbxContent>
                            <w:p w14:paraId="62E9C4D4" w14:textId="77777777" w:rsidR="00AE2736" w:rsidRDefault="00603F2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33" name="Rectangle 333"/>
                        <wps:cNvSpPr/>
                        <wps:spPr>
                          <a:xfrm>
                            <a:off x="3828368" y="355523"/>
                            <a:ext cx="1154458" cy="153038"/>
                          </a:xfrm>
                          <a:prstGeom prst="rect">
                            <a:avLst/>
                          </a:prstGeom>
                          <a:ln>
                            <a:noFill/>
                          </a:ln>
                        </wps:spPr>
                        <wps:txbx>
                          <w:txbxContent>
                            <w:p w14:paraId="1A8DCE40" w14:textId="77777777" w:rsidR="00AE2736" w:rsidRDefault="00603F22">
                              <w:pPr>
                                <w:spacing w:after="160" w:line="259" w:lineRule="auto"/>
                                <w:ind w:left="0" w:firstLine="0"/>
                                <w:jc w:val="left"/>
                              </w:pPr>
                              <w:r>
                                <w:rPr>
                                  <w:sz w:val="20"/>
                                </w:rPr>
                                <w:t xml:space="preserve">Eskalasi </w:t>
                              </w:r>
                              <w:r>
                                <w:rPr>
                                  <w:sz w:val="20"/>
                                </w:rPr>
                                <w:t>Tahap 2</w:t>
                              </w:r>
                            </w:p>
                          </w:txbxContent>
                        </wps:txbx>
                        <wps:bodyPr horzOverflow="overflow" vert="horz" lIns="0" tIns="0" rIns="0" bIns="0" rtlCol="0">
                          <a:noAutofit/>
                        </wps:bodyPr>
                      </wps:wsp>
                      <wps:wsp>
                        <wps:cNvPr id="334" name="Rectangle 334"/>
                        <wps:cNvSpPr/>
                        <wps:spPr>
                          <a:xfrm>
                            <a:off x="4695524" y="355523"/>
                            <a:ext cx="42058" cy="153038"/>
                          </a:xfrm>
                          <a:prstGeom prst="rect">
                            <a:avLst/>
                          </a:prstGeom>
                          <a:ln>
                            <a:noFill/>
                          </a:ln>
                        </wps:spPr>
                        <wps:txbx>
                          <w:txbxContent>
                            <w:p w14:paraId="018A04A1" w14:textId="77777777" w:rsidR="00AE2736" w:rsidRDefault="00603F22">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176" style="width:372.216pt;height:98.6142pt;position:absolute;mso-position-horizontal-relative:text;mso-position-horizontal:absolute;margin-left:29.6424pt;mso-position-vertical-relative:text;margin-top:-41.9163pt;" coordsize="47271,12524">
                <v:rect id="Rectangle 245" style="position:absolute;width:466;height:1696;left:0;top:1555;" filled="f" stroked="f">
                  <v:textbox inset="0,0,0,0">
                    <w:txbxContent>
                      <w:p>
                        <w:pPr>
                          <w:spacing w:before="0" w:after="160" w:line="259" w:lineRule="auto"/>
                          <w:ind w:left="0" w:firstLine="0"/>
                          <w:jc w:val="left"/>
                        </w:pPr>
                        <w:r>
                          <w:rPr/>
                          <w:t xml:space="preserve"> </w:t>
                        </w:r>
                      </w:p>
                    </w:txbxContent>
                  </v:textbox>
                </v:rect>
                <v:shape id="Shape 295" style="position:absolute;width:20737;height:11588;left:14742;top:6;" coordsize="2073783,1158837" path="m0,0c1892,386283,3785,772566,5677,1158837l2073783,1152271">
                  <v:stroke weight="1pt" endcap="flat" joinstyle="miter" miterlimit="8" on="true" color="#000000"/>
                  <v:fill on="false" color="#000000" opacity="0"/>
                </v:shape>
                <v:shape id="Shape 296" style="position:absolute;width:763;height:889;left:34717;top:11087;" coordsize="76340,88900" path="m0,0l76340,44209l279,88900">
                  <v:stroke weight="1pt" endcap="round" joinstyle="miter" miterlimit="8" on="true" color="#000000"/>
                  <v:fill on="false" color="#000000" opacity="0"/>
                </v:shape>
                <v:shape id="Shape 297" style="position:absolute;width:889;height:764;left:14302;top:0;" coordsize="88900,76416" path="m0,76416l44069,0l88900,75971">
                  <v:stroke weight="1pt" endcap="round" joinstyle="miter" miterlimit="8" on="true" color="#000000"/>
                  <v:fill on="false" color="#000000" opacity="0"/>
                </v:shape>
                <v:shape id="Shape 298" style="position:absolute;width:19246;height:0;left:14748;top:8953;" coordsize="1924685,0" path="m0,0l1924685,0">
                  <v:stroke weight="0.5pt" endcap="flat" joinstyle="miter" miterlimit="8" on="true" color="#4472c4"/>
                  <v:fill on="false" color="#000000" opacity="0"/>
                </v:shape>
                <v:shape id="Shape 299" style="position:absolute;width:0;height:2838;left:19364;top:8953;" coordsize="0,283845" path="m0,283845l0,0">
                  <v:stroke weight="1pt" endcap="flat" joinstyle="miter" miterlimit="8" on="true" color="#000000"/>
                  <v:fill on="false" color="#000000" opacity="0"/>
                </v:shape>
                <v:shape id="Shape 300" style="position:absolute;width:0;height:2838;left:24501;top:8940;" coordsize="0,283845" path="m0,283845l0,0">
                  <v:stroke weight="1pt" endcap="flat" joinstyle="miter" miterlimit="8" on="true" color="#000000"/>
                  <v:fill on="false" color="#000000" opacity="0"/>
                </v:shape>
                <v:shape id="Shape 301" style="position:absolute;width:0;height:2838;left:29435;top:8966;" coordsize="0,283845" path="m0,283845l0,0">
                  <v:stroke weight="1pt" endcap="flat" joinstyle="miter" miterlimit="8" on="true" color="#000000"/>
                  <v:fill on="false" color="#000000" opacity="0"/>
                </v:shape>
                <v:shape id="Shape 302" style="position:absolute;width:11684;height:7239;left:19358;top:1733;" coordsize="1168400,723900" path="m0,723900l1168400,0">
                  <v:stroke weight="0.5pt" endcap="flat" joinstyle="miter" miterlimit="8" on="true" color="#4472c4"/>
                  <v:fill on="false" color="#000000" opacity="0"/>
                </v:shape>
                <v:shape id="Shape 303" style="position:absolute;width:0;height:3136;left:24495;top:5734;" coordsize="0,313690" path="m0,313690l0,0">
                  <v:stroke weight="1pt" endcap="flat" dashstyle="4 3" joinstyle="miter" miterlimit="8" on="true" color="#00b050"/>
                  <v:fill on="false" color="#000000" opacity="0"/>
                </v:shape>
                <v:shape id="Shape 304" style="position:absolute;width:0;height:6159;left:29422;top:2641;" coordsize="0,615950" path="m0,615950l0,0">
                  <v:stroke weight="1pt" endcap="flat" dashstyle="4 3" joinstyle="miter" miterlimit="8" on="true" color="#ff0000"/>
                  <v:fill on="false" color="#000000" opacity="0"/>
                </v:shape>
                <v:shape id="Shape 305" style="position:absolute;width:14662;height:0;left:14760;top:2705;" coordsize="1466215,0" path="m0,0l1466215,0">
                  <v:stroke weight="1pt" endcap="flat" dashstyle="4 3" joinstyle="miter" miterlimit="8" on="true" color="#000000"/>
                  <v:fill on="false" color="#000000" opacity="0"/>
                </v:shape>
                <v:shape id="Shape 306" style="position:absolute;width:9734;height:0;left:14760;top:5734;" coordsize="973455,0" path="m0,0l973455,0">
                  <v:stroke weight="1pt" endcap="flat" dashstyle="4 3" joinstyle="miter" miterlimit="8" on="true" color="#000000"/>
                  <v:fill on="false" color="#000000" opacity="0"/>
                </v:shape>
                <v:rect id="Rectangle 322" style="position:absolute;width:1308;height:1503;left:12726;top:2143;" filled="f" stroked="f">
                  <v:textbox inset="0,0,0,0">
                    <w:txbxContent>
                      <w:p>
                        <w:pPr>
                          <w:spacing w:before="0" w:after="160" w:line="259" w:lineRule="auto"/>
                          <w:ind w:left="0" w:firstLine="0"/>
                          <w:jc w:val="left"/>
                        </w:pPr>
                        <w:r>
                          <w:rPr>
                            <w:rFonts w:cs="Times New Roman" w:hAnsi="Times New Roman" w:eastAsia="Times New Roman" w:ascii="Times New Roman"/>
                            <w:b w:val="1"/>
                            <w:sz w:val="20"/>
                          </w:rPr>
                          <w:t xml:space="preserve">H</w:t>
                        </w:r>
                      </w:p>
                    </w:txbxContent>
                  </v:textbox>
                </v:rect>
                <v:rect id="Rectangle 323" style="position:absolute;width:547;height:978;left:13716;top:2503;" filled="f" stroked="f">
                  <v:textbox inset="0,0,0,0">
                    <w:txbxContent>
                      <w:p>
                        <w:pPr>
                          <w:spacing w:before="0" w:after="160" w:line="259" w:lineRule="auto"/>
                          <w:ind w:left="0" w:firstLine="0"/>
                          <w:jc w:val="left"/>
                        </w:pPr>
                        <w:r>
                          <w:rPr>
                            <w:rFonts w:cs="Times New Roman" w:hAnsi="Times New Roman" w:eastAsia="Times New Roman" w:ascii="Times New Roman"/>
                            <w:b w:val="1"/>
                            <w:sz w:val="13"/>
                          </w:rPr>
                          <w:t xml:space="preserve">2</w:t>
                        </w:r>
                      </w:p>
                    </w:txbxContent>
                  </v:textbox>
                </v:rect>
                <v:rect id="Rectangle 324" style="position:absolute;width:420;height:1503;left:14128;top:2143;" filled="f" stroked="f">
                  <v:textbox inset="0,0,0,0">
                    <w:txbxContent>
                      <w:p>
                        <w:pPr>
                          <w:spacing w:before="0" w:after="160" w:line="259" w:lineRule="auto"/>
                          <w:ind w:left="0" w:firstLine="0"/>
                          <w:jc w:val="left"/>
                        </w:pPr>
                        <w:r>
                          <w:rPr>
                            <w:rFonts w:cs="Times New Roman" w:hAnsi="Times New Roman" w:eastAsia="Times New Roman" w:ascii="Times New Roman"/>
                            <w:b w:val="1"/>
                            <w:sz w:val="20"/>
                          </w:rPr>
                          <w:t xml:space="preserve"> </w:t>
                        </w:r>
                      </w:p>
                    </w:txbxContent>
                  </v:textbox>
                </v:rect>
                <v:rect id="Rectangle 327" style="position:absolute;width:4989;height:1503;left:36348;top:11393;" filled="f" stroked="f">
                  <v:textbox inset="0,0,0,0">
                    <w:txbxContent>
                      <w:p>
                        <w:pPr>
                          <w:spacing w:before="0" w:after="160" w:line="259" w:lineRule="auto"/>
                          <w:ind w:left="0" w:firstLine="0"/>
                          <w:jc w:val="left"/>
                        </w:pPr>
                        <w:r>
                          <w:rPr>
                            <w:rFonts w:cs="Times New Roman" w:hAnsi="Times New Roman" w:eastAsia="Times New Roman" w:ascii="Times New Roman"/>
                            <w:b w:val="1"/>
                            <w:sz w:val="20"/>
                          </w:rPr>
                          <w:t xml:space="preserve">Waktu</w:t>
                        </w:r>
                      </w:p>
                    </w:txbxContent>
                  </v:textbox>
                </v:rect>
                <v:rect id="Rectangle 328" style="position:absolute;width:420;height:1503;left:40082;top:11393;" filled="f" stroked="f">
                  <v:textbox inset="0,0,0,0">
                    <w:txbxContent>
                      <w:p>
                        <w:pPr>
                          <w:spacing w:before="0" w:after="160" w:line="259" w:lineRule="auto"/>
                          <w:ind w:left="0" w:firstLine="0"/>
                          <w:jc w:val="left"/>
                        </w:pPr>
                        <w:r>
                          <w:rPr>
                            <w:rFonts w:cs="Times New Roman" w:hAnsi="Times New Roman" w:eastAsia="Times New Roman" w:ascii="Times New Roman"/>
                            <w:b w:val="1"/>
                            <w:sz w:val="20"/>
                          </w:rPr>
                          <w:t xml:space="preserve"> </w:t>
                        </w:r>
                      </w:p>
                    </w:txbxContent>
                  </v:textbox>
                </v:rect>
                <v:shape id="Shape 329" style="position:absolute;width:3022;height:0;left:34306;top:1701;" coordsize="302260,0" path="m302260,0l0,0">
                  <v:stroke weight="1pt" endcap="flat" dashstyle="4 3" joinstyle="miter" miterlimit="8" on="true" color="#00b050"/>
                  <v:fill on="false" color="#000000" opacity="0"/>
                </v:shape>
                <v:shape id="Shape 330" style="position:absolute;width:3022;height:0;left:34325;top:4305;" coordsize="302260,0" path="m302260,0l0,0">
                  <v:stroke weight="1pt" endcap="flat" dashstyle="4 3" joinstyle="miter" miterlimit="8" on="true" color="#ff0000"/>
                  <v:fill on="false" color="#000000" opacity="0"/>
                </v:shape>
                <v:rect id="Rectangle 331" style="position:absolute;width:11544;height:1530;left:38283;top:1177;" filled="f" stroked="f">
                  <v:textbox inset="0,0,0,0">
                    <w:txbxContent>
                      <w:p>
                        <w:pPr>
                          <w:spacing w:before="0" w:after="160" w:line="259" w:lineRule="auto"/>
                          <w:ind w:left="0" w:firstLine="0"/>
                          <w:jc w:val="left"/>
                        </w:pPr>
                        <w:r>
                          <w:rPr>
                            <w:sz w:val="20"/>
                          </w:rPr>
                          <w:t xml:space="preserve">Eskalasi Tahap 1</w:t>
                        </w:r>
                      </w:p>
                    </w:txbxContent>
                  </v:textbox>
                </v:rect>
                <v:rect id="Rectangle 332" style="position:absolute;width:420;height:1530;left:46955;top:1177;" filled="f" stroked="f">
                  <v:textbox inset="0,0,0,0">
                    <w:txbxContent>
                      <w:p>
                        <w:pPr>
                          <w:spacing w:before="0" w:after="160" w:line="259" w:lineRule="auto"/>
                          <w:ind w:left="0" w:firstLine="0"/>
                          <w:jc w:val="left"/>
                        </w:pPr>
                        <w:r>
                          <w:rPr>
                            <w:sz w:val="20"/>
                          </w:rPr>
                          <w:t xml:space="preserve"> </w:t>
                        </w:r>
                      </w:p>
                    </w:txbxContent>
                  </v:textbox>
                </v:rect>
                <v:rect id="Rectangle 333" style="position:absolute;width:11544;height:1530;left:38283;top:3555;" filled="f" stroked="f">
                  <v:textbox inset="0,0,0,0">
                    <w:txbxContent>
                      <w:p>
                        <w:pPr>
                          <w:spacing w:before="0" w:after="160" w:line="259" w:lineRule="auto"/>
                          <w:ind w:left="0" w:firstLine="0"/>
                          <w:jc w:val="left"/>
                        </w:pPr>
                        <w:r>
                          <w:rPr>
                            <w:sz w:val="20"/>
                          </w:rPr>
                          <w:t xml:space="preserve">Eskalasi Tahap 2</w:t>
                        </w:r>
                      </w:p>
                    </w:txbxContent>
                  </v:textbox>
                </v:rect>
                <v:rect id="Rectangle 334" style="position:absolute;width:420;height:1530;left:46955;top:3555;"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0"/>
        </w:rPr>
        <w:t>H</w:t>
      </w:r>
      <w:r>
        <w:rPr>
          <w:b/>
          <w:sz w:val="20"/>
          <w:vertAlign w:val="subscript"/>
        </w:rPr>
        <w:t>1</w:t>
      </w:r>
      <w:r>
        <w:rPr>
          <w:b/>
          <w:sz w:val="20"/>
        </w:rPr>
        <w:t xml:space="preserve"> </w:t>
      </w:r>
    </w:p>
    <w:p w14:paraId="1074342F" w14:textId="77777777" w:rsidR="00AE2736" w:rsidRDefault="00603F22">
      <w:pPr>
        <w:spacing w:after="0" w:line="259" w:lineRule="auto"/>
        <w:ind w:left="593" w:firstLine="0"/>
        <w:jc w:val="left"/>
      </w:pPr>
      <w:r>
        <w:t xml:space="preserve"> </w:t>
      </w:r>
    </w:p>
    <w:p w14:paraId="5502ABEA" w14:textId="77777777" w:rsidR="00AE2736" w:rsidRDefault="00603F22">
      <w:pPr>
        <w:spacing w:after="0" w:line="259" w:lineRule="auto"/>
        <w:ind w:left="2592"/>
        <w:jc w:val="left"/>
      </w:pPr>
      <w:r>
        <w:rPr>
          <w:b/>
          <w:sz w:val="20"/>
        </w:rPr>
        <w:t>H</w:t>
      </w:r>
      <w:r>
        <w:rPr>
          <w:b/>
          <w:sz w:val="20"/>
          <w:vertAlign w:val="subscript"/>
        </w:rPr>
        <w:t>0</w:t>
      </w:r>
      <w:r>
        <w:rPr>
          <w:b/>
          <w:sz w:val="20"/>
        </w:rPr>
        <w:t xml:space="preserve"> </w:t>
      </w:r>
    </w:p>
    <w:p w14:paraId="628A1CBA" w14:textId="77777777" w:rsidR="00AE2736" w:rsidRDefault="00603F22">
      <w:pPr>
        <w:spacing w:after="261" w:line="259" w:lineRule="auto"/>
        <w:ind w:left="593" w:firstLine="0"/>
        <w:jc w:val="left"/>
      </w:pPr>
      <w:r>
        <w:t xml:space="preserve"> </w:t>
      </w:r>
    </w:p>
    <w:p w14:paraId="677CFAE9" w14:textId="77777777" w:rsidR="00AE2736" w:rsidRDefault="00603F22">
      <w:pPr>
        <w:tabs>
          <w:tab w:val="center" w:pos="593"/>
          <w:tab w:val="center" w:pos="3271"/>
          <w:tab w:val="center" w:pos="4039"/>
          <w:tab w:val="center" w:pos="4845"/>
        </w:tabs>
        <w:spacing w:after="0" w:line="259" w:lineRule="auto"/>
        <w:ind w:left="0" w:firstLine="0"/>
        <w:jc w:val="left"/>
      </w:pPr>
      <w:r>
        <w:rPr>
          <w:rFonts w:ascii="Calibri" w:eastAsia="Calibri" w:hAnsi="Calibri" w:cs="Calibri"/>
        </w:rPr>
        <w:tab/>
      </w:r>
      <w:r>
        <w:rPr>
          <w:sz w:val="34"/>
          <w:vertAlign w:val="superscript"/>
        </w:rPr>
        <w:t xml:space="preserve"> </w:t>
      </w:r>
      <w:r>
        <w:rPr>
          <w:sz w:val="34"/>
          <w:vertAlign w:val="superscript"/>
        </w:rPr>
        <w:tab/>
      </w:r>
      <w:r>
        <w:rPr>
          <w:sz w:val="20"/>
        </w:rPr>
        <w:t xml:space="preserve">2019 </w:t>
      </w:r>
      <w:r>
        <w:rPr>
          <w:sz w:val="20"/>
        </w:rPr>
        <w:tab/>
        <w:t xml:space="preserve">2020 </w:t>
      </w:r>
      <w:r>
        <w:rPr>
          <w:sz w:val="20"/>
        </w:rPr>
        <w:tab/>
        <w:t xml:space="preserve">2021 </w:t>
      </w:r>
    </w:p>
    <w:p w14:paraId="40B2B9B3" w14:textId="77777777" w:rsidR="00AE2736" w:rsidRDefault="00603F22">
      <w:pPr>
        <w:spacing w:after="146"/>
        <w:ind w:left="179"/>
      </w:pPr>
      <w:r>
        <w:rPr>
          <w:b/>
        </w:rPr>
        <w:t xml:space="preserve">Gambar 2.1 </w:t>
      </w:r>
      <w:r>
        <w:t xml:space="preserve">Grafik Ilustrasi Penyesuaian Harga </w:t>
      </w:r>
    </w:p>
    <w:p w14:paraId="238AE7F0" w14:textId="77777777" w:rsidR="00AE2736" w:rsidRDefault="00603F22">
      <w:pPr>
        <w:ind w:left="594" w:right="5324" w:hanging="425"/>
      </w:pPr>
      <w:r>
        <w:rPr>
          <w:b/>
        </w:rPr>
        <w:t xml:space="preserve">Sumber : </w:t>
      </w:r>
      <w:r>
        <w:t xml:space="preserve">(Broto, 2017) Keterangan : </w:t>
      </w:r>
    </w:p>
    <w:p w14:paraId="22F0A8D9" w14:textId="77777777" w:rsidR="00AE2736" w:rsidRDefault="00603F22">
      <w:pPr>
        <w:tabs>
          <w:tab w:val="center" w:pos="707"/>
          <w:tab w:val="center" w:pos="2777"/>
        </w:tabs>
        <w:ind w:left="0" w:firstLine="0"/>
        <w:jc w:val="left"/>
      </w:pPr>
      <w:r>
        <w:rPr>
          <w:rFonts w:ascii="Calibri" w:eastAsia="Calibri" w:hAnsi="Calibri" w:cs="Calibri"/>
        </w:rPr>
        <w:tab/>
      </w:r>
      <w:r>
        <w:t>H</w:t>
      </w:r>
      <w:r>
        <w:rPr>
          <w:vertAlign w:val="subscript"/>
        </w:rPr>
        <w:t xml:space="preserve">0 </w:t>
      </w:r>
      <w:r>
        <w:t xml:space="preserve">  </w:t>
      </w:r>
      <w:r>
        <w:tab/>
        <w:t xml:space="preserve">= Harga awal saat kontrak </w:t>
      </w:r>
    </w:p>
    <w:p w14:paraId="058A4B53" w14:textId="77777777" w:rsidR="00AE2736" w:rsidRDefault="00603F22">
      <w:pPr>
        <w:tabs>
          <w:tab w:val="center" w:pos="857"/>
          <w:tab w:val="center" w:pos="3015"/>
        </w:tabs>
        <w:ind w:left="0" w:firstLine="0"/>
        <w:jc w:val="left"/>
      </w:pPr>
      <w:r>
        <w:rPr>
          <w:rFonts w:ascii="Calibri" w:eastAsia="Calibri" w:hAnsi="Calibri" w:cs="Calibri"/>
        </w:rPr>
        <w:tab/>
      </w:r>
      <w:r>
        <w:t>H</w:t>
      </w:r>
      <w:r>
        <w:rPr>
          <w:vertAlign w:val="subscript"/>
        </w:rPr>
        <w:t xml:space="preserve">1, </w:t>
      </w:r>
      <w:r>
        <w:t>H</w:t>
      </w:r>
      <w:r>
        <w:rPr>
          <w:vertAlign w:val="subscript"/>
        </w:rPr>
        <w:t>2</w:t>
      </w:r>
      <w:r>
        <w:t xml:space="preserve"> </w:t>
      </w:r>
      <w:r>
        <w:tab/>
      </w:r>
      <w:r>
        <w:t xml:space="preserve">= Harga kontrak akibat eskalasi </w:t>
      </w:r>
    </w:p>
    <w:p w14:paraId="2578755D" w14:textId="77777777" w:rsidR="00AE2736" w:rsidRDefault="00603F22">
      <w:pPr>
        <w:spacing w:after="148"/>
        <w:ind w:left="169" w:firstLine="413"/>
      </w:pPr>
      <w:r>
        <w:t>Pada Prinsipnya, eskalasi adalah sebuah klausul di dalam kontrak yang menjamin dilakukannya perubahan harga kontrak ketika terjadi sebuah faktor diluar kendali para pihak yang terlibat dalam kontrak. Perubahan harga ini ter</w:t>
      </w:r>
      <w:r>
        <w:t>utama disebabkan oleh fluktuasi harga material dunia dan kebijakan pemerintah. Klausul ini sebenarnya bermanfaat untuk kedua belah pihak dalam menjamin distribusi risiko konstruksi, meskipun pada praktiknya banyak kontrak konstruksi yang meniadakan klausul</w:t>
      </w:r>
      <w:r>
        <w:t xml:space="preserve"> ini. </w:t>
      </w:r>
    </w:p>
    <w:p w14:paraId="193B2BD5" w14:textId="77777777" w:rsidR="00AE2736" w:rsidRDefault="00603F22">
      <w:pPr>
        <w:spacing w:after="148"/>
        <w:ind w:left="169" w:firstLine="413"/>
      </w:pPr>
      <w:r>
        <w:t xml:space="preserve">Pada kontrak – kontrak dengan durasi pelaksanaan yang singkat, perubahan harga atas material dan tenaga kerja kontraktor dapat dianggap kecil dan masih menjadi risiko kontraktor. Tapi saat periode terjadi inflasi yang tinggi dalam kontrak – kontrak </w:t>
      </w:r>
      <w:r>
        <w:t xml:space="preserve">dengan durasi pelaksanaan yang panjang, risiko perubahan harga material dan sumber daya menjadi sangat tinggi. </w:t>
      </w:r>
    </w:p>
    <w:p w14:paraId="0E0D42F4" w14:textId="77777777" w:rsidR="00AE2736" w:rsidRDefault="00603F22">
      <w:pPr>
        <w:spacing w:after="150"/>
        <w:ind w:left="169" w:firstLine="413"/>
      </w:pPr>
      <w:r>
        <w:t>Di sisi lain, klausul eskalasi ini berguna bagi pemilik proyek. Perubahan harga tidak hanya berupa kenaikan harga tetapi juga penurunan harga. D</w:t>
      </w:r>
      <w:r>
        <w:t xml:space="preserve">engan demikian, klausul eskalasi dapat dimanfaatkan oleh kedua belah pihak ketika terjadi fluktuasi harga baik itu inflasi maupun deflasi. </w:t>
      </w:r>
    </w:p>
    <w:p w14:paraId="2DCE4370" w14:textId="77777777" w:rsidR="00AE2736" w:rsidRDefault="00603F22">
      <w:pPr>
        <w:pStyle w:val="Heading1"/>
        <w:spacing w:after="137"/>
        <w:ind w:left="175"/>
      </w:pPr>
      <w:r>
        <w:lastRenderedPageBreak/>
        <w:t xml:space="preserve">Fluktuasi Harga </w:t>
      </w:r>
    </w:p>
    <w:p w14:paraId="5CFDED63" w14:textId="77777777" w:rsidR="00AE2736" w:rsidRDefault="00603F22">
      <w:pPr>
        <w:spacing w:after="148"/>
        <w:ind w:left="169" w:firstLine="413"/>
      </w:pPr>
      <w:r>
        <w:t xml:space="preserve">(Hansen, 2015) Fluktuasi harga umumnya terjadi pada sumber daya yang paling umum digunakan oleh masyarakat dunia. Dalam industri konstruksi, perubahan harga dunia turut memengaruhi kelangsungan hidup proyek – proyek konstruksi di negara – negara mana pun. </w:t>
      </w:r>
      <w:r>
        <w:t xml:space="preserve">Tiga jenis perubahan harga yang paling memengaruhi industri konstruksi yaitu bahan bakar (terutama untuk operasional alat berat), besi, dan upah pekerja. </w:t>
      </w:r>
    </w:p>
    <w:p w14:paraId="1488D6AB" w14:textId="77777777" w:rsidR="00AE2736" w:rsidRDefault="00603F22">
      <w:pPr>
        <w:ind w:left="169" w:firstLine="413"/>
      </w:pPr>
      <w:r>
        <w:t>Perubahan harga bahan bakar (minyak) dunia menjadi salah satu faktor penting dalam fluktuasi harga ko</w:t>
      </w:r>
      <w:r>
        <w:t>nstruksi. Secara umum perubahan harga bahan bakar ini akan memberikan dampak langsung maupun tidak langsung terhadap biaya konstruksi. Dampak langsung akan terasa pada saat pengeluaran biaya operasional peralatan – peralatan berat konstruksi yang hampir se</w:t>
      </w:r>
      <w:r>
        <w:t xml:space="preserve">muanya menggunakan bahan bakar sebagai sumber tenaganya. Demikian pula dengan perubahan harga besi. Besi adalah salah satu material penting dalam proses konstruksi terutama untuk proyek konstruksi dengan struktur beton bertulang maupun struktur baja. </w:t>
      </w:r>
    </w:p>
    <w:p w14:paraId="60A02095" w14:textId="77777777" w:rsidR="00AE2736" w:rsidRDefault="00603F22">
      <w:pPr>
        <w:spacing w:after="154"/>
        <w:ind w:left="169" w:firstLine="413"/>
      </w:pPr>
      <w:r>
        <w:t>Sela</w:t>
      </w:r>
      <w:r>
        <w:t>in itu, perubahan nominal upah pekerja juga sangat terkait dengan kebijakan pemerintah setempat dalam menetapkan upah minimum regional (UMR) pekerja. Proyek konstruksi sarat sebagai industri padat karya. Jumlah pekerja pada proyek konstruksi dapat mencapai</w:t>
      </w:r>
      <w:r>
        <w:t xml:space="preserve"> ratusan bahkan ribuan orang. </w:t>
      </w:r>
    </w:p>
    <w:p w14:paraId="7A0ED263" w14:textId="77777777" w:rsidR="00AE2736" w:rsidRDefault="00603F22">
      <w:pPr>
        <w:pStyle w:val="Heading1"/>
        <w:spacing w:after="137"/>
        <w:ind w:left="175"/>
      </w:pPr>
      <w:r>
        <w:t>Rumus Perhitungan Nilai Eskalasi</w:t>
      </w:r>
      <w:r>
        <w:rPr>
          <w:b w:val="0"/>
        </w:rPr>
        <w:t xml:space="preserve"> </w:t>
      </w:r>
    </w:p>
    <w:p w14:paraId="25AA0D23" w14:textId="77777777" w:rsidR="00AE2736" w:rsidRDefault="00603F22">
      <w:pPr>
        <w:spacing w:after="96"/>
        <w:ind w:left="255"/>
      </w:pPr>
      <w:r>
        <w:t xml:space="preserve">Perhitungan eskalasi menggunakan rumus sebagai berikut : </w:t>
      </w:r>
    </w:p>
    <w:p w14:paraId="07C6C438" w14:textId="77777777" w:rsidR="00AE2736" w:rsidRDefault="00603F22">
      <w:pPr>
        <w:tabs>
          <w:tab w:val="center" w:pos="2917"/>
          <w:tab w:val="center" w:pos="3723"/>
          <w:tab w:val="center" w:pos="4560"/>
          <w:tab w:val="center" w:pos="5634"/>
        </w:tabs>
        <w:spacing w:after="0" w:line="259" w:lineRule="auto"/>
        <w:ind w:left="0" w:firstLine="0"/>
        <w:jc w:val="left"/>
      </w:pPr>
      <w:r>
        <w:rPr>
          <w:rFonts w:ascii="Calibri" w:eastAsia="Calibri" w:hAnsi="Calibri" w:cs="Calibri"/>
        </w:rPr>
        <w:tab/>
      </w:r>
      <w:r>
        <w:rPr>
          <w:rFonts w:ascii="Cambria Math" w:eastAsia="Cambria Math" w:hAnsi="Cambria Math" w:cs="Cambria Math"/>
          <w:sz w:val="16"/>
        </w:rPr>
        <w:t>𝐵𝐵𝐵𝐵</w:t>
      </w:r>
      <w:r>
        <w:rPr>
          <w:rFonts w:ascii="Cambria Math" w:eastAsia="Cambria Math" w:hAnsi="Cambria Math" w:cs="Cambria Math"/>
          <w:sz w:val="16"/>
        </w:rPr>
        <w:tab/>
      </w:r>
      <w:r>
        <w:rPr>
          <w:rFonts w:ascii="Cambria Math" w:eastAsia="Cambria Math" w:hAnsi="Cambria Math" w:cs="Cambria Math"/>
          <w:sz w:val="16"/>
        </w:rPr>
        <w:t>𝐶𝐶𝐵𝐵</w:t>
      </w:r>
      <w:r>
        <w:rPr>
          <w:rFonts w:ascii="Cambria Math" w:eastAsia="Cambria Math" w:hAnsi="Cambria Math" w:cs="Cambria Math"/>
          <w:sz w:val="16"/>
        </w:rPr>
        <w:tab/>
      </w:r>
      <w:r>
        <w:rPr>
          <w:rFonts w:ascii="Cambria Math" w:eastAsia="Cambria Math" w:hAnsi="Cambria Math" w:cs="Cambria Math"/>
          <w:sz w:val="16"/>
        </w:rPr>
        <w:t>𝐷𝐷𝐵𝐵</w:t>
      </w:r>
      <w:r>
        <w:rPr>
          <w:rFonts w:ascii="Cambria Math" w:eastAsia="Cambria Math" w:hAnsi="Cambria Math" w:cs="Cambria Math"/>
          <w:sz w:val="16"/>
        </w:rPr>
        <w:tab/>
      </w:r>
      <w:r>
        <w:rPr>
          <w:rFonts w:ascii="Cambria Math" w:eastAsia="Cambria Math" w:hAnsi="Cambria Math" w:cs="Cambria Math"/>
          <w:sz w:val="16"/>
        </w:rPr>
        <w:t>𝑁𝑁𝐵𝐵</w:t>
      </w:r>
    </w:p>
    <w:p w14:paraId="6F625D46" w14:textId="77777777" w:rsidR="00AE2736" w:rsidRDefault="00603F22">
      <w:pPr>
        <w:tabs>
          <w:tab w:val="center" w:pos="1831"/>
          <w:tab w:val="center" w:pos="3317"/>
          <w:tab w:val="center" w:pos="4946"/>
          <w:tab w:val="right" w:pos="8689"/>
        </w:tabs>
        <w:spacing w:after="3"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56BD44E" wp14:editId="04BC71A2">
                <wp:simplePos x="0" y="0"/>
                <wp:positionH relativeFrom="column">
                  <wp:posOffset>1784714</wp:posOffset>
                </wp:positionH>
                <wp:positionV relativeFrom="paragraph">
                  <wp:posOffset>60633</wp:posOffset>
                </wp:positionV>
                <wp:extent cx="644652" cy="9144"/>
                <wp:effectExtent l="0" t="0" r="0" b="0"/>
                <wp:wrapNone/>
                <wp:docPr id="43673" name="Group 43673"/>
                <wp:cNvGraphicFramePr/>
                <a:graphic xmlns:a="http://schemas.openxmlformats.org/drawingml/2006/main">
                  <a:graphicData uri="http://schemas.microsoft.com/office/word/2010/wordprocessingGroup">
                    <wpg:wgp>
                      <wpg:cNvGrpSpPr/>
                      <wpg:grpSpPr>
                        <a:xfrm>
                          <a:off x="0" y="0"/>
                          <a:ext cx="644652" cy="9144"/>
                          <a:chOff x="0" y="0"/>
                          <a:chExt cx="644652" cy="9144"/>
                        </a:xfrm>
                      </wpg:grpSpPr>
                      <wps:wsp>
                        <wps:cNvPr id="55023" name="Shape 55023"/>
                        <wps:cNvSpPr/>
                        <wps:spPr>
                          <a:xfrm>
                            <a:off x="0" y="0"/>
                            <a:ext cx="137160" cy="9144"/>
                          </a:xfrm>
                          <a:custGeom>
                            <a:avLst/>
                            <a:gdLst/>
                            <a:ahLst/>
                            <a:cxnLst/>
                            <a:rect l="0" t="0" r="0" b="0"/>
                            <a:pathLst>
                              <a:path w="137160" h="9144">
                                <a:moveTo>
                                  <a:pt x="0" y="0"/>
                                </a:moveTo>
                                <a:lnTo>
                                  <a:pt x="137160" y="0"/>
                                </a:lnTo>
                                <a:lnTo>
                                  <a:pt x="137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24" name="Shape 55024"/>
                        <wps:cNvSpPr/>
                        <wps:spPr>
                          <a:xfrm>
                            <a:off x="515112" y="0"/>
                            <a:ext cx="129540" cy="9144"/>
                          </a:xfrm>
                          <a:custGeom>
                            <a:avLst/>
                            <a:gdLst/>
                            <a:ahLst/>
                            <a:cxnLst/>
                            <a:rect l="0" t="0" r="0" b="0"/>
                            <a:pathLst>
                              <a:path w="129540" h="9144">
                                <a:moveTo>
                                  <a:pt x="0" y="0"/>
                                </a:moveTo>
                                <a:lnTo>
                                  <a:pt x="129540" y="0"/>
                                </a:lnTo>
                                <a:lnTo>
                                  <a:pt x="129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73" style="width:50.76pt;height:0.719971pt;position:absolute;z-index:24;mso-position-horizontal-relative:text;mso-position-horizontal:absolute;margin-left:140.529pt;mso-position-vertical-relative:text;margin-top:4.77426pt;" coordsize="6446,91">
                <v:shape id="Shape 55025" style="position:absolute;width:1371;height:91;left:0;top:0;" coordsize="137160,9144" path="m0,0l137160,0l137160,9144l0,9144l0,0">
                  <v:stroke weight="0pt" endcap="flat" joinstyle="miter" miterlimit="10" on="false" color="#000000" opacity="0"/>
                  <v:fill on="true" color="#000000"/>
                </v:shape>
                <v:shape id="Shape 55026" style="position:absolute;width:1295;height:91;left:5151;top:0;" coordsize="129540,9144" path="m0,0l129540,0l129540,9144l0,9144l0,0">
                  <v:stroke weight="0pt" endcap="flat" joinstyle="miter" miterlimit="10" on="false" color="#000000" opacity="0"/>
                  <v:fill on="true" color="#000000"/>
                </v:shape>
              </v:group>
            </w:pict>
          </mc:Fallback>
        </mc:AlternateContent>
      </w:r>
      <w:r>
        <w:rPr>
          <w:rFonts w:ascii="Calibri" w:eastAsia="Calibri" w:hAnsi="Calibri" w:cs="Calibri"/>
        </w:rPr>
        <w:tab/>
      </w:r>
      <w:r>
        <w:rPr>
          <w:rFonts w:ascii="Cambria Math" w:eastAsia="Cambria Math" w:hAnsi="Cambria Math" w:cs="Cambria Math"/>
        </w:rPr>
        <w:t>𝐻𝐻𝐻𝐻</w:t>
      </w:r>
      <w:r>
        <w:rPr>
          <w:rFonts w:ascii="Cambria Math" w:eastAsia="Cambria Math" w:hAnsi="Cambria Math" w:cs="Cambria Math"/>
        </w:rPr>
        <w:t xml:space="preserve"> = Ho × </w:t>
      </w:r>
      <w:r>
        <w:rPr>
          <w:rFonts w:ascii="Cambria Math" w:eastAsia="Cambria Math" w:hAnsi="Cambria Math" w:cs="Cambria Math"/>
        </w:rPr>
        <w:t>𝑎𝑎</w:t>
      </w:r>
      <w:r>
        <w:rPr>
          <w:rFonts w:ascii="Cambria Math" w:eastAsia="Cambria Math" w:hAnsi="Cambria Math" w:cs="Cambria Math"/>
        </w:rPr>
        <w:t xml:space="preserve"> + </w:t>
      </w:r>
      <w:r>
        <w:rPr>
          <w:rFonts w:ascii="Cambria Math" w:eastAsia="Cambria Math" w:hAnsi="Cambria Math" w:cs="Cambria Math"/>
        </w:rPr>
        <w:t>𝑏𝑏</w:t>
      </w:r>
      <w:r>
        <w:rPr>
          <w:rFonts w:ascii="Cambria Math" w:eastAsia="Cambria Math" w:hAnsi="Cambria Math" w:cs="Cambria Math"/>
        </w:rPr>
        <w:t xml:space="preserve"> .</w:t>
      </w:r>
      <w:r>
        <w:rPr>
          <w:rFonts w:ascii="Cambria Math" w:eastAsia="Cambria Math" w:hAnsi="Cambria Math" w:cs="Cambria Math"/>
        </w:rPr>
        <w:tab/>
        <w:t xml:space="preserve"> + </w:t>
      </w:r>
      <w:r>
        <w:rPr>
          <w:rFonts w:ascii="Cambria Math" w:eastAsia="Cambria Math" w:hAnsi="Cambria Math" w:cs="Cambria Math"/>
        </w:rPr>
        <w:t>𝑐𝑐</w:t>
      </w:r>
      <w:r>
        <w:rPr>
          <w:rFonts w:ascii="Cambria Math" w:eastAsia="Cambria Math" w:hAnsi="Cambria Math" w:cs="Cambria Math"/>
        </w:rPr>
        <w:t xml:space="preserve"> .</w:t>
      </w:r>
      <w:r>
        <w:rPr>
          <w:rFonts w:ascii="Cambria Math" w:eastAsia="Cambria Math" w:hAnsi="Cambria Math" w:cs="Cambria Math"/>
        </w:rPr>
        <w:tab/>
        <w:t xml:space="preserve"> + </w:t>
      </w:r>
      <w:r>
        <w:rPr>
          <w:rFonts w:ascii="Cambria Math" w:eastAsia="Cambria Math" w:hAnsi="Cambria Math" w:cs="Cambria Math"/>
        </w:rPr>
        <w:t>𝑑𝑑</w:t>
      </w:r>
      <w:r>
        <w:rPr>
          <w:rFonts w:ascii="Cambria Math" w:eastAsia="Cambria Math" w:hAnsi="Cambria Math" w:cs="Cambria Math"/>
        </w:rPr>
        <w:t xml:space="preserve"> . </w:t>
      </w:r>
      <w:r>
        <w:rPr>
          <w:rFonts w:ascii="Calibri" w:eastAsia="Calibri" w:hAnsi="Calibri" w:cs="Calibri"/>
          <w:noProof/>
        </w:rPr>
        <mc:AlternateContent>
          <mc:Choice Requires="wpg">
            <w:drawing>
              <wp:inline distT="0" distB="0" distL="0" distR="0" wp14:anchorId="4C5FF74B" wp14:editId="189ECEDE">
                <wp:extent cx="140195" cy="9144"/>
                <wp:effectExtent l="0" t="0" r="0" b="0"/>
                <wp:docPr id="43674" name="Group 43674"/>
                <wp:cNvGraphicFramePr/>
                <a:graphic xmlns:a="http://schemas.openxmlformats.org/drawingml/2006/main">
                  <a:graphicData uri="http://schemas.microsoft.com/office/word/2010/wordprocessingGroup">
                    <wpg:wgp>
                      <wpg:cNvGrpSpPr/>
                      <wpg:grpSpPr>
                        <a:xfrm>
                          <a:off x="0" y="0"/>
                          <a:ext cx="140195" cy="9144"/>
                          <a:chOff x="0" y="0"/>
                          <a:chExt cx="140195" cy="9144"/>
                        </a:xfrm>
                      </wpg:grpSpPr>
                      <wps:wsp>
                        <wps:cNvPr id="55027" name="Shape 55027"/>
                        <wps:cNvSpPr/>
                        <wps:spPr>
                          <a:xfrm>
                            <a:off x="0" y="0"/>
                            <a:ext cx="140195" cy="9144"/>
                          </a:xfrm>
                          <a:custGeom>
                            <a:avLst/>
                            <a:gdLst/>
                            <a:ahLst/>
                            <a:cxnLst/>
                            <a:rect l="0" t="0" r="0" b="0"/>
                            <a:pathLst>
                              <a:path w="140195" h="9144">
                                <a:moveTo>
                                  <a:pt x="0" y="0"/>
                                </a:moveTo>
                                <a:lnTo>
                                  <a:pt x="140195" y="0"/>
                                </a:lnTo>
                                <a:lnTo>
                                  <a:pt x="140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74" style="width:11.039pt;height:0.719971pt;mso-position-horizontal-relative:char;mso-position-vertical-relative:line" coordsize="1401,91">
                <v:shape id="Shape 55028" style="position:absolute;width:1401;height:91;left:0;top:0;" coordsize="140195,9144" path="m0,0l140195,0l140195,9144l0,9144l0,0">
                  <v:stroke weight="0pt" endcap="flat" joinstyle="miter" miterlimit="10" on="false" color="#000000" opacity="0"/>
                  <v:fill on="true" color="#000000"/>
                </v:shape>
              </v:group>
            </w:pict>
          </mc:Fallback>
        </mc:AlternateContent>
      </w:r>
      <w:r>
        <w:rPr>
          <w:rFonts w:ascii="Cambria Math" w:eastAsia="Cambria Math" w:hAnsi="Cambria Math" w:cs="Cambria Math"/>
        </w:rPr>
        <w:t xml:space="preserve"> + . . . .  </w:t>
      </w:r>
      <w:r>
        <w:rPr>
          <w:rFonts w:ascii="Cambria Math" w:eastAsia="Cambria Math" w:hAnsi="Cambria Math" w:cs="Cambria Math"/>
        </w:rPr>
        <w:t>𝐻𝐻</w:t>
      </w:r>
      <w:r>
        <w:rPr>
          <w:rFonts w:ascii="Cambria Math" w:eastAsia="Cambria Math" w:hAnsi="Cambria Math" w:cs="Cambria Math"/>
        </w:rPr>
        <w:t xml:space="preserve">. </w:t>
      </w:r>
      <w:r>
        <w:rPr>
          <w:rFonts w:ascii="Calibri" w:eastAsia="Calibri" w:hAnsi="Calibri" w:cs="Calibri"/>
          <w:noProof/>
        </w:rPr>
        <mc:AlternateContent>
          <mc:Choice Requires="wpg">
            <w:drawing>
              <wp:inline distT="0" distB="0" distL="0" distR="0" wp14:anchorId="1F72CD3A" wp14:editId="1237F4DA">
                <wp:extent cx="144780" cy="9144"/>
                <wp:effectExtent l="0" t="0" r="0" b="0"/>
                <wp:docPr id="43675" name="Group 43675"/>
                <wp:cNvGraphicFramePr/>
                <a:graphic xmlns:a="http://schemas.openxmlformats.org/drawingml/2006/main">
                  <a:graphicData uri="http://schemas.microsoft.com/office/word/2010/wordprocessingGroup">
                    <wpg:wgp>
                      <wpg:cNvGrpSpPr/>
                      <wpg:grpSpPr>
                        <a:xfrm>
                          <a:off x="0" y="0"/>
                          <a:ext cx="144780" cy="9144"/>
                          <a:chOff x="0" y="0"/>
                          <a:chExt cx="144780" cy="9144"/>
                        </a:xfrm>
                      </wpg:grpSpPr>
                      <wps:wsp>
                        <wps:cNvPr id="55029" name="Shape 55029"/>
                        <wps:cNvSpPr/>
                        <wps:spPr>
                          <a:xfrm>
                            <a:off x="0" y="0"/>
                            <a:ext cx="144780" cy="9144"/>
                          </a:xfrm>
                          <a:custGeom>
                            <a:avLst/>
                            <a:gdLst/>
                            <a:ahLst/>
                            <a:cxnLst/>
                            <a:rect l="0" t="0" r="0" b="0"/>
                            <a:pathLst>
                              <a:path w="144780" h="9144">
                                <a:moveTo>
                                  <a:pt x="0" y="0"/>
                                </a:moveTo>
                                <a:lnTo>
                                  <a:pt x="144780" y="0"/>
                                </a:lnTo>
                                <a:lnTo>
                                  <a:pt x="14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75" style="width:11.4pt;height:0.719971pt;mso-position-horizontal-relative:char;mso-position-vertical-relative:line" coordsize="1447,91">
                <v:shape id="Shape 55030" style="position:absolute;width:1447;height:91;left:0;top:0;" coordsize="144780,9144" path="m0,0l144780,0l144780,9144l0,9144l0,0">
                  <v:stroke weight="0pt" endcap="flat" joinstyle="miter" miterlimit="10" on="false" color="#000000" opacity="0"/>
                  <v:fill on="true" color="#000000"/>
                </v:shape>
              </v:group>
            </w:pict>
          </mc:Fallback>
        </mc:AlternateContent>
      </w:r>
      <w:r>
        <w:rPr>
          <w:rFonts w:ascii="Cambria Math" w:eastAsia="Cambria Math" w:hAnsi="Cambria Math" w:cs="Cambria Math"/>
        </w:rPr>
        <w:t xml:space="preserve"> +</w:t>
      </w:r>
      <w:r>
        <w:t xml:space="preserve"> </w:t>
      </w:r>
      <w:r>
        <w:tab/>
        <w:t xml:space="preserve">………………..(2.1) </w:t>
      </w:r>
    </w:p>
    <w:p w14:paraId="2BA14AD4" w14:textId="77777777" w:rsidR="00AE2736" w:rsidRDefault="00603F22">
      <w:pPr>
        <w:tabs>
          <w:tab w:val="center" w:pos="2917"/>
          <w:tab w:val="center" w:pos="3723"/>
          <w:tab w:val="center" w:pos="4559"/>
          <w:tab w:val="center" w:pos="5634"/>
        </w:tabs>
        <w:spacing w:after="170" w:line="259" w:lineRule="auto"/>
        <w:ind w:left="0" w:firstLine="0"/>
        <w:jc w:val="left"/>
      </w:pPr>
      <w:r>
        <w:rPr>
          <w:rFonts w:ascii="Calibri" w:eastAsia="Calibri" w:hAnsi="Calibri" w:cs="Calibri"/>
        </w:rPr>
        <w:tab/>
      </w:r>
      <w:r>
        <w:rPr>
          <w:rFonts w:ascii="Cambria Math" w:eastAsia="Cambria Math" w:hAnsi="Cambria Math" w:cs="Cambria Math"/>
          <w:sz w:val="16"/>
        </w:rPr>
        <w:t>𝐵𝐵𝐵𝐵</w:t>
      </w:r>
      <w:r>
        <w:rPr>
          <w:rFonts w:ascii="Cambria Math" w:eastAsia="Cambria Math" w:hAnsi="Cambria Math" w:cs="Cambria Math"/>
          <w:sz w:val="16"/>
        </w:rPr>
        <w:tab/>
      </w:r>
      <w:r>
        <w:rPr>
          <w:rFonts w:ascii="Cambria Math" w:eastAsia="Cambria Math" w:hAnsi="Cambria Math" w:cs="Cambria Math"/>
          <w:sz w:val="16"/>
        </w:rPr>
        <w:t>𝐶𝐶𝐵𝐵</w:t>
      </w:r>
      <w:r>
        <w:rPr>
          <w:rFonts w:ascii="Cambria Math" w:eastAsia="Cambria Math" w:hAnsi="Cambria Math" w:cs="Cambria Math"/>
          <w:sz w:val="16"/>
        </w:rPr>
        <w:tab/>
      </w:r>
      <w:r>
        <w:rPr>
          <w:rFonts w:ascii="Cambria Math" w:eastAsia="Cambria Math" w:hAnsi="Cambria Math" w:cs="Cambria Math"/>
          <w:sz w:val="16"/>
        </w:rPr>
        <w:t>𝐷𝐷𝐵𝐵</w:t>
      </w:r>
      <w:r>
        <w:rPr>
          <w:rFonts w:ascii="Cambria Math" w:eastAsia="Cambria Math" w:hAnsi="Cambria Math" w:cs="Cambria Math"/>
          <w:sz w:val="16"/>
        </w:rPr>
        <w:tab/>
      </w:r>
      <w:r>
        <w:rPr>
          <w:rFonts w:ascii="Cambria Math" w:eastAsia="Cambria Math" w:hAnsi="Cambria Math" w:cs="Cambria Math"/>
          <w:sz w:val="16"/>
        </w:rPr>
        <w:t>𝑁𝑁𝐵𝐵</w:t>
      </w:r>
    </w:p>
    <w:p w14:paraId="65C07F5B" w14:textId="77777777" w:rsidR="00AE2736" w:rsidRDefault="00603F22">
      <w:pPr>
        <w:ind w:left="898" w:right="4121"/>
      </w:pPr>
      <w:r>
        <w:t xml:space="preserve">(Sumber : Fatoni, dkk., 2011) Keterangan : </w:t>
      </w:r>
    </w:p>
    <w:tbl>
      <w:tblPr>
        <w:tblStyle w:val="TableGrid"/>
        <w:tblW w:w="7507" w:type="dxa"/>
        <w:tblInd w:w="888" w:type="dxa"/>
        <w:tblCellMar>
          <w:top w:w="0" w:type="dxa"/>
          <w:left w:w="0" w:type="dxa"/>
          <w:bottom w:w="0" w:type="dxa"/>
          <w:right w:w="0" w:type="dxa"/>
        </w:tblCellMar>
        <w:tblLook w:val="04A0" w:firstRow="1" w:lastRow="0" w:firstColumn="1" w:lastColumn="0" w:noHBand="0" w:noVBand="1"/>
      </w:tblPr>
      <w:tblGrid>
        <w:gridCol w:w="1452"/>
        <w:gridCol w:w="6055"/>
      </w:tblGrid>
      <w:tr w:rsidR="00AE2736" w14:paraId="6E2593D2" w14:textId="77777777">
        <w:trPr>
          <w:trHeight w:val="307"/>
        </w:trPr>
        <w:tc>
          <w:tcPr>
            <w:tcW w:w="1452" w:type="dxa"/>
            <w:tcBorders>
              <w:top w:val="nil"/>
              <w:left w:val="nil"/>
              <w:bottom w:val="nil"/>
              <w:right w:val="nil"/>
            </w:tcBorders>
          </w:tcPr>
          <w:p w14:paraId="24E2A5D2" w14:textId="77777777" w:rsidR="00AE2736" w:rsidRDefault="00603F22">
            <w:pPr>
              <w:tabs>
                <w:tab w:val="center" w:pos="732"/>
              </w:tabs>
              <w:spacing w:after="0" w:line="259" w:lineRule="auto"/>
              <w:ind w:left="0" w:firstLine="0"/>
              <w:jc w:val="left"/>
            </w:pPr>
            <w:r>
              <w:t xml:space="preserve">Hn </w:t>
            </w:r>
            <w:r>
              <w:tab/>
              <w:t xml:space="preserve"> </w:t>
            </w:r>
          </w:p>
        </w:tc>
        <w:tc>
          <w:tcPr>
            <w:tcW w:w="6055" w:type="dxa"/>
            <w:tcBorders>
              <w:top w:val="nil"/>
              <w:left w:val="nil"/>
              <w:bottom w:val="nil"/>
              <w:right w:val="nil"/>
            </w:tcBorders>
          </w:tcPr>
          <w:p w14:paraId="26002203" w14:textId="77777777" w:rsidR="00AE2736" w:rsidRDefault="00603F22">
            <w:pPr>
              <w:spacing w:after="0" w:line="259" w:lineRule="auto"/>
              <w:ind w:left="0" w:firstLine="0"/>
              <w:jc w:val="left"/>
            </w:pPr>
            <w:r>
              <w:t xml:space="preserve">: Harga satuan barang dan jasa pemborong hasil penyesuaian </w:t>
            </w:r>
          </w:p>
        </w:tc>
      </w:tr>
      <w:tr w:rsidR="00AE2736" w14:paraId="5C7C6A6A" w14:textId="77777777">
        <w:trPr>
          <w:trHeight w:val="826"/>
        </w:trPr>
        <w:tc>
          <w:tcPr>
            <w:tcW w:w="1452" w:type="dxa"/>
            <w:tcBorders>
              <w:top w:val="nil"/>
              <w:left w:val="nil"/>
              <w:bottom w:val="nil"/>
              <w:right w:val="nil"/>
            </w:tcBorders>
          </w:tcPr>
          <w:p w14:paraId="32A4CB1D" w14:textId="77777777" w:rsidR="00AE2736" w:rsidRDefault="00603F22">
            <w:pPr>
              <w:tabs>
                <w:tab w:val="center" w:pos="732"/>
              </w:tabs>
              <w:spacing w:after="0" w:line="259" w:lineRule="auto"/>
              <w:ind w:left="0" w:firstLine="0"/>
              <w:jc w:val="left"/>
            </w:pPr>
            <w:r>
              <w:t xml:space="preserve">Ho </w:t>
            </w:r>
            <w:r>
              <w:tab/>
              <w:t xml:space="preserve"> </w:t>
            </w:r>
          </w:p>
        </w:tc>
        <w:tc>
          <w:tcPr>
            <w:tcW w:w="6055" w:type="dxa"/>
            <w:tcBorders>
              <w:top w:val="nil"/>
              <w:left w:val="nil"/>
              <w:bottom w:val="nil"/>
              <w:right w:val="nil"/>
            </w:tcBorders>
            <w:vAlign w:val="center"/>
          </w:tcPr>
          <w:p w14:paraId="7710D9B2" w14:textId="77777777" w:rsidR="00AE2736" w:rsidRDefault="00603F22">
            <w:pPr>
              <w:spacing w:after="0" w:line="259" w:lineRule="auto"/>
              <w:ind w:left="108" w:hanging="108"/>
            </w:pPr>
            <w:r>
              <w:t xml:space="preserve">: Harga  satuan  pada  saat  pekerjaan  dilaksanakan  atau pengadaan barang dan jasa pemborong diserahkan </w:t>
            </w:r>
          </w:p>
        </w:tc>
      </w:tr>
      <w:tr w:rsidR="00AE2736" w14:paraId="3049F941" w14:textId="77777777">
        <w:trPr>
          <w:trHeight w:val="827"/>
        </w:trPr>
        <w:tc>
          <w:tcPr>
            <w:tcW w:w="1452" w:type="dxa"/>
            <w:tcBorders>
              <w:top w:val="nil"/>
              <w:left w:val="nil"/>
              <w:bottom w:val="nil"/>
              <w:right w:val="nil"/>
            </w:tcBorders>
          </w:tcPr>
          <w:p w14:paraId="2C0B3BF3" w14:textId="77777777" w:rsidR="00AE2736" w:rsidRDefault="00603F22">
            <w:pPr>
              <w:tabs>
                <w:tab w:val="center" w:pos="732"/>
              </w:tabs>
              <w:spacing w:after="0" w:line="259" w:lineRule="auto"/>
              <w:ind w:left="0" w:firstLine="0"/>
              <w:jc w:val="left"/>
            </w:pPr>
            <w:r>
              <w:t xml:space="preserve">a </w:t>
            </w:r>
            <w:r>
              <w:tab/>
              <w:t xml:space="preserve"> </w:t>
            </w:r>
          </w:p>
        </w:tc>
        <w:tc>
          <w:tcPr>
            <w:tcW w:w="6055" w:type="dxa"/>
            <w:tcBorders>
              <w:top w:val="nil"/>
              <w:left w:val="nil"/>
              <w:bottom w:val="nil"/>
              <w:right w:val="nil"/>
            </w:tcBorders>
            <w:vAlign w:val="center"/>
          </w:tcPr>
          <w:p w14:paraId="4607B224" w14:textId="77777777" w:rsidR="00AE2736" w:rsidRDefault="00603F22">
            <w:pPr>
              <w:spacing w:after="0" w:line="259" w:lineRule="auto"/>
              <w:ind w:left="108" w:hanging="108"/>
            </w:pPr>
            <w:r>
              <w:t xml:space="preserve">: Koefisien  tetap yang  terdiri  dari  overhead dan keuntungan  yang tidak tercantum dalam penawaran maka nilainya = 0,15  </w:t>
            </w:r>
          </w:p>
        </w:tc>
      </w:tr>
      <w:tr w:rsidR="00AE2736" w14:paraId="5243AC64" w14:textId="77777777">
        <w:trPr>
          <w:trHeight w:val="414"/>
        </w:trPr>
        <w:tc>
          <w:tcPr>
            <w:tcW w:w="1452" w:type="dxa"/>
            <w:tcBorders>
              <w:top w:val="nil"/>
              <w:left w:val="nil"/>
              <w:bottom w:val="nil"/>
              <w:right w:val="nil"/>
            </w:tcBorders>
            <w:vAlign w:val="center"/>
          </w:tcPr>
          <w:p w14:paraId="20EBF4DA" w14:textId="77777777" w:rsidR="00AE2736" w:rsidRDefault="00603F22">
            <w:pPr>
              <w:spacing w:after="0" w:line="259" w:lineRule="auto"/>
              <w:ind w:left="0" w:firstLine="0"/>
              <w:jc w:val="left"/>
            </w:pPr>
            <w:r>
              <w:t xml:space="preserve">b, c, d,.., dst </w:t>
            </w:r>
          </w:p>
        </w:tc>
        <w:tc>
          <w:tcPr>
            <w:tcW w:w="6055" w:type="dxa"/>
            <w:tcBorders>
              <w:top w:val="nil"/>
              <w:left w:val="nil"/>
              <w:bottom w:val="nil"/>
              <w:right w:val="nil"/>
            </w:tcBorders>
            <w:vAlign w:val="center"/>
          </w:tcPr>
          <w:p w14:paraId="171D188E" w14:textId="77777777" w:rsidR="00AE2736" w:rsidRDefault="00603F22">
            <w:pPr>
              <w:spacing w:after="0" w:line="259" w:lineRule="auto"/>
              <w:ind w:left="0" w:firstLine="0"/>
              <w:jc w:val="left"/>
            </w:pPr>
            <w:r>
              <w:t xml:space="preserve">: Penjumlahan koefisien – koefisien komponen utama = 0,85 </w:t>
            </w:r>
          </w:p>
        </w:tc>
      </w:tr>
      <w:tr w:rsidR="00AE2736" w14:paraId="060C58DF" w14:textId="77777777">
        <w:trPr>
          <w:trHeight w:val="413"/>
        </w:trPr>
        <w:tc>
          <w:tcPr>
            <w:tcW w:w="1452" w:type="dxa"/>
            <w:tcBorders>
              <w:top w:val="nil"/>
              <w:left w:val="nil"/>
              <w:bottom w:val="nil"/>
              <w:right w:val="nil"/>
            </w:tcBorders>
            <w:vAlign w:val="center"/>
          </w:tcPr>
          <w:p w14:paraId="093969FF" w14:textId="77777777" w:rsidR="00AE2736" w:rsidRDefault="00603F22">
            <w:pPr>
              <w:spacing w:after="0" w:line="259" w:lineRule="auto"/>
              <w:ind w:left="0" w:firstLine="0"/>
              <w:jc w:val="left"/>
            </w:pPr>
            <w:r>
              <w:t xml:space="preserve">Bn, Cn, Dn </w:t>
            </w:r>
          </w:p>
        </w:tc>
        <w:tc>
          <w:tcPr>
            <w:tcW w:w="6055" w:type="dxa"/>
            <w:tcBorders>
              <w:top w:val="nil"/>
              <w:left w:val="nil"/>
              <w:bottom w:val="nil"/>
              <w:right w:val="nil"/>
            </w:tcBorders>
            <w:vAlign w:val="center"/>
          </w:tcPr>
          <w:p w14:paraId="7AA4242A" w14:textId="77777777" w:rsidR="00AE2736" w:rsidRDefault="00603F22">
            <w:pPr>
              <w:spacing w:after="0" w:line="259" w:lineRule="auto"/>
              <w:ind w:left="0" w:firstLine="0"/>
              <w:jc w:val="left"/>
            </w:pPr>
            <w:r>
              <w:t xml:space="preserve">: Indeks Harga Komponen pada bulan ke – n </w:t>
            </w:r>
          </w:p>
        </w:tc>
      </w:tr>
      <w:tr w:rsidR="00AE2736" w14:paraId="214C20F4" w14:textId="77777777">
        <w:trPr>
          <w:trHeight w:val="307"/>
        </w:trPr>
        <w:tc>
          <w:tcPr>
            <w:tcW w:w="1452" w:type="dxa"/>
            <w:tcBorders>
              <w:top w:val="nil"/>
              <w:left w:val="nil"/>
              <w:bottom w:val="nil"/>
              <w:right w:val="nil"/>
            </w:tcBorders>
            <w:vAlign w:val="bottom"/>
          </w:tcPr>
          <w:p w14:paraId="22BA0EFF" w14:textId="77777777" w:rsidR="00AE2736" w:rsidRDefault="00603F22">
            <w:pPr>
              <w:spacing w:after="0" w:line="259" w:lineRule="auto"/>
              <w:ind w:left="0" w:firstLine="0"/>
              <w:jc w:val="left"/>
            </w:pPr>
            <w:r>
              <w:t xml:space="preserve">Bo, Co, Do </w:t>
            </w:r>
          </w:p>
        </w:tc>
        <w:tc>
          <w:tcPr>
            <w:tcW w:w="6055" w:type="dxa"/>
            <w:tcBorders>
              <w:top w:val="nil"/>
              <w:left w:val="nil"/>
              <w:bottom w:val="nil"/>
              <w:right w:val="nil"/>
            </w:tcBorders>
            <w:vAlign w:val="bottom"/>
          </w:tcPr>
          <w:p w14:paraId="56DE1803" w14:textId="77777777" w:rsidR="00AE2736" w:rsidRDefault="00603F22">
            <w:pPr>
              <w:spacing w:after="0" w:line="259" w:lineRule="auto"/>
              <w:ind w:left="0" w:firstLine="0"/>
              <w:jc w:val="left"/>
            </w:pPr>
            <w:r>
              <w:t xml:space="preserve">: Indeks Harga Komponen pada bulan ke – 12 (sesuai kontrak) </w:t>
            </w:r>
          </w:p>
        </w:tc>
      </w:tr>
    </w:tbl>
    <w:p w14:paraId="0098FFC5" w14:textId="77777777" w:rsidR="00AE2736" w:rsidRDefault="00603F22">
      <w:pPr>
        <w:spacing w:after="158"/>
        <w:ind w:left="898"/>
      </w:pPr>
      <w:r>
        <w:t xml:space="preserve">Dengan catatan bahwa berdasarkan rumus 2.1 untuk penjumlahan, a...(0,15) + [ b + c + d+ n…(0,85) ] = 1 </w:t>
      </w:r>
    </w:p>
    <w:p w14:paraId="0898D4DA" w14:textId="77777777" w:rsidR="00AE2736" w:rsidRDefault="00603F22">
      <w:pPr>
        <w:numPr>
          <w:ilvl w:val="0"/>
          <w:numId w:val="5"/>
        </w:numPr>
        <w:spacing w:after="152"/>
        <w:ind w:hanging="425"/>
      </w:pPr>
      <w:r>
        <w:t xml:space="preserve">Penyesuaian harga dilakukan dengan ketentuan sebagai berikut : </w:t>
      </w:r>
    </w:p>
    <w:p w14:paraId="6A2A7015" w14:textId="77777777" w:rsidR="00AE2736" w:rsidRDefault="00603F22">
      <w:pPr>
        <w:numPr>
          <w:ilvl w:val="1"/>
          <w:numId w:val="5"/>
        </w:numPr>
        <w:spacing w:after="155"/>
        <w:ind w:hanging="427"/>
      </w:pPr>
      <w:r>
        <w:t>Penyesuaian harga diberlak</w:t>
      </w:r>
      <w:r>
        <w:t xml:space="preserve">ukan terhadap Kontrak Tahun Jamak dengan jenis Kontrak Harga Satuan sesuai dengan ketentuan dan persyaratan yang telah tercantum dalam Dokumen Pemilihan dan/atau perubahan dokumen pemilihan. </w:t>
      </w:r>
    </w:p>
    <w:p w14:paraId="791AC681" w14:textId="77777777" w:rsidR="00AE2736" w:rsidRDefault="00603F22">
      <w:pPr>
        <w:numPr>
          <w:ilvl w:val="1"/>
          <w:numId w:val="5"/>
        </w:numPr>
        <w:spacing w:after="160"/>
        <w:ind w:hanging="427"/>
      </w:pPr>
      <w:r>
        <w:lastRenderedPageBreak/>
        <w:t>Cara penghitungan penyesuaian harga harus dicantumkan dengan jel</w:t>
      </w:r>
      <w:r>
        <w:t xml:space="preserve">as dalam Dokumen Pemilihan dan/atau perubahan Dokumen Pemilihan yang merupakan bagian tidak terpisahkan dari kontrak. </w:t>
      </w:r>
    </w:p>
    <w:p w14:paraId="133E488A" w14:textId="77777777" w:rsidR="00AE2736" w:rsidRDefault="00603F22">
      <w:pPr>
        <w:numPr>
          <w:ilvl w:val="0"/>
          <w:numId w:val="5"/>
        </w:numPr>
        <w:spacing w:after="152"/>
        <w:ind w:hanging="425"/>
      </w:pPr>
      <w:r>
        <w:t xml:space="preserve">Persyaratan dan tata cara penghitungan penyesuaian harga sebagai berikut : </w:t>
      </w:r>
    </w:p>
    <w:p w14:paraId="57718B68" w14:textId="77777777" w:rsidR="00AE2736" w:rsidRDefault="00603F22">
      <w:pPr>
        <w:numPr>
          <w:ilvl w:val="1"/>
          <w:numId w:val="5"/>
        </w:numPr>
        <w:spacing w:after="155"/>
        <w:ind w:hanging="427"/>
      </w:pPr>
      <w:r>
        <w:t xml:space="preserve">Penyesuaian harga diberlakukan pada Kontrak Tahun Jamak yang </w:t>
      </w:r>
      <w:r>
        <w:t xml:space="preserve">masa pelaksanaannya lebih dari 18 (delapan belas) bulan. </w:t>
      </w:r>
    </w:p>
    <w:p w14:paraId="39FDF43E" w14:textId="77777777" w:rsidR="00AE2736" w:rsidRDefault="00603F22">
      <w:pPr>
        <w:numPr>
          <w:ilvl w:val="1"/>
          <w:numId w:val="5"/>
        </w:numPr>
        <w:spacing w:after="158"/>
        <w:ind w:hanging="427"/>
      </w:pPr>
      <w:r>
        <w:t xml:space="preserve">Penyesuaian harga diberlakukan mulai bulan ke-13 (tiga belas) sejak pelaksanaan pekerjaan. </w:t>
      </w:r>
    </w:p>
    <w:p w14:paraId="5E8FB1BC" w14:textId="77777777" w:rsidR="00AE2736" w:rsidRDefault="00603F22">
      <w:pPr>
        <w:numPr>
          <w:ilvl w:val="1"/>
          <w:numId w:val="5"/>
        </w:numPr>
        <w:spacing w:after="155"/>
        <w:ind w:hanging="427"/>
      </w:pPr>
      <w:r>
        <w:t>Penyesuaian harga satuan berlaku bagi seluruh kegiatan/mata pembayaran, kecuali komponen keuntungan, biaya</w:t>
      </w:r>
      <w:r>
        <w:t xml:space="preserve"> tidak langsung (</w:t>
      </w:r>
      <w:r>
        <w:rPr>
          <w:i/>
        </w:rPr>
        <w:t>overheadcost</w:t>
      </w:r>
      <w:r>
        <w:t xml:space="preserve">), dan harga satuan timpang sebagaimana tercantum dalam penawaran. </w:t>
      </w:r>
    </w:p>
    <w:p w14:paraId="49A25083" w14:textId="77777777" w:rsidR="00AE2736" w:rsidRDefault="00603F22">
      <w:pPr>
        <w:numPr>
          <w:ilvl w:val="1"/>
          <w:numId w:val="5"/>
        </w:numPr>
        <w:ind w:hanging="427"/>
      </w:pPr>
      <w:r>
        <w:t xml:space="preserve">Penyesuaian harga satuan diberlakukan sesuai dengan jadwal pelaksanaan yang tercantum dalam kontrak. </w:t>
      </w:r>
    </w:p>
    <w:p w14:paraId="72F79BE9" w14:textId="77777777" w:rsidR="00AE2736" w:rsidRDefault="00603F22">
      <w:pPr>
        <w:numPr>
          <w:ilvl w:val="1"/>
          <w:numId w:val="5"/>
        </w:numPr>
        <w:spacing w:after="155"/>
        <w:ind w:hanging="427"/>
      </w:pPr>
      <w:r>
        <w:t xml:space="preserve">Penyesuaian harga satuan bagi komponen pekerjaan yang berasal dari luar negeri menggunakan indeks penyesuaian harga dari negara asal barang tersebut. </w:t>
      </w:r>
    </w:p>
    <w:p w14:paraId="2025302F" w14:textId="77777777" w:rsidR="00AE2736" w:rsidRDefault="00603F22">
      <w:pPr>
        <w:numPr>
          <w:ilvl w:val="1"/>
          <w:numId w:val="5"/>
        </w:numPr>
        <w:spacing w:after="155"/>
        <w:ind w:hanging="427"/>
      </w:pPr>
      <w:r>
        <w:t>Jenis pekerjaan baru dengan harga satuan baru sebagai akibat adanya adendum kontrak dapat diberikan penye</w:t>
      </w:r>
      <w:r>
        <w:t xml:space="preserve">suaian harga mulai bulan ke-13 (tiga belas) sejak adendum kontrak tersebut ditandatangani. </w:t>
      </w:r>
    </w:p>
    <w:p w14:paraId="4DB63C56" w14:textId="77777777" w:rsidR="00AE2736" w:rsidRDefault="00603F22">
      <w:pPr>
        <w:numPr>
          <w:ilvl w:val="1"/>
          <w:numId w:val="5"/>
        </w:numPr>
        <w:spacing w:after="154"/>
        <w:ind w:hanging="427"/>
      </w:pPr>
      <w:r>
        <w:t>Indeks yang digunakan ketika pelaksanaan kontrak terlambat disebabkan oleh kesalahan penyedia jasa adalah indeks terendah antara jadwal kontrak dan realisasi pekerj</w:t>
      </w:r>
      <w:r>
        <w:t>aan.</w:t>
      </w:r>
      <w:r>
        <w:rPr>
          <w:color w:val="FF0000"/>
        </w:rPr>
        <w:t xml:space="preserve"> </w:t>
      </w:r>
    </w:p>
    <w:p w14:paraId="63359119" w14:textId="77777777" w:rsidR="00AE2736" w:rsidRDefault="00603F22">
      <w:pPr>
        <w:pStyle w:val="Heading1"/>
        <w:spacing w:after="134"/>
        <w:ind w:left="175"/>
      </w:pPr>
      <w:r>
        <w:t>Perhitungan Perubahan Nilai Kontrak</w:t>
      </w:r>
      <w:r>
        <w:rPr>
          <w:b w:val="0"/>
          <w:color w:val="FF0000"/>
        </w:rPr>
        <w:t xml:space="preserve"> </w:t>
      </w:r>
    </w:p>
    <w:p w14:paraId="190C4E77" w14:textId="77777777" w:rsidR="00AE2736" w:rsidRDefault="00603F22">
      <w:pPr>
        <w:ind w:left="471"/>
      </w:pPr>
      <w:r>
        <w:t>Perhitungan perubahan nilai kontrak menggunakan rumus :</w:t>
      </w:r>
      <w:r>
        <w:rPr>
          <w:b/>
        </w:rPr>
        <w:t xml:space="preserve"> </w:t>
      </w:r>
    </w:p>
    <w:p w14:paraId="082AF1AB" w14:textId="77777777" w:rsidR="00AE2736" w:rsidRDefault="00603F22">
      <w:pPr>
        <w:tabs>
          <w:tab w:val="center" w:pos="4421"/>
        </w:tabs>
        <w:spacing w:after="3" w:line="259" w:lineRule="auto"/>
        <w:ind w:left="0" w:firstLine="0"/>
        <w:jc w:val="left"/>
      </w:pPr>
      <w:r>
        <w:t xml:space="preserve"> </w:t>
      </w:r>
      <w:r>
        <w:tab/>
      </w:r>
      <w:r>
        <w:rPr>
          <w:rFonts w:ascii="Cambria Math" w:eastAsia="Cambria Math" w:hAnsi="Cambria Math" w:cs="Cambria Math"/>
        </w:rPr>
        <w:t>𝑃𝑃𝐻𝐻</w:t>
      </w:r>
      <w:r>
        <w:rPr>
          <w:rFonts w:ascii="Cambria Math" w:eastAsia="Cambria Math" w:hAnsi="Cambria Math" w:cs="Cambria Math"/>
        </w:rPr>
        <w:t xml:space="preserve"> = {</w:t>
      </w:r>
      <w:r>
        <w:rPr>
          <w:rFonts w:ascii="Cambria Math" w:eastAsia="Cambria Math" w:hAnsi="Cambria Math" w:cs="Cambria Math"/>
        </w:rPr>
        <w:t>𝐻𝐻𝐻𝐻</w:t>
      </w:r>
      <w:r>
        <w:rPr>
          <w:rFonts w:ascii="Cambria Math" w:eastAsia="Cambria Math" w:hAnsi="Cambria Math" w:cs="Cambria Math"/>
        </w:rPr>
        <w:t xml:space="preserve">1 </w:t>
      </w:r>
      <w:r>
        <w:rPr>
          <w:rFonts w:ascii="Cambria Math" w:eastAsia="Cambria Math" w:hAnsi="Cambria Math" w:cs="Cambria Math"/>
        </w:rPr>
        <w:t>𝑥𝑥</w:t>
      </w:r>
      <w:r>
        <w:rPr>
          <w:rFonts w:ascii="Cambria Math" w:eastAsia="Cambria Math" w:hAnsi="Cambria Math" w:cs="Cambria Math"/>
        </w:rPr>
        <w:t xml:space="preserve"> </w:t>
      </w:r>
      <w:r>
        <w:rPr>
          <w:rFonts w:ascii="Cambria Math" w:eastAsia="Cambria Math" w:hAnsi="Cambria Math" w:cs="Cambria Math"/>
        </w:rPr>
        <w:t>𝑉𝑉</w:t>
      </w:r>
      <w:r>
        <w:rPr>
          <w:rFonts w:ascii="Cambria Math" w:eastAsia="Cambria Math" w:hAnsi="Cambria Math" w:cs="Cambria Math"/>
        </w:rPr>
        <w:t>1} + {</w:t>
      </w:r>
      <w:r>
        <w:rPr>
          <w:rFonts w:ascii="Cambria Math" w:eastAsia="Cambria Math" w:hAnsi="Cambria Math" w:cs="Cambria Math"/>
        </w:rPr>
        <w:t>𝐻𝐻𝐻𝐻</w:t>
      </w:r>
      <w:r>
        <w:rPr>
          <w:rFonts w:ascii="Cambria Math" w:eastAsia="Cambria Math" w:hAnsi="Cambria Math" w:cs="Cambria Math"/>
        </w:rPr>
        <w:t xml:space="preserve">2 </w:t>
      </w:r>
      <w:r>
        <w:rPr>
          <w:rFonts w:ascii="Cambria Math" w:eastAsia="Cambria Math" w:hAnsi="Cambria Math" w:cs="Cambria Math"/>
        </w:rPr>
        <w:t>𝑥𝑥</w:t>
      </w:r>
      <w:r>
        <w:rPr>
          <w:rFonts w:ascii="Cambria Math" w:eastAsia="Cambria Math" w:hAnsi="Cambria Math" w:cs="Cambria Math"/>
        </w:rPr>
        <w:t xml:space="preserve"> </w:t>
      </w:r>
      <w:r>
        <w:rPr>
          <w:rFonts w:ascii="Cambria Math" w:eastAsia="Cambria Math" w:hAnsi="Cambria Math" w:cs="Cambria Math"/>
        </w:rPr>
        <w:t>𝑉𝑉</w:t>
      </w:r>
      <w:r>
        <w:rPr>
          <w:rFonts w:ascii="Cambria Math" w:eastAsia="Cambria Math" w:hAnsi="Cambria Math" w:cs="Cambria Math"/>
        </w:rPr>
        <w:t>2} + {</w:t>
      </w:r>
      <w:r>
        <w:rPr>
          <w:rFonts w:ascii="Cambria Math" w:eastAsia="Cambria Math" w:hAnsi="Cambria Math" w:cs="Cambria Math"/>
        </w:rPr>
        <w:t>𝐻𝐻𝐻𝐻</w:t>
      </w:r>
      <w:r>
        <w:rPr>
          <w:rFonts w:ascii="Cambria Math" w:eastAsia="Cambria Math" w:hAnsi="Cambria Math" w:cs="Cambria Math"/>
        </w:rPr>
        <w:t xml:space="preserve">3 </w:t>
      </w:r>
      <w:r>
        <w:rPr>
          <w:rFonts w:ascii="Cambria Math" w:eastAsia="Cambria Math" w:hAnsi="Cambria Math" w:cs="Cambria Math"/>
        </w:rPr>
        <w:t>𝑥𝑥</w:t>
      </w:r>
      <w:r>
        <w:rPr>
          <w:rFonts w:ascii="Cambria Math" w:eastAsia="Cambria Math" w:hAnsi="Cambria Math" w:cs="Cambria Math"/>
        </w:rPr>
        <w:t xml:space="preserve"> </w:t>
      </w:r>
      <w:r>
        <w:rPr>
          <w:rFonts w:ascii="Cambria Math" w:eastAsia="Cambria Math" w:hAnsi="Cambria Math" w:cs="Cambria Math"/>
        </w:rPr>
        <w:t>𝑉𝑉</w:t>
      </w:r>
      <w:r>
        <w:rPr>
          <w:rFonts w:ascii="Cambria Math" w:eastAsia="Cambria Math" w:hAnsi="Cambria Math" w:cs="Cambria Math"/>
        </w:rPr>
        <w:t>3}+ .. . . {</w:t>
      </w:r>
      <w:r>
        <w:rPr>
          <w:rFonts w:ascii="Cambria Math" w:eastAsia="Cambria Math" w:hAnsi="Cambria Math" w:cs="Cambria Math"/>
        </w:rPr>
        <w:t>𝐻𝐻𝐻𝐻𝐻𝐻</w:t>
      </w:r>
      <w:r>
        <w:rPr>
          <w:rFonts w:ascii="Cambria Math" w:eastAsia="Cambria Math" w:hAnsi="Cambria Math" w:cs="Cambria Math"/>
        </w:rPr>
        <w:t xml:space="preserve"> </w:t>
      </w:r>
      <w:r>
        <w:rPr>
          <w:rFonts w:ascii="Cambria Math" w:eastAsia="Cambria Math" w:hAnsi="Cambria Math" w:cs="Cambria Math"/>
        </w:rPr>
        <w:t>𝑥𝑥</w:t>
      </w:r>
      <w:r>
        <w:rPr>
          <w:rFonts w:ascii="Cambria Math" w:eastAsia="Cambria Math" w:hAnsi="Cambria Math" w:cs="Cambria Math"/>
        </w:rPr>
        <w:t xml:space="preserve"> </w:t>
      </w:r>
      <w:r>
        <w:rPr>
          <w:rFonts w:ascii="Cambria Math" w:eastAsia="Cambria Math" w:hAnsi="Cambria Math" w:cs="Cambria Math"/>
        </w:rPr>
        <w:t>𝑉𝑉𝐻𝐻</w:t>
      </w:r>
      <w:r>
        <w:rPr>
          <w:rFonts w:ascii="Cambria Math" w:eastAsia="Cambria Math" w:hAnsi="Cambria Math" w:cs="Cambria Math"/>
        </w:rPr>
        <w:t>}</w:t>
      </w:r>
      <w:r>
        <w:t xml:space="preserve">……...(2.2) </w:t>
      </w:r>
    </w:p>
    <w:p w14:paraId="7285D6B4" w14:textId="77777777" w:rsidR="00AE2736" w:rsidRDefault="00603F22">
      <w:pPr>
        <w:ind w:left="896"/>
      </w:pPr>
      <w:r>
        <w:t xml:space="preserve"> (Sumber : Fatoni, dkk</w:t>
      </w:r>
      <w:r>
        <w:t xml:space="preserve">., 2011) </w:t>
      </w:r>
    </w:p>
    <w:p w14:paraId="138AB054" w14:textId="77777777" w:rsidR="00AE2736" w:rsidRDefault="00603F22">
      <w:pPr>
        <w:tabs>
          <w:tab w:val="center" w:pos="1464"/>
          <w:tab w:val="center" w:pos="2454"/>
          <w:tab w:val="center" w:pos="4539"/>
        </w:tabs>
        <w:ind w:left="0" w:firstLine="0"/>
        <w:jc w:val="left"/>
      </w:pPr>
      <w:r>
        <w:t xml:space="preserve"> </w:t>
      </w:r>
      <w:r>
        <w:tab/>
        <w:t xml:space="preserve">Keterangan : </w:t>
      </w:r>
      <w:r>
        <w:tab/>
        <w:t xml:space="preserve">Pn </w:t>
      </w:r>
      <w:r>
        <w:tab/>
        <w:t xml:space="preserve">= Nilai kontrak hasil penyesuaian </w:t>
      </w:r>
    </w:p>
    <w:p w14:paraId="4A9B4096" w14:textId="77777777" w:rsidR="00AE2736" w:rsidRDefault="00603F22">
      <w:pPr>
        <w:tabs>
          <w:tab w:val="center" w:pos="2472"/>
          <w:tab w:val="center" w:pos="4533"/>
        </w:tabs>
        <w:spacing w:after="7" w:line="259" w:lineRule="auto"/>
        <w:ind w:left="0" w:firstLine="0"/>
        <w:jc w:val="left"/>
      </w:pPr>
      <w:r>
        <w:rPr>
          <w:rFonts w:ascii="Calibri" w:eastAsia="Calibri" w:hAnsi="Calibri" w:cs="Calibri"/>
        </w:rPr>
        <w:tab/>
      </w:r>
      <w:r>
        <w:t xml:space="preserve">Hn </w:t>
      </w:r>
      <w:r>
        <w:tab/>
        <w:t xml:space="preserve">= Harga satuan hasil penyesuaian </w:t>
      </w:r>
    </w:p>
    <w:p w14:paraId="41098B91" w14:textId="77777777" w:rsidR="00AE2736" w:rsidRDefault="00603F22">
      <w:pPr>
        <w:tabs>
          <w:tab w:val="center" w:pos="898"/>
          <w:tab w:val="center" w:pos="1618"/>
          <w:tab w:val="center" w:pos="2418"/>
          <w:tab w:val="center" w:pos="4744"/>
        </w:tabs>
        <w:ind w:left="0" w:firstLine="0"/>
        <w:jc w:val="left"/>
      </w:pPr>
      <w:r>
        <w:t xml:space="preserve"> </w:t>
      </w:r>
      <w:r>
        <w:tab/>
        <w:t xml:space="preserve"> </w:t>
      </w:r>
      <w:r>
        <w:tab/>
        <w:t xml:space="preserve"> </w:t>
      </w:r>
      <w:r>
        <w:tab/>
        <w:t xml:space="preserve">V </w:t>
      </w:r>
      <w:r>
        <w:tab/>
        <w:t xml:space="preserve">= Volume barang dan jasa pemborong </w:t>
      </w:r>
    </w:p>
    <w:p w14:paraId="263C01AF" w14:textId="77777777" w:rsidR="00AE2736" w:rsidRDefault="00603F22">
      <w:pPr>
        <w:ind w:left="459"/>
      </w:pPr>
      <w:r>
        <w:t xml:space="preserve">Sedangkan perhitungan besarnya nilai eskalasi menggunakan rumus : </w:t>
      </w:r>
    </w:p>
    <w:p w14:paraId="67195F67" w14:textId="77777777" w:rsidR="00AE2736" w:rsidRDefault="00603F22">
      <w:pPr>
        <w:tabs>
          <w:tab w:val="center" w:pos="4464"/>
        </w:tabs>
        <w:ind w:left="0" w:firstLine="0"/>
        <w:jc w:val="left"/>
      </w:pPr>
      <w:r>
        <w:t xml:space="preserve"> </w:t>
      </w:r>
      <w:r>
        <w:tab/>
      </w:r>
      <w:r>
        <w:rPr>
          <w:rFonts w:ascii="Cambria Math" w:eastAsia="Cambria Math" w:hAnsi="Cambria Math" w:cs="Cambria Math"/>
        </w:rPr>
        <w:t>𝑃𝑃𝑃𝑃</w:t>
      </w:r>
      <w:r>
        <w:rPr>
          <w:rFonts w:ascii="Cambria Math" w:eastAsia="Cambria Math" w:hAnsi="Cambria Math" w:cs="Cambria Math"/>
        </w:rPr>
        <w:t xml:space="preserve"> = </w:t>
      </w:r>
      <w:r>
        <w:rPr>
          <w:rFonts w:ascii="Cambria Math" w:eastAsia="Cambria Math" w:hAnsi="Cambria Math" w:cs="Cambria Math"/>
        </w:rPr>
        <w:t>𝑃𝑃𝐻𝐻</w:t>
      </w:r>
      <w:r>
        <w:rPr>
          <w:rFonts w:ascii="Cambria Math" w:eastAsia="Cambria Math" w:hAnsi="Cambria Math" w:cs="Cambria Math"/>
        </w:rPr>
        <w:t xml:space="preserve"> −</w:t>
      </w:r>
      <w:r>
        <w:rPr>
          <w:rFonts w:ascii="Cambria Math" w:eastAsia="Cambria Math" w:hAnsi="Cambria Math" w:cs="Cambria Math"/>
        </w:rPr>
        <w:t>𝑃𝑃𝑃𝑃</w:t>
      </w:r>
      <w:r>
        <w:t xml:space="preserve"> ……………………</w:t>
      </w:r>
      <w:r>
        <w:t xml:space="preserve">………………………...……………….(2.3) </w:t>
      </w:r>
    </w:p>
    <w:p w14:paraId="536DE189" w14:textId="77777777" w:rsidR="00AE2736" w:rsidRDefault="00603F22">
      <w:pPr>
        <w:ind w:left="896"/>
      </w:pPr>
      <w:r>
        <w:t xml:space="preserve"> (Sumber : Fatoni, dkk., 2011) </w:t>
      </w:r>
    </w:p>
    <w:tbl>
      <w:tblPr>
        <w:tblStyle w:val="TableGrid"/>
        <w:tblW w:w="6960" w:type="dxa"/>
        <w:tblInd w:w="886" w:type="dxa"/>
        <w:tblCellMar>
          <w:top w:w="0" w:type="dxa"/>
          <w:left w:w="0" w:type="dxa"/>
          <w:bottom w:w="0" w:type="dxa"/>
          <w:right w:w="0" w:type="dxa"/>
        </w:tblCellMar>
        <w:tblLook w:val="04A0" w:firstRow="1" w:lastRow="0" w:firstColumn="1" w:lastColumn="0" w:noHBand="0" w:noVBand="1"/>
      </w:tblPr>
      <w:tblGrid>
        <w:gridCol w:w="1452"/>
        <w:gridCol w:w="720"/>
        <w:gridCol w:w="4788"/>
      </w:tblGrid>
      <w:tr w:rsidR="00AE2736" w14:paraId="1DD58B61" w14:textId="77777777">
        <w:trPr>
          <w:trHeight w:val="226"/>
        </w:trPr>
        <w:tc>
          <w:tcPr>
            <w:tcW w:w="1452" w:type="dxa"/>
            <w:tcBorders>
              <w:top w:val="nil"/>
              <w:left w:val="nil"/>
              <w:bottom w:val="nil"/>
              <w:right w:val="nil"/>
            </w:tcBorders>
          </w:tcPr>
          <w:p w14:paraId="39722CEC" w14:textId="77777777" w:rsidR="00AE2736" w:rsidRDefault="00603F22">
            <w:pPr>
              <w:spacing w:after="0" w:line="259" w:lineRule="auto"/>
              <w:ind w:left="0" w:firstLine="0"/>
              <w:jc w:val="left"/>
            </w:pPr>
            <w:r>
              <w:t xml:space="preserve">Keterangan : </w:t>
            </w:r>
          </w:p>
        </w:tc>
        <w:tc>
          <w:tcPr>
            <w:tcW w:w="720" w:type="dxa"/>
            <w:tcBorders>
              <w:top w:val="nil"/>
              <w:left w:val="nil"/>
              <w:bottom w:val="nil"/>
              <w:right w:val="nil"/>
            </w:tcBorders>
          </w:tcPr>
          <w:p w14:paraId="6C321FA4" w14:textId="77777777" w:rsidR="00AE2736" w:rsidRDefault="00603F22">
            <w:pPr>
              <w:spacing w:after="0" w:line="259" w:lineRule="auto"/>
              <w:ind w:left="0" w:firstLine="0"/>
              <w:jc w:val="left"/>
            </w:pPr>
            <w:r>
              <w:t xml:space="preserve">Pe </w:t>
            </w:r>
          </w:p>
        </w:tc>
        <w:tc>
          <w:tcPr>
            <w:tcW w:w="4788" w:type="dxa"/>
            <w:tcBorders>
              <w:top w:val="nil"/>
              <w:left w:val="nil"/>
              <w:bottom w:val="nil"/>
              <w:right w:val="nil"/>
            </w:tcBorders>
          </w:tcPr>
          <w:p w14:paraId="59F4C279" w14:textId="77777777" w:rsidR="00AE2736" w:rsidRDefault="00603F22">
            <w:pPr>
              <w:spacing w:after="0" w:line="259" w:lineRule="auto"/>
              <w:ind w:left="0" w:firstLine="0"/>
              <w:jc w:val="left"/>
            </w:pPr>
            <w:r>
              <w:t xml:space="preserve">= Nilai Penyesuaian Harga </w:t>
            </w:r>
          </w:p>
        </w:tc>
      </w:tr>
      <w:tr w:rsidR="00AE2736" w14:paraId="1270D885" w14:textId="77777777">
        <w:trPr>
          <w:trHeight w:val="252"/>
        </w:trPr>
        <w:tc>
          <w:tcPr>
            <w:tcW w:w="1452" w:type="dxa"/>
            <w:tcBorders>
              <w:top w:val="nil"/>
              <w:left w:val="nil"/>
              <w:bottom w:val="nil"/>
              <w:right w:val="nil"/>
            </w:tcBorders>
          </w:tcPr>
          <w:p w14:paraId="2450BF8A" w14:textId="77777777" w:rsidR="00AE2736" w:rsidRDefault="00AE2736">
            <w:pPr>
              <w:spacing w:after="160" w:line="259" w:lineRule="auto"/>
              <w:ind w:left="0" w:firstLine="0"/>
              <w:jc w:val="left"/>
            </w:pPr>
          </w:p>
        </w:tc>
        <w:tc>
          <w:tcPr>
            <w:tcW w:w="720" w:type="dxa"/>
            <w:tcBorders>
              <w:top w:val="nil"/>
              <w:left w:val="nil"/>
              <w:bottom w:val="nil"/>
              <w:right w:val="nil"/>
            </w:tcBorders>
          </w:tcPr>
          <w:p w14:paraId="48D0C68E" w14:textId="77777777" w:rsidR="00AE2736" w:rsidRDefault="00603F22">
            <w:pPr>
              <w:spacing w:after="0" w:line="259" w:lineRule="auto"/>
              <w:ind w:left="0" w:firstLine="0"/>
              <w:jc w:val="left"/>
            </w:pPr>
            <w:r>
              <w:t xml:space="preserve">Pn </w:t>
            </w:r>
          </w:p>
        </w:tc>
        <w:tc>
          <w:tcPr>
            <w:tcW w:w="4788" w:type="dxa"/>
            <w:tcBorders>
              <w:top w:val="nil"/>
              <w:left w:val="nil"/>
              <w:bottom w:val="nil"/>
              <w:right w:val="nil"/>
            </w:tcBorders>
          </w:tcPr>
          <w:p w14:paraId="0C5E22FC" w14:textId="77777777" w:rsidR="00AE2736" w:rsidRDefault="00603F22">
            <w:pPr>
              <w:spacing w:after="0" w:line="259" w:lineRule="auto"/>
              <w:ind w:left="0" w:firstLine="0"/>
            </w:pPr>
            <w:r>
              <w:t xml:space="preserve">= Nilai Kontrak Setelah Penyesuaian harga (Eskalasi) </w:t>
            </w:r>
          </w:p>
        </w:tc>
      </w:tr>
      <w:tr w:rsidR="00AE2736" w14:paraId="5D1C7F7F" w14:textId="77777777">
        <w:trPr>
          <w:trHeight w:val="226"/>
        </w:trPr>
        <w:tc>
          <w:tcPr>
            <w:tcW w:w="1452" w:type="dxa"/>
            <w:tcBorders>
              <w:top w:val="nil"/>
              <w:left w:val="nil"/>
              <w:bottom w:val="nil"/>
              <w:right w:val="nil"/>
            </w:tcBorders>
          </w:tcPr>
          <w:p w14:paraId="0E2F17EC" w14:textId="77777777" w:rsidR="00AE2736" w:rsidRDefault="00AE2736">
            <w:pPr>
              <w:spacing w:after="160" w:line="259" w:lineRule="auto"/>
              <w:ind w:left="0" w:firstLine="0"/>
              <w:jc w:val="left"/>
            </w:pPr>
          </w:p>
        </w:tc>
        <w:tc>
          <w:tcPr>
            <w:tcW w:w="720" w:type="dxa"/>
            <w:tcBorders>
              <w:top w:val="nil"/>
              <w:left w:val="nil"/>
              <w:bottom w:val="nil"/>
              <w:right w:val="nil"/>
            </w:tcBorders>
          </w:tcPr>
          <w:p w14:paraId="3FB575A7" w14:textId="77777777" w:rsidR="00AE2736" w:rsidRDefault="00603F22">
            <w:pPr>
              <w:spacing w:after="0" w:line="259" w:lineRule="auto"/>
              <w:ind w:left="0" w:firstLine="0"/>
              <w:jc w:val="left"/>
            </w:pPr>
            <w:r>
              <w:t xml:space="preserve">Po </w:t>
            </w:r>
          </w:p>
        </w:tc>
        <w:tc>
          <w:tcPr>
            <w:tcW w:w="4788" w:type="dxa"/>
            <w:tcBorders>
              <w:top w:val="nil"/>
              <w:left w:val="nil"/>
              <w:bottom w:val="nil"/>
              <w:right w:val="nil"/>
            </w:tcBorders>
          </w:tcPr>
          <w:p w14:paraId="2F6F54FF" w14:textId="77777777" w:rsidR="00AE2736" w:rsidRDefault="00603F22">
            <w:pPr>
              <w:spacing w:after="0" w:line="259" w:lineRule="auto"/>
              <w:ind w:left="0" w:firstLine="0"/>
              <w:jc w:val="left"/>
            </w:pPr>
            <w:r>
              <w:t xml:space="preserve">= Nilai Kontrak Awal Saat Penawaran </w:t>
            </w:r>
          </w:p>
        </w:tc>
      </w:tr>
    </w:tbl>
    <w:p w14:paraId="29540235" w14:textId="77777777" w:rsidR="00AE2736" w:rsidRDefault="00603F22">
      <w:pPr>
        <w:spacing w:after="0" w:line="259" w:lineRule="auto"/>
        <w:ind w:left="178" w:firstLine="0"/>
        <w:jc w:val="left"/>
      </w:pPr>
      <w:r>
        <w:t xml:space="preserve"> </w:t>
      </w:r>
    </w:p>
    <w:p w14:paraId="16E56148" w14:textId="77777777" w:rsidR="00AE2736" w:rsidRDefault="00603F22">
      <w:pPr>
        <w:spacing w:after="0" w:line="259" w:lineRule="auto"/>
        <w:ind w:left="178" w:firstLine="0"/>
        <w:jc w:val="left"/>
      </w:pPr>
      <w:r>
        <w:t xml:space="preserve"> </w:t>
      </w:r>
    </w:p>
    <w:p w14:paraId="78D1B935" w14:textId="77777777" w:rsidR="00AE2736" w:rsidRDefault="00603F22">
      <w:pPr>
        <w:spacing w:after="137" w:line="259" w:lineRule="auto"/>
        <w:ind w:left="175"/>
        <w:jc w:val="left"/>
      </w:pPr>
      <w:r>
        <w:rPr>
          <w:b/>
        </w:rPr>
        <w:t xml:space="preserve">METODOLOGI PENELITIAN </w:t>
      </w:r>
    </w:p>
    <w:p w14:paraId="20BB0CFC" w14:textId="77777777" w:rsidR="00AE2736" w:rsidRDefault="00603F22">
      <w:pPr>
        <w:pStyle w:val="Heading1"/>
        <w:spacing w:after="134"/>
        <w:ind w:left="175"/>
      </w:pPr>
      <w:r>
        <w:lastRenderedPageBreak/>
        <w:t xml:space="preserve">Metodologi Pengumpulan Data </w:t>
      </w:r>
    </w:p>
    <w:p w14:paraId="42EDD439" w14:textId="77777777" w:rsidR="00AE2736" w:rsidRDefault="00603F22">
      <w:pPr>
        <w:spacing w:after="169" w:line="247" w:lineRule="auto"/>
        <w:ind w:left="178" w:firstLine="271"/>
        <w:jc w:val="left"/>
      </w:pPr>
      <w:r>
        <w:t>Pengumpulan data diperlukan untuk mendukung pelaksanaan analisa perhitungan eskalasi agar hasil pekerjaan sesuai dengan peraturan yang telah ditetapkan oleh pihak yang berwenang dan sesuai dengan dokumen kontrak pada proyek den</w:t>
      </w:r>
      <w:r>
        <w:t xml:space="preserve">gan harapan hasil analisa perhitungan ini dapat bermanfaat bagi proyek tersebut </w:t>
      </w:r>
    </w:p>
    <w:p w14:paraId="38F35CC8" w14:textId="77777777" w:rsidR="00AE2736" w:rsidRDefault="00603F22">
      <w:pPr>
        <w:pStyle w:val="Heading1"/>
        <w:spacing w:after="134"/>
        <w:ind w:left="175"/>
      </w:pPr>
      <w:r>
        <w:t xml:space="preserve">Data Sekunder </w:t>
      </w:r>
    </w:p>
    <w:p w14:paraId="6B3B48D5" w14:textId="77777777" w:rsidR="00AE2736" w:rsidRDefault="00603F22">
      <w:pPr>
        <w:spacing w:after="155"/>
        <w:ind w:left="169" w:firstLine="271"/>
      </w:pPr>
      <w:r>
        <w:t>Data Sekunder dapat diperoleh dari pihak yang terlibat dalam proyek ini, yaitu dari pihak kontraktor, konsultan, atau pihak berwenang lainnya. Adapun yang merup</w:t>
      </w:r>
      <w:r>
        <w:t>akan data primer adalah sebagai berikut :</w:t>
      </w:r>
      <w:r>
        <w:rPr>
          <w:b/>
        </w:rPr>
        <w:t xml:space="preserve"> </w:t>
      </w:r>
    </w:p>
    <w:p w14:paraId="5C660DF6" w14:textId="77777777" w:rsidR="00AE2736" w:rsidRDefault="00603F22">
      <w:pPr>
        <w:numPr>
          <w:ilvl w:val="0"/>
          <w:numId w:val="6"/>
        </w:numPr>
        <w:spacing w:after="160"/>
        <w:ind w:hanging="180"/>
      </w:pPr>
      <w:r>
        <w:t xml:space="preserve">Peraturan Presiden Republik Indonesia Nomor 16 Tahun 2018 tentang Pengadaan Barang/Jasa Pemerintah. </w:t>
      </w:r>
    </w:p>
    <w:p w14:paraId="52327680" w14:textId="77777777" w:rsidR="00AE2736" w:rsidRDefault="00603F22">
      <w:pPr>
        <w:numPr>
          <w:ilvl w:val="0"/>
          <w:numId w:val="6"/>
        </w:numPr>
        <w:spacing w:after="152"/>
        <w:ind w:hanging="180"/>
      </w:pPr>
      <w:r>
        <w:t>Data Kurva-S (</w:t>
      </w:r>
      <w:r>
        <w:rPr>
          <w:i/>
        </w:rPr>
        <w:t>S-Curve</w:t>
      </w:r>
      <w:r>
        <w:t xml:space="preserve">) yang berisi tentang rencana jadwal pekerjaan. </w:t>
      </w:r>
    </w:p>
    <w:p w14:paraId="74F8E80F" w14:textId="77777777" w:rsidR="00AE2736" w:rsidRDefault="00603F22">
      <w:pPr>
        <w:numPr>
          <w:ilvl w:val="0"/>
          <w:numId w:val="6"/>
        </w:numPr>
        <w:spacing w:after="155"/>
        <w:ind w:hanging="180"/>
      </w:pPr>
      <w:r>
        <w:t>Data Kuantitas Pekerjaan (</w:t>
      </w:r>
      <w:r>
        <w:rPr>
          <w:i/>
        </w:rPr>
        <w:t>Monthly Certific</w:t>
      </w:r>
      <w:r>
        <w:rPr>
          <w:i/>
        </w:rPr>
        <w:t>ate</w:t>
      </w:r>
      <w:r>
        <w:t xml:space="preserve">), bulan ke-12 sampai bulan ke-29, yaitu bulan Juli 2020 – Desember 2021. </w:t>
      </w:r>
    </w:p>
    <w:p w14:paraId="0BEB864E" w14:textId="77777777" w:rsidR="00AE2736" w:rsidRDefault="00603F22">
      <w:pPr>
        <w:numPr>
          <w:ilvl w:val="0"/>
          <w:numId w:val="6"/>
        </w:numPr>
        <w:spacing w:after="157"/>
        <w:ind w:hanging="180"/>
      </w:pPr>
      <w:r>
        <w:t xml:space="preserve">Data Indeks Harga Komponen (IHK) Kota Semarang dari Badan Pusat Statistik Kota Semarang, bulan ke-12 sampai bulan ke-29, yaitu bulan Juli 2020 – Desember 2021. </w:t>
      </w:r>
    </w:p>
    <w:p w14:paraId="658C25BE" w14:textId="77777777" w:rsidR="00AE2736" w:rsidRDefault="00603F22">
      <w:pPr>
        <w:numPr>
          <w:ilvl w:val="0"/>
          <w:numId w:val="6"/>
        </w:numPr>
        <w:ind w:hanging="180"/>
      </w:pPr>
      <w:r>
        <w:t>Data Indeks Harga</w:t>
      </w:r>
      <w:r>
        <w:t xml:space="preserve"> Pedagangan Besar Indonesia (IHPBI) Tahun 2020 dan 2021. </w:t>
      </w:r>
    </w:p>
    <w:p w14:paraId="4C90C7D5" w14:textId="77777777" w:rsidR="00AE2736" w:rsidRDefault="00603F22">
      <w:pPr>
        <w:numPr>
          <w:ilvl w:val="0"/>
          <w:numId w:val="6"/>
        </w:numPr>
        <w:spacing w:after="160"/>
        <w:ind w:hanging="180"/>
      </w:pPr>
      <w:r>
        <w:t xml:space="preserve">Data koefisien komponen kontrak dari analisa harga satuan kontraktor pada setiap item pekerjaan, bulan ke-12 sampai bulan ke-29, yaitu bulan Juli 2020 – Desember 2021. </w:t>
      </w:r>
    </w:p>
    <w:p w14:paraId="694F201A" w14:textId="77777777" w:rsidR="00AE2736" w:rsidRDefault="00603F22">
      <w:pPr>
        <w:numPr>
          <w:ilvl w:val="0"/>
          <w:numId w:val="6"/>
        </w:numPr>
        <w:spacing w:after="146" w:line="249" w:lineRule="auto"/>
        <w:ind w:hanging="180"/>
      </w:pPr>
      <w:r>
        <w:t xml:space="preserve">Dokumen Kontrak Proyek </w:t>
      </w:r>
      <w:r>
        <w:rPr>
          <w:i/>
        </w:rPr>
        <w:t>Toll Road Development Of Semarang – Demak Project Seksi II</w:t>
      </w:r>
      <w:r>
        <w:t xml:space="preserve"> </w:t>
      </w:r>
    </w:p>
    <w:p w14:paraId="1B8F6A9A" w14:textId="77777777" w:rsidR="00AE2736" w:rsidRDefault="00603F22">
      <w:pPr>
        <w:spacing w:after="134" w:line="259" w:lineRule="auto"/>
        <w:ind w:left="180" w:firstLine="0"/>
        <w:jc w:val="left"/>
      </w:pPr>
      <w:r>
        <w:rPr>
          <w:i/>
        </w:rPr>
        <w:t xml:space="preserve"> </w:t>
      </w:r>
    </w:p>
    <w:p w14:paraId="67F951A9" w14:textId="77777777" w:rsidR="00AE2736" w:rsidRDefault="00603F22">
      <w:pPr>
        <w:spacing w:after="216" w:line="259" w:lineRule="auto"/>
        <w:ind w:left="175"/>
        <w:jc w:val="left"/>
      </w:pPr>
      <w:r>
        <w:rPr>
          <w:b/>
        </w:rPr>
        <w:t xml:space="preserve">HASIL DAN PEMBAHASAN </w:t>
      </w:r>
    </w:p>
    <w:p w14:paraId="62BEB7AE" w14:textId="77777777" w:rsidR="00AE2736" w:rsidRDefault="00603F22">
      <w:pPr>
        <w:pStyle w:val="Heading1"/>
        <w:ind w:left="175"/>
      </w:pPr>
      <w:r>
        <w:t xml:space="preserve">Mencari Nilai Koefisien Sumberdaya dari AHS </w:t>
      </w:r>
    </w:p>
    <w:p w14:paraId="49996EA5" w14:textId="77777777" w:rsidR="00AE2736" w:rsidRDefault="00603F22">
      <w:pPr>
        <w:ind w:left="169" w:firstLine="413"/>
      </w:pPr>
      <w:r>
        <w:t xml:space="preserve">Analisis harga satuan pekerjaan (AHS) penyedia jasa terdiri dari komponen sumberdaya pekerja, alat, dan material berdasarkan komponen tersebut maka dicari nilai koefisien sumberdaya masing </w:t>
      </w:r>
      <w:r>
        <w:t xml:space="preserve">– masing sedangkan komponen nilai </w:t>
      </w:r>
      <w:r>
        <w:rPr>
          <w:i/>
        </w:rPr>
        <w:t xml:space="preserve">overhead </w:t>
      </w:r>
      <w:r>
        <w:t xml:space="preserve">dan </w:t>
      </w:r>
      <w:r>
        <w:rPr>
          <w:i/>
        </w:rPr>
        <w:t xml:space="preserve">profit </w:t>
      </w:r>
      <w:r>
        <w:t xml:space="preserve">sebesar15% yaitu komponen yang tidak dapat dilakukan penyesuaian harga pasal </w:t>
      </w:r>
      <w:r>
        <w:rPr>
          <w:i/>
        </w:rPr>
        <w:t>Sub-Clause</w:t>
      </w:r>
      <w:r>
        <w:t xml:space="preserve"> 13.8 </w:t>
      </w:r>
      <w:r>
        <w:rPr>
          <w:i/>
        </w:rPr>
        <w:t>Adjusments for Changes in Cost</w:t>
      </w:r>
      <w:r>
        <w:t>menyatakan “</w:t>
      </w:r>
      <w:r>
        <w:rPr>
          <w:i/>
        </w:rPr>
        <w:t>where</w:t>
      </w:r>
      <w:r>
        <w:t xml:space="preserve"> a (</w:t>
      </w:r>
      <w:r>
        <w:rPr>
          <w:i/>
        </w:rPr>
        <w:t>profitandoverhead</w:t>
      </w:r>
      <w:r>
        <w:t xml:space="preserve">) = 0.15 </w:t>
      </w:r>
      <w:r>
        <w:rPr>
          <w:i/>
        </w:rPr>
        <w:t>is nonadjustable element</w:t>
      </w:r>
      <w:r>
        <w:t xml:space="preserve">”. Cara </w:t>
      </w:r>
      <w:r>
        <w:t xml:space="preserve">mendapatkan koefisien sumberdaya dari AHS sebagai berikut : </w:t>
      </w:r>
    </w:p>
    <w:p w14:paraId="1E368104" w14:textId="77777777" w:rsidR="00AE2736" w:rsidRDefault="00603F22">
      <w:pPr>
        <w:spacing w:after="0" w:line="259" w:lineRule="auto"/>
        <w:ind w:left="593" w:firstLine="0"/>
        <w:jc w:val="left"/>
      </w:pPr>
      <w:r>
        <w:t xml:space="preserve"> </w:t>
      </w:r>
    </w:p>
    <w:p w14:paraId="2C003E76" w14:textId="77777777" w:rsidR="00AE2736" w:rsidRDefault="00603F22">
      <w:pPr>
        <w:ind w:left="179"/>
      </w:pPr>
      <w:r>
        <w:rPr>
          <w:b/>
        </w:rPr>
        <w:t xml:space="preserve">Tabel 1 </w:t>
      </w:r>
      <w:r>
        <w:t>Sumberdaya dari Analisa Harga Satuan (</w:t>
      </w:r>
      <w:r>
        <w:rPr>
          <w:i/>
        </w:rPr>
        <w:t>Common Borrow Material</w:t>
      </w:r>
      <w:r>
        <w:t xml:space="preserve">) </w:t>
      </w:r>
    </w:p>
    <w:tbl>
      <w:tblPr>
        <w:tblStyle w:val="TableGrid"/>
        <w:tblW w:w="7733" w:type="dxa"/>
        <w:tblInd w:w="69" w:type="dxa"/>
        <w:tblCellMar>
          <w:top w:w="0" w:type="dxa"/>
          <w:left w:w="107" w:type="dxa"/>
          <w:bottom w:w="0" w:type="dxa"/>
          <w:right w:w="52" w:type="dxa"/>
        </w:tblCellMar>
        <w:tblLook w:val="04A0" w:firstRow="1" w:lastRow="0" w:firstColumn="1" w:lastColumn="0" w:noHBand="0" w:noVBand="1"/>
      </w:tblPr>
      <w:tblGrid>
        <w:gridCol w:w="600"/>
        <w:gridCol w:w="2355"/>
        <w:gridCol w:w="808"/>
        <w:gridCol w:w="1402"/>
        <w:gridCol w:w="1337"/>
        <w:gridCol w:w="1231"/>
      </w:tblGrid>
      <w:tr w:rsidR="00AE2736" w14:paraId="02F30B52" w14:textId="77777777">
        <w:trPr>
          <w:trHeight w:val="769"/>
        </w:trPr>
        <w:tc>
          <w:tcPr>
            <w:tcW w:w="600" w:type="dxa"/>
            <w:tcBorders>
              <w:top w:val="single" w:sz="4" w:space="0" w:color="000000"/>
              <w:left w:val="single" w:sz="4" w:space="0" w:color="000000"/>
              <w:bottom w:val="single" w:sz="4" w:space="0" w:color="000000"/>
              <w:right w:val="single" w:sz="4" w:space="0" w:color="000000"/>
            </w:tcBorders>
            <w:vAlign w:val="center"/>
          </w:tcPr>
          <w:p w14:paraId="2068FDB3" w14:textId="77777777" w:rsidR="00AE2736" w:rsidRDefault="00603F22">
            <w:pPr>
              <w:spacing w:after="0" w:line="259" w:lineRule="auto"/>
              <w:ind w:left="0" w:firstLine="0"/>
            </w:pPr>
            <w:r>
              <w:rPr>
                <w:b/>
              </w:rPr>
              <w:t xml:space="preserve">NO. </w:t>
            </w:r>
          </w:p>
        </w:tc>
        <w:tc>
          <w:tcPr>
            <w:tcW w:w="2356" w:type="dxa"/>
            <w:tcBorders>
              <w:top w:val="single" w:sz="4" w:space="0" w:color="000000"/>
              <w:left w:val="single" w:sz="4" w:space="0" w:color="000000"/>
              <w:bottom w:val="single" w:sz="4" w:space="0" w:color="000000"/>
              <w:right w:val="single" w:sz="4" w:space="0" w:color="000000"/>
            </w:tcBorders>
            <w:vAlign w:val="center"/>
          </w:tcPr>
          <w:p w14:paraId="76D984C8" w14:textId="77777777" w:rsidR="00AE2736" w:rsidRDefault="00603F22">
            <w:pPr>
              <w:spacing w:after="0" w:line="259" w:lineRule="auto"/>
              <w:ind w:left="0" w:firstLine="0"/>
              <w:jc w:val="left"/>
            </w:pPr>
            <w:r>
              <w:rPr>
                <w:b/>
              </w:rPr>
              <w:t xml:space="preserve">DESCRIPTION </w:t>
            </w:r>
          </w:p>
        </w:tc>
        <w:tc>
          <w:tcPr>
            <w:tcW w:w="808" w:type="dxa"/>
            <w:tcBorders>
              <w:top w:val="single" w:sz="4" w:space="0" w:color="000000"/>
              <w:left w:val="single" w:sz="4" w:space="0" w:color="000000"/>
              <w:bottom w:val="single" w:sz="4" w:space="0" w:color="000000"/>
              <w:right w:val="single" w:sz="4" w:space="0" w:color="000000"/>
            </w:tcBorders>
            <w:vAlign w:val="center"/>
          </w:tcPr>
          <w:p w14:paraId="11C7D4CF" w14:textId="77777777" w:rsidR="00AE2736" w:rsidRDefault="00603F22">
            <w:pPr>
              <w:spacing w:after="0" w:line="259" w:lineRule="auto"/>
              <w:ind w:left="1" w:firstLine="0"/>
            </w:pPr>
            <w:r>
              <w:rPr>
                <w:b/>
              </w:rPr>
              <w:t xml:space="preserve">UNIT </w:t>
            </w:r>
          </w:p>
        </w:tc>
        <w:tc>
          <w:tcPr>
            <w:tcW w:w="1402" w:type="dxa"/>
            <w:tcBorders>
              <w:top w:val="single" w:sz="4" w:space="0" w:color="000000"/>
              <w:left w:val="single" w:sz="4" w:space="0" w:color="000000"/>
              <w:bottom w:val="single" w:sz="4" w:space="0" w:color="000000"/>
              <w:right w:val="single" w:sz="4" w:space="0" w:color="000000"/>
            </w:tcBorders>
            <w:vAlign w:val="center"/>
          </w:tcPr>
          <w:p w14:paraId="3A3BCF42" w14:textId="77777777" w:rsidR="00AE2736" w:rsidRDefault="00603F22">
            <w:pPr>
              <w:spacing w:after="0" w:line="259" w:lineRule="auto"/>
              <w:ind w:left="2" w:firstLine="0"/>
            </w:pPr>
            <w:r>
              <w:rPr>
                <w:b/>
              </w:rPr>
              <w:t xml:space="preserve">QUANTITY </w:t>
            </w:r>
          </w:p>
        </w:tc>
        <w:tc>
          <w:tcPr>
            <w:tcW w:w="1337" w:type="dxa"/>
            <w:tcBorders>
              <w:top w:val="single" w:sz="4" w:space="0" w:color="000000"/>
              <w:left w:val="single" w:sz="4" w:space="0" w:color="000000"/>
              <w:bottom w:val="single" w:sz="4" w:space="0" w:color="000000"/>
              <w:right w:val="single" w:sz="4" w:space="0" w:color="000000"/>
            </w:tcBorders>
          </w:tcPr>
          <w:p w14:paraId="238AEA73" w14:textId="77777777" w:rsidR="00AE2736" w:rsidRDefault="00603F22">
            <w:pPr>
              <w:spacing w:after="0" w:line="259" w:lineRule="auto"/>
              <w:ind w:left="3" w:firstLine="0"/>
              <w:jc w:val="left"/>
            </w:pPr>
            <w:r>
              <w:rPr>
                <w:b/>
              </w:rPr>
              <w:t xml:space="preserve">UNIT </w:t>
            </w:r>
          </w:p>
          <w:p w14:paraId="2350FE98" w14:textId="77777777" w:rsidR="00AE2736" w:rsidRDefault="00603F22">
            <w:pPr>
              <w:spacing w:after="0" w:line="259" w:lineRule="auto"/>
              <w:ind w:left="3" w:firstLine="0"/>
              <w:jc w:val="left"/>
            </w:pPr>
            <w:r>
              <w:rPr>
                <w:b/>
              </w:rPr>
              <w:t xml:space="preserve">COST </w:t>
            </w:r>
          </w:p>
          <w:p w14:paraId="7543C543" w14:textId="77777777" w:rsidR="00AE2736" w:rsidRDefault="00603F22">
            <w:pPr>
              <w:spacing w:after="0" w:line="259" w:lineRule="auto"/>
              <w:ind w:left="3" w:firstLine="0"/>
              <w:jc w:val="left"/>
            </w:pPr>
            <w:r>
              <w:rPr>
                <w:b/>
              </w:rPr>
              <w:t xml:space="preserve">(IDR) </w:t>
            </w:r>
          </w:p>
        </w:tc>
        <w:tc>
          <w:tcPr>
            <w:tcW w:w="1231" w:type="dxa"/>
            <w:tcBorders>
              <w:top w:val="single" w:sz="4" w:space="0" w:color="000000"/>
              <w:left w:val="single" w:sz="4" w:space="0" w:color="000000"/>
              <w:bottom w:val="single" w:sz="4" w:space="0" w:color="000000"/>
              <w:right w:val="single" w:sz="4" w:space="0" w:color="000000"/>
            </w:tcBorders>
            <w:vAlign w:val="center"/>
          </w:tcPr>
          <w:p w14:paraId="43F39672" w14:textId="77777777" w:rsidR="00AE2736" w:rsidRDefault="00603F22">
            <w:pPr>
              <w:spacing w:after="0" w:line="259" w:lineRule="auto"/>
              <w:ind w:left="3" w:firstLine="0"/>
            </w:pPr>
            <w:r>
              <w:rPr>
                <w:b/>
              </w:rPr>
              <w:t xml:space="preserve">AMOUNT </w:t>
            </w:r>
          </w:p>
          <w:p w14:paraId="72DF7E09" w14:textId="77777777" w:rsidR="00AE2736" w:rsidRDefault="00603F22">
            <w:pPr>
              <w:spacing w:after="0" w:line="259" w:lineRule="auto"/>
              <w:ind w:left="3" w:firstLine="0"/>
              <w:jc w:val="left"/>
            </w:pPr>
            <w:r>
              <w:rPr>
                <w:b/>
              </w:rPr>
              <w:t xml:space="preserve">(IDR) </w:t>
            </w:r>
          </w:p>
        </w:tc>
      </w:tr>
      <w:tr w:rsidR="00AE2736" w14:paraId="45B0EB6C" w14:textId="77777777">
        <w:trPr>
          <w:trHeight w:val="262"/>
        </w:trPr>
        <w:tc>
          <w:tcPr>
            <w:tcW w:w="600" w:type="dxa"/>
            <w:tcBorders>
              <w:top w:val="single" w:sz="4" w:space="0" w:color="000000"/>
              <w:left w:val="single" w:sz="4" w:space="0" w:color="000000"/>
              <w:bottom w:val="single" w:sz="4" w:space="0" w:color="000000"/>
              <w:right w:val="single" w:sz="4" w:space="0" w:color="000000"/>
            </w:tcBorders>
            <w:shd w:val="clear" w:color="auto" w:fill="E7E6E6"/>
          </w:tcPr>
          <w:p w14:paraId="4105F991" w14:textId="77777777" w:rsidR="00AE2736" w:rsidRDefault="00603F22">
            <w:pPr>
              <w:spacing w:after="0" w:line="259" w:lineRule="auto"/>
              <w:ind w:left="0" w:firstLine="0"/>
              <w:jc w:val="left"/>
            </w:pPr>
            <w:r>
              <w:rPr>
                <w:i/>
              </w:rPr>
              <w:t xml:space="preserve">A </w:t>
            </w:r>
          </w:p>
        </w:tc>
        <w:tc>
          <w:tcPr>
            <w:tcW w:w="2356" w:type="dxa"/>
            <w:tcBorders>
              <w:top w:val="single" w:sz="4" w:space="0" w:color="000000"/>
              <w:left w:val="single" w:sz="4" w:space="0" w:color="000000"/>
              <w:bottom w:val="single" w:sz="4" w:space="0" w:color="000000"/>
              <w:right w:val="single" w:sz="4" w:space="0" w:color="000000"/>
            </w:tcBorders>
            <w:shd w:val="clear" w:color="auto" w:fill="E7E6E6"/>
          </w:tcPr>
          <w:p w14:paraId="1D441309" w14:textId="77777777" w:rsidR="00AE2736" w:rsidRDefault="00603F22">
            <w:pPr>
              <w:spacing w:after="0" w:line="259" w:lineRule="auto"/>
              <w:ind w:left="0" w:firstLine="0"/>
              <w:jc w:val="left"/>
            </w:pPr>
            <w:r>
              <w:rPr>
                <w:i/>
              </w:rPr>
              <w:t xml:space="preserve">B </w:t>
            </w:r>
          </w:p>
        </w:tc>
        <w:tc>
          <w:tcPr>
            <w:tcW w:w="808" w:type="dxa"/>
            <w:tcBorders>
              <w:top w:val="single" w:sz="4" w:space="0" w:color="000000"/>
              <w:left w:val="single" w:sz="4" w:space="0" w:color="000000"/>
              <w:bottom w:val="single" w:sz="4" w:space="0" w:color="000000"/>
              <w:right w:val="single" w:sz="4" w:space="0" w:color="000000"/>
            </w:tcBorders>
            <w:shd w:val="clear" w:color="auto" w:fill="E7E6E6"/>
          </w:tcPr>
          <w:p w14:paraId="579B0534" w14:textId="77777777" w:rsidR="00AE2736" w:rsidRDefault="00603F22">
            <w:pPr>
              <w:spacing w:after="0" w:line="259" w:lineRule="auto"/>
              <w:ind w:left="1" w:firstLine="0"/>
              <w:jc w:val="left"/>
            </w:pPr>
            <w:r>
              <w:rPr>
                <w:i/>
              </w:rPr>
              <w:t xml:space="preserve">C </w:t>
            </w:r>
          </w:p>
        </w:tc>
        <w:tc>
          <w:tcPr>
            <w:tcW w:w="1402" w:type="dxa"/>
            <w:tcBorders>
              <w:top w:val="single" w:sz="4" w:space="0" w:color="000000"/>
              <w:left w:val="single" w:sz="4" w:space="0" w:color="000000"/>
              <w:bottom w:val="single" w:sz="4" w:space="0" w:color="000000"/>
              <w:right w:val="single" w:sz="4" w:space="0" w:color="000000"/>
            </w:tcBorders>
            <w:shd w:val="clear" w:color="auto" w:fill="E7E6E6"/>
          </w:tcPr>
          <w:p w14:paraId="712379EC" w14:textId="77777777" w:rsidR="00AE2736" w:rsidRDefault="00603F22">
            <w:pPr>
              <w:spacing w:after="0" w:line="259" w:lineRule="auto"/>
              <w:ind w:left="3" w:firstLine="0"/>
              <w:jc w:val="left"/>
            </w:pPr>
            <w:r>
              <w:rPr>
                <w:i/>
              </w:rPr>
              <w:t xml:space="preserve">d </w:t>
            </w:r>
          </w:p>
        </w:tc>
        <w:tc>
          <w:tcPr>
            <w:tcW w:w="1337" w:type="dxa"/>
            <w:tcBorders>
              <w:top w:val="single" w:sz="4" w:space="0" w:color="000000"/>
              <w:left w:val="single" w:sz="4" w:space="0" w:color="000000"/>
              <w:bottom w:val="single" w:sz="4" w:space="0" w:color="000000"/>
              <w:right w:val="single" w:sz="4" w:space="0" w:color="000000"/>
            </w:tcBorders>
            <w:shd w:val="clear" w:color="auto" w:fill="E7E6E6"/>
          </w:tcPr>
          <w:p w14:paraId="7909515C" w14:textId="77777777" w:rsidR="00AE2736" w:rsidRDefault="00603F22">
            <w:pPr>
              <w:spacing w:after="0" w:line="259" w:lineRule="auto"/>
              <w:ind w:left="3" w:firstLine="0"/>
              <w:jc w:val="left"/>
            </w:pPr>
            <w:r>
              <w:rPr>
                <w:i/>
              </w:rPr>
              <w:t xml:space="preserve">E </w:t>
            </w:r>
          </w:p>
        </w:tc>
        <w:tc>
          <w:tcPr>
            <w:tcW w:w="1231" w:type="dxa"/>
            <w:tcBorders>
              <w:top w:val="single" w:sz="4" w:space="0" w:color="000000"/>
              <w:left w:val="single" w:sz="4" w:space="0" w:color="000000"/>
              <w:bottom w:val="single" w:sz="4" w:space="0" w:color="000000"/>
              <w:right w:val="single" w:sz="4" w:space="0" w:color="000000"/>
            </w:tcBorders>
            <w:shd w:val="clear" w:color="auto" w:fill="E7E6E6"/>
          </w:tcPr>
          <w:p w14:paraId="758335B9" w14:textId="77777777" w:rsidR="00AE2736" w:rsidRDefault="00603F22">
            <w:pPr>
              <w:spacing w:after="0" w:line="259" w:lineRule="auto"/>
              <w:ind w:left="3" w:firstLine="0"/>
              <w:jc w:val="left"/>
            </w:pPr>
            <w:r>
              <w:rPr>
                <w:i/>
              </w:rPr>
              <w:t xml:space="preserve">f = d x e </w:t>
            </w:r>
          </w:p>
        </w:tc>
      </w:tr>
      <w:tr w:rsidR="00AE2736" w14:paraId="1DEA52A1" w14:textId="77777777">
        <w:trPr>
          <w:trHeight w:val="769"/>
        </w:trPr>
        <w:tc>
          <w:tcPr>
            <w:tcW w:w="600" w:type="dxa"/>
            <w:tcBorders>
              <w:top w:val="single" w:sz="4" w:space="0" w:color="000000"/>
              <w:left w:val="single" w:sz="4" w:space="0" w:color="000000"/>
              <w:bottom w:val="single" w:sz="4" w:space="0" w:color="000000"/>
              <w:right w:val="single" w:sz="4" w:space="0" w:color="000000"/>
            </w:tcBorders>
          </w:tcPr>
          <w:p w14:paraId="2F4479C2" w14:textId="77777777" w:rsidR="00AE2736" w:rsidRDefault="00603F22">
            <w:pPr>
              <w:spacing w:after="0" w:line="259" w:lineRule="auto"/>
              <w:ind w:left="0" w:firstLine="0"/>
              <w:jc w:val="left"/>
            </w:pPr>
            <w:r>
              <w:t xml:space="preserve">A </w:t>
            </w:r>
          </w:p>
          <w:p w14:paraId="70FFD40D" w14:textId="77777777" w:rsidR="00AE2736" w:rsidRDefault="00603F22">
            <w:pPr>
              <w:spacing w:after="0" w:line="259" w:lineRule="auto"/>
              <w:ind w:left="0" w:firstLine="0"/>
              <w:jc w:val="left"/>
            </w:pPr>
            <w:r>
              <w:t xml:space="preserve">   1 </w:t>
            </w:r>
          </w:p>
          <w:p w14:paraId="2176E8FE" w14:textId="77777777" w:rsidR="00AE2736" w:rsidRDefault="00603F22">
            <w:pPr>
              <w:spacing w:after="0" w:line="259" w:lineRule="auto"/>
              <w:ind w:left="0" w:firstLine="0"/>
              <w:jc w:val="left"/>
            </w:pPr>
            <w:r>
              <w:t xml:space="preserve">   2 </w:t>
            </w:r>
          </w:p>
        </w:tc>
        <w:tc>
          <w:tcPr>
            <w:tcW w:w="2356" w:type="dxa"/>
            <w:tcBorders>
              <w:top w:val="single" w:sz="4" w:space="0" w:color="000000"/>
              <w:left w:val="single" w:sz="4" w:space="0" w:color="000000"/>
              <w:bottom w:val="single" w:sz="4" w:space="0" w:color="000000"/>
              <w:right w:val="single" w:sz="4" w:space="0" w:color="000000"/>
            </w:tcBorders>
          </w:tcPr>
          <w:p w14:paraId="69D50BE6" w14:textId="77777777" w:rsidR="00AE2736" w:rsidRDefault="00603F22">
            <w:pPr>
              <w:spacing w:after="0" w:line="259" w:lineRule="auto"/>
              <w:ind w:left="0" w:firstLine="0"/>
              <w:jc w:val="left"/>
            </w:pPr>
            <w:r>
              <w:t xml:space="preserve">MAN POWER: </w:t>
            </w:r>
          </w:p>
          <w:p w14:paraId="2D36562A" w14:textId="77777777" w:rsidR="00AE2736" w:rsidRDefault="00603F22">
            <w:pPr>
              <w:spacing w:after="0" w:line="259" w:lineRule="auto"/>
              <w:ind w:left="0" w:firstLine="0"/>
              <w:jc w:val="left"/>
            </w:pPr>
            <w:r>
              <w:t xml:space="preserve">Foreman </w:t>
            </w:r>
          </w:p>
          <w:p w14:paraId="18945A68" w14:textId="77777777" w:rsidR="00AE2736" w:rsidRDefault="00603F22">
            <w:pPr>
              <w:spacing w:after="0" w:line="259" w:lineRule="auto"/>
              <w:ind w:left="0" w:firstLine="0"/>
              <w:jc w:val="left"/>
            </w:pPr>
            <w:r>
              <w:t xml:space="preserve">Labour </w:t>
            </w:r>
          </w:p>
        </w:tc>
        <w:tc>
          <w:tcPr>
            <w:tcW w:w="808" w:type="dxa"/>
            <w:tcBorders>
              <w:top w:val="single" w:sz="4" w:space="0" w:color="000000"/>
              <w:left w:val="single" w:sz="4" w:space="0" w:color="000000"/>
              <w:bottom w:val="single" w:sz="4" w:space="0" w:color="000000"/>
              <w:right w:val="single" w:sz="4" w:space="0" w:color="000000"/>
            </w:tcBorders>
            <w:vAlign w:val="center"/>
          </w:tcPr>
          <w:p w14:paraId="0E5D16C2" w14:textId="77777777" w:rsidR="00AE2736" w:rsidRDefault="00603F22">
            <w:pPr>
              <w:spacing w:after="0" w:line="259" w:lineRule="auto"/>
              <w:ind w:left="1" w:firstLine="0"/>
            </w:pPr>
            <w:r>
              <w:t xml:space="preserve">m.Day </w:t>
            </w:r>
          </w:p>
          <w:p w14:paraId="243ED530" w14:textId="77777777" w:rsidR="00AE2736" w:rsidRDefault="00603F22">
            <w:pPr>
              <w:spacing w:after="0" w:line="259" w:lineRule="auto"/>
              <w:ind w:left="1" w:firstLine="0"/>
            </w:pPr>
            <w:r>
              <w:t xml:space="preserve">m.Day </w:t>
            </w:r>
          </w:p>
        </w:tc>
        <w:tc>
          <w:tcPr>
            <w:tcW w:w="1402" w:type="dxa"/>
            <w:tcBorders>
              <w:top w:val="single" w:sz="4" w:space="0" w:color="000000"/>
              <w:left w:val="single" w:sz="4" w:space="0" w:color="000000"/>
              <w:bottom w:val="single" w:sz="4" w:space="0" w:color="000000"/>
              <w:right w:val="single" w:sz="4" w:space="0" w:color="000000"/>
            </w:tcBorders>
            <w:vAlign w:val="center"/>
          </w:tcPr>
          <w:p w14:paraId="19855B92" w14:textId="77777777" w:rsidR="00AE2736" w:rsidRDefault="00603F22">
            <w:pPr>
              <w:spacing w:after="0" w:line="259" w:lineRule="auto"/>
              <w:ind w:left="3" w:firstLine="0"/>
              <w:jc w:val="left"/>
            </w:pPr>
            <w:r>
              <w:t xml:space="preserve">0.0013 </w:t>
            </w:r>
          </w:p>
          <w:p w14:paraId="2C16AE4E" w14:textId="77777777" w:rsidR="00AE2736" w:rsidRDefault="00603F22">
            <w:pPr>
              <w:spacing w:after="0" w:line="259" w:lineRule="auto"/>
              <w:ind w:left="3" w:firstLine="0"/>
              <w:jc w:val="left"/>
            </w:pPr>
            <w:r>
              <w:t xml:space="preserve">0.0040 </w:t>
            </w:r>
          </w:p>
        </w:tc>
        <w:tc>
          <w:tcPr>
            <w:tcW w:w="1337" w:type="dxa"/>
            <w:tcBorders>
              <w:top w:val="single" w:sz="4" w:space="0" w:color="000000"/>
              <w:left w:val="single" w:sz="4" w:space="0" w:color="000000"/>
              <w:bottom w:val="single" w:sz="4" w:space="0" w:color="000000"/>
              <w:right w:val="single" w:sz="4" w:space="0" w:color="000000"/>
            </w:tcBorders>
            <w:vAlign w:val="center"/>
          </w:tcPr>
          <w:p w14:paraId="7D29BE00" w14:textId="77777777" w:rsidR="00AE2736" w:rsidRDefault="00603F22">
            <w:pPr>
              <w:spacing w:after="0" w:line="259" w:lineRule="auto"/>
              <w:ind w:left="3" w:firstLine="0"/>
              <w:jc w:val="left"/>
            </w:pPr>
            <w:r>
              <w:t xml:space="preserve">97,900.00 </w:t>
            </w:r>
          </w:p>
          <w:p w14:paraId="456AF3C5" w14:textId="77777777" w:rsidR="00AE2736" w:rsidRDefault="00603F22">
            <w:pPr>
              <w:spacing w:after="0" w:line="259" w:lineRule="auto"/>
              <w:ind w:left="3" w:firstLine="0"/>
              <w:jc w:val="left"/>
            </w:pPr>
            <w:r>
              <w:t xml:space="preserve">72,100.00 </w:t>
            </w:r>
          </w:p>
        </w:tc>
        <w:tc>
          <w:tcPr>
            <w:tcW w:w="1231" w:type="dxa"/>
            <w:tcBorders>
              <w:top w:val="single" w:sz="4" w:space="0" w:color="000000"/>
              <w:left w:val="single" w:sz="4" w:space="0" w:color="000000"/>
              <w:bottom w:val="single" w:sz="4" w:space="0" w:color="000000"/>
              <w:right w:val="single" w:sz="4" w:space="0" w:color="000000"/>
            </w:tcBorders>
            <w:vAlign w:val="center"/>
          </w:tcPr>
          <w:p w14:paraId="3316AA74" w14:textId="77777777" w:rsidR="00AE2736" w:rsidRDefault="00603F22">
            <w:pPr>
              <w:spacing w:after="0" w:line="259" w:lineRule="auto"/>
              <w:ind w:left="2" w:firstLine="0"/>
              <w:jc w:val="left"/>
            </w:pPr>
            <w:r>
              <w:t xml:space="preserve">130.53 </w:t>
            </w:r>
          </w:p>
          <w:p w14:paraId="0795EE79" w14:textId="77777777" w:rsidR="00AE2736" w:rsidRDefault="00603F22">
            <w:pPr>
              <w:spacing w:after="0" w:line="259" w:lineRule="auto"/>
              <w:ind w:left="2" w:firstLine="0"/>
              <w:jc w:val="left"/>
            </w:pPr>
            <w:r>
              <w:t xml:space="preserve">288.40 </w:t>
            </w:r>
          </w:p>
        </w:tc>
      </w:tr>
      <w:tr w:rsidR="00AE2736" w14:paraId="4171A4EA" w14:textId="77777777">
        <w:trPr>
          <w:trHeight w:val="264"/>
        </w:trPr>
        <w:tc>
          <w:tcPr>
            <w:tcW w:w="2956" w:type="dxa"/>
            <w:gridSpan w:val="2"/>
            <w:tcBorders>
              <w:top w:val="single" w:sz="4" w:space="0" w:color="000000"/>
              <w:left w:val="single" w:sz="4" w:space="0" w:color="000000"/>
              <w:bottom w:val="single" w:sz="4" w:space="0" w:color="000000"/>
              <w:right w:val="nil"/>
            </w:tcBorders>
          </w:tcPr>
          <w:p w14:paraId="4170A695" w14:textId="77777777" w:rsidR="00AE2736" w:rsidRDefault="00603F22">
            <w:pPr>
              <w:spacing w:after="0" w:line="259" w:lineRule="auto"/>
              <w:ind w:left="0" w:firstLine="0"/>
              <w:jc w:val="left"/>
            </w:pPr>
            <w:r>
              <w:t xml:space="preserve">Sub Total A </w:t>
            </w:r>
          </w:p>
        </w:tc>
        <w:tc>
          <w:tcPr>
            <w:tcW w:w="808" w:type="dxa"/>
            <w:tcBorders>
              <w:top w:val="single" w:sz="4" w:space="0" w:color="000000"/>
              <w:left w:val="nil"/>
              <w:bottom w:val="single" w:sz="4" w:space="0" w:color="000000"/>
              <w:right w:val="nil"/>
            </w:tcBorders>
          </w:tcPr>
          <w:p w14:paraId="19B36F88"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13CA803D"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5AA650BE"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397465C9" w14:textId="77777777" w:rsidR="00AE2736" w:rsidRDefault="00603F22">
            <w:pPr>
              <w:spacing w:after="0" w:line="259" w:lineRule="auto"/>
              <w:ind w:left="3" w:firstLine="0"/>
              <w:jc w:val="left"/>
            </w:pPr>
            <w:r>
              <w:rPr>
                <w:b/>
              </w:rPr>
              <w:t xml:space="preserve">418.93 </w:t>
            </w:r>
          </w:p>
        </w:tc>
      </w:tr>
      <w:tr w:rsidR="00AE2736" w14:paraId="1BE0D7AB" w14:textId="77777777">
        <w:trPr>
          <w:trHeight w:val="516"/>
        </w:trPr>
        <w:tc>
          <w:tcPr>
            <w:tcW w:w="600" w:type="dxa"/>
            <w:tcBorders>
              <w:top w:val="single" w:sz="4" w:space="0" w:color="000000"/>
              <w:left w:val="single" w:sz="4" w:space="0" w:color="000000"/>
              <w:bottom w:val="single" w:sz="4" w:space="0" w:color="000000"/>
              <w:right w:val="single" w:sz="4" w:space="0" w:color="000000"/>
            </w:tcBorders>
          </w:tcPr>
          <w:p w14:paraId="3FD07721" w14:textId="77777777" w:rsidR="00AE2736" w:rsidRDefault="00603F22">
            <w:pPr>
              <w:spacing w:after="0" w:line="259" w:lineRule="auto"/>
              <w:ind w:left="0" w:firstLine="0"/>
              <w:jc w:val="left"/>
            </w:pPr>
            <w:r>
              <w:lastRenderedPageBreak/>
              <w:t xml:space="preserve">B </w:t>
            </w:r>
          </w:p>
          <w:p w14:paraId="3B7709D3" w14:textId="77777777" w:rsidR="00AE2736" w:rsidRDefault="00603F22">
            <w:pPr>
              <w:spacing w:after="0" w:line="259" w:lineRule="auto"/>
              <w:ind w:left="0" w:firstLine="0"/>
              <w:jc w:val="left"/>
            </w:pPr>
            <w:r>
              <w:t xml:space="preserve">   1 </w:t>
            </w:r>
          </w:p>
        </w:tc>
        <w:tc>
          <w:tcPr>
            <w:tcW w:w="2356" w:type="dxa"/>
            <w:tcBorders>
              <w:top w:val="single" w:sz="4" w:space="0" w:color="000000"/>
              <w:left w:val="single" w:sz="4" w:space="0" w:color="000000"/>
              <w:bottom w:val="single" w:sz="4" w:space="0" w:color="000000"/>
              <w:right w:val="single" w:sz="4" w:space="0" w:color="000000"/>
            </w:tcBorders>
          </w:tcPr>
          <w:p w14:paraId="60C0BF83" w14:textId="77777777" w:rsidR="00AE2736" w:rsidRDefault="00603F22">
            <w:pPr>
              <w:spacing w:after="0" w:line="259" w:lineRule="auto"/>
              <w:ind w:left="0" w:firstLine="0"/>
              <w:jc w:val="left"/>
            </w:pPr>
            <w:r>
              <w:t xml:space="preserve">MATERIALS: </w:t>
            </w:r>
          </w:p>
          <w:p w14:paraId="5D7FF8F4" w14:textId="77777777" w:rsidR="00AE2736" w:rsidRDefault="00603F22">
            <w:pPr>
              <w:spacing w:after="0" w:line="259" w:lineRule="auto"/>
              <w:ind w:left="0" w:firstLine="0"/>
              <w:jc w:val="left"/>
            </w:pPr>
            <w:r>
              <w:t xml:space="preserve">Soil Embankment </w:t>
            </w:r>
          </w:p>
        </w:tc>
        <w:tc>
          <w:tcPr>
            <w:tcW w:w="808" w:type="dxa"/>
            <w:tcBorders>
              <w:top w:val="single" w:sz="4" w:space="0" w:color="000000"/>
              <w:left w:val="single" w:sz="4" w:space="0" w:color="000000"/>
              <w:bottom w:val="single" w:sz="4" w:space="0" w:color="000000"/>
              <w:right w:val="single" w:sz="4" w:space="0" w:color="000000"/>
            </w:tcBorders>
          </w:tcPr>
          <w:p w14:paraId="117E85DB" w14:textId="77777777" w:rsidR="00AE2736" w:rsidRDefault="00603F22">
            <w:pPr>
              <w:spacing w:after="0" w:line="259" w:lineRule="auto"/>
              <w:ind w:left="1" w:firstLine="0"/>
              <w:jc w:val="left"/>
            </w:pPr>
            <w:r>
              <w:t xml:space="preserve">Cubic </w:t>
            </w:r>
          </w:p>
          <w:p w14:paraId="3DE1D489" w14:textId="77777777" w:rsidR="00AE2736" w:rsidRDefault="00603F22">
            <w:pPr>
              <w:spacing w:after="0" w:line="259" w:lineRule="auto"/>
              <w:ind w:left="1" w:firstLine="0"/>
              <w:jc w:val="left"/>
            </w:pPr>
            <w:r>
              <w:t xml:space="preserve">Meter </w:t>
            </w:r>
          </w:p>
        </w:tc>
        <w:tc>
          <w:tcPr>
            <w:tcW w:w="1402" w:type="dxa"/>
            <w:tcBorders>
              <w:top w:val="single" w:sz="4" w:space="0" w:color="000000"/>
              <w:left w:val="single" w:sz="4" w:space="0" w:color="000000"/>
              <w:bottom w:val="single" w:sz="4" w:space="0" w:color="000000"/>
              <w:right w:val="single" w:sz="4" w:space="0" w:color="000000"/>
            </w:tcBorders>
            <w:vAlign w:val="center"/>
          </w:tcPr>
          <w:p w14:paraId="1BA36B88" w14:textId="77777777" w:rsidR="00AE2736" w:rsidRDefault="00603F22">
            <w:pPr>
              <w:spacing w:after="0" w:line="259" w:lineRule="auto"/>
              <w:ind w:left="3" w:firstLine="0"/>
              <w:jc w:val="left"/>
            </w:pPr>
            <w:r>
              <w:t xml:space="preserve">1.2000 </w:t>
            </w:r>
          </w:p>
        </w:tc>
        <w:tc>
          <w:tcPr>
            <w:tcW w:w="1337" w:type="dxa"/>
            <w:tcBorders>
              <w:top w:val="single" w:sz="4" w:space="0" w:color="000000"/>
              <w:left w:val="single" w:sz="4" w:space="0" w:color="000000"/>
              <w:bottom w:val="single" w:sz="4" w:space="0" w:color="000000"/>
              <w:right w:val="single" w:sz="4" w:space="0" w:color="000000"/>
            </w:tcBorders>
            <w:vAlign w:val="center"/>
          </w:tcPr>
          <w:p w14:paraId="6760F920" w14:textId="77777777" w:rsidR="00AE2736" w:rsidRDefault="00603F22">
            <w:pPr>
              <w:spacing w:after="0" w:line="259" w:lineRule="auto"/>
              <w:ind w:left="3" w:firstLine="0"/>
              <w:jc w:val="left"/>
            </w:pPr>
            <w:r>
              <w:t xml:space="preserve">65,200.00 </w:t>
            </w:r>
          </w:p>
        </w:tc>
        <w:tc>
          <w:tcPr>
            <w:tcW w:w="1231" w:type="dxa"/>
            <w:tcBorders>
              <w:top w:val="single" w:sz="4" w:space="0" w:color="000000"/>
              <w:left w:val="single" w:sz="4" w:space="0" w:color="000000"/>
              <w:bottom w:val="single" w:sz="4" w:space="0" w:color="000000"/>
              <w:right w:val="single" w:sz="4" w:space="0" w:color="000000"/>
            </w:tcBorders>
            <w:vAlign w:val="center"/>
          </w:tcPr>
          <w:p w14:paraId="0E422DB9" w14:textId="77777777" w:rsidR="00AE2736" w:rsidRDefault="00603F22">
            <w:pPr>
              <w:spacing w:after="0" w:line="259" w:lineRule="auto"/>
              <w:ind w:left="3" w:firstLine="0"/>
              <w:jc w:val="left"/>
            </w:pPr>
            <w:r>
              <w:t xml:space="preserve">78,240.00 </w:t>
            </w:r>
          </w:p>
        </w:tc>
      </w:tr>
      <w:tr w:rsidR="00AE2736" w14:paraId="10C3AB8F" w14:textId="77777777">
        <w:trPr>
          <w:trHeight w:val="262"/>
        </w:trPr>
        <w:tc>
          <w:tcPr>
            <w:tcW w:w="2956" w:type="dxa"/>
            <w:gridSpan w:val="2"/>
            <w:tcBorders>
              <w:top w:val="single" w:sz="4" w:space="0" w:color="000000"/>
              <w:left w:val="single" w:sz="4" w:space="0" w:color="000000"/>
              <w:bottom w:val="single" w:sz="4" w:space="0" w:color="000000"/>
              <w:right w:val="nil"/>
            </w:tcBorders>
          </w:tcPr>
          <w:p w14:paraId="1BBE7D36" w14:textId="77777777" w:rsidR="00AE2736" w:rsidRDefault="00603F22">
            <w:pPr>
              <w:spacing w:after="0" w:line="259" w:lineRule="auto"/>
              <w:ind w:left="0" w:firstLine="0"/>
              <w:jc w:val="left"/>
            </w:pPr>
            <w:r>
              <w:t xml:space="preserve">Sub Total B </w:t>
            </w:r>
          </w:p>
        </w:tc>
        <w:tc>
          <w:tcPr>
            <w:tcW w:w="808" w:type="dxa"/>
            <w:tcBorders>
              <w:top w:val="single" w:sz="4" w:space="0" w:color="000000"/>
              <w:left w:val="nil"/>
              <w:bottom w:val="single" w:sz="4" w:space="0" w:color="000000"/>
              <w:right w:val="nil"/>
            </w:tcBorders>
          </w:tcPr>
          <w:p w14:paraId="75D63C08"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36CA00AF"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7E890420"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6970358F" w14:textId="77777777" w:rsidR="00AE2736" w:rsidRDefault="00603F22">
            <w:pPr>
              <w:spacing w:after="0" w:line="259" w:lineRule="auto"/>
              <w:ind w:left="3" w:firstLine="0"/>
              <w:jc w:val="left"/>
            </w:pPr>
            <w:r>
              <w:rPr>
                <w:b/>
              </w:rPr>
              <w:t xml:space="preserve">78,240.00 </w:t>
            </w:r>
          </w:p>
        </w:tc>
      </w:tr>
      <w:tr w:rsidR="00AE2736" w14:paraId="68F1AEBD" w14:textId="77777777">
        <w:trPr>
          <w:trHeight w:val="1529"/>
        </w:trPr>
        <w:tc>
          <w:tcPr>
            <w:tcW w:w="600" w:type="dxa"/>
            <w:tcBorders>
              <w:top w:val="single" w:sz="4" w:space="0" w:color="000000"/>
              <w:left w:val="single" w:sz="4" w:space="0" w:color="000000"/>
              <w:bottom w:val="single" w:sz="4" w:space="0" w:color="000000"/>
              <w:right w:val="single" w:sz="4" w:space="0" w:color="000000"/>
            </w:tcBorders>
          </w:tcPr>
          <w:p w14:paraId="3D99430C" w14:textId="77777777" w:rsidR="00AE2736" w:rsidRDefault="00603F22">
            <w:pPr>
              <w:spacing w:after="0" w:line="259" w:lineRule="auto"/>
              <w:ind w:left="0" w:firstLine="0"/>
              <w:jc w:val="left"/>
            </w:pPr>
            <w:r>
              <w:t xml:space="preserve">C </w:t>
            </w:r>
          </w:p>
          <w:p w14:paraId="3BAE02BE" w14:textId="77777777" w:rsidR="00AE2736" w:rsidRDefault="00603F22">
            <w:pPr>
              <w:spacing w:after="0" w:line="259" w:lineRule="auto"/>
              <w:ind w:left="0" w:firstLine="0"/>
              <w:jc w:val="left"/>
            </w:pPr>
            <w:r>
              <w:t xml:space="preserve">   1 </w:t>
            </w:r>
          </w:p>
          <w:p w14:paraId="1DAC15A2" w14:textId="77777777" w:rsidR="00AE2736" w:rsidRDefault="00603F22">
            <w:pPr>
              <w:spacing w:after="0" w:line="259" w:lineRule="auto"/>
              <w:ind w:left="0" w:firstLine="0"/>
              <w:jc w:val="left"/>
            </w:pPr>
            <w:r>
              <w:t xml:space="preserve">   2 </w:t>
            </w:r>
          </w:p>
          <w:p w14:paraId="6DC69CD3" w14:textId="77777777" w:rsidR="00AE2736" w:rsidRDefault="00603F22">
            <w:pPr>
              <w:spacing w:after="0" w:line="259" w:lineRule="auto"/>
              <w:ind w:left="0" w:firstLine="0"/>
              <w:jc w:val="left"/>
            </w:pPr>
            <w:r>
              <w:t xml:space="preserve">   3 </w:t>
            </w:r>
          </w:p>
        </w:tc>
        <w:tc>
          <w:tcPr>
            <w:tcW w:w="2356" w:type="dxa"/>
            <w:tcBorders>
              <w:top w:val="single" w:sz="4" w:space="0" w:color="000000"/>
              <w:left w:val="single" w:sz="4" w:space="0" w:color="000000"/>
              <w:bottom w:val="single" w:sz="4" w:space="0" w:color="000000"/>
              <w:right w:val="single" w:sz="4" w:space="0" w:color="000000"/>
            </w:tcBorders>
          </w:tcPr>
          <w:p w14:paraId="777B3499" w14:textId="77777777" w:rsidR="00AE2736" w:rsidRDefault="00603F22">
            <w:pPr>
              <w:spacing w:after="0" w:line="259" w:lineRule="auto"/>
              <w:ind w:left="0" w:firstLine="0"/>
            </w:pPr>
            <w:r>
              <w:t xml:space="preserve">EQUITMENT + FUEL: </w:t>
            </w:r>
          </w:p>
          <w:p w14:paraId="4C9DCBCA" w14:textId="77777777" w:rsidR="00AE2736" w:rsidRDefault="00603F22">
            <w:pPr>
              <w:spacing w:after="0" w:line="259" w:lineRule="auto"/>
              <w:ind w:left="0" w:firstLine="0"/>
              <w:jc w:val="left"/>
            </w:pPr>
            <w:r>
              <w:t xml:space="preserve">Bulldozer 100-150 HP </w:t>
            </w:r>
          </w:p>
          <w:p w14:paraId="5C9FE81C" w14:textId="77777777" w:rsidR="00AE2736" w:rsidRDefault="00603F22">
            <w:pPr>
              <w:spacing w:after="0" w:line="259" w:lineRule="auto"/>
              <w:ind w:left="0" w:firstLine="0"/>
              <w:jc w:val="left"/>
            </w:pPr>
            <w:r>
              <w:t xml:space="preserve">Vibratory Roller 8 - 20 </w:t>
            </w:r>
          </w:p>
          <w:p w14:paraId="7D98714E" w14:textId="77777777" w:rsidR="00AE2736" w:rsidRDefault="00603F22">
            <w:pPr>
              <w:spacing w:after="3" w:line="259" w:lineRule="auto"/>
              <w:ind w:left="0" w:firstLine="0"/>
              <w:jc w:val="left"/>
            </w:pPr>
            <w:r>
              <w:t xml:space="preserve">Ton </w:t>
            </w:r>
          </w:p>
          <w:p w14:paraId="5C3FB632" w14:textId="77777777" w:rsidR="00AE2736" w:rsidRDefault="00603F22">
            <w:pPr>
              <w:tabs>
                <w:tab w:val="center" w:pos="1083"/>
                <w:tab w:val="right" w:pos="2197"/>
              </w:tabs>
              <w:spacing w:after="0" w:line="259" w:lineRule="auto"/>
              <w:ind w:left="0" w:firstLine="0"/>
              <w:jc w:val="left"/>
            </w:pPr>
            <w:r>
              <w:t xml:space="preserve">Water </w:t>
            </w:r>
            <w:r>
              <w:tab/>
              <w:t xml:space="preserve">Tanker </w:t>
            </w:r>
            <w:r>
              <w:tab/>
              <w:t>3000-</w:t>
            </w:r>
          </w:p>
          <w:p w14:paraId="133D758E" w14:textId="77777777" w:rsidR="00AE2736" w:rsidRDefault="00603F22">
            <w:pPr>
              <w:spacing w:after="0" w:line="259" w:lineRule="auto"/>
              <w:ind w:left="0" w:firstLine="0"/>
              <w:jc w:val="left"/>
            </w:pPr>
            <w:r>
              <w:t xml:space="preserve">4500 Litre </w:t>
            </w:r>
          </w:p>
        </w:tc>
        <w:tc>
          <w:tcPr>
            <w:tcW w:w="808" w:type="dxa"/>
            <w:tcBorders>
              <w:top w:val="single" w:sz="4" w:space="0" w:color="000000"/>
              <w:left w:val="single" w:sz="4" w:space="0" w:color="000000"/>
              <w:bottom w:val="single" w:sz="4" w:space="0" w:color="000000"/>
              <w:right w:val="single" w:sz="4" w:space="0" w:color="000000"/>
            </w:tcBorders>
            <w:vAlign w:val="center"/>
          </w:tcPr>
          <w:p w14:paraId="37D396D0" w14:textId="77777777" w:rsidR="00AE2736" w:rsidRDefault="00603F22">
            <w:pPr>
              <w:spacing w:after="0" w:line="259" w:lineRule="auto"/>
              <w:ind w:left="1" w:firstLine="0"/>
              <w:jc w:val="left"/>
            </w:pPr>
            <w:r>
              <w:t xml:space="preserve">Hour </w:t>
            </w:r>
          </w:p>
          <w:p w14:paraId="4B4D7551" w14:textId="77777777" w:rsidR="00AE2736" w:rsidRDefault="00603F22">
            <w:pPr>
              <w:spacing w:after="0" w:line="259" w:lineRule="auto"/>
              <w:ind w:left="1" w:firstLine="0"/>
              <w:jc w:val="left"/>
            </w:pPr>
            <w:r>
              <w:t xml:space="preserve">Hour </w:t>
            </w:r>
          </w:p>
          <w:p w14:paraId="759A7066" w14:textId="77777777" w:rsidR="00AE2736" w:rsidRDefault="00603F22">
            <w:pPr>
              <w:spacing w:after="0" w:line="259" w:lineRule="auto"/>
              <w:ind w:left="1" w:firstLine="0"/>
              <w:jc w:val="left"/>
            </w:pPr>
            <w:r>
              <w:t xml:space="preserve">Hour </w:t>
            </w:r>
          </w:p>
        </w:tc>
        <w:tc>
          <w:tcPr>
            <w:tcW w:w="1402" w:type="dxa"/>
            <w:tcBorders>
              <w:top w:val="single" w:sz="4" w:space="0" w:color="000000"/>
              <w:left w:val="single" w:sz="4" w:space="0" w:color="000000"/>
              <w:bottom w:val="single" w:sz="4" w:space="0" w:color="000000"/>
              <w:right w:val="single" w:sz="4" w:space="0" w:color="000000"/>
            </w:tcBorders>
            <w:vAlign w:val="center"/>
          </w:tcPr>
          <w:p w14:paraId="40D7004D" w14:textId="77777777" w:rsidR="00AE2736" w:rsidRDefault="00603F22">
            <w:pPr>
              <w:spacing w:after="0" w:line="236" w:lineRule="auto"/>
              <w:ind w:left="3" w:firstLine="0"/>
              <w:jc w:val="left"/>
            </w:pPr>
            <w:r>
              <w:t xml:space="preserve">0.0200 0.0200 </w:t>
            </w:r>
          </w:p>
          <w:p w14:paraId="13335E92" w14:textId="77777777" w:rsidR="00AE2736" w:rsidRDefault="00603F22">
            <w:pPr>
              <w:spacing w:after="0" w:line="259" w:lineRule="auto"/>
              <w:ind w:left="3" w:firstLine="0"/>
              <w:jc w:val="left"/>
            </w:pPr>
            <w:r>
              <w:t xml:space="preserve">0.0025 </w:t>
            </w:r>
          </w:p>
        </w:tc>
        <w:tc>
          <w:tcPr>
            <w:tcW w:w="1337" w:type="dxa"/>
            <w:tcBorders>
              <w:top w:val="single" w:sz="4" w:space="0" w:color="000000"/>
              <w:left w:val="single" w:sz="4" w:space="0" w:color="000000"/>
              <w:bottom w:val="single" w:sz="4" w:space="0" w:color="000000"/>
              <w:right w:val="single" w:sz="4" w:space="0" w:color="000000"/>
            </w:tcBorders>
            <w:vAlign w:val="center"/>
          </w:tcPr>
          <w:p w14:paraId="34BFBD4A" w14:textId="77777777" w:rsidR="00AE2736" w:rsidRDefault="00603F22">
            <w:pPr>
              <w:spacing w:after="0" w:line="259" w:lineRule="auto"/>
              <w:ind w:left="3" w:firstLine="0"/>
              <w:jc w:val="left"/>
            </w:pPr>
            <w:r>
              <w:t xml:space="preserve">464,000.00 </w:t>
            </w:r>
          </w:p>
          <w:p w14:paraId="3ACD86D7" w14:textId="77777777" w:rsidR="00AE2736" w:rsidRDefault="00603F22">
            <w:pPr>
              <w:spacing w:after="0" w:line="259" w:lineRule="auto"/>
              <w:ind w:left="3" w:firstLine="0"/>
              <w:jc w:val="left"/>
            </w:pPr>
            <w:r>
              <w:t xml:space="preserve">402,000.00 </w:t>
            </w:r>
          </w:p>
          <w:p w14:paraId="79BAC077" w14:textId="77777777" w:rsidR="00AE2736" w:rsidRDefault="00603F22">
            <w:pPr>
              <w:spacing w:after="0" w:line="259" w:lineRule="auto"/>
              <w:ind w:left="3" w:firstLine="0"/>
              <w:jc w:val="left"/>
            </w:pPr>
            <w:r>
              <w:t xml:space="preserve">175,000.00 </w:t>
            </w:r>
          </w:p>
        </w:tc>
        <w:tc>
          <w:tcPr>
            <w:tcW w:w="1231" w:type="dxa"/>
            <w:tcBorders>
              <w:top w:val="single" w:sz="4" w:space="0" w:color="000000"/>
              <w:left w:val="single" w:sz="4" w:space="0" w:color="000000"/>
              <w:bottom w:val="single" w:sz="4" w:space="0" w:color="000000"/>
              <w:right w:val="single" w:sz="4" w:space="0" w:color="000000"/>
            </w:tcBorders>
            <w:vAlign w:val="center"/>
          </w:tcPr>
          <w:p w14:paraId="0C7697AF" w14:textId="77777777" w:rsidR="00AE2736" w:rsidRDefault="00603F22">
            <w:pPr>
              <w:spacing w:after="0" w:line="259" w:lineRule="auto"/>
              <w:ind w:left="2" w:firstLine="0"/>
              <w:jc w:val="left"/>
            </w:pPr>
            <w:r>
              <w:t xml:space="preserve">9,280.03 </w:t>
            </w:r>
          </w:p>
          <w:p w14:paraId="3CA5D131" w14:textId="77777777" w:rsidR="00AE2736" w:rsidRDefault="00603F22">
            <w:pPr>
              <w:spacing w:after="0" w:line="259" w:lineRule="auto"/>
              <w:ind w:left="2" w:firstLine="0"/>
              <w:jc w:val="left"/>
            </w:pPr>
            <w:r>
              <w:t xml:space="preserve">8,040.03 </w:t>
            </w:r>
          </w:p>
          <w:p w14:paraId="40571C9E" w14:textId="77777777" w:rsidR="00AE2736" w:rsidRDefault="00603F22">
            <w:pPr>
              <w:spacing w:after="0" w:line="259" w:lineRule="auto"/>
              <w:ind w:left="2" w:firstLine="0"/>
              <w:jc w:val="left"/>
            </w:pPr>
            <w:r>
              <w:t xml:space="preserve">437.50 </w:t>
            </w:r>
          </w:p>
        </w:tc>
      </w:tr>
      <w:tr w:rsidR="00AE2736" w14:paraId="2EE30FF0" w14:textId="77777777">
        <w:trPr>
          <w:trHeight w:val="262"/>
        </w:trPr>
        <w:tc>
          <w:tcPr>
            <w:tcW w:w="2956" w:type="dxa"/>
            <w:gridSpan w:val="2"/>
            <w:tcBorders>
              <w:top w:val="single" w:sz="4" w:space="0" w:color="000000"/>
              <w:left w:val="single" w:sz="4" w:space="0" w:color="000000"/>
              <w:bottom w:val="single" w:sz="4" w:space="0" w:color="000000"/>
              <w:right w:val="nil"/>
            </w:tcBorders>
          </w:tcPr>
          <w:p w14:paraId="1AC98498" w14:textId="77777777" w:rsidR="00AE2736" w:rsidRDefault="00603F22">
            <w:pPr>
              <w:spacing w:after="0" w:line="259" w:lineRule="auto"/>
              <w:ind w:left="0" w:firstLine="0"/>
              <w:jc w:val="left"/>
            </w:pPr>
            <w:r>
              <w:t xml:space="preserve">Sub Total C </w:t>
            </w:r>
          </w:p>
        </w:tc>
        <w:tc>
          <w:tcPr>
            <w:tcW w:w="808" w:type="dxa"/>
            <w:tcBorders>
              <w:top w:val="single" w:sz="4" w:space="0" w:color="000000"/>
              <w:left w:val="nil"/>
              <w:bottom w:val="single" w:sz="4" w:space="0" w:color="000000"/>
              <w:right w:val="nil"/>
            </w:tcBorders>
          </w:tcPr>
          <w:p w14:paraId="3FF07F54"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085197A1"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3D32B45C"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5D3E0217" w14:textId="77777777" w:rsidR="00AE2736" w:rsidRDefault="00603F22">
            <w:pPr>
              <w:spacing w:after="0" w:line="259" w:lineRule="auto"/>
              <w:ind w:left="3" w:firstLine="0"/>
              <w:jc w:val="left"/>
            </w:pPr>
            <w:r>
              <w:rPr>
                <w:b/>
              </w:rPr>
              <w:t xml:space="preserve">17,757.56 </w:t>
            </w:r>
          </w:p>
        </w:tc>
      </w:tr>
      <w:tr w:rsidR="00AE2736" w14:paraId="7A6EED82" w14:textId="77777777">
        <w:trPr>
          <w:trHeight w:val="264"/>
        </w:trPr>
        <w:tc>
          <w:tcPr>
            <w:tcW w:w="600" w:type="dxa"/>
            <w:tcBorders>
              <w:top w:val="single" w:sz="4" w:space="0" w:color="000000"/>
              <w:left w:val="single" w:sz="4" w:space="0" w:color="000000"/>
              <w:bottom w:val="single" w:sz="4" w:space="0" w:color="000000"/>
              <w:right w:val="single" w:sz="4" w:space="0" w:color="000000"/>
            </w:tcBorders>
          </w:tcPr>
          <w:p w14:paraId="57E72D06" w14:textId="77777777" w:rsidR="00AE2736" w:rsidRDefault="00603F22">
            <w:pPr>
              <w:spacing w:after="0" w:line="259" w:lineRule="auto"/>
              <w:ind w:left="0" w:firstLine="0"/>
              <w:jc w:val="left"/>
            </w:pPr>
            <w:r>
              <w:t xml:space="preserve">D </w:t>
            </w:r>
          </w:p>
        </w:tc>
        <w:tc>
          <w:tcPr>
            <w:tcW w:w="2356" w:type="dxa"/>
            <w:tcBorders>
              <w:top w:val="single" w:sz="4" w:space="0" w:color="000000"/>
              <w:left w:val="single" w:sz="4" w:space="0" w:color="000000"/>
              <w:bottom w:val="single" w:sz="4" w:space="0" w:color="000000"/>
              <w:right w:val="nil"/>
            </w:tcBorders>
          </w:tcPr>
          <w:p w14:paraId="5AB719EB" w14:textId="77777777" w:rsidR="00AE2736" w:rsidRDefault="00603F22">
            <w:pPr>
              <w:spacing w:after="0" w:line="259" w:lineRule="auto"/>
              <w:ind w:left="0" w:firstLine="0"/>
              <w:jc w:val="left"/>
            </w:pPr>
            <w:r>
              <w:t xml:space="preserve">Sub Total A + B + C </w:t>
            </w:r>
          </w:p>
        </w:tc>
        <w:tc>
          <w:tcPr>
            <w:tcW w:w="808" w:type="dxa"/>
            <w:tcBorders>
              <w:top w:val="single" w:sz="4" w:space="0" w:color="000000"/>
              <w:left w:val="nil"/>
              <w:bottom w:val="single" w:sz="4" w:space="0" w:color="000000"/>
              <w:right w:val="nil"/>
            </w:tcBorders>
          </w:tcPr>
          <w:p w14:paraId="3D6A24F0"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2C17D97D"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29FF6322"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458AD735" w14:textId="77777777" w:rsidR="00AE2736" w:rsidRDefault="00603F22">
            <w:pPr>
              <w:spacing w:after="0" w:line="259" w:lineRule="auto"/>
              <w:ind w:left="3" w:firstLine="0"/>
              <w:jc w:val="left"/>
            </w:pPr>
            <w:r>
              <w:rPr>
                <w:b/>
              </w:rPr>
              <w:t xml:space="preserve">96,416.49 </w:t>
            </w:r>
          </w:p>
        </w:tc>
      </w:tr>
      <w:tr w:rsidR="00AE2736" w14:paraId="518097AB" w14:textId="77777777">
        <w:trPr>
          <w:trHeight w:val="264"/>
        </w:trPr>
        <w:tc>
          <w:tcPr>
            <w:tcW w:w="600" w:type="dxa"/>
            <w:tcBorders>
              <w:top w:val="single" w:sz="4" w:space="0" w:color="000000"/>
              <w:left w:val="single" w:sz="4" w:space="0" w:color="000000"/>
              <w:bottom w:val="single" w:sz="4" w:space="0" w:color="000000"/>
              <w:right w:val="single" w:sz="4" w:space="0" w:color="000000"/>
            </w:tcBorders>
          </w:tcPr>
          <w:p w14:paraId="0C9A8B97" w14:textId="77777777" w:rsidR="00AE2736" w:rsidRDefault="00603F22">
            <w:pPr>
              <w:spacing w:after="0" w:line="259" w:lineRule="auto"/>
              <w:ind w:left="0" w:firstLine="0"/>
              <w:jc w:val="left"/>
            </w:pPr>
            <w:r>
              <w:t xml:space="preserve">E </w:t>
            </w:r>
          </w:p>
        </w:tc>
        <w:tc>
          <w:tcPr>
            <w:tcW w:w="2356" w:type="dxa"/>
            <w:tcBorders>
              <w:top w:val="single" w:sz="4" w:space="0" w:color="000000"/>
              <w:left w:val="single" w:sz="4" w:space="0" w:color="000000"/>
              <w:bottom w:val="single" w:sz="4" w:space="0" w:color="000000"/>
              <w:right w:val="single" w:sz="4" w:space="0" w:color="000000"/>
            </w:tcBorders>
          </w:tcPr>
          <w:p w14:paraId="1FE9E0F8" w14:textId="77777777" w:rsidR="00AE2736" w:rsidRDefault="00603F22">
            <w:pPr>
              <w:spacing w:after="0" w:line="259" w:lineRule="auto"/>
              <w:ind w:left="0" w:firstLine="0"/>
              <w:jc w:val="left"/>
            </w:pPr>
            <w:r>
              <w:t xml:space="preserve">OTHERS: </w:t>
            </w:r>
          </w:p>
        </w:tc>
        <w:tc>
          <w:tcPr>
            <w:tcW w:w="808" w:type="dxa"/>
            <w:tcBorders>
              <w:top w:val="single" w:sz="4" w:space="0" w:color="000000"/>
              <w:left w:val="single" w:sz="4" w:space="0" w:color="000000"/>
              <w:bottom w:val="single" w:sz="4" w:space="0" w:color="000000"/>
              <w:right w:val="single" w:sz="4" w:space="0" w:color="000000"/>
            </w:tcBorders>
          </w:tcPr>
          <w:p w14:paraId="6A685E03" w14:textId="77777777" w:rsidR="00AE2736" w:rsidRDefault="00603F22">
            <w:pPr>
              <w:spacing w:after="0" w:line="259" w:lineRule="auto"/>
              <w:ind w:left="1" w:firstLine="0"/>
              <w:jc w:val="left"/>
            </w:pPr>
            <w: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0EB83B7" w14:textId="77777777" w:rsidR="00AE2736" w:rsidRDefault="00603F22">
            <w:pPr>
              <w:spacing w:after="0" w:line="259" w:lineRule="auto"/>
              <w:ind w:left="3"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628C92A" w14:textId="77777777" w:rsidR="00AE2736" w:rsidRDefault="00603F22">
            <w:pPr>
              <w:spacing w:after="0" w:line="259" w:lineRule="auto"/>
              <w:ind w:left="3" w:firstLine="0"/>
              <w:jc w:val="left"/>
            </w:pPr>
            <w: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05BA2741" w14:textId="77777777" w:rsidR="00AE2736" w:rsidRDefault="00603F22">
            <w:pPr>
              <w:spacing w:after="0" w:line="259" w:lineRule="auto"/>
              <w:ind w:left="3" w:firstLine="0"/>
              <w:jc w:val="left"/>
            </w:pPr>
            <w:r>
              <w:t xml:space="preserve">9,641.65 </w:t>
            </w:r>
          </w:p>
        </w:tc>
      </w:tr>
      <w:tr w:rsidR="00AE2736" w14:paraId="278B39D5" w14:textId="77777777">
        <w:trPr>
          <w:trHeight w:val="516"/>
        </w:trPr>
        <w:tc>
          <w:tcPr>
            <w:tcW w:w="600" w:type="dxa"/>
            <w:tcBorders>
              <w:top w:val="single" w:sz="4" w:space="0" w:color="000000"/>
              <w:left w:val="single" w:sz="4" w:space="0" w:color="000000"/>
              <w:bottom w:val="single" w:sz="4" w:space="0" w:color="000000"/>
              <w:right w:val="single" w:sz="4" w:space="0" w:color="000000"/>
            </w:tcBorders>
          </w:tcPr>
          <w:p w14:paraId="4D4757A8" w14:textId="77777777" w:rsidR="00AE2736" w:rsidRDefault="00603F22">
            <w:pPr>
              <w:spacing w:after="0" w:line="259" w:lineRule="auto"/>
              <w:ind w:left="0" w:firstLine="0"/>
              <w:jc w:val="left"/>
            </w:pPr>
            <w: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44FAAE62" w14:textId="77777777" w:rsidR="00AE2736" w:rsidRDefault="00603F22">
            <w:pPr>
              <w:spacing w:after="0" w:line="259" w:lineRule="auto"/>
              <w:ind w:left="0" w:firstLine="0"/>
              <w:jc w:val="left"/>
            </w:pPr>
            <w:r>
              <w:t xml:space="preserve">Overhead = 10% x D Profit = 5% x D </w:t>
            </w:r>
          </w:p>
        </w:tc>
        <w:tc>
          <w:tcPr>
            <w:tcW w:w="808" w:type="dxa"/>
            <w:tcBorders>
              <w:top w:val="single" w:sz="4" w:space="0" w:color="000000"/>
              <w:left w:val="single" w:sz="4" w:space="0" w:color="000000"/>
              <w:bottom w:val="single" w:sz="4" w:space="0" w:color="000000"/>
              <w:right w:val="single" w:sz="4" w:space="0" w:color="000000"/>
            </w:tcBorders>
            <w:vAlign w:val="center"/>
          </w:tcPr>
          <w:p w14:paraId="6000C416" w14:textId="77777777" w:rsidR="00AE2736" w:rsidRDefault="00603F22">
            <w:pPr>
              <w:spacing w:after="0" w:line="259" w:lineRule="auto"/>
              <w:ind w:left="1" w:firstLine="0"/>
              <w:jc w:val="left"/>
            </w:pPr>
            <w:r>
              <w:t xml:space="preserve"> </w:t>
            </w:r>
          </w:p>
        </w:tc>
        <w:tc>
          <w:tcPr>
            <w:tcW w:w="1402" w:type="dxa"/>
            <w:tcBorders>
              <w:top w:val="single" w:sz="4" w:space="0" w:color="000000"/>
              <w:left w:val="single" w:sz="4" w:space="0" w:color="000000"/>
              <w:bottom w:val="single" w:sz="4" w:space="0" w:color="000000"/>
              <w:right w:val="single" w:sz="4" w:space="0" w:color="000000"/>
            </w:tcBorders>
            <w:vAlign w:val="center"/>
          </w:tcPr>
          <w:p w14:paraId="186F5BB5" w14:textId="77777777" w:rsidR="00AE2736" w:rsidRDefault="00603F22">
            <w:pPr>
              <w:spacing w:after="0" w:line="259" w:lineRule="auto"/>
              <w:ind w:left="3"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vAlign w:val="center"/>
          </w:tcPr>
          <w:p w14:paraId="031DEED2" w14:textId="77777777" w:rsidR="00AE2736" w:rsidRDefault="00603F22">
            <w:pPr>
              <w:spacing w:after="0" w:line="259" w:lineRule="auto"/>
              <w:ind w:left="3" w:firstLine="0"/>
              <w:jc w:val="left"/>
            </w:pPr>
            <w: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14:paraId="2E5FAD61" w14:textId="77777777" w:rsidR="00AE2736" w:rsidRDefault="00603F22">
            <w:pPr>
              <w:spacing w:after="0" w:line="259" w:lineRule="auto"/>
              <w:ind w:left="2" w:firstLine="0"/>
              <w:jc w:val="left"/>
            </w:pPr>
            <w:r>
              <w:t xml:space="preserve">4,820.82 </w:t>
            </w:r>
          </w:p>
        </w:tc>
      </w:tr>
      <w:tr w:rsidR="00AE2736" w14:paraId="241A47BC" w14:textId="77777777">
        <w:trPr>
          <w:trHeight w:val="262"/>
        </w:trPr>
        <w:tc>
          <w:tcPr>
            <w:tcW w:w="2956" w:type="dxa"/>
            <w:gridSpan w:val="2"/>
            <w:tcBorders>
              <w:top w:val="single" w:sz="4" w:space="0" w:color="000000"/>
              <w:left w:val="single" w:sz="4" w:space="0" w:color="000000"/>
              <w:bottom w:val="single" w:sz="4" w:space="0" w:color="000000"/>
              <w:right w:val="nil"/>
            </w:tcBorders>
          </w:tcPr>
          <w:p w14:paraId="233677D3" w14:textId="77777777" w:rsidR="00AE2736" w:rsidRDefault="00603F22">
            <w:pPr>
              <w:spacing w:after="0" w:line="259" w:lineRule="auto"/>
              <w:ind w:left="0" w:firstLine="0"/>
              <w:jc w:val="left"/>
            </w:pPr>
            <w:r>
              <w:t xml:space="preserve">Sub Total E </w:t>
            </w:r>
          </w:p>
        </w:tc>
        <w:tc>
          <w:tcPr>
            <w:tcW w:w="808" w:type="dxa"/>
            <w:tcBorders>
              <w:top w:val="single" w:sz="4" w:space="0" w:color="000000"/>
              <w:left w:val="nil"/>
              <w:bottom w:val="single" w:sz="4" w:space="0" w:color="000000"/>
              <w:right w:val="nil"/>
            </w:tcBorders>
          </w:tcPr>
          <w:p w14:paraId="7B9F8C27"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32D09E58"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08575849"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19E2927B" w14:textId="77777777" w:rsidR="00AE2736" w:rsidRDefault="00603F22">
            <w:pPr>
              <w:spacing w:after="0" w:line="259" w:lineRule="auto"/>
              <w:ind w:left="3" w:firstLine="0"/>
              <w:jc w:val="left"/>
            </w:pPr>
            <w:r>
              <w:t xml:space="preserve">14,462.47 </w:t>
            </w:r>
          </w:p>
        </w:tc>
      </w:tr>
      <w:tr w:rsidR="00AE2736" w14:paraId="0163E118" w14:textId="77777777">
        <w:trPr>
          <w:trHeight w:val="264"/>
        </w:trPr>
        <w:tc>
          <w:tcPr>
            <w:tcW w:w="2956" w:type="dxa"/>
            <w:gridSpan w:val="2"/>
            <w:tcBorders>
              <w:top w:val="single" w:sz="4" w:space="0" w:color="000000"/>
              <w:left w:val="single" w:sz="4" w:space="0" w:color="000000"/>
              <w:bottom w:val="single" w:sz="4" w:space="0" w:color="000000"/>
              <w:right w:val="nil"/>
            </w:tcBorders>
          </w:tcPr>
          <w:p w14:paraId="1F3EC2FA" w14:textId="77777777" w:rsidR="00AE2736" w:rsidRDefault="00603F22">
            <w:pPr>
              <w:spacing w:after="0" w:line="259" w:lineRule="auto"/>
              <w:ind w:left="0" w:firstLine="0"/>
              <w:jc w:val="left"/>
            </w:pPr>
            <w:r>
              <w:t xml:space="preserve">UNIT RATE = D + E </w:t>
            </w:r>
          </w:p>
        </w:tc>
        <w:tc>
          <w:tcPr>
            <w:tcW w:w="808" w:type="dxa"/>
            <w:tcBorders>
              <w:top w:val="single" w:sz="4" w:space="0" w:color="000000"/>
              <w:left w:val="nil"/>
              <w:bottom w:val="single" w:sz="4" w:space="0" w:color="000000"/>
              <w:right w:val="nil"/>
            </w:tcBorders>
          </w:tcPr>
          <w:p w14:paraId="45CAB5D4"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0CAE6B06"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1A4C72F7"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01E32089" w14:textId="77777777" w:rsidR="00AE2736" w:rsidRDefault="00603F22">
            <w:pPr>
              <w:spacing w:after="0" w:line="259" w:lineRule="auto"/>
              <w:ind w:left="3" w:firstLine="0"/>
              <w:jc w:val="left"/>
            </w:pPr>
            <w:r>
              <w:t xml:space="preserve">110,878.97 </w:t>
            </w:r>
          </w:p>
        </w:tc>
      </w:tr>
      <w:tr w:rsidR="00AE2736" w14:paraId="214E7869" w14:textId="77777777">
        <w:trPr>
          <w:trHeight w:val="262"/>
        </w:trPr>
        <w:tc>
          <w:tcPr>
            <w:tcW w:w="2956" w:type="dxa"/>
            <w:gridSpan w:val="2"/>
            <w:tcBorders>
              <w:top w:val="single" w:sz="4" w:space="0" w:color="000000"/>
              <w:left w:val="single" w:sz="4" w:space="0" w:color="000000"/>
              <w:bottom w:val="single" w:sz="4" w:space="0" w:color="000000"/>
              <w:right w:val="nil"/>
            </w:tcBorders>
          </w:tcPr>
          <w:p w14:paraId="6FBF0779" w14:textId="77777777" w:rsidR="00AE2736" w:rsidRDefault="00603F22">
            <w:pPr>
              <w:spacing w:after="0" w:line="259" w:lineRule="auto"/>
              <w:ind w:left="0" w:firstLine="0"/>
              <w:jc w:val="left"/>
            </w:pPr>
            <w:r>
              <w:t xml:space="preserve">Unit Price Rounded </w:t>
            </w:r>
          </w:p>
        </w:tc>
        <w:tc>
          <w:tcPr>
            <w:tcW w:w="808" w:type="dxa"/>
            <w:tcBorders>
              <w:top w:val="single" w:sz="4" w:space="0" w:color="000000"/>
              <w:left w:val="nil"/>
              <w:bottom w:val="single" w:sz="4" w:space="0" w:color="000000"/>
              <w:right w:val="nil"/>
            </w:tcBorders>
          </w:tcPr>
          <w:p w14:paraId="0E8E8ED0" w14:textId="77777777" w:rsidR="00AE2736" w:rsidRDefault="00AE2736">
            <w:pPr>
              <w:spacing w:after="160" w:line="259" w:lineRule="auto"/>
              <w:ind w:left="0" w:firstLine="0"/>
              <w:jc w:val="left"/>
            </w:pPr>
          </w:p>
        </w:tc>
        <w:tc>
          <w:tcPr>
            <w:tcW w:w="1402" w:type="dxa"/>
            <w:tcBorders>
              <w:top w:val="single" w:sz="4" w:space="0" w:color="000000"/>
              <w:left w:val="nil"/>
              <w:bottom w:val="single" w:sz="4" w:space="0" w:color="000000"/>
              <w:right w:val="nil"/>
            </w:tcBorders>
          </w:tcPr>
          <w:p w14:paraId="0E096A8D" w14:textId="77777777" w:rsidR="00AE2736" w:rsidRDefault="00AE2736">
            <w:pPr>
              <w:spacing w:after="160" w:line="259" w:lineRule="auto"/>
              <w:ind w:left="0" w:firstLine="0"/>
              <w:jc w:val="left"/>
            </w:pPr>
          </w:p>
        </w:tc>
        <w:tc>
          <w:tcPr>
            <w:tcW w:w="1337" w:type="dxa"/>
            <w:tcBorders>
              <w:top w:val="single" w:sz="4" w:space="0" w:color="000000"/>
              <w:left w:val="nil"/>
              <w:bottom w:val="single" w:sz="4" w:space="0" w:color="000000"/>
              <w:right w:val="single" w:sz="4" w:space="0" w:color="000000"/>
            </w:tcBorders>
          </w:tcPr>
          <w:p w14:paraId="1A49646A" w14:textId="77777777" w:rsidR="00AE2736" w:rsidRDefault="00AE2736">
            <w:pPr>
              <w:spacing w:after="160" w:line="259" w:lineRule="auto"/>
              <w:ind w:left="0" w:firstLine="0"/>
              <w:jc w:val="left"/>
            </w:pPr>
          </w:p>
        </w:tc>
        <w:tc>
          <w:tcPr>
            <w:tcW w:w="1231" w:type="dxa"/>
            <w:tcBorders>
              <w:top w:val="single" w:sz="4" w:space="0" w:color="000000"/>
              <w:left w:val="single" w:sz="4" w:space="0" w:color="000000"/>
              <w:bottom w:val="single" w:sz="4" w:space="0" w:color="000000"/>
              <w:right w:val="single" w:sz="4" w:space="0" w:color="000000"/>
            </w:tcBorders>
          </w:tcPr>
          <w:p w14:paraId="0C9DEB09" w14:textId="77777777" w:rsidR="00AE2736" w:rsidRDefault="00603F22">
            <w:pPr>
              <w:spacing w:after="0" w:line="259" w:lineRule="auto"/>
              <w:ind w:left="3" w:firstLine="0"/>
              <w:jc w:val="left"/>
            </w:pPr>
            <w:r>
              <w:rPr>
                <w:b/>
              </w:rPr>
              <w:t xml:space="preserve">110,878.00 </w:t>
            </w:r>
          </w:p>
        </w:tc>
      </w:tr>
    </w:tbl>
    <w:p w14:paraId="5A6E1A34" w14:textId="77777777" w:rsidR="00AE2736" w:rsidRDefault="00603F22">
      <w:pPr>
        <w:ind w:left="179"/>
      </w:pPr>
      <w:r>
        <w:t xml:space="preserve">Sumber : Data Proyek, 2021 </w:t>
      </w:r>
    </w:p>
    <w:p w14:paraId="4CF0105C" w14:textId="77777777" w:rsidR="00AE2736" w:rsidRDefault="00603F22">
      <w:pPr>
        <w:ind w:left="349" w:hanging="180"/>
      </w:pPr>
      <w:r>
        <w:t xml:space="preserve">Pada tabel 4.5 diperoleh </w:t>
      </w:r>
      <w:r>
        <w:rPr>
          <w:i/>
        </w:rPr>
        <w:t>amount</w:t>
      </w:r>
      <w:r>
        <w:t xml:space="preserve"> setiap sumberdaya yang digunakan dalam pekerjaan. Perhitungan koefisien sumberdaya adalah sebagai berikut : </w:t>
      </w:r>
    </w:p>
    <w:tbl>
      <w:tblPr>
        <w:tblStyle w:val="TableGrid"/>
        <w:tblW w:w="7185" w:type="dxa"/>
        <w:tblInd w:w="1313" w:type="dxa"/>
        <w:tblCellMar>
          <w:top w:w="0" w:type="dxa"/>
          <w:left w:w="0" w:type="dxa"/>
          <w:bottom w:w="0" w:type="dxa"/>
          <w:right w:w="0" w:type="dxa"/>
        </w:tblCellMar>
        <w:tblLook w:val="04A0" w:firstRow="1" w:lastRow="0" w:firstColumn="1" w:lastColumn="0" w:noHBand="0" w:noVBand="1"/>
      </w:tblPr>
      <w:tblGrid>
        <w:gridCol w:w="4597"/>
        <w:gridCol w:w="2194"/>
        <w:gridCol w:w="201"/>
        <w:gridCol w:w="193"/>
      </w:tblGrid>
      <w:tr w:rsidR="00AE2736" w14:paraId="4C7AFCF3" w14:textId="77777777">
        <w:trPr>
          <w:trHeight w:val="230"/>
        </w:trPr>
        <w:tc>
          <w:tcPr>
            <w:tcW w:w="4627" w:type="dxa"/>
            <w:tcBorders>
              <w:top w:val="nil"/>
              <w:left w:val="nil"/>
              <w:bottom w:val="nil"/>
              <w:right w:val="nil"/>
            </w:tcBorders>
          </w:tcPr>
          <w:p w14:paraId="30B08099" w14:textId="77777777" w:rsidR="00AE2736" w:rsidRDefault="00603F22">
            <w:pPr>
              <w:tabs>
                <w:tab w:val="center" w:pos="3907"/>
              </w:tabs>
              <w:spacing w:after="0" w:line="259" w:lineRule="auto"/>
              <w:ind w:left="0" w:firstLine="0"/>
              <w:jc w:val="left"/>
            </w:pPr>
            <w:r>
              <w:t>A.</w:t>
            </w:r>
            <w:r>
              <w:rPr>
                <w:rFonts w:ascii="Arial" w:eastAsia="Arial" w:hAnsi="Arial" w:cs="Arial"/>
              </w:rPr>
              <w:t xml:space="preserve"> </w:t>
            </w:r>
            <w:r>
              <w:t xml:space="preserve">Total sumberdaya </w:t>
            </w:r>
            <w:r>
              <w:rPr>
                <w:i/>
              </w:rPr>
              <w:t>labour</w:t>
            </w:r>
            <w:r>
              <w:t>/</w:t>
            </w:r>
            <w:r>
              <w:rPr>
                <w:i/>
              </w:rPr>
              <w:t>manpower</w:t>
            </w:r>
            <w:r>
              <w:t xml:space="preserve"> </w:t>
            </w:r>
            <w:r>
              <w:tab/>
              <w:t xml:space="preserve"> </w:t>
            </w:r>
          </w:p>
        </w:tc>
        <w:tc>
          <w:tcPr>
            <w:tcW w:w="2160" w:type="dxa"/>
            <w:tcBorders>
              <w:top w:val="nil"/>
              <w:left w:val="nil"/>
              <w:bottom w:val="nil"/>
              <w:right w:val="nil"/>
            </w:tcBorders>
          </w:tcPr>
          <w:p w14:paraId="7E424BFD" w14:textId="77777777" w:rsidR="00AE2736" w:rsidRDefault="00603F22">
            <w:pPr>
              <w:spacing w:after="0" w:line="259" w:lineRule="auto"/>
              <w:ind w:left="0" w:firstLine="0"/>
              <w:jc w:val="left"/>
            </w:pPr>
            <w:r>
              <w:t xml:space="preserve">= IDR        418,93 </w:t>
            </w:r>
          </w:p>
        </w:tc>
        <w:tc>
          <w:tcPr>
            <w:tcW w:w="204" w:type="dxa"/>
            <w:tcBorders>
              <w:top w:val="nil"/>
              <w:left w:val="nil"/>
              <w:bottom w:val="nil"/>
              <w:right w:val="nil"/>
            </w:tcBorders>
          </w:tcPr>
          <w:p w14:paraId="506A2404" w14:textId="77777777" w:rsidR="00AE2736" w:rsidRDefault="00AE2736">
            <w:pPr>
              <w:spacing w:after="160" w:line="259" w:lineRule="auto"/>
              <w:ind w:left="0" w:firstLine="0"/>
              <w:jc w:val="left"/>
            </w:pPr>
          </w:p>
        </w:tc>
        <w:tc>
          <w:tcPr>
            <w:tcW w:w="194" w:type="dxa"/>
            <w:tcBorders>
              <w:top w:val="nil"/>
              <w:left w:val="nil"/>
              <w:bottom w:val="nil"/>
              <w:right w:val="nil"/>
            </w:tcBorders>
          </w:tcPr>
          <w:p w14:paraId="12F49814" w14:textId="77777777" w:rsidR="00AE2736" w:rsidRDefault="00AE2736">
            <w:pPr>
              <w:spacing w:after="160" w:line="259" w:lineRule="auto"/>
              <w:ind w:left="0" w:firstLine="0"/>
              <w:jc w:val="left"/>
            </w:pPr>
          </w:p>
        </w:tc>
      </w:tr>
      <w:tr w:rsidR="00AE2736" w14:paraId="73C0512A" w14:textId="77777777">
        <w:trPr>
          <w:trHeight w:val="253"/>
        </w:trPr>
        <w:tc>
          <w:tcPr>
            <w:tcW w:w="4627" w:type="dxa"/>
            <w:tcBorders>
              <w:top w:val="nil"/>
              <w:left w:val="nil"/>
              <w:bottom w:val="nil"/>
              <w:right w:val="nil"/>
            </w:tcBorders>
          </w:tcPr>
          <w:p w14:paraId="2546CD45" w14:textId="77777777" w:rsidR="00AE2736" w:rsidRDefault="00603F22">
            <w:pPr>
              <w:tabs>
                <w:tab w:val="center" w:pos="3187"/>
                <w:tab w:val="center" w:pos="3907"/>
              </w:tabs>
              <w:spacing w:after="0" w:line="259" w:lineRule="auto"/>
              <w:ind w:left="0" w:firstLine="0"/>
              <w:jc w:val="left"/>
            </w:pPr>
            <w:r>
              <w:t>B.</w:t>
            </w:r>
            <w:r>
              <w:rPr>
                <w:rFonts w:ascii="Arial" w:eastAsia="Arial" w:hAnsi="Arial" w:cs="Arial"/>
              </w:rPr>
              <w:t xml:space="preserve"> </w:t>
            </w:r>
            <w:r>
              <w:t xml:space="preserve">Total sumberdaya </w:t>
            </w:r>
            <w:r>
              <w:rPr>
                <w:i/>
              </w:rPr>
              <w:t>materials</w:t>
            </w:r>
            <w:r>
              <w:t xml:space="preserve"> </w:t>
            </w:r>
            <w:r>
              <w:tab/>
              <w:t xml:space="preserve"> </w:t>
            </w:r>
            <w:r>
              <w:tab/>
              <w:t xml:space="preserve"> </w:t>
            </w:r>
          </w:p>
        </w:tc>
        <w:tc>
          <w:tcPr>
            <w:tcW w:w="2160" w:type="dxa"/>
            <w:tcBorders>
              <w:top w:val="nil"/>
              <w:left w:val="nil"/>
              <w:bottom w:val="nil"/>
              <w:right w:val="nil"/>
            </w:tcBorders>
          </w:tcPr>
          <w:p w14:paraId="283DA57D" w14:textId="77777777" w:rsidR="00AE2736" w:rsidRDefault="00603F22">
            <w:pPr>
              <w:spacing w:after="0" w:line="259" w:lineRule="auto"/>
              <w:ind w:left="0" w:firstLine="0"/>
              <w:jc w:val="left"/>
            </w:pPr>
            <w:r>
              <w:t xml:space="preserve">= IDR   78.240,00 </w:t>
            </w:r>
          </w:p>
        </w:tc>
        <w:tc>
          <w:tcPr>
            <w:tcW w:w="204" w:type="dxa"/>
            <w:tcBorders>
              <w:top w:val="nil"/>
              <w:left w:val="nil"/>
              <w:bottom w:val="nil"/>
              <w:right w:val="nil"/>
            </w:tcBorders>
          </w:tcPr>
          <w:p w14:paraId="60026295" w14:textId="77777777" w:rsidR="00AE2736" w:rsidRDefault="00AE2736">
            <w:pPr>
              <w:spacing w:after="160" w:line="259" w:lineRule="auto"/>
              <w:ind w:left="0" w:firstLine="0"/>
              <w:jc w:val="left"/>
            </w:pPr>
          </w:p>
        </w:tc>
        <w:tc>
          <w:tcPr>
            <w:tcW w:w="194" w:type="dxa"/>
            <w:tcBorders>
              <w:top w:val="nil"/>
              <w:left w:val="nil"/>
              <w:bottom w:val="nil"/>
              <w:right w:val="nil"/>
            </w:tcBorders>
          </w:tcPr>
          <w:p w14:paraId="568CD47B" w14:textId="77777777" w:rsidR="00AE2736" w:rsidRDefault="00AE2736">
            <w:pPr>
              <w:spacing w:after="160" w:line="259" w:lineRule="auto"/>
              <w:ind w:left="0" w:firstLine="0"/>
              <w:jc w:val="left"/>
            </w:pPr>
          </w:p>
        </w:tc>
      </w:tr>
      <w:tr w:rsidR="00AE2736" w14:paraId="506D6955" w14:textId="77777777">
        <w:trPr>
          <w:trHeight w:val="228"/>
        </w:trPr>
        <w:tc>
          <w:tcPr>
            <w:tcW w:w="4627" w:type="dxa"/>
            <w:tcBorders>
              <w:top w:val="nil"/>
              <w:left w:val="nil"/>
              <w:bottom w:val="nil"/>
              <w:right w:val="nil"/>
            </w:tcBorders>
          </w:tcPr>
          <w:p w14:paraId="33F6BA56" w14:textId="77777777" w:rsidR="00AE2736" w:rsidRDefault="00603F22">
            <w:pPr>
              <w:tabs>
                <w:tab w:val="center" w:pos="3907"/>
              </w:tabs>
              <w:spacing w:after="0" w:line="259" w:lineRule="auto"/>
              <w:ind w:left="0" w:firstLine="0"/>
              <w:jc w:val="left"/>
            </w:pPr>
            <w:r>
              <w:t>C.</w:t>
            </w:r>
            <w:r>
              <w:rPr>
                <w:rFonts w:ascii="Arial" w:eastAsia="Arial" w:hAnsi="Arial" w:cs="Arial"/>
              </w:rPr>
              <w:t xml:space="preserve"> </w:t>
            </w:r>
            <w:r>
              <w:t xml:space="preserve">Total sumberdaya </w:t>
            </w:r>
            <w:r>
              <w:rPr>
                <w:i/>
              </w:rPr>
              <w:t>equipments</w:t>
            </w:r>
            <w:r>
              <w:t xml:space="preserve"> + </w:t>
            </w:r>
            <w:r>
              <w:rPr>
                <w:i/>
              </w:rPr>
              <w:t>fuel</w:t>
            </w:r>
            <w:r>
              <w:t xml:space="preserve"> </w:t>
            </w:r>
            <w:r>
              <w:tab/>
              <w:t xml:space="preserve"> </w:t>
            </w:r>
          </w:p>
        </w:tc>
        <w:tc>
          <w:tcPr>
            <w:tcW w:w="2160" w:type="dxa"/>
            <w:tcBorders>
              <w:top w:val="nil"/>
              <w:left w:val="nil"/>
              <w:bottom w:val="nil"/>
              <w:right w:val="nil"/>
            </w:tcBorders>
          </w:tcPr>
          <w:p w14:paraId="1B57354F" w14:textId="77777777" w:rsidR="00AE2736" w:rsidRDefault="00603F22">
            <w:pPr>
              <w:spacing w:after="0" w:line="259" w:lineRule="auto"/>
              <w:ind w:left="0" w:firstLine="0"/>
              <w:jc w:val="left"/>
            </w:pPr>
            <w:r>
              <w:t xml:space="preserve">= IDR   17.757,56 </w:t>
            </w:r>
          </w:p>
        </w:tc>
        <w:tc>
          <w:tcPr>
            <w:tcW w:w="204" w:type="dxa"/>
            <w:tcBorders>
              <w:top w:val="nil"/>
              <w:left w:val="nil"/>
              <w:bottom w:val="nil"/>
              <w:right w:val="nil"/>
            </w:tcBorders>
          </w:tcPr>
          <w:p w14:paraId="7BA4D6C9" w14:textId="77777777" w:rsidR="00AE2736" w:rsidRDefault="00603F22">
            <w:pPr>
              <w:spacing w:after="0" w:line="259" w:lineRule="auto"/>
              <w:ind w:left="0" w:firstLine="0"/>
              <w:jc w:val="left"/>
            </w:pPr>
            <w:r>
              <w:t xml:space="preserve"> </w:t>
            </w:r>
          </w:p>
        </w:tc>
        <w:tc>
          <w:tcPr>
            <w:tcW w:w="194" w:type="dxa"/>
            <w:tcBorders>
              <w:top w:val="nil"/>
              <w:left w:val="nil"/>
              <w:bottom w:val="nil"/>
              <w:right w:val="nil"/>
            </w:tcBorders>
          </w:tcPr>
          <w:p w14:paraId="7DD0DAF8" w14:textId="77777777" w:rsidR="00AE2736" w:rsidRDefault="00AE2736">
            <w:pPr>
              <w:spacing w:after="160" w:line="259" w:lineRule="auto"/>
              <w:ind w:left="0" w:firstLine="0"/>
              <w:jc w:val="left"/>
            </w:pPr>
          </w:p>
        </w:tc>
      </w:tr>
      <w:tr w:rsidR="00AE2736" w14:paraId="04207C6B" w14:textId="77777777">
        <w:trPr>
          <w:trHeight w:val="508"/>
        </w:trPr>
        <w:tc>
          <w:tcPr>
            <w:tcW w:w="4627" w:type="dxa"/>
            <w:tcBorders>
              <w:top w:val="nil"/>
              <w:left w:val="nil"/>
              <w:bottom w:val="nil"/>
              <w:right w:val="nil"/>
            </w:tcBorders>
          </w:tcPr>
          <w:p w14:paraId="106ECADB" w14:textId="77777777" w:rsidR="00AE2736" w:rsidRDefault="00603F22">
            <w:pPr>
              <w:spacing w:after="0" w:line="259" w:lineRule="auto"/>
              <w:ind w:left="363" w:firstLine="0"/>
              <w:jc w:val="center"/>
            </w:pPr>
            <w:r>
              <w:t xml:space="preserve"> </w:t>
            </w:r>
          </w:p>
          <w:p w14:paraId="0568F965" w14:textId="77777777" w:rsidR="00AE2736" w:rsidRDefault="00603F22">
            <w:pPr>
              <w:spacing w:after="0" w:line="259" w:lineRule="auto"/>
              <w:ind w:left="2467" w:firstLine="0"/>
              <w:jc w:val="left"/>
            </w:pPr>
            <w:r>
              <w:t xml:space="preserve">Total  A + B + C </w:t>
            </w:r>
          </w:p>
        </w:tc>
        <w:tc>
          <w:tcPr>
            <w:tcW w:w="2160" w:type="dxa"/>
            <w:tcBorders>
              <w:top w:val="nil"/>
              <w:left w:val="nil"/>
              <w:bottom w:val="nil"/>
              <w:right w:val="nil"/>
            </w:tcBorders>
            <w:vAlign w:val="bottom"/>
          </w:tcPr>
          <w:p w14:paraId="27345642" w14:textId="77777777" w:rsidR="00AE2736" w:rsidRDefault="00603F22">
            <w:pPr>
              <w:spacing w:after="221" w:line="259" w:lineRule="auto"/>
              <w:ind w:left="6" w:right="-34" w:firstLine="0"/>
              <w:jc w:val="left"/>
            </w:pPr>
            <w:r>
              <w:rPr>
                <w:rFonts w:ascii="Calibri" w:eastAsia="Calibri" w:hAnsi="Calibri" w:cs="Calibri"/>
                <w:noProof/>
              </w:rPr>
              <mc:AlternateContent>
                <mc:Choice Requires="wpg">
                  <w:drawing>
                    <wp:inline distT="0" distB="0" distL="0" distR="0" wp14:anchorId="07B90D51" wp14:editId="61407FCA">
                      <wp:extent cx="1389380" cy="12700"/>
                      <wp:effectExtent l="0" t="0" r="0" b="0"/>
                      <wp:docPr id="45343" name="Group 45343"/>
                      <wp:cNvGraphicFramePr/>
                      <a:graphic xmlns:a="http://schemas.openxmlformats.org/drawingml/2006/main">
                        <a:graphicData uri="http://schemas.microsoft.com/office/word/2010/wordprocessingGroup">
                          <wpg:wgp>
                            <wpg:cNvGrpSpPr/>
                            <wpg:grpSpPr>
                              <a:xfrm>
                                <a:off x="0" y="0"/>
                                <a:ext cx="1389380" cy="12700"/>
                                <a:chOff x="0" y="0"/>
                                <a:chExt cx="1389380" cy="12700"/>
                              </a:xfrm>
                            </wpg:grpSpPr>
                            <wps:wsp>
                              <wps:cNvPr id="1094" name="Shape 1094"/>
                              <wps:cNvSpPr/>
                              <wps:spPr>
                                <a:xfrm>
                                  <a:off x="0" y="0"/>
                                  <a:ext cx="1389380" cy="0"/>
                                </a:xfrm>
                                <a:custGeom>
                                  <a:avLst/>
                                  <a:gdLst/>
                                  <a:ahLst/>
                                  <a:cxnLst/>
                                  <a:rect l="0" t="0" r="0" b="0"/>
                                  <a:pathLst>
                                    <a:path w="1389380">
                                      <a:moveTo>
                                        <a:pt x="0" y="0"/>
                                      </a:moveTo>
                                      <a:lnTo>
                                        <a:pt x="138938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43" style="width:109.4pt;height:1pt;mso-position-horizontal-relative:char;mso-position-vertical-relative:line" coordsize="13893,127">
                      <v:shape id="Shape 1094" style="position:absolute;width:13893;height:0;left:0;top:0;" coordsize="1389380,0" path="m0,0l1389380,0">
                        <v:stroke weight="1pt" endcap="flat" joinstyle="miter" miterlimit="8" on="true" color="#000000"/>
                        <v:fill on="false" color="#000000" opacity="0"/>
                      </v:shape>
                    </v:group>
                  </w:pict>
                </mc:Fallback>
              </mc:AlternateContent>
            </w:r>
          </w:p>
          <w:p w14:paraId="1DDDEF28" w14:textId="77777777" w:rsidR="00AE2736" w:rsidRDefault="00603F22">
            <w:pPr>
              <w:spacing w:after="0" w:line="259" w:lineRule="auto"/>
              <w:ind w:left="0" w:firstLine="0"/>
              <w:jc w:val="left"/>
            </w:pPr>
            <w:r>
              <w:t xml:space="preserve">= IDR   96.416,49 </w:t>
            </w:r>
          </w:p>
        </w:tc>
        <w:tc>
          <w:tcPr>
            <w:tcW w:w="204" w:type="dxa"/>
            <w:tcBorders>
              <w:top w:val="nil"/>
              <w:left w:val="nil"/>
              <w:bottom w:val="nil"/>
              <w:right w:val="nil"/>
            </w:tcBorders>
          </w:tcPr>
          <w:p w14:paraId="662C8874" w14:textId="77777777" w:rsidR="00AE2736" w:rsidRDefault="00AE2736">
            <w:pPr>
              <w:spacing w:after="160" w:line="259" w:lineRule="auto"/>
              <w:ind w:left="0" w:firstLine="0"/>
              <w:jc w:val="left"/>
            </w:pPr>
          </w:p>
        </w:tc>
        <w:tc>
          <w:tcPr>
            <w:tcW w:w="194" w:type="dxa"/>
            <w:tcBorders>
              <w:top w:val="nil"/>
              <w:left w:val="nil"/>
              <w:bottom w:val="nil"/>
              <w:right w:val="nil"/>
            </w:tcBorders>
          </w:tcPr>
          <w:p w14:paraId="557BA973" w14:textId="77777777" w:rsidR="00AE2736" w:rsidRDefault="00603F22">
            <w:pPr>
              <w:spacing w:after="0" w:line="259" w:lineRule="auto"/>
              <w:ind w:left="0" w:firstLine="0"/>
            </w:pPr>
            <w:r>
              <w:rPr>
                <w:sz w:val="24"/>
              </w:rPr>
              <w:t xml:space="preserve">+ </w:t>
            </w:r>
          </w:p>
        </w:tc>
      </w:tr>
    </w:tbl>
    <w:p w14:paraId="6D51CDF7" w14:textId="77777777" w:rsidR="00AE2736" w:rsidRDefault="00603F22">
      <w:pPr>
        <w:tabs>
          <w:tab w:val="center" w:pos="1836"/>
          <w:tab w:val="center" w:pos="5254"/>
        </w:tabs>
        <w:ind w:left="0" w:firstLine="0"/>
        <w:jc w:val="left"/>
      </w:pPr>
      <w:r>
        <w:rPr>
          <w:rFonts w:ascii="Calibri" w:eastAsia="Calibri" w:hAnsi="Calibri" w:cs="Calibri"/>
        </w:rPr>
        <w:tab/>
      </w:r>
      <w:r>
        <w:t xml:space="preserve">Koefisien </w:t>
      </w:r>
      <w:r>
        <w:rPr>
          <w:i/>
        </w:rPr>
        <w:t>man power</w:t>
      </w:r>
      <w:r>
        <w:t xml:space="preserve"> </w:t>
      </w:r>
      <w:r>
        <w:tab/>
      </w:r>
      <w:r>
        <w:t xml:space="preserve">= 0,85 x IDR 418,93      / IDR 96.416,49 = 0.0037 </w:t>
      </w:r>
    </w:p>
    <w:p w14:paraId="7657664D" w14:textId="77777777" w:rsidR="00AE2736" w:rsidRDefault="00603F22">
      <w:pPr>
        <w:tabs>
          <w:tab w:val="center" w:pos="1761"/>
          <w:tab w:val="center" w:pos="5254"/>
        </w:tabs>
        <w:ind w:left="0" w:firstLine="0"/>
        <w:jc w:val="left"/>
      </w:pPr>
      <w:r>
        <w:rPr>
          <w:rFonts w:ascii="Calibri" w:eastAsia="Calibri" w:hAnsi="Calibri" w:cs="Calibri"/>
        </w:rPr>
        <w:tab/>
      </w:r>
      <w:r>
        <w:t xml:space="preserve">Koefisien </w:t>
      </w:r>
      <w:r>
        <w:rPr>
          <w:i/>
        </w:rPr>
        <w:t xml:space="preserve">materials </w:t>
      </w:r>
      <w:r>
        <w:rPr>
          <w:i/>
        </w:rPr>
        <w:tab/>
      </w:r>
      <w:r>
        <w:t xml:space="preserve">= 0,85 x IDR 78.240,00 / IDR 96.416,49 = 0.6898 </w:t>
      </w:r>
    </w:p>
    <w:p w14:paraId="11FC95A1" w14:textId="77777777" w:rsidR="00AE2736" w:rsidRDefault="00603F22">
      <w:pPr>
        <w:tabs>
          <w:tab w:val="center" w:pos="1845"/>
          <w:tab w:val="center" w:pos="5254"/>
        </w:tabs>
        <w:ind w:left="0" w:firstLine="0"/>
        <w:jc w:val="left"/>
      </w:pPr>
      <w:r>
        <w:rPr>
          <w:rFonts w:ascii="Calibri" w:eastAsia="Calibri" w:hAnsi="Calibri" w:cs="Calibri"/>
        </w:rPr>
        <w:tab/>
      </w:r>
      <w:r>
        <w:t xml:space="preserve">Koefisien </w:t>
      </w:r>
      <w:r>
        <w:rPr>
          <w:i/>
        </w:rPr>
        <w:t>equipments</w:t>
      </w:r>
      <w:r>
        <w:t xml:space="preserve"> </w:t>
      </w:r>
      <w:r>
        <w:tab/>
        <w:t xml:space="preserve">= 0,85 x IDR 17.757,56 / IDR 96.416,49 = 0.1565 </w:t>
      </w:r>
    </w:p>
    <w:p w14:paraId="22050C7E" w14:textId="77777777" w:rsidR="00AE2736" w:rsidRDefault="00603F22">
      <w:pPr>
        <w:ind w:left="900" w:firstLine="451"/>
      </w:pPr>
      <w:r>
        <w:t xml:space="preserve">Sebagai kontrol perhitungan maka nilai penjumlahan dari komponen A + B + C = 0,85. Total koefisien </w:t>
      </w:r>
      <w:r>
        <w:rPr>
          <w:i/>
        </w:rPr>
        <w:t>labour</w:t>
      </w:r>
      <w:r>
        <w:t xml:space="preserve"> / </w:t>
      </w:r>
      <w:r>
        <w:rPr>
          <w:i/>
        </w:rPr>
        <w:t xml:space="preserve">man power </w:t>
      </w:r>
      <w:r>
        <w:t xml:space="preserve">(0,0037) + </w:t>
      </w:r>
      <w:r>
        <w:rPr>
          <w:i/>
        </w:rPr>
        <w:t xml:space="preserve">materials </w:t>
      </w:r>
      <w:r>
        <w:t xml:space="preserve">(0,6898) + </w:t>
      </w:r>
      <w:r>
        <w:rPr>
          <w:i/>
        </w:rPr>
        <w:t xml:space="preserve">equipments </w:t>
      </w:r>
      <w:r>
        <w:t xml:space="preserve">(0,1565) = 0.85 dan nilai </w:t>
      </w:r>
      <w:r>
        <w:rPr>
          <w:i/>
        </w:rPr>
        <w:t xml:space="preserve">profit </w:t>
      </w:r>
      <w:r>
        <w:t xml:space="preserve">+ </w:t>
      </w:r>
      <w:r>
        <w:rPr>
          <w:i/>
        </w:rPr>
        <w:t xml:space="preserve">overhead </w:t>
      </w:r>
      <w:r>
        <w:t xml:space="preserve">telah ditetapkan </w:t>
      </w:r>
      <w:r>
        <w:rPr>
          <w:i/>
        </w:rPr>
        <w:t xml:space="preserve">= </w:t>
      </w:r>
      <w:r>
        <w:t xml:space="preserve">0,15 </w:t>
      </w:r>
    </w:p>
    <w:p w14:paraId="36BD10CB" w14:textId="77777777" w:rsidR="00AE2736" w:rsidRDefault="00603F22">
      <w:pPr>
        <w:spacing w:after="0" w:line="259" w:lineRule="auto"/>
        <w:ind w:left="180" w:firstLine="0"/>
        <w:jc w:val="left"/>
      </w:pPr>
      <w:r>
        <w:t xml:space="preserve"> </w:t>
      </w:r>
    </w:p>
    <w:p w14:paraId="0E3A1F7B" w14:textId="77777777" w:rsidR="00AE2736" w:rsidRDefault="00603F22">
      <w:pPr>
        <w:pStyle w:val="Heading1"/>
        <w:ind w:left="175"/>
      </w:pPr>
      <w:r>
        <w:t xml:space="preserve">Mencari Nilai Indeks Harga Komponen (IHK) </w:t>
      </w:r>
    </w:p>
    <w:p w14:paraId="66D65C17" w14:textId="77777777" w:rsidR="00AE2736" w:rsidRDefault="00603F22">
      <w:pPr>
        <w:spacing w:after="0" w:line="259" w:lineRule="auto"/>
        <w:ind w:left="180" w:firstLine="0"/>
        <w:jc w:val="left"/>
      </w:pPr>
      <w:r>
        <w:rPr>
          <w:b/>
        </w:rPr>
        <w:t xml:space="preserve"> </w:t>
      </w:r>
    </w:p>
    <w:p w14:paraId="4897D737" w14:textId="77777777" w:rsidR="00AE2736" w:rsidRDefault="00603F22">
      <w:pPr>
        <w:ind w:left="281"/>
      </w:pPr>
      <w:r>
        <w:t>Indeks harga komponen digunakan untuk mengindeks nilai koefisien dari sumberdaya pekerja (</w:t>
      </w:r>
      <w:r>
        <w:rPr>
          <w:i/>
        </w:rPr>
        <w:t>labour</w:t>
      </w:r>
      <w:r>
        <w:t>/</w:t>
      </w:r>
      <w:r>
        <w:rPr>
          <w:i/>
        </w:rPr>
        <w:t>man power</w:t>
      </w:r>
      <w:r>
        <w:t xml:space="preserve">). Rekapitulasi indeks harga komponen dapat dilihat pada tabel 2. </w:t>
      </w:r>
    </w:p>
    <w:p w14:paraId="0428324D" w14:textId="77777777" w:rsidR="00AE2736" w:rsidRDefault="00603F22">
      <w:pPr>
        <w:ind w:left="898"/>
      </w:pPr>
      <w:r>
        <w:rPr>
          <w:b/>
        </w:rPr>
        <w:t xml:space="preserve">Tabel 2 </w:t>
      </w:r>
      <w:r>
        <w:t>Rekapitulasi Indeks Harga Komp</w:t>
      </w:r>
      <w:r>
        <w:t xml:space="preserve">onen Tahun 2020 dan 2021 </w:t>
      </w:r>
    </w:p>
    <w:tbl>
      <w:tblPr>
        <w:tblStyle w:val="TableGrid"/>
        <w:tblW w:w="7411" w:type="dxa"/>
        <w:tblInd w:w="896" w:type="dxa"/>
        <w:tblCellMar>
          <w:top w:w="49" w:type="dxa"/>
          <w:left w:w="37" w:type="dxa"/>
          <w:bottom w:w="0" w:type="dxa"/>
          <w:right w:w="45" w:type="dxa"/>
        </w:tblCellMar>
        <w:tblLook w:val="04A0" w:firstRow="1" w:lastRow="0" w:firstColumn="1" w:lastColumn="0" w:noHBand="0" w:noVBand="1"/>
      </w:tblPr>
      <w:tblGrid>
        <w:gridCol w:w="1154"/>
        <w:gridCol w:w="552"/>
        <w:gridCol w:w="555"/>
        <w:gridCol w:w="558"/>
        <w:gridCol w:w="562"/>
        <w:gridCol w:w="564"/>
        <w:gridCol w:w="568"/>
        <w:gridCol w:w="519"/>
        <w:gridCol w:w="543"/>
        <w:gridCol w:w="544"/>
        <w:gridCol w:w="544"/>
        <w:gridCol w:w="544"/>
        <w:gridCol w:w="544"/>
      </w:tblGrid>
      <w:tr w:rsidR="00AE2736" w14:paraId="2FEEB3E3" w14:textId="77777777">
        <w:trPr>
          <w:trHeight w:val="193"/>
        </w:trPr>
        <w:tc>
          <w:tcPr>
            <w:tcW w:w="1082" w:type="dxa"/>
            <w:vMerge w:val="restart"/>
            <w:tcBorders>
              <w:top w:val="double" w:sz="2" w:space="0" w:color="000000"/>
              <w:left w:val="double" w:sz="2" w:space="0" w:color="000000"/>
              <w:bottom w:val="single" w:sz="3" w:space="0" w:color="000000"/>
              <w:right w:val="double" w:sz="4" w:space="0" w:color="000000"/>
            </w:tcBorders>
            <w:vAlign w:val="center"/>
          </w:tcPr>
          <w:p w14:paraId="151E54DE" w14:textId="77777777" w:rsidR="00AE2736" w:rsidRDefault="00603F22">
            <w:pPr>
              <w:spacing w:after="0" w:line="259" w:lineRule="auto"/>
              <w:ind w:left="47" w:firstLine="0"/>
            </w:pPr>
            <w:r>
              <w:rPr>
                <w:sz w:val="15"/>
              </w:rPr>
              <w:t>KETERANGAN</w:t>
            </w:r>
          </w:p>
        </w:tc>
        <w:tc>
          <w:tcPr>
            <w:tcW w:w="532" w:type="dxa"/>
            <w:tcBorders>
              <w:top w:val="double" w:sz="2" w:space="0" w:color="000000"/>
              <w:left w:val="double" w:sz="4" w:space="0" w:color="000000"/>
              <w:bottom w:val="single" w:sz="3" w:space="0" w:color="000000"/>
              <w:right w:val="nil"/>
            </w:tcBorders>
          </w:tcPr>
          <w:p w14:paraId="47AA9886" w14:textId="77777777" w:rsidR="00AE2736" w:rsidRDefault="00AE2736">
            <w:pPr>
              <w:spacing w:after="160" w:line="259" w:lineRule="auto"/>
              <w:ind w:left="0" w:firstLine="0"/>
              <w:jc w:val="left"/>
            </w:pPr>
          </w:p>
        </w:tc>
        <w:tc>
          <w:tcPr>
            <w:tcW w:w="531" w:type="dxa"/>
            <w:tcBorders>
              <w:top w:val="double" w:sz="2" w:space="0" w:color="000000"/>
              <w:left w:val="nil"/>
              <w:bottom w:val="single" w:sz="3" w:space="0" w:color="000000"/>
              <w:right w:val="nil"/>
            </w:tcBorders>
          </w:tcPr>
          <w:p w14:paraId="76AA1848" w14:textId="77777777" w:rsidR="00AE2736" w:rsidRDefault="00AE2736">
            <w:pPr>
              <w:spacing w:after="160" w:line="259" w:lineRule="auto"/>
              <w:ind w:left="0" w:firstLine="0"/>
              <w:jc w:val="left"/>
            </w:pPr>
          </w:p>
        </w:tc>
        <w:tc>
          <w:tcPr>
            <w:tcW w:w="1064" w:type="dxa"/>
            <w:gridSpan w:val="2"/>
            <w:tcBorders>
              <w:top w:val="double" w:sz="2" w:space="0" w:color="000000"/>
              <w:left w:val="nil"/>
              <w:bottom w:val="single" w:sz="3" w:space="0" w:color="000000"/>
              <w:right w:val="nil"/>
            </w:tcBorders>
          </w:tcPr>
          <w:p w14:paraId="7672668F" w14:textId="77777777" w:rsidR="00AE2736" w:rsidRDefault="00603F22">
            <w:pPr>
              <w:spacing w:after="0" w:line="259" w:lineRule="auto"/>
              <w:ind w:left="50" w:firstLine="0"/>
              <w:jc w:val="center"/>
            </w:pPr>
            <w:r>
              <w:rPr>
                <w:sz w:val="15"/>
              </w:rPr>
              <w:t>2020</w:t>
            </w:r>
          </w:p>
        </w:tc>
        <w:tc>
          <w:tcPr>
            <w:tcW w:w="532" w:type="dxa"/>
            <w:tcBorders>
              <w:top w:val="double" w:sz="2" w:space="0" w:color="000000"/>
              <w:left w:val="nil"/>
              <w:bottom w:val="single" w:sz="3" w:space="0" w:color="000000"/>
              <w:right w:val="nil"/>
            </w:tcBorders>
          </w:tcPr>
          <w:p w14:paraId="1DD56513" w14:textId="77777777" w:rsidR="00AE2736" w:rsidRDefault="00AE2736">
            <w:pPr>
              <w:spacing w:after="160" w:line="259" w:lineRule="auto"/>
              <w:ind w:left="0" w:firstLine="0"/>
              <w:jc w:val="left"/>
            </w:pPr>
          </w:p>
        </w:tc>
        <w:tc>
          <w:tcPr>
            <w:tcW w:w="532" w:type="dxa"/>
            <w:tcBorders>
              <w:top w:val="double" w:sz="2" w:space="0" w:color="000000"/>
              <w:left w:val="nil"/>
              <w:bottom w:val="single" w:sz="3" w:space="0" w:color="000000"/>
              <w:right w:val="single" w:sz="6" w:space="0" w:color="000000"/>
            </w:tcBorders>
          </w:tcPr>
          <w:p w14:paraId="1E935DC0" w14:textId="77777777" w:rsidR="00AE2736" w:rsidRDefault="00AE2736">
            <w:pPr>
              <w:spacing w:after="160" w:line="259" w:lineRule="auto"/>
              <w:ind w:left="0" w:firstLine="0"/>
              <w:jc w:val="left"/>
            </w:pPr>
          </w:p>
        </w:tc>
        <w:tc>
          <w:tcPr>
            <w:tcW w:w="504" w:type="dxa"/>
            <w:vMerge w:val="restart"/>
            <w:tcBorders>
              <w:top w:val="nil"/>
              <w:left w:val="single" w:sz="6" w:space="0" w:color="000000"/>
              <w:bottom w:val="double" w:sz="2" w:space="0" w:color="000000"/>
              <w:right w:val="nil"/>
            </w:tcBorders>
            <w:vAlign w:val="bottom"/>
          </w:tcPr>
          <w:p w14:paraId="16804C0B" w14:textId="77777777" w:rsidR="00AE2736" w:rsidRDefault="00603F22">
            <w:pPr>
              <w:spacing w:after="0" w:line="259" w:lineRule="auto"/>
              <w:ind w:left="0" w:firstLine="0"/>
              <w:jc w:val="left"/>
            </w:pPr>
            <w:r>
              <w:t xml:space="preserve"> </w:t>
            </w:r>
          </w:p>
        </w:tc>
        <w:tc>
          <w:tcPr>
            <w:tcW w:w="528" w:type="dxa"/>
            <w:vMerge w:val="restart"/>
            <w:tcBorders>
              <w:top w:val="nil"/>
              <w:left w:val="nil"/>
              <w:bottom w:val="double" w:sz="2" w:space="0" w:color="000000"/>
              <w:right w:val="nil"/>
            </w:tcBorders>
          </w:tcPr>
          <w:p w14:paraId="52F20BCD" w14:textId="77777777" w:rsidR="00AE2736" w:rsidRDefault="00AE2736">
            <w:pPr>
              <w:spacing w:after="160" w:line="259" w:lineRule="auto"/>
              <w:ind w:left="0" w:firstLine="0"/>
              <w:jc w:val="left"/>
            </w:pPr>
          </w:p>
        </w:tc>
        <w:tc>
          <w:tcPr>
            <w:tcW w:w="529" w:type="dxa"/>
            <w:vMerge w:val="restart"/>
            <w:tcBorders>
              <w:top w:val="nil"/>
              <w:left w:val="nil"/>
              <w:bottom w:val="double" w:sz="2" w:space="0" w:color="000000"/>
              <w:right w:val="nil"/>
            </w:tcBorders>
          </w:tcPr>
          <w:p w14:paraId="2ABB8E17" w14:textId="77777777" w:rsidR="00AE2736" w:rsidRDefault="00AE2736">
            <w:pPr>
              <w:spacing w:after="160" w:line="259" w:lineRule="auto"/>
              <w:ind w:left="0" w:firstLine="0"/>
              <w:jc w:val="left"/>
            </w:pPr>
          </w:p>
        </w:tc>
        <w:tc>
          <w:tcPr>
            <w:tcW w:w="529" w:type="dxa"/>
            <w:vMerge w:val="restart"/>
            <w:tcBorders>
              <w:top w:val="nil"/>
              <w:left w:val="nil"/>
              <w:bottom w:val="double" w:sz="2" w:space="0" w:color="000000"/>
              <w:right w:val="nil"/>
            </w:tcBorders>
          </w:tcPr>
          <w:p w14:paraId="7846E14B" w14:textId="77777777" w:rsidR="00AE2736" w:rsidRDefault="00AE2736">
            <w:pPr>
              <w:spacing w:after="160" w:line="259" w:lineRule="auto"/>
              <w:ind w:left="0" w:firstLine="0"/>
              <w:jc w:val="left"/>
            </w:pPr>
          </w:p>
        </w:tc>
        <w:tc>
          <w:tcPr>
            <w:tcW w:w="529" w:type="dxa"/>
            <w:vMerge w:val="restart"/>
            <w:tcBorders>
              <w:top w:val="nil"/>
              <w:left w:val="nil"/>
              <w:bottom w:val="double" w:sz="2" w:space="0" w:color="000000"/>
              <w:right w:val="nil"/>
            </w:tcBorders>
          </w:tcPr>
          <w:p w14:paraId="523DEB63" w14:textId="77777777" w:rsidR="00AE2736" w:rsidRDefault="00AE2736">
            <w:pPr>
              <w:spacing w:after="160" w:line="259" w:lineRule="auto"/>
              <w:ind w:left="0" w:firstLine="0"/>
              <w:jc w:val="left"/>
            </w:pPr>
          </w:p>
        </w:tc>
        <w:tc>
          <w:tcPr>
            <w:tcW w:w="521" w:type="dxa"/>
            <w:vMerge w:val="restart"/>
            <w:tcBorders>
              <w:top w:val="nil"/>
              <w:left w:val="nil"/>
              <w:bottom w:val="double" w:sz="2" w:space="0" w:color="000000"/>
              <w:right w:val="nil"/>
            </w:tcBorders>
          </w:tcPr>
          <w:p w14:paraId="2C7C1998" w14:textId="77777777" w:rsidR="00AE2736" w:rsidRDefault="00AE2736">
            <w:pPr>
              <w:spacing w:after="160" w:line="259" w:lineRule="auto"/>
              <w:ind w:left="0" w:firstLine="0"/>
              <w:jc w:val="left"/>
            </w:pPr>
          </w:p>
        </w:tc>
      </w:tr>
      <w:tr w:rsidR="00AE2736" w14:paraId="04834847" w14:textId="77777777">
        <w:trPr>
          <w:trHeight w:val="188"/>
        </w:trPr>
        <w:tc>
          <w:tcPr>
            <w:tcW w:w="0" w:type="auto"/>
            <w:vMerge/>
            <w:tcBorders>
              <w:top w:val="nil"/>
              <w:left w:val="double" w:sz="2" w:space="0" w:color="000000"/>
              <w:bottom w:val="single" w:sz="3" w:space="0" w:color="000000"/>
              <w:right w:val="double" w:sz="4" w:space="0" w:color="000000"/>
            </w:tcBorders>
          </w:tcPr>
          <w:p w14:paraId="7377D2DE" w14:textId="77777777" w:rsidR="00AE2736" w:rsidRDefault="00AE2736">
            <w:pPr>
              <w:spacing w:after="160" w:line="259" w:lineRule="auto"/>
              <w:ind w:left="0" w:firstLine="0"/>
              <w:jc w:val="left"/>
            </w:pPr>
          </w:p>
        </w:tc>
        <w:tc>
          <w:tcPr>
            <w:tcW w:w="532" w:type="dxa"/>
            <w:tcBorders>
              <w:top w:val="single" w:sz="3" w:space="0" w:color="000000"/>
              <w:left w:val="double" w:sz="4" w:space="0" w:color="000000"/>
              <w:bottom w:val="single" w:sz="3" w:space="0" w:color="000000"/>
              <w:right w:val="single" w:sz="3" w:space="0" w:color="000000"/>
            </w:tcBorders>
          </w:tcPr>
          <w:p w14:paraId="56E192D2" w14:textId="77777777" w:rsidR="00AE2736" w:rsidRDefault="00603F22">
            <w:pPr>
              <w:spacing w:after="0" w:line="259" w:lineRule="auto"/>
              <w:ind w:left="34" w:firstLine="0"/>
              <w:jc w:val="center"/>
            </w:pPr>
            <w:r>
              <w:rPr>
                <w:sz w:val="15"/>
              </w:rPr>
              <w:t>Jul</w:t>
            </w:r>
          </w:p>
        </w:tc>
        <w:tc>
          <w:tcPr>
            <w:tcW w:w="531" w:type="dxa"/>
            <w:tcBorders>
              <w:top w:val="single" w:sz="3" w:space="0" w:color="000000"/>
              <w:left w:val="single" w:sz="3" w:space="0" w:color="000000"/>
              <w:bottom w:val="single" w:sz="3" w:space="0" w:color="000000"/>
              <w:right w:val="single" w:sz="4" w:space="0" w:color="000000"/>
            </w:tcBorders>
          </w:tcPr>
          <w:p w14:paraId="26CA6C04" w14:textId="77777777" w:rsidR="00AE2736" w:rsidRDefault="00603F22">
            <w:pPr>
              <w:spacing w:after="0" w:line="259" w:lineRule="auto"/>
              <w:ind w:left="40" w:firstLine="0"/>
              <w:jc w:val="center"/>
            </w:pPr>
            <w:r>
              <w:rPr>
                <w:sz w:val="15"/>
              </w:rPr>
              <w:t>Agt</w:t>
            </w:r>
          </w:p>
        </w:tc>
        <w:tc>
          <w:tcPr>
            <w:tcW w:w="532" w:type="dxa"/>
            <w:tcBorders>
              <w:top w:val="single" w:sz="3" w:space="0" w:color="000000"/>
              <w:left w:val="single" w:sz="4" w:space="0" w:color="000000"/>
              <w:bottom w:val="single" w:sz="3" w:space="0" w:color="000000"/>
              <w:right w:val="single" w:sz="4" w:space="0" w:color="000000"/>
            </w:tcBorders>
          </w:tcPr>
          <w:p w14:paraId="3E9E943E" w14:textId="77777777" w:rsidR="00AE2736" w:rsidRDefault="00603F22">
            <w:pPr>
              <w:spacing w:after="0" w:line="259" w:lineRule="auto"/>
              <w:ind w:left="47" w:firstLine="0"/>
              <w:jc w:val="center"/>
            </w:pPr>
            <w:r>
              <w:rPr>
                <w:sz w:val="15"/>
              </w:rPr>
              <w:t>Sep</w:t>
            </w:r>
          </w:p>
        </w:tc>
        <w:tc>
          <w:tcPr>
            <w:tcW w:w="532" w:type="dxa"/>
            <w:tcBorders>
              <w:top w:val="single" w:sz="3" w:space="0" w:color="000000"/>
              <w:left w:val="single" w:sz="4" w:space="0" w:color="000000"/>
              <w:bottom w:val="single" w:sz="3" w:space="0" w:color="000000"/>
              <w:right w:val="single" w:sz="3" w:space="0" w:color="000000"/>
            </w:tcBorders>
          </w:tcPr>
          <w:p w14:paraId="64A9F09A" w14:textId="77777777" w:rsidR="00AE2736" w:rsidRDefault="00603F22">
            <w:pPr>
              <w:spacing w:after="0" w:line="259" w:lineRule="auto"/>
              <w:ind w:left="53" w:firstLine="0"/>
              <w:jc w:val="center"/>
            </w:pPr>
            <w:r>
              <w:rPr>
                <w:sz w:val="15"/>
              </w:rPr>
              <w:t>Okt</w:t>
            </w:r>
          </w:p>
        </w:tc>
        <w:tc>
          <w:tcPr>
            <w:tcW w:w="532" w:type="dxa"/>
            <w:tcBorders>
              <w:top w:val="single" w:sz="3" w:space="0" w:color="000000"/>
              <w:left w:val="single" w:sz="3" w:space="0" w:color="000000"/>
              <w:bottom w:val="single" w:sz="3" w:space="0" w:color="000000"/>
              <w:right w:val="single" w:sz="3" w:space="0" w:color="000000"/>
            </w:tcBorders>
          </w:tcPr>
          <w:p w14:paraId="66803B3B" w14:textId="77777777" w:rsidR="00AE2736" w:rsidRDefault="00603F22">
            <w:pPr>
              <w:spacing w:after="0" w:line="259" w:lineRule="auto"/>
              <w:ind w:left="59" w:firstLine="0"/>
              <w:jc w:val="center"/>
            </w:pPr>
            <w:r>
              <w:rPr>
                <w:sz w:val="15"/>
              </w:rPr>
              <w:t>Nov</w:t>
            </w:r>
          </w:p>
        </w:tc>
        <w:tc>
          <w:tcPr>
            <w:tcW w:w="532" w:type="dxa"/>
            <w:tcBorders>
              <w:top w:val="single" w:sz="3" w:space="0" w:color="000000"/>
              <w:left w:val="single" w:sz="3" w:space="0" w:color="000000"/>
              <w:bottom w:val="single" w:sz="3" w:space="0" w:color="000000"/>
              <w:right w:val="single" w:sz="6" w:space="0" w:color="000000"/>
            </w:tcBorders>
          </w:tcPr>
          <w:p w14:paraId="606D26DD" w14:textId="77777777" w:rsidR="00AE2736" w:rsidRDefault="00603F22">
            <w:pPr>
              <w:spacing w:after="0" w:line="259" w:lineRule="auto"/>
              <w:ind w:left="58" w:firstLine="0"/>
              <w:jc w:val="center"/>
            </w:pPr>
            <w:r>
              <w:rPr>
                <w:sz w:val="15"/>
              </w:rPr>
              <w:t>Des</w:t>
            </w:r>
          </w:p>
        </w:tc>
        <w:tc>
          <w:tcPr>
            <w:tcW w:w="0" w:type="auto"/>
            <w:vMerge/>
            <w:tcBorders>
              <w:top w:val="nil"/>
              <w:left w:val="single" w:sz="6" w:space="0" w:color="000000"/>
              <w:bottom w:val="nil"/>
              <w:right w:val="nil"/>
            </w:tcBorders>
          </w:tcPr>
          <w:p w14:paraId="5678E3B8"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76C4F836"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7D731ECF"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4471DA51"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5ED13DA6"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1C36FC8C" w14:textId="77777777" w:rsidR="00AE2736" w:rsidRDefault="00AE2736">
            <w:pPr>
              <w:spacing w:after="160" w:line="259" w:lineRule="auto"/>
              <w:ind w:left="0" w:firstLine="0"/>
              <w:jc w:val="left"/>
            </w:pPr>
          </w:p>
        </w:tc>
      </w:tr>
      <w:tr w:rsidR="00AE2736" w14:paraId="5957358C" w14:textId="77777777">
        <w:trPr>
          <w:trHeight w:val="121"/>
        </w:trPr>
        <w:tc>
          <w:tcPr>
            <w:tcW w:w="1082" w:type="dxa"/>
            <w:tcBorders>
              <w:top w:val="single" w:sz="3" w:space="0" w:color="000000"/>
              <w:left w:val="double" w:sz="2" w:space="0" w:color="000000"/>
              <w:bottom w:val="single" w:sz="3" w:space="0" w:color="auto"/>
              <w:right w:val="double" w:sz="4" w:space="0" w:color="000000"/>
            </w:tcBorders>
          </w:tcPr>
          <w:p w14:paraId="3B786EDC" w14:textId="77777777" w:rsidR="00AE2736" w:rsidRDefault="00AE2736">
            <w:pPr>
              <w:spacing w:after="160" w:line="259" w:lineRule="auto"/>
              <w:ind w:left="0" w:firstLine="0"/>
              <w:jc w:val="left"/>
            </w:pPr>
          </w:p>
        </w:tc>
        <w:tc>
          <w:tcPr>
            <w:tcW w:w="532" w:type="dxa"/>
            <w:tcBorders>
              <w:top w:val="single" w:sz="3" w:space="0" w:color="000000"/>
              <w:left w:val="double" w:sz="4" w:space="0" w:color="000000"/>
              <w:bottom w:val="single" w:sz="3" w:space="0" w:color="auto"/>
              <w:right w:val="single" w:sz="3" w:space="0" w:color="000000"/>
            </w:tcBorders>
          </w:tcPr>
          <w:p w14:paraId="1641C810" w14:textId="77777777" w:rsidR="00AE2736" w:rsidRDefault="00AE2736">
            <w:pPr>
              <w:spacing w:after="160" w:line="259" w:lineRule="auto"/>
              <w:ind w:left="0" w:firstLine="0"/>
              <w:jc w:val="left"/>
            </w:pPr>
          </w:p>
        </w:tc>
        <w:tc>
          <w:tcPr>
            <w:tcW w:w="531" w:type="dxa"/>
            <w:tcBorders>
              <w:top w:val="single" w:sz="3" w:space="0" w:color="000000"/>
              <w:left w:val="single" w:sz="3" w:space="0" w:color="000000"/>
              <w:bottom w:val="single" w:sz="3" w:space="0" w:color="auto"/>
              <w:right w:val="single" w:sz="4" w:space="0" w:color="000000"/>
            </w:tcBorders>
          </w:tcPr>
          <w:p w14:paraId="74A4D4FE" w14:textId="77777777" w:rsidR="00AE2736" w:rsidRDefault="00AE2736">
            <w:pPr>
              <w:spacing w:after="160" w:line="259" w:lineRule="auto"/>
              <w:ind w:left="0" w:firstLine="0"/>
              <w:jc w:val="left"/>
            </w:pPr>
          </w:p>
        </w:tc>
        <w:tc>
          <w:tcPr>
            <w:tcW w:w="532" w:type="dxa"/>
            <w:tcBorders>
              <w:top w:val="single" w:sz="3" w:space="0" w:color="000000"/>
              <w:left w:val="single" w:sz="4" w:space="0" w:color="000000"/>
              <w:bottom w:val="single" w:sz="3" w:space="0" w:color="auto"/>
              <w:right w:val="single" w:sz="4" w:space="0" w:color="000000"/>
            </w:tcBorders>
          </w:tcPr>
          <w:p w14:paraId="728C038A" w14:textId="77777777" w:rsidR="00AE2736" w:rsidRDefault="00AE2736">
            <w:pPr>
              <w:spacing w:after="160" w:line="259" w:lineRule="auto"/>
              <w:ind w:left="0" w:firstLine="0"/>
              <w:jc w:val="left"/>
            </w:pPr>
          </w:p>
        </w:tc>
        <w:tc>
          <w:tcPr>
            <w:tcW w:w="532" w:type="dxa"/>
            <w:tcBorders>
              <w:top w:val="single" w:sz="3" w:space="0" w:color="000000"/>
              <w:left w:val="single" w:sz="4" w:space="0" w:color="000000"/>
              <w:bottom w:val="single" w:sz="3" w:space="0" w:color="auto"/>
              <w:right w:val="single" w:sz="3" w:space="0" w:color="000000"/>
            </w:tcBorders>
          </w:tcPr>
          <w:p w14:paraId="0070BB4D" w14:textId="77777777" w:rsidR="00AE2736" w:rsidRDefault="00AE2736">
            <w:pPr>
              <w:spacing w:after="160" w:line="259" w:lineRule="auto"/>
              <w:ind w:left="0" w:firstLine="0"/>
              <w:jc w:val="left"/>
            </w:pPr>
          </w:p>
        </w:tc>
        <w:tc>
          <w:tcPr>
            <w:tcW w:w="532" w:type="dxa"/>
            <w:tcBorders>
              <w:top w:val="single" w:sz="3" w:space="0" w:color="000000"/>
              <w:left w:val="single" w:sz="3" w:space="0" w:color="000000"/>
              <w:bottom w:val="single" w:sz="3" w:space="0" w:color="auto"/>
              <w:right w:val="single" w:sz="3" w:space="0" w:color="000000"/>
            </w:tcBorders>
          </w:tcPr>
          <w:p w14:paraId="7FCE1751" w14:textId="77777777" w:rsidR="00AE2736" w:rsidRDefault="00AE2736">
            <w:pPr>
              <w:spacing w:after="160" w:line="259" w:lineRule="auto"/>
              <w:ind w:left="0" w:firstLine="0"/>
              <w:jc w:val="left"/>
            </w:pPr>
          </w:p>
        </w:tc>
        <w:tc>
          <w:tcPr>
            <w:tcW w:w="532" w:type="dxa"/>
            <w:tcBorders>
              <w:top w:val="single" w:sz="3" w:space="0" w:color="000000"/>
              <w:left w:val="single" w:sz="3" w:space="0" w:color="000000"/>
              <w:bottom w:val="single" w:sz="3" w:space="0" w:color="auto"/>
              <w:right w:val="single" w:sz="6" w:space="0" w:color="000000"/>
            </w:tcBorders>
          </w:tcPr>
          <w:p w14:paraId="20616DEC" w14:textId="77777777" w:rsidR="00AE2736" w:rsidRDefault="00AE2736">
            <w:pPr>
              <w:spacing w:after="160" w:line="259" w:lineRule="auto"/>
              <w:ind w:left="0" w:firstLine="0"/>
              <w:jc w:val="left"/>
            </w:pPr>
          </w:p>
        </w:tc>
        <w:tc>
          <w:tcPr>
            <w:tcW w:w="0" w:type="auto"/>
            <w:vMerge/>
            <w:tcBorders>
              <w:top w:val="nil"/>
              <w:left w:val="single" w:sz="6" w:space="0" w:color="000000"/>
              <w:bottom w:val="nil"/>
              <w:right w:val="nil"/>
            </w:tcBorders>
          </w:tcPr>
          <w:p w14:paraId="54C2C08A"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4E6144C0"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049752B2"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3C4C1B14"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4EB7B2BE"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7851131D" w14:textId="77777777" w:rsidR="00AE2736" w:rsidRDefault="00AE2736">
            <w:pPr>
              <w:spacing w:after="160" w:line="259" w:lineRule="auto"/>
              <w:ind w:left="0" w:firstLine="0"/>
              <w:jc w:val="left"/>
            </w:pPr>
          </w:p>
        </w:tc>
      </w:tr>
      <w:tr w:rsidR="00AE2736" w14:paraId="007AA6B6" w14:textId="77777777">
        <w:trPr>
          <w:trHeight w:val="188"/>
        </w:trPr>
        <w:tc>
          <w:tcPr>
            <w:tcW w:w="1082" w:type="dxa"/>
            <w:tcBorders>
              <w:top w:val="single" w:sz="3" w:space="0" w:color="auto"/>
              <w:left w:val="double" w:sz="2" w:space="0" w:color="000000"/>
              <w:bottom w:val="single" w:sz="3" w:space="0" w:color="auto"/>
              <w:right w:val="double" w:sz="4" w:space="0" w:color="000000"/>
            </w:tcBorders>
          </w:tcPr>
          <w:p w14:paraId="01AE1900" w14:textId="77777777" w:rsidR="00AE2736" w:rsidRDefault="00603F22">
            <w:pPr>
              <w:spacing w:after="0" w:line="259" w:lineRule="auto"/>
              <w:ind w:left="20" w:firstLine="0"/>
              <w:jc w:val="center"/>
            </w:pPr>
            <w:r>
              <w:rPr>
                <w:sz w:val="15"/>
              </w:rPr>
              <w:lastRenderedPageBreak/>
              <w:t>IHK Semarang</w:t>
            </w:r>
          </w:p>
        </w:tc>
        <w:tc>
          <w:tcPr>
            <w:tcW w:w="532" w:type="dxa"/>
            <w:tcBorders>
              <w:top w:val="single" w:sz="3" w:space="0" w:color="auto"/>
              <w:left w:val="double" w:sz="4" w:space="0" w:color="000000"/>
              <w:bottom w:val="single" w:sz="3" w:space="0" w:color="auto"/>
              <w:right w:val="single" w:sz="3" w:space="0" w:color="000000"/>
            </w:tcBorders>
          </w:tcPr>
          <w:p w14:paraId="0F01C003" w14:textId="77777777" w:rsidR="00AE2736" w:rsidRDefault="00603F22">
            <w:pPr>
              <w:spacing w:after="0" w:line="259" w:lineRule="auto"/>
              <w:ind w:left="57" w:firstLine="0"/>
              <w:jc w:val="left"/>
            </w:pPr>
            <w:r>
              <w:rPr>
                <w:sz w:val="15"/>
              </w:rPr>
              <w:t xml:space="preserve"> 122.10</w:t>
            </w:r>
          </w:p>
        </w:tc>
        <w:tc>
          <w:tcPr>
            <w:tcW w:w="531" w:type="dxa"/>
            <w:tcBorders>
              <w:top w:val="single" w:sz="3" w:space="0" w:color="auto"/>
              <w:left w:val="single" w:sz="3" w:space="0" w:color="000000"/>
              <w:bottom w:val="single" w:sz="3" w:space="0" w:color="auto"/>
              <w:right w:val="single" w:sz="4" w:space="0" w:color="000000"/>
            </w:tcBorders>
          </w:tcPr>
          <w:p w14:paraId="512FF09C" w14:textId="77777777" w:rsidR="00AE2736" w:rsidRDefault="00603F22">
            <w:pPr>
              <w:spacing w:after="0" w:line="259" w:lineRule="auto"/>
              <w:ind w:left="60" w:firstLine="0"/>
              <w:jc w:val="left"/>
            </w:pPr>
            <w:r>
              <w:rPr>
                <w:sz w:val="15"/>
              </w:rPr>
              <w:t xml:space="preserve"> 123.01</w:t>
            </w:r>
          </w:p>
        </w:tc>
        <w:tc>
          <w:tcPr>
            <w:tcW w:w="532" w:type="dxa"/>
            <w:tcBorders>
              <w:top w:val="single" w:sz="3" w:space="0" w:color="auto"/>
              <w:left w:val="single" w:sz="4" w:space="0" w:color="000000"/>
              <w:bottom w:val="single" w:sz="3" w:space="0" w:color="auto"/>
              <w:right w:val="single" w:sz="4" w:space="0" w:color="000000"/>
            </w:tcBorders>
          </w:tcPr>
          <w:p w14:paraId="372E6006" w14:textId="77777777" w:rsidR="00AE2736" w:rsidRDefault="00603F22">
            <w:pPr>
              <w:spacing w:after="0" w:line="259" w:lineRule="auto"/>
              <w:ind w:left="63" w:firstLine="0"/>
              <w:jc w:val="left"/>
            </w:pPr>
            <w:r>
              <w:rPr>
                <w:sz w:val="15"/>
              </w:rPr>
              <w:t xml:space="preserve"> 127.70</w:t>
            </w:r>
          </w:p>
        </w:tc>
        <w:tc>
          <w:tcPr>
            <w:tcW w:w="532" w:type="dxa"/>
            <w:tcBorders>
              <w:top w:val="single" w:sz="3" w:space="0" w:color="auto"/>
              <w:left w:val="single" w:sz="4" w:space="0" w:color="000000"/>
              <w:bottom w:val="single" w:sz="3" w:space="0" w:color="auto"/>
              <w:right w:val="single" w:sz="3" w:space="0" w:color="000000"/>
            </w:tcBorders>
          </w:tcPr>
          <w:p w14:paraId="0926875F" w14:textId="77777777" w:rsidR="00AE2736" w:rsidRDefault="00603F22">
            <w:pPr>
              <w:spacing w:after="0" w:line="259" w:lineRule="auto"/>
              <w:ind w:left="67" w:firstLine="0"/>
              <w:jc w:val="left"/>
            </w:pPr>
            <w:r>
              <w:rPr>
                <w:sz w:val="15"/>
              </w:rPr>
              <w:t xml:space="preserve"> 127.88</w:t>
            </w:r>
          </w:p>
        </w:tc>
        <w:tc>
          <w:tcPr>
            <w:tcW w:w="532" w:type="dxa"/>
            <w:tcBorders>
              <w:top w:val="single" w:sz="3" w:space="0" w:color="auto"/>
              <w:left w:val="single" w:sz="3" w:space="0" w:color="000000"/>
              <w:bottom w:val="single" w:sz="3" w:space="0" w:color="auto"/>
              <w:right w:val="single" w:sz="3" w:space="0" w:color="000000"/>
            </w:tcBorders>
          </w:tcPr>
          <w:p w14:paraId="2623FC0A" w14:textId="77777777" w:rsidR="00AE2736" w:rsidRDefault="00603F22">
            <w:pPr>
              <w:spacing w:after="0" w:line="259" w:lineRule="auto"/>
              <w:ind w:left="69" w:firstLine="0"/>
              <w:jc w:val="left"/>
            </w:pPr>
            <w:r>
              <w:rPr>
                <w:sz w:val="15"/>
              </w:rPr>
              <w:t xml:space="preserve"> 123.46</w:t>
            </w:r>
          </w:p>
        </w:tc>
        <w:tc>
          <w:tcPr>
            <w:tcW w:w="532" w:type="dxa"/>
            <w:tcBorders>
              <w:top w:val="single" w:sz="3" w:space="0" w:color="auto"/>
              <w:left w:val="single" w:sz="3" w:space="0" w:color="000000"/>
              <w:bottom w:val="single" w:sz="3" w:space="0" w:color="auto"/>
              <w:right w:val="single" w:sz="6" w:space="0" w:color="000000"/>
            </w:tcBorders>
          </w:tcPr>
          <w:p w14:paraId="4D88CBC5" w14:textId="77777777" w:rsidR="00AE2736" w:rsidRDefault="00603F22">
            <w:pPr>
              <w:spacing w:after="0" w:line="259" w:lineRule="auto"/>
              <w:ind w:left="73" w:firstLine="0"/>
              <w:jc w:val="left"/>
            </w:pPr>
            <w:r>
              <w:rPr>
                <w:sz w:val="15"/>
              </w:rPr>
              <w:t xml:space="preserve"> 128.61</w:t>
            </w:r>
          </w:p>
        </w:tc>
        <w:tc>
          <w:tcPr>
            <w:tcW w:w="0" w:type="auto"/>
            <w:vMerge/>
            <w:tcBorders>
              <w:top w:val="nil"/>
              <w:left w:val="single" w:sz="6" w:space="0" w:color="000000"/>
              <w:bottom w:val="nil"/>
              <w:right w:val="nil"/>
            </w:tcBorders>
          </w:tcPr>
          <w:p w14:paraId="13FE30FE"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19AA2D62"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309BC96A"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638AC5EA"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5DD79D1D" w14:textId="77777777" w:rsidR="00AE2736" w:rsidRDefault="00AE2736">
            <w:pPr>
              <w:spacing w:after="160" w:line="259" w:lineRule="auto"/>
              <w:ind w:left="0" w:firstLine="0"/>
              <w:jc w:val="left"/>
            </w:pPr>
          </w:p>
        </w:tc>
        <w:tc>
          <w:tcPr>
            <w:tcW w:w="0" w:type="auto"/>
            <w:vMerge/>
            <w:tcBorders>
              <w:top w:val="nil"/>
              <w:left w:val="nil"/>
              <w:bottom w:val="nil"/>
              <w:right w:val="nil"/>
            </w:tcBorders>
          </w:tcPr>
          <w:p w14:paraId="33B34C16" w14:textId="77777777" w:rsidR="00AE2736" w:rsidRDefault="00AE2736">
            <w:pPr>
              <w:spacing w:after="160" w:line="259" w:lineRule="auto"/>
              <w:ind w:left="0" w:firstLine="0"/>
              <w:jc w:val="left"/>
            </w:pPr>
          </w:p>
        </w:tc>
      </w:tr>
      <w:tr w:rsidR="00AE2736" w14:paraId="4FE058F4" w14:textId="77777777">
        <w:trPr>
          <w:trHeight w:val="144"/>
        </w:trPr>
        <w:tc>
          <w:tcPr>
            <w:tcW w:w="1082" w:type="dxa"/>
            <w:tcBorders>
              <w:top w:val="single" w:sz="3" w:space="0" w:color="auto"/>
              <w:left w:val="double" w:sz="2" w:space="0" w:color="000000"/>
              <w:bottom w:val="double" w:sz="4" w:space="0" w:color="000000"/>
              <w:right w:val="double" w:sz="4" w:space="0" w:color="000000"/>
            </w:tcBorders>
          </w:tcPr>
          <w:p w14:paraId="7C5A48DD" w14:textId="77777777" w:rsidR="00AE2736" w:rsidRDefault="00AE2736">
            <w:pPr>
              <w:spacing w:after="160" w:line="259" w:lineRule="auto"/>
              <w:ind w:left="0" w:firstLine="0"/>
              <w:jc w:val="left"/>
            </w:pPr>
          </w:p>
        </w:tc>
        <w:tc>
          <w:tcPr>
            <w:tcW w:w="532" w:type="dxa"/>
            <w:tcBorders>
              <w:top w:val="single" w:sz="3" w:space="0" w:color="auto"/>
              <w:left w:val="double" w:sz="4" w:space="0" w:color="000000"/>
              <w:bottom w:val="double" w:sz="4" w:space="0" w:color="000000"/>
              <w:right w:val="single" w:sz="3" w:space="0" w:color="000000"/>
            </w:tcBorders>
          </w:tcPr>
          <w:p w14:paraId="2EAA41B2" w14:textId="77777777" w:rsidR="00AE2736" w:rsidRDefault="00AE2736">
            <w:pPr>
              <w:spacing w:after="160" w:line="259" w:lineRule="auto"/>
              <w:ind w:left="0" w:firstLine="0"/>
              <w:jc w:val="left"/>
            </w:pPr>
          </w:p>
        </w:tc>
        <w:tc>
          <w:tcPr>
            <w:tcW w:w="531" w:type="dxa"/>
            <w:tcBorders>
              <w:top w:val="single" w:sz="3" w:space="0" w:color="auto"/>
              <w:left w:val="single" w:sz="3" w:space="0" w:color="000000"/>
              <w:bottom w:val="double" w:sz="4" w:space="0" w:color="000000"/>
              <w:right w:val="single" w:sz="4" w:space="0" w:color="000000"/>
            </w:tcBorders>
          </w:tcPr>
          <w:p w14:paraId="54A70EF9" w14:textId="77777777" w:rsidR="00AE2736" w:rsidRDefault="00AE2736">
            <w:pPr>
              <w:spacing w:after="160" w:line="259" w:lineRule="auto"/>
              <w:ind w:left="0" w:firstLine="0"/>
              <w:jc w:val="left"/>
            </w:pPr>
          </w:p>
        </w:tc>
        <w:tc>
          <w:tcPr>
            <w:tcW w:w="532" w:type="dxa"/>
            <w:tcBorders>
              <w:top w:val="single" w:sz="3" w:space="0" w:color="auto"/>
              <w:left w:val="single" w:sz="4" w:space="0" w:color="000000"/>
              <w:bottom w:val="double" w:sz="4" w:space="0" w:color="000000"/>
              <w:right w:val="single" w:sz="4" w:space="0" w:color="000000"/>
            </w:tcBorders>
          </w:tcPr>
          <w:p w14:paraId="27F640F9" w14:textId="77777777" w:rsidR="00AE2736" w:rsidRDefault="00AE2736">
            <w:pPr>
              <w:spacing w:after="160" w:line="259" w:lineRule="auto"/>
              <w:ind w:left="0" w:firstLine="0"/>
              <w:jc w:val="left"/>
            </w:pPr>
          </w:p>
        </w:tc>
        <w:tc>
          <w:tcPr>
            <w:tcW w:w="532" w:type="dxa"/>
            <w:tcBorders>
              <w:top w:val="single" w:sz="3" w:space="0" w:color="auto"/>
              <w:left w:val="single" w:sz="4" w:space="0" w:color="000000"/>
              <w:bottom w:val="double" w:sz="4" w:space="0" w:color="000000"/>
              <w:right w:val="single" w:sz="3" w:space="0" w:color="000000"/>
            </w:tcBorders>
          </w:tcPr>
          <w:p w14:paraId="2D27541E" w14:textId="77777777" w:rsidR="00AE2736" w:rsidRDefault="00AE2736">
            <w:pPr>
              <w:spacing w:after="160" w:line="259" w:lineRule="auto"/>
              <w:ind w:left="0" w:firstLine="0"/>
              <w:jc w:val="left"/>
            </w:pPr>
          </w:p>
        </w:tc>
        <w:tc>
          <w:tcPr>
            <w:tcW w:w="532" w:type="dxa"/>
            <w:tcBorders>
              <w:top w:val="single" w:sz="3" w:space="0" w:color="auto"/>
              <w:left w:val="single" w:sz="3" w:space="0" w:color="000000"/>
              <w:bottom w:val="double" w:sz="4" w:space="0" w:color="000000"/>
              <w:right w:val="single" w:sz="3" w:space="0" w:color="000000"/>
            </w:tcBorders>
          </w:tcPr>
          <w:p w14:paraId="58D2DD8F" w14:textId="77777777" w:rsidR="00AE2736" w:rsidRDefault="00AE2736">
            <w:pPr>
              <w:spacing w:after="160" w:line="259" w:lineRule="auto"/>
              <w:ind w:left="0" w:firstLine="0"/>
              <w:jc w:val="left"/>
            </w:pPr>
          </w:p>
        </w:tc>
        <w:tc>
          <w:tcPr>
            <w:tcW w:w="532" w:type="dxa"/>
            <w:tcBorders>
              <w:top w:val="single" w:sz="3" w:space="0" w:color="auto"/>
              <w:left w:val="single" w:sz="3" w:space="0" w:color="000000"/>
              <w:bottom w:val="double" w:sz="4" w:space="0" w:color="000000"/>
              <w:right w:val="single" w:sz="6" w:space="0" w:color="000000"/>
            </w:tcBorders>
          </w:tcPr>
          <w:p w14:paraId="2C8AAEE9" w14:textId="77777777" w:rsidR="00AE2736" w:rsidRDefault="00AE2736">
            <w:pPr>
              <w:spacing w:after="160" w:line="259" w:lineRule="auto"/>
              <w:ind w:left="0" w:firstLine="0"/>
              <w:jc w:val="left"/>
            </w:pPr>
          </w:p>
        </w:tc>
        <w:tc>
          <w:tcPr>
            <w:tcW w:w="0" w:type="auto"/>
            <w:vMerge/>
            <w:tcBorders>
              <w:top w:val="nil"/>
              <w:left w:val="single" w:sz="6" w:space="0" w:color="000000"/>
              <w:bottom w:val="double" w:sz="2" w:space="0" w:color="000000"/>
              <w:right w:val="nil"/>
            </w:tcBorders>
          </w:tcPr>
          <w:p w14:paraId="5F64F310" w14:textId="77777777" w:rsidR="00AE2736" w:rsidRDefault="00AE2736">
            <w:pPr>
              <w:spacing w:after="160" w:line="259" w:lineRule="auto"/>
              <w:ind w:left="0" w:firstLine="0"/>
              <w:jc w:val="left"/>
            </w:pPr>
          </w:p>
        </w:tc>
        <w:tc>
          <w:tcPr>
            <w:tcW w:w="0" w:type="auto"/>
            <w:vMerge/>
            <w:tcBorders>
              <w:top w:val="nil"/>
              <w:left w:val="nil"/>
              <w:bottom w:val="double" w:sz="2" w:space="0" w:color="000000"/>
              <w:right w:val="nil"/>
            </w:tcBorders>
          </w:tcPr>
          <w:p w14:paraId="3ECDA586" w14:textId="77777777" w:rsidR="00AE2736" w:rsidRDefault="00AE2736">
            <w:pPr>
              <w:spacing w:after="160" w:line="259" w:lineRule="auto"/>
              <w:ind w:left="0" w:firstLine="0"/>
              <w:jc w:val="left"/>
            </w:pPr>
          </w:p>
        </w:tc>
        <w:tc>
          <w:tcPr>
            <w:tcW w:w="0" w:type="auto"/>
            <w:vMerge/>
            <w:tcBorders>
              <w:top w:val="nil"/>
              <w:left w:val="nil"/>
              <w:bottom w:val="double" w:sz="2" w:space="0" w:color="000000"/>
              <w:right w:val="nil"/>
            </w:tcBorders>
          </w:tcPr>
          <w:p w14:paraId="7253D10E" w14:textId="77777777" w:rsidR="00AE2736" w:rsidRDefault="00AE2736">
            <w:pPr>
              <w:spacing w:after="160" w:line="259" w:lineRule="auto"/>
              <w:ind w:left="0" w:firstLine="0"/>
              <w:jc w:val="left"/>
            </w:pPr>
          </w:p>
        </w:tc>
        <w:tc>
          <w:tcPr>
            <w:tcW w:w="0" w:type="auto"/>
            <w:vMerge/>
            <w:tcBorders>
              <w:top w:val="nil"/>
              <w:left w:val="nil"/>
              <w:bottom w:val="double" w:sz="2" w:space="0" w:color="000000"/>
              <w:right w:val="nil"/>
            </w:tcBorders>
          </w:tcPr>
          <w:p w14:paraId="1487FBF3" w14:textId="77777777" w:rsidR="00AE2736" w:rsidRDefault="00AE2736">
            <w:pPr>
              <w:spacing w:after="160" w:line="259" w:lineRule="auto"/>
              <w:ind w:left="0" w:firstLine="0"/>
              <w:jc w:val="left"/>
            </w:pPr>
          </w:p>
        </w:tc>
        <w:tc>
          <w:tcPr>
            <w:tcW w:w="0" w:type="auto"/>
            <w:vMerge/>
            <w:tcBorders>
              <w:top w:val="nil"/>
              <w:left w:val="nil"/>
              <w:bottom w:val="double" w:sz="2" w:space="0" w:color="000000"/>
              <w:right w:val="nil"/>
            </w:tcBorders>
          </w:tcPr>
          <w:p w14:paraId="3FD9687A" w14:textId="77777777" w:rsidR="00AE2736" w:rsidRDefault="00AE2736">
            <w:pPr>
              <w:spacing w:after="160" w:line="259" w:lineRule="auto"/>
              <w:ind w:left="0" w:firstLine="0"/>
              <w:jc w:val="left"/>
            </w:pPr>
          </w:p>
        </w:tc>
        <w:tc>
          <w:tcPr>
            <w:tcW w:w="0" w:type="auto"/>
            <w:vMerge/>
            <w:tcBorders>
              <w:top w:val="nil"/>
              <w:left w:val="nil"/>
              <w:bottom w:val="double" w:sz="2" w:space="0" w:color="000000"/>
              <w:right w:val="nil"/>
            </w:tcBorders>
          </w:tcPr>
          <w:p w14:paraId="1289E9F0" w14:textId="77777777" w:rsidR="00AE2736" w:rsidRDefault="00AE2736">
            <w:pPr>
              <w:spacing w:after="160" w:line="259" w:lineRule="auto"/>
              <w:ind w:left="0" w:firstLine="0"/>
              <w:jc w:val="left"/>
            </w:pPr>
          </w:p>
        </w:tc>
      </w:tr>
      <w:tr w:rsidR="00AE2736" w14:paraId="48948E0D" w14:textId="77777777">
        <w:trPr>
          <w:trHeight w:val="199"/>
        </w:trPr>
        <w:tc>
          <w:tcPr>
            <w:tcW w:w="1082" w:type="dxa"/>
            <w:vMerge w:val="restart"/>
            <w:tcBorders>
              <w:top w:val="double" w:sz="4" w:space="0" w:color="000000"/>
              <w:left w:val="double" w:sz="2" w:space="0" w:color="000000"/>
              <w:bottom w:val="single" w:sz="4" w:space="0" w:color="000000"/>
              <w:right w:val="double" w:sz="4" w:space="0" w:color="000000"/>
            </w:tcBorders>
            <w:vAlign w:val="center"/>
          </w:tcPr>
          <w:p w14:paraId="6CC16E64" w14:textId="77777777" w:rsidR="00AE2736" w:rsidRDefault="00603F22">
            <w:pPr>
              <w:spacing w:after="0" w:line="259" w:lineRule="auto"/>
              <w:ind w:left="46" w:firstLine="0"/>
            </w:pPr>
            <w:r>
              <w:rPr>
                <w:sz w:val="15"/>
              </w:rPr>
              <w:t>KETERANGAN</w:t>
            </w:r>
          </w:p>
        </w:tc>
        <w:tc>
          <w:tcPr>
            <w:tcW w:w="532" w:type="dxa"/>
            <w:tcBorders>
              <w:top w:val="double" w:sz="4" w:space="0" w:color="000000"/>
              <w:left w:val="double" w:sz="4" w:space="0" w:color="000000"/>
              <w:bottom w:val="single" w:sz="4" w:space="0" w:color="000000"/>
              <w:right w:val="nil"/>
            </w:tcBorders>
          </w:tcPr>
          <w:p w14:paraId="53B4E5CB" w14:textId="77777777" w:rsidR="00AE2736" w:rsidRDefault="00AE2736">
            <w:pPr>
              <w:spacing w:after="160" w:line="259" w:lineRule="auto"/>
              <w:ind w:left="0" w:firstLine="0"/>
              <w:jc w:val="left"/>
            </w:pPr>
          </w:p>
        </w:tc>
        <w:tc>
          <w:tcPr>
            <w:tcW w:w="531" w:type="dxa"/>
            <w:tcBorders>
              <w:top w:val="double" w:sz="4" w:space="0" w:color="000000"/>
              <w:left w:val="nil"/>
              <w:bottom w:val="single" w:sz="4" w:space="0" w:color="000000"/>
              <w:right w:val="nil"/>
            </w:tcBorders>
          </w:tcPr>
          <w:p w14:paraId="5DE07323" w14:textId="77777777" w:rsidR="00AE2736" w:rsidRDefault="00AE2736">
            <w:pPr>
              <w:spacing w:after="160" w:line="259" w:lineRule="auto"/>
              <w:ind w:left="0" w:firstLine="0"/>
              <w:jc w:val="left"/>
            </w:pPr>
          </w:p>
        </w:tc>
        <w:tc>
          <w:tcPr>
            <w:tcW w:w="1064" w:type="dxa"/>
            <w:gridSpan w:val="2"/>
            <w:tcBorders>
              <w:top w:val="double" w:sz="4" w:space="0" w:color="000000"/>
              <w:left w:val="nil"/>
              <w:bottom w:val="single" w:sz="4" w:space="0" w:color="000000"/>
              <w:right w:val="nil"/>
            </w:tcBorders>
          </w:tcPr>
          <w:p w14:paraId="06ADF01E" w14:textId="77777777" w:rsidR="00AE2736" w:rsidRDefault="00AE2736">
            <w:pPr>
              <w:spacing w:after="160" w:line="259" w:lineRule="auto"/>
              <w:ind w:left="0" w:firstLine="0"/>
              <w:jc w:val="left"/>
            </w:pPr>
          </w:p>
        </w:tc>
        <w:tc>
          <w:tcPr>
            <w:tcW w:w="532" w:type="dxa"/>
            <w:tcBorders>
              <w:top w:val="double" w:sz="4" w:space="0" w:color="000000"/>
              <w:left w:val="nil"/>
              <w:bottom w:val="single" w:sz="4" w:space="0" w:color="000000"/>
              <w:right w:val="nil"/>
            </w:tcBorders>
          </w:tcPr>
          <w:p w14:paraId="59E15FAD" w14:textId="77777777" w:rsidR="00AE2736" w:rsidRDefault="00AE2736">
            <w:pPr>
              <w:spacing w:after="160" w:line="259" w:lineRule="auto"/>
              <w:ind w:left="0" w:firstLine="0"/>
              <w:jc w:val="left"/>
            </w:pPr>
          </w:p>
        </w:tc>
        <w:tc>
          <w:tcPr>
            <w:tcW w:w="1035" w:type="dxa"/>
            <w:gridSpan w:val="2"/>
            <w:tcBorders>
              <w:top w:val="double" w:sz="4" w:space="0" w:color="000000"/>
              <w:left w:val="nil"/>
              <w:bottom w:val="single" w:sz="4" w:space="0" w:color="000000"/>
              <w:right w:val="nil"/>
            </w:tcBorders>
          </w:tcPr>
          <w:p w14:paraId="36205334" w14:textId="77777777" w:rsidR="00AE2736" w:rsidRDefault="00603F22">
            <w:pPr>
              <w:spacing w:after="0" w:line="259" w:lineRule="auto"/>
              <w:ind w:left="0" w:right="6" w:firstLine="0"/>
              <w:jc w:val="center"/>
            </w:pPr>
            <w:r>
              <w:rPr>
                <w:sz w:val="15"/>
              </w:rPr>
              <w:t>2021</w:t>
            </w:r>
          </w:p>
        </w:tc>
        <w:tc>
          <w:tcPr>
            <w:tcW w:w="528" w:type="dxa"/>
            <w:tcBorders>
              <w:top w:val="double" w:sz="2" w:space="0" w:color="000000"/>
              <w:left w:val="nil"/>
              <w:bottom w:val="single" w:sz="4" w:space="0" w:color="000000"/>
              <w:right w:val="nil"/>
            </w:tcBorders>
          </w:tcPr>
          <w:p w14:paraId="1124C630" w14:textId="77777777" w:rsidR="00AE2736" w:rsidRDefault="00AE2736">
            <w:pPr>
              <w:spacing w:after="160" w:line="259" w:lineRule="auto"/>
              <w:ind w:left="0" w:firstLine="0"/>
              <w:jc w:val="left"/>
            </w:pPr>
          </w:p>
        </w:tc>
        <w:tc>
          <w:tcPr>
            <w:tcW w:w="529" w:type="dxa"/>
            <w:tcBorders>
              <w:top w:val="double" w:sz="2" w:space="0" w:color="000000"/>
              <w:left w:val="nil"/>
              <w:bottom w:val="single" w:sz="4" w:space="0" w:color="000000"/>
              <w:right w:val="nil"/>
            </w:tcBorders>
          </w:tcPr>
          <w:p w14:paraId="4AD3E02D" w14:textId="77777777" w:rsidR="00AE2736" w:rsidRDefault="00AE2736">
            <w:pPr>
              <w:spacing w:after="160" w:line="259" w:lineRule="auto"/>
              <w:ind w:left="0" w:firstLine="0"/>
              <w:jc w:val="left"/>
            </w:pPr>
          </w:p>
        </w:tc>
        <w:tc>
          <w:tcPr>
            <w:tcW w:w="529" w:type="dxa"/>
            <w:tcBorders>
              <w:top w:val="double" w:sz="2" w:space="0" w:color="000000"/>
              <w:left w:val="nil"/>
              <w:bottom w:val="single" w:sz="4" w:space="0" w:color="000000"/>
              <w:right w:val="nil"/>
            </w:tcBorders>
          </w:tcPr>
          <w:p w14:paraId="3D4BF5CA" w14:textId="77777777" w:rsidR="00AE2736" w:rsidRDefault="00AE2736">
            <w:pPr>
              <w:spacing w:after="160" w:line="259" w:lineRule="auto"/>
              <w:ind w:left="0" w:firstLine="0"/>
              <w:jc w:val="left"/>
            </w:pPr>
          </w:p>
        </w:tc>
        <w:tc>
          <w:tcPr>
            <w:tcW w:w="529" w:type="dxa"/>
            <w:tcBorders>
              <w:top w:val="double" w:sz="2" w:space="0" w:color="000000"/>
              <w:left w:val="nil"/>
              <w:bottom w:val="single" w:sz="4" w:space="0" w:color="000000"/>
              <w:right w:val="nil"/>
            </w:tcBorders>
          </w:tcPr>
          <w:p w14:paraId="26211F40" w14:textId="77777777" w:rsidR="00AE2736" w:rsidRDefault="00AE2736">
            <w:pPr>
              <w:spacing w:after="160" w:line="259" w:lineRule="auto"/>
              <w:ind w:left="0" w:firstLine="0"/>
              <w:jc w:val="left"/>
            </w:pPr>
          </w:p>
        </w:tc>
        <w:tc>
          <w:tcPr>
            <w:tcW w:w="521" w:type="dxa"/>
            <w:tcBorders>
              <w:top w:val="double" w:sz="2" w:space="0" w:color="000000"/>
              <w:left w:val="nil"/>
              <w:bottom w:val="single" w:sz="4" w:space="0" w:color="000000"/>
              <w:right w:val="single" w:sz="4" w:space="0" w:color="000000"/>
            </w:tcBorders>
          </w:tcPr>
          <w:p w14:paraId="5FB89E0F" w14:textId="77777777" w:rsidR="00AE2736" w:rsidRDefault="00AE2736">
            <w:pPr>
              <w:spacing w:after="160" w:line="259" w:lineRule="auto"/>
              <w:ind w:left="0" w:firstLine="0"/>
              <w:jc w:val="left"/>
            </w:pPr>
          </w:p>
        </w:tc>
      </w:tr>
      <w:tr w:rsidR="00AE2736" w14:paraId="3438A250" w14:textId="77777777">
        <w:trPr>
          <w:trHeight w:val="188"/>
        </w:trPr>
        <w:tc>
          <w:tcPr>
            <w:tcW w:w="0" w:type="auto"/>
            <w:vMerge/>
            <w:tcBorders>
              <w:top w:val="nil"/>
              <w:left w:val="double" w:sz="2" w:space="0" w:color="000000"/>
              <w:bottom w:val="single" w:sz="4" w:space="0" w:color="000000"/>
              <w:right w:val="double" w:sz="4" w:space="0" w:color="000000"/>
            </w:tcBorders>
          </w:tcPr>
          <w:p w14:paraId="061A5215" w14:textId="77777777" w:rsidR="00AE2736" w:rsidRDefault="00AE2736">
            <w:pPr>
              <w:spacing w:after="160" w:line="259" w:lineRule="auto"/>
              <w:ind w:left="0" w:firstLine="0"/>
              <w:jc w:val="left"/>
            </w:pPr>
          </w:p>
        </w:tc>
        <w:tc>
          <w:tcPr>
            <w:tcW w:w="532" w:type="dxa"/>
            <w:tcBorders>
              <w:top w:val="single" w:sz="4" w:space="0" w:color="000000"/>
              <w:left w:val="double" w:sz="4" w:space="0" w:color="000000"/>
              <w:bottom w:val="single" w:sz="4" w:space="0" w:color="000000"/>
              <w:right w:val="single" w:sz="4" w:space="0" w:color="000000"/>
            </w:tcBorders>
          </w:tcPr>
          <w:p w14:paraId="3ACB9C70" w14:textId="77777777" w:rsidR="00AE2736" w:rsidRDefault="00603F22">
            <w:pPr>
              <w:spacing w:after="0" w:line="259" w:lineRule="auto"/>
              <w:ind w:left="0" w:right="6" w:firstLine="0"/>
              <w:jc w:val="center"/>
            </w:pPr>
            <w:r>
              <w:rPr>
                <w:sz w:val="15"/>
              </w:rPr>
              <w:t>Jan</w:t>
            </w:r>
          </w:p>
        </w:tc>
        <w:tc>
          <w:tcPr>
            <w:tcW w:w="531" w:type="dxa"/>
            <w:tcBorders>
              <w:top w:val="single" w:sz="4" w:space="0" w:color="000000"/>
              <w:left w:val="single" w:sz="4" w:space="0" w:color="000000"/>
              <w:bottom w:val="single" w:sz="4" w:space="0" w:color="000000"/>
              <w:right w:val="single" w:sz="4" w:space="0" w:color="000000"/>
            </w:tcBorders>
          </w:tcPr>
          <w:p w14:paraId="303D3FFE" w14:textId="77777777" w:rsidR="00AE2736" w:rsidRDefault="00603F22">
            <w:pPr>
              <w:spacing w:after="0" w:line="259" w:lineRule="auto"/>
              <w:ind w:left="0" w:right="5" w:firstLine="0"/>
              <w:jc w:val="center"/>
            </w:pPr>
            <w:r>
              <w:rPr>
                <w:sz w:val="15"/>
              </w:rPr>
              <w:t>Feb</w:t>
            </w:r>
          </w:p>
        </w:tc>
        <w:tc>
          <w:tcPr>
            <w:tcW w:w="532" w:type="dxa"/>
            <w:tcBorders>
              <w:top w:val="single" w:sz="4" w:space="0" w:color="000000"/>
              <w:left w:val="single" w:sz="4" w:space="0" w:color="000000"/>
              <w:bottom w:val="single" w:sz="4" w:space="0" w:color="000000"/>
              <w:right w:val="single" w:sz="4" w:space="0" w:color="000000"/>
            </w:tcBorders>
          </w:tcPr>
          <w:p w14:paraId="38CCBBCE" w14:textId="77777777" w:rsidR="00AE2736" w:rsidRDefault="00603F22">
            <w:pPr>
              <w:spacing w:after="0" w:line="259" w:lineRule="auto"/>
              <w:ind w:left="104" w:firstLine="0"/>
              <w:jc w:val="left"/>
            </w:pPr>
            <w:r>
              <w:rPr>
                <w:sz w:val="15"/>
              </w:rPr>
              <w:t>Mar</w:t>
            </w:r>
          </w:p>
        </w:tc>
        <w:tc>
          <w:tcPr>
            <w:tcW w:w="532" w:type="dxa"/>
            <w:tcBorders>
              <w:top w:val="single" w:sz="4" w:space="0" w:color="000000"/>
              <w:left w:val="single" w:sz="4" w:space="0" w:color="000000"/>
              <w:bottom w:val="single" w:sz="4" w:space="0" w:color="000000"/>
              <w:right w:val="single" w:sz="4" w:space="0" w:color="000000"/>
            </w:tcBorders>
          </w:tcPr>
          <w:p w14:paraId="214DA115" w14:textId="77777777" w:rsidR="00AE2736" w:rsidRDefault="00603F22">
            <w:pPr>
              <w:spacing w:after="0" w:line="259" w:lineRule="auto"/>
              <w:ind w:left="0" w:right="18" w:firstLine="0"/>
              <w:jc w:val="center"/>
            </w:pPr>
            <w:r>
              <w:rPr>
                <w:sz w:val="15"/>
              </w:rPr>
              <w:t>Apr</w:t>
            </w:r>
          </w:p>
        </w:tc>
        <w:tc>
          <w:tcPr>
            <w:tcW w:w="532" w:type="dxa"/>
            <w:tcBorders>
              <w:top w:val="single" w:sz="4" w:space="0" w:color="000000"/>
              <w:left w:val="single" w:sz="4" w:space="0" w:color="000000"/>
              <w:bottom w:val="single" w:sz="4" w:space="0" w:color="000000"/>
              <w:right w:val="single" w:sz="4" w:space="0" w:color="000000"/>
            </w:tcBorders>
          </w:tcPr>
          <w:p w14:paraId="3A2974E7" w14:textId="77777777" w:rsidR="00AE2736" w:rsidRDefault="00603F22">
            <w:pPr>
              <w:spacing w:after="0" w:line="259" w:lineRule="auto"/>
              <w:ind w:left="105" w:firstLine="0"/>
              <w:jc w:val="left"/>
            </w:pPr>
            <w:r>
              <w:rPr>
                <w:sz w:val="15"/>
              </w:rPr>
              <w:t>Mei</w:t>
            </w:r>
          </w:p>
        </w:tc>
        <w:tc>
          <w:tcPr>
            <w:tcW w:w="532" w:type="dxa"/>
            <w:tcBorders>
              <w:top w:val="single" w:sz="4" w:space="0" w:color="000000"/>
              <w:left w:val="single" w:sz="4" w:space="0" w:color="000000"/>
              <w:bottom w:val="single" w:sz="4" w:space="0" w:color="000000"/>
              <w:right w:val="single" w:sz="3" w:space="0" w:color="000000"/>
            </w:tcBorders>
          </w:tcPr>
          <w:p w14:paraId="63768653" w14:textId="77777777" w:rsidR="00AE2736" w:rsidRDefault="00603F22">
            <w:pPr>
              <w:spacing w:after="0" w:line="259" w:lineRule="auto"/>
              <w:ind w:left="0" w:right="31" w:firstLine="0"/>
              <w:jc w:val="center"/>
            </w:pPr>
            <w:r>
              <w:rPr>
                <w:sz w:val="15"/>
              </w:rPr>
              <w:t>Jun</w:t>
            </w:r>
          </w:p>
        </w:tc>
        <w:tc>
          <w:tcPr>
            <w:tcW w:w="504" w:type="dxa"/>
            <w:tcBorders>
              <w:top w:val="single" w:sz="4" w:space="0" w:color="000000"/>
              <w:left w:val="single" w:sz="3" w:space="0" w:color="000000"/>
              <w:bottom w:val="single" w:sz="4" w:space="0" w:color="000000"/>
              <w:right w:val="single" w:sz="3" w:space="0" w:color="000000"/>
            </w:tcBorders>
          </w:tcPr>
          <w:p w14:paraId="550C1822" w14:textId="77777777" w:rsidR="00AE2736" w:rsidRDefault="00603F22">
            <w:pPr>
              <w:spacing w:after="0" w:line="259" w:lineRule="auto"/>
              <w:ind w:left="0" w:right="9" w:firstLine="0"/>
              <w:jc w:val="center"/>
            </w:pPr>
            <w:r>
              <w:rPr>
                <w:sz w:val="15"/>
              </w:rPr>
              <w:t>Jul</w:t>
            </w:r>
          </w:p>
        </w:tc>
        <w:tc>
          <w:tcPr>
            <w:tcW w:w="528" w:type="dxa"/>
            <w:tcBorders>
              <w:top w:val="single" w:sz="4" w:space="0" w:color="000000"/>
              <w:left w:val="single" w:sz="3" w:space="0" w:color="000000"/>
              <w:bottom w:val="single" w:sz="4" w:space="0" w:color="000000"/>
              <w:right w:val="single" w:sz="4" w:space="0" w:color="000000"/>
            </w:tcBorders>
          </w:tcPr>
          <w:p w14:paraId="4C06C577" w14:textId="77777777" w:rsidR="00AE2736" w:rsidRDefault="00603F22">
            <w:pPr>
              <w:spacing w:after="0" w:line="259" w:lineRule="auto"/>
              <w:ind w:left="17" w:firstLine="0"/>
              <w:jc w:val="center"/>
            </w:pPr>
            <w:r>
              <w:rPr>
                <w:sz w:val="15"/>
              </w:rPr>
              <w:t>Agt</w:t>
            </w:r>
          </w:p>
        </w:tc>
        <w:tc>
          <w:tcPr>
            <w:tcW w:w="529" w:type="dxa"/>
            <w:tcBorders>
              <w:top w:val="single" w:sz="4" w:space="0" w:color="000000"/>
              <w:left w:val="single" w:sz="4" w:space="0" w:color="000000"/>
              <w:bottom w:val="single" w:sz="4" w:space="0" w:color="000000"/>
              <w:right w:val="single" w:sz="4" w:space="0" w:color="000000"/>
            </w:tcBorders>
          </w:tcPr>
          <w:p w14:paraId="3AD23C66" w14:textId="77777777" w:rsidR="00AE2736" w:rsidRDefault="00603F22">
            <w:pPr>
              <w:spacing w:after="0" w:line="259" w:lineRule="auto"/>
              <w:ind w:left="18" w:firstLine="0"/>
              <w:jc w:val="center"/>
            </w:pPr>
            <w:r>
              <w:rPr>
                <w:sz w:val="15"/>
              </w:rPr>
              <w:t>Sep</w:t>
            </w:r>
          </w:p>
        </w:tc>
        <w:tc>
          <w:tcPr>
            <w:tcW w:w="529" w:type="dxa"/>
            <w:tcBorders>
              <w:top w:val="single" w:sz="4" w:space="0" w:color="000000"/>
              <w:left w:val="single" w:sz="4" w:space="0" w:color="000000"/>
              <w:bottom w:val="single" w:sz="4" w:space="0" w:color="000000"/>
              <w:right w:val="single" w:sz="4" w:space="0" w:color="000000"/>
            </w:tcBorders>
          </w:tcPr>
          <w:p w14:paraId="2E63EA8D" w14:textId="77777777" w:rsidR="00AE2736" w:rsidRDefault="00603F22">
            <w:pPr>
              <w:spacing w:after="0" w:line="259" w:lineRule="auto"/>
              <w:ind w:left="18" w:firstLine="0"/>
              <w:jc w:val="center"/>
            </w:pPr>
            <w:r>
              <w:rPr>
                <w:sz w:val="15"/>
              </w:rPr>
              <w:t>Okt</w:t>
            </w:r>
          </w:p>
        </w:tc>
        <w:tc>
          <w:tcPr>
            <w:tcW w:w="529" w:type="dxa"/>
            <w:tcBorders>
              <w:top w:val="single" w:sz="4" w:space="0" w:color="000000"/>
              <w:left w:val="single" w:sz="4" w:space="0" w:color="000000"/>
              <w:bottom w:val="single" w:sz="4" w:space="0" w:color="000000"/>
              <w:right w:val="single" w:sz="4" w:space="0" w:color="000000"/>
            </w:tcBorders>
          </w:tcPr>
          <w:p w14:paraId="4A29E05D" w14:textId="77777777" w:rsidR="00AE2736" w:rsidRDefault="00603F22">
            <w:pPr>
              <w:spacing w:after="0" w:line="259" w:lineRule="auto"/>
              <w:ind w:left="117" w:firstLine="0"/>
              <w:jc w:val="left"/>
            </w:pPr>
            <w:r>
              <w:rPr>
                <w:sz w:val="15"/>
              </w:rPr>
              <w:t>Nov</w:t>
            </w:r>
          </w:p>
        </w:tc>
        <w:tc>
          <w:tcPr>
            <w:tcW w:w="521" w:type="dxa"/>
            <w:tcBorders>
              <w:top w:val="single" w:sz="4" w:space="0" w:color="000000"/>
              <w:left w:val="single" w:sz="4" w:space="0" w:color="000000"/>
              <w:bottom w:val="single" w:sz="4" w:space="0" w:color="000000"/>
              <w:right w:val="single" w:sz="4" w:space="0" w:color="000000"/>
            </w:tcBorders>
          </w:tcPr>
          <w:p w14:paraId="43913204" w14:textId="77777777" w:rsidR="00AE2736" w:rsidRDefault="00603F22">
            <w:pPr>
              <w:spacing w:after="0" w:line="259" w:lineRule="auto"/>
              <w:ind w:left="18" w:firstLine="0"/>
              <w:jc w:val="center"/>
            </w:pPr>
            <w:r>
              <w:rPr>
                <w:sz w:val="15"/>
              </w:rPr>
              <w:t>Des</w:t>
            </w:r>
          </w:p>
        </w:tc>
      </w:tr>
      <w:tr w:rsidR="00AE2736" w14:paraId="547332AF" w14:textId="77777777">
        <w:trPr>
          <w:trHeight w:val="122"/>
        </w:trPr>
        <w:tc>
          <w:tcPr>
            <w:tcW w:w="1082" w:type="dxa"/>
            <w:tcBorders>
              <w:top w:val="single" w:sz="4" w:space="0" w:color="000000"/>
              <w:left w:val="double" w:sz="2" w:space="0" w:color="000000"/>
              <w:bottom w:val="single" w:sz="3" w:space="0" w:color="auto"/>
              <w:right w:val="double" w:sz="4" w:space="0" w:color="000000"/>
            </w:tcBorders>
          </w:tcPr>
          <w:p w14:paraId="7BB7AF40" w14:textId="77777777" w:rsidR="00AE2736" w:rsidRDefault="00AE2736">
            <w:pPr>
              <w:spacing w:after="160" w:line="259" w:lineRule="auto"/>
              <w:ind w:left="0" w:firstLine="0"/>
              <w:jc w:val="left"/>
            </w:pPr>
          </w:p>
        </w:tc>
        <w:tc>
          <w:tcPr>
            <w:tcW w:w="532" w:type="dxa"/>
            <w:tcBorders>
              <w:top w:val="single" w:sz="4" w:space="0" w:color="000000"/>
              <w:left w:val="double" w:sz="4" w:space="0" w:color="000000"/>
              <w:bottom w:val="single" w:sz="3" w:space="0" w:color="auto"/>
              <w:right w:val="single" w:sz="4" w:space="0" w:color="000000"/>
            </w:tcBorders>
          </w:tcPr>
          <w:p w14:paraId="50CB226F" w14:textId="77777777" w:rsidR="00AE2736" w:rsidRDefault="00AE2736">
            <w:pPr>
              <w:spacing w:after="160" w:line="259" w:lineRule="auto"/>
              <w:ind w:left="0" w:firstLine="0"/>
              <w:jc w:val="left"/>
            </w:pPr>
          </w:p>
        </w:tc>
        <w:tc>
          <w:tcPr>
            <w:tcW w:w="531" w:type="dxa"/>
            <w:tcBorders>
              <w:top w:val="single" w:sz="4" w:space="0" w:color="000000"/>
              <w:left w:val="single" w:sz="4" w:space="0" w:color="000000"/>
              <w:bottom w:val="single" w:sz="3" w:space="0" w:color="auto"/>
              <w:right w:val="single" w:sz="4" w:space="0" w:color="000000"/>
            </w:tcBorders>
          </w:tcPr>
          <w:p w14:paraId="1BF4E3A7" w14:textId="77777777" w:rsidR="00AE2736" w:rsidRDefault="00AE2736">
            <w:pPr>
              <w:spacing w:after="160" w:line="259" w:lineRule="auto"/>
              <w:ind w:left="0" w:firstLine="0"/>
              <w:jc w:val="left"/>
            </w:pPr>
          </w:p>
        </w:tc>
        <w:tc>
          <w:tcPr>
            <w:tcW w:w="532" w:type="dxa"/>
            <w:tcBorders>
              <w:top w:val="single" w:sz="4" w:space="0" w:color="000000"/>
              <w:left w:val="single" w:sz="4" w:space="0" w:color="000000"/>
              <w:bottom w:val="single" w:sz="3" w:space="0" w:color="auto"/>
              <w:right w:val="single" w:sz="4" w:space="0" w:color="000000"/>
            </w:tcBorders>
          </w:tcPr>
          <w:p w14:paraId="1CCE43A7" w14:textId="77777777" w:rsidR="00AE2736" w:rsidRDefault="00AE2736">
            <w:pPr>
              <w:spacing w:after="160" w:line="259" w:lineRule="auto"/>
              <w:ind w:left="0" w:firstLine="0"/>
              <w:jc w:val="left"/>
            </w:pPr>
          </w:p>
        </w:tc>
        <w:tc>
          <w:tcPr>
            <w:tcW w:w="532" w:type="dxa"/>
            <w:tcBorders>
              <w:top w:val="single" w:sz="4" w:space="0" w:color="000000"/>
              <w:left w:val="single" w:sz="4" w:space="0" w:color="000000"/>
              <w:bottom w:val="single" w:sz="3" w:space="0" w:color="auto"/>
              <w:right w:val="single" w:sz="4" w:space="0" w:color="000000"/>
            </w:tcBorders>
          </w:tcPr>
          <w:p w14:paraId="30062A2C" w14:textId="77777777" w:rsidR="00AE2736" w:rsidRDefault="00AE2736">
            <w:pPr>
              <w:spacing w:after="160" w:line="259" w:lineRule="auto"/>
              <w:ind w:left="0" w:firstLine="0"/>
              <w:jc w:val="left"/>
            </w:pPr>
          </w:p>
        </w:tc>
        <w:tc>
          <w:tcPr>
            <w:tcW w:w="532" w:type="dxa"/>
            <w:tcBorders>
              <w:top w:val="single" w:sz="4" w:space="0" w:color="000000"/>
              <w:left w:val="single" w:sz="4" w:space="0" w:color="000000"/>
              <w:bottom w:val="single" w:sz="3" w:space="0" w:color="auto"/>
              <w:right w:val="single" w:sz="4" w:space="0" w:color="000000"/>
            </w:tcBorders>
          </w:tcPr>
          <w:p w14:paraId="778C9EEA" w14:textId="77777777" w:rsidR="00AE2736" w:rsidRDefault="00AE2736">
            <w:pPr>
              <w:spacing w:after="160" w:line="259" w:lineRule="auto"/>
              <w:ind w:left="0" w:firstLine="0"/>
              <w:jc w:val="left"/>
            </w:pPr>
          </w:p>
        </w:tc>
        <w:tc>
          <w:tcPr>
            <w:tcW w:w="532" w:type="dxa"/>
            <w:tcBorders>
              <w:top w:val="single" w:sz="4" w:space="0" w:color="000000"/>
              <w:left w:val="single" w:sz="4" w:space="0" w:color="000000"/>
              <w:bottom w:val="single" w:sz="3" w:space="0" w:color="auto"/>
              <w:right w:val="single" w:sz="3" w:space="0" w:color="000000"/>
            </w:tcBorders>
          </w:tcPr>
          <w:p w14:paraId="68B97B67" w14:textId="77777777" w:rsidR="00AE2736" w:rsidRDefault="00AE2736">
            <w:pPr>
              <w:spacing w:after="160" w:line="259" w:lineRule="auto"/>
              <w:ind w:left="0" w:firstLine="0"/>
              <w:jc w:val="left"/>
            </w:pPr>
          </w:p>
        </w:tc>
        <w:tc>
          <w:tcPr>
            <w:tcW w:w="504" w:type="dxa"/>
            <w:tcBorders>
              <w:top w:val="single" w:sz="4" w:space="0" w:color="000000"/>
              <w:left w:val="single" w:sz="3" w:space="0" w:color="000000"/>
              <w:bottom w:val="single" w:sz="3" w:space="0" w:color="auto"/>
              <w:right w:val="single" w:sz="3" w:space="0" w:color="000000"/>
            </w:tcBorders>
          </w:tcPr>
          <w:p w14:paraId="2EC01D20" w14:textId="77777777" w:rsidR="00AE2736" w:rsidRDefault="00AE2736">
            <w:pPr>
              <w:spacing w:after="160" w:line="259" w:lineRule="auto"/>
              <w:ind w:left="0" w:firstLine="0"/>
              <w:jc w:val="left"/>
            </w:pPr>
          </w:p>
        </w:tc>
        <w:tc>
          <w:tcPr>
            <w:tcW w:w="528" w:type="dxa"/>
            <w:tcBorders>
              <w:top w:val="single" w:sz="4" w:space="0" w:color="000000"/>
              <w:left w:val="single" w:sz="3" w:space="0" w:color="000000"/>
              <w:bottom w:val="single" w:sz="3" w:space="0" w:color="auto"/>
              <w:right w:val="single" w:sz="4" w:space="0" w:color="000000"/>
            </w:tcBorders>
          </w:tcPr>
          <w:p w14:paraId="1B2A0E06" w14:textId="77777777" w:rsidR="00AE2736" w:rsidRDefault="00AE2736">
            <w:pPr>
              <w:spacing w:after="160" w:line="259" w:lineRule="auto"/>
              <w:ind w:left="0" w:firstLine="0"/>
              <w:jc w:val="left"/>
            </w:pPr>
          </w:p>
        </w:tc>
        <w:tc>
          <w:tcPr>
            <w:tcW w:w="529" w:type="dxa"/>
            <w:tcBorders>
              <w:top w:val="single" w:sz="4" w:space="0" w:color="000000"/>
              <w:left w:val="single" w:sz="4" w:space="0" w:color="000000"/>
              <w:bottom w:val="single" w:sz="3" w:space="0" w:color="auto"/>
              <w:right w:val="single" w:sz="4" w:space="0" w:color="000000"/>
            </w:tcBorders>
          </w:tcPr>
          <w:p w14:paraId="3768B4E7" w14:textId="77777777" w:rsidR="00AE2736" w:rsidRDefault="00AE2736">
            <w:pPr>
              <w:spacing w:after="160" w:line="259" w:lineRule="auto"/>
              <w:ind w:left="0" w:firstLine="0"/>
              <w:jc w:val="left"/>
            </w:pPr>
          </w:p>
        </w:tc>
        <w:tc>
          <w:tcPr>
            <w:tcW w:w="529" w:type="dxa"/>
            <w:tcBorders>
              <w:top w:val="single" w:sz="4" w:space="0" w:color="000000"/>
              <w:left w:val="single" w:sz="4" w:space="0" w:color="000000"/>
              <w:bottom w:val="single" w:sz="3" w:space="0" w:color="auto"/>
              <w:right w:val="single" w:sz="4" w:space="0" w:color="000000"/>
            </w:tcBorders>
          </w:tcPr>
          <w:p w14:paraId="46F0C8A6" w14:textId="77777777" w:rsidR="00AE2736" w:rsidRDefault="00AE2736">
            <w:pPr>
              <w:spacing w:after="160" w:line="259" w:lineRule="auto"/>
              <w:ind w:left="0" w:firstLine="0"/>
              <w:jc w:val="left"/>
            </w:pPr>
          </w:p>
        </w:tc>
        <w:tc>
          <w:tcPr>
            <w:tcW w:w="529" w:type="dxa"/>
            <w:tcBorders>
              <w:top w:val="single" w:sz="4" w:space="0" w:color="000000"/>
              <w:left w:val="single" w:sz="4" w:space="0" w:color="000000"/>
              <w:bottom w:val="single" w:sz="3" w:space="0" w:color="auto"/>
              <w:right w:val="single" w:sz="4" w:space="0" w:color="000000"/>
            </w:tcBorders>
          </w:tcPr>
          <w:p w14:paraId="1E4E7421" w14:textId="77777777" w:rsidR="00AE2736" w:rsidRDefault="00AE2736">
            <w:pPr>
              <w:spacing w:after="160" w:line="259" w:lineRule="auto"/>
              <w:ind w:left="0" w:firstLine="0"/>
              <w:jc w:val="left"/>
            </w:pPr>
          </w:p>
        </w:tc>
        <w:tc>
          <w:tcPr>
            <w:tcW w:w="521" w:type="dxa"/>
            <w:tcBorders>
              <w:top w:val="single" w:sz="4" w:space="0" w:color="000000"/>
              <w:left w:val="single" w:sz="4" w:space="0" w:color="000000"/>
              <w:bottom w:val="single" w:sz="3" w:space="0" w:color="auto"/>
              <w:right w:val="single" w:sz="4" w:space="0" w:color="000000"/>
            </w:tcBorders>
          </w:tcPr>
          <w:p w14:paraId="42C9D813" w14:textId="77777777" w:rsidR="00AE2736" w:rsidRDefault="00AE2736">
            <w:pPr>
              <w:spacing w:after="160" w:line="259" w:lineRule="auto"/>
              <w:ind w:left="0" w:firstLine="0"/>
              <w:jc w:val="left"/>
            </w:pPr>
          </w:p>
        </w:tc>
      </w:tr>
      <w:tr w:rsidR="00AE2736" w14:paraId="33493C3A" w14:textId="77777777">
        <w:trPr>
          <w:trHeight w:val="188"/>
        </w:trPr>
        <w:tc>
          <w:tcPr>
            <w:tcW w:w="1082" w:type="dxa"/>
            <w:tcBorders>
              <w:top w:val="single" w:sz="3" w:space="0" w:color="auto"/>
              <w:left w:val="double" w:sz="2" w:space="0" w:color="000000"/>
              <w:bottom w:val="single" w:sz="3" w:space="0" w:color="auto"/>
              <w:right w:val="double" w:sz="4" w:space="0" w:color="000000"/>
            </w:tcBorders>
          </w:tcPr>
          <w:p w14:paraId="626C3EFC" w14:textId="77777777" w:rsidR="00AE2736" w:rsidRDefault="00603F22">
            <w:pPr>
              <w:spacing w:after="0" w:line="259" w:lineRule="auto"/>
              <w:ind w:left="7" w:firstLine="0"/>
              <w:jc w:val="center"/>
            </w:pPr>
            <w:r>
              <w:rPr>
                <w:sz w:val="15"/>
              </w:rPr>
              <w:t>IHK Semarang</w:t>
            </w:r>
          </w:p>
        </w:tc>
        <w:tc>
          <w:tcPr>
            <w:tcW w:w="532" w:type="dxa"/>
            <w:tcBorders>
              <w:top w:val="single" w:sz="3" w:space="0" w:color="auto"/>
              <w:left w:val="double" w:sz="4" w:space="0" w:color="000000"/>
              <w:bottom w:val="single" w:sz="3" w:space="0" w:color="auto"/>
              <w:right w:val="single" w:sz="4" w:space="0" w:color="000000"/>
            </w:tcBorders>
          </w:tcPr>
          <w:p w14:paraId="6DB93A76" w14:textId="77777777" w:rsidR="00AE2736" w:rsidRDefault="00603F22">
            <w:pPr>
              <w:spacing w:after="0" w:line="259" w:lineRule="auto"/>
              <w:ind w:left="43" w:firstLine="0"/>
              <w:jc w:val="left"/>
            </w:pPr>
            <w:r>
              <w:rPr>
                <w:sz w:val="15"/>
              </w:rPr>
              <w:t xml:space="preserve"> 129.41</w:t>
            </w:r>
          </w:p>
        </w:tc>
        <w:tc>
          <w:tcPr>
            <w:tcW w:w="531" w:type="dxa"/>
            <w:tcBorders>
              <w:top w:val="single" w:sz="3" w:space="0" w:color="auto"/>
              <w:left w:val="single" w:sz="4" w:space="0" w:color="000000"/>
              <w:bottom w:val="single" w:sz="3" w:space="0" w:color="auto"/>
              <w:right w:val="single" w:sz="4" w:space="0" w:color="000000"/>
            </w:tcBorders>
          </w:tcPr>
          <w:p w14:paraId="7604B6CD" w14:textId="77777777" w:rsidR="00AE2736" w:rsidRDefault="00603F22">
            <w:pPr>
              <w:spacing w:after="0" w:line="259" w:lineRule="auto"/>
              <w:ind w:left="40" w:firstLine="0"/>
              <w:jc w:val="left"/>
            </w:pPr>
            <w:r>
              <w:rPr>
                <w:sz w:val="15"/>
              </w:rPr>
              <w:t xml:space="preserve"> 129.73</w:t>
            </w:r>
          </w:p>
        </w:tc>
        <w:tc>
          <w:tcPr>
            <w:tcW w:w="532" w:type="dxa"/>
            <w:tcBorders>
              <w:top w:val="single" w:sz="3" w:space="0" w:color="auto"/>
              <w:left w:val="single" w:sz="4" w:space="0" w:color="000000"/>
              <w:bottom w:val="single" w:sz="3" w:space="0" w:color="auto"/>
              <w:right w:val="single" w:sz="4" w:space="0" w:color="000000"/>
            </w:tcBorders>
          </w:tcPr>
          <w:p w14:paraId="2DE5D314" w14:textId="77777777" w:rsidR="00AE2736" w:rsidRDefault="00603F22">
            <w:pPr>
              <w:spacing w:after="0" w:line="259" w:lineRule="auto"/>
              <w:ind w:left="37" w:firstLine="0"/>
              <w:jc w:val="left"/>
            </w:pPr>
            <w:r>
              <w:rPr>
                <w:sz w:val="15"/>
              </w:rPr>
              <w:t xml:space="preserve"> 129.76</w:t>
            </w:r>
          </w:p>
        </w:tc>
        <w:tc>
          <w:tcPr>
            <w:tcW w:w="532" w:type="dxa"/>
            <w:tcBorders>
              <w:top w:val="single" w:sz="3" w:space="0" w:color="auto"/>
              <w:left w:val="single" w:sz="4" w:space="0" w:color="000000"/>
              <w:bottom w:val="single" w:sz="3" w:space="0" w:color="auto"/>
              <w:right w:val="single" w:sz="4" w:space="0" w:color="000000"/>
            </w:tcBorders>
          </w:tcPr>
          <w:p w14:paraId="64DF82CD" w14:textId="77777777" w:rsidR="00AE2736" w:rsidRDefault="00603F22">
            <w:pPr>
              <w:spacing w:after="0" w:line="259" w:lineRule="auto"/>
              <w:ind w:left="33" w:firstLine="0"/>
              <w:jc w:val="left"/>
            </w:pPr>
            <w:r>
              <w:rPr>
                <w:sz w:val="15"/>
              </w:rPr>
              <w:t xml:space="preserve"> 123.85</w:t>
            </w:r>
          </w:p>
        </w:tc>
        <w:tc>
          <w:tcPr>
            <w:tcW w:w="532" w:type="dxa"/>
            <w:tcBorders>
              <w:top w:val="single" w:sz="3" w:space="0" w:color="auto"/>
              <w:left w:val="single" w:sz="4" w:space="0" w:color="000000"/>
              <w:bottom w:val="single" w:sz="3" w:space="0" w:color="auto"/>
              <w:right w:val="single" w:sz="4" w:space="0" w:color="000000"/>
            </w:tcBorders>
          </w:tcPr>
          <w:p w14:paraId="6DA9D8D2" w14:textId="77777777" w:rsidR="00AE2736" w:rsidRDefault="00603F22">
            <w:pPr>
              <w:spacing w:after="0" w:line="259" w:lineRule="auto"/>
              <w:ind w:left="30" w:firstLine="0"/>
              <w:jc w:val="left"/>
            </w:pPr>
            <w:r>
              <w:rPr>
                <w:sz w:val="15"/>
              </w:rPr>
              <w:t xml:space="preserve"> 130.19</w:t>
            </w:r>
          </w:p>
        </w:tc>
        <w:tc>
          <w:tcPr>
            <w:tcW w:w="532" w:type="dxa"/>
            <w:tcBorders>
              <w:top w:val="single" w:sz="3" w:space="0" w:color="auto"/>
              <w:left w:val="single" w:sz="4" w:space="0" w:color="000000"/>
              <w:bottom w:val="single" w:sz="3" w:space="0" w:color="auto"/>
              <w:right w:val="single" w:sz="3" w:space="0" w:color="000000"/>
            </w:tcBorders>
          </w:tcPr>
          <w:p w14:paraId="27EFF524" w14:textId="77777777" w:rsidR="00AE2736" w:rsidRDefault="00603F22">
            <w:pPr>
              <w:spacing w:after="0" w:line="259" w:lineRule="auto"/>
              <w:ind w:left="27" w:firstLine="0"/>
              <w:jc w:val="left"/>
            </w:pPr>
            <w:r>
              <w:rPr>
                <w:sz w:val="15"/>
              </w:rPr>
              <w:t xml:space="preserve"> 131.14</w:t>
            </w:r>
          </w:p>
        </w:tc>
        <w:tc>
          <w:tcPr>
            <w:tcW w:w="504" w:type="dxa"/>
            <w:tcBorders>
              <w:top w:val="single" w:sz="3" w:space="0" w:color="auto"/>
              <w:left w:val="single" w:sz="3" w:space="0" w:color="000000"/>
              <w:bottom w:val="single" w:sz="3" w:space="0" w:color="auto"/>
              <w:right w:val="single" w:sz="3" w:space="0" w:color="000000"/>
            </w:tcBorders>
          </w:tcPr>
          <w:p w14:paraId="3B9C1B81" w14:textId="77777777" w:rsidR="00AE2736" w:rsidRDefault="00603F22">
            <w:pPr>
              <w:spacing w:after="0" w:line="259" w:lineRule="auto"/>
              <w:ind w:left="24" w:firstLine="0"/>
              <w:jc w:val="left"/>
            </w:pPr>
            <w:r>
              <w:rPr>
                <w:sz w:val="15"/>
              </w:rPr>
              <w:t xml:space="preserve"> 131.36</w:t>
            </w:r>
          </w:p>
        </w:tc>
        <w:tc>
          <w:tcPr>
            <w:tcW w:w="528" w:type="dxa"/>
            <w:tcBorders>
              <w:top w:val="single" w:sz="3" w:space="0" w:color="auto"/>
              <w:left w:val="single" w:sz="3" w:space="0" w:color="000000"/>
              <w:bottom w:val="single" w:sz="3" w:space="0" w:color="auto"/>
              <w:right w:val="single" w:sz="4" w:space="0" w:color="000000"/>
            </w:tcBorders>
          </w:tcPr>
          <w:p w14:paraId="6ED7EAE5" w14:textId="77777777" w:rsidR="00AE2736" w:rsidRDefault="00603F22">
            <w:pPr>
              <w:spacing w:after="0" w:line="259" w:lineRule="auto"/>
              <w:ind w:left="48" w:firstLine="0"/>
              <w:jc w:val="left"/>
            </w:pPr>
            <w:r>
              <w:rPr>
                <w:sz w:val="15"/>
              </w:rPr>
              <w:t xml:space="preserve"> </w:t>
            </w:r>
            <w:r>
              <w:rPr>
                <w:sz w:val="15"/>
              </w:rPr>
              <w:t>131.25</w:t>
            </w:r>
          </w:p>
        </w:tc>
        <w:tc>
          <w:tcPr>
            <w:tcW w:w="529" w:type="dxa"/>
            <w:tcBorders>
              <w:top w:val="single" w:sz="3" w:space="0" w:color="auto"/>
              <w:left w:val="single" w:sz="4" w:space="0" w:color="000000"/>
              <w:bottom w:val="single" w:sz="3" w:space="0" w:color="auto"/>
              <w:right w:val="single" w:sz="4" w:space="0" w:color="000000"/>
            </w:tcBorders>
          </w:tcPr>
          <w:p w14:paraId="6C5B3485" w14:textId="77777777" w:rsidR="00AE2736" w:rsidRDefault="00603F22">
            <w:pPr>
              <w:spacing w:after="0" w:line="259" w:lineRule="auto"/>
              <w:ind w:left="49" w:firstLine="0"/>
              <w:jc w:val="left"/>
            </w:pPr>
            <w:r>
              <w:rPr>
                <w:sz w:val="15"/>
              </w:rPr>
              <w:t xml:space="preserve"> 131.09</w:t>
            </w:r>
          </w:p>
        </w:tc>
        <w:tc>
          <w:tcPr>
            <w:tcW w:w="529" w:type="dxa"/>
            <w:tcBorders>
              <w:top w:val="single" w:sz="3" w:space="0" w:color="auto"/>
              <w:left w:val="single" w:sz="4" w:space="0" w:color="000000"/>
              <w:bottom w:val="single" w:sz="3" w:space="0" w:color="auto"/>
              <w:right w:val="single" w:sz="4" w:space="0" w:color="000000"/>
            </w:tcBorders>
          </w:tcPr>
          <w:p w14:paraId="01FAD0B9" w14:textId="77777777" w:rsidR="00AE2736" w:rsidRDefault="00603F22">
            <w:pPr>
              <w:spacing w:after="0" w:line="259" w:lineRule="auto"/>
              <w:ind w:left="49" w:firstLine="0"/>
              <w:jc w:val="left"/>
            </w:pPr>
            <w:r>
              <w:rPr>
                <w:sz w:val="15"/>
              </w:rPr>
              <w:t xml:space="preserve"> 131.32</w:t>
            </w:r>
          </w:p>
        </w:tc>
        <w:tc>
          <w:tcPr>
            <w:tcW w:w="529" w:type="dxa"/>
            <w:tcBorders>
              <w:top w:val="single" w:sz="3" w:space="0" w:color="auto"/>
              <w:left w:val="single" w:sz="4" w:space="0" w:color="000000"/>
              <w:bottom w:val="single" w:sz="3" w:space="0" w:color="auto"/>
              <w:right w:val="single" w:sz="4" w:space="0" w:color="000000"/>
            </w:tcBorders>
          </w:tcPr>
          <w:p w14:paraId="0E260D2C" w14:textId="77777777" w:rsidR="00AE2736" w:rsidRDefault="00603F22">
            <w:pPr>
              <w:spacing w:after="0" w:line="259" w:lineRule="auto"/>
              <w:ind w:left="49" w:firstLine="0"/>
              <w:jc w:val="left"/>
            </w:pPr>
            <w:r>
              <w:rPr>
                <w:sz w:val="15"/>
              </w:rPr>
              <w:t xml:space="preserve"> 126.18</w:t>
            </w:r>
          </w:p>
        </w:tc>
        <w:tc>
          <w:tcPr>
            <w:tcW w:w="521" w:type="dxa"/>
            <w:tcBorders>
              <w:top w:val="single" w:sz="3" w:space="0" w:color="auto"/>
              <w:left w:val="single" w:sz="4" w:space="0" w:color="000000"/>
              <w:bottom w:val="single" w:sz="3" w:space="0" w:color="auto"/>
              <w:right w:val="single" w:sz="4" w:space="0" w:color="000000"/>
            </w:tcBorders>
          </w:tcPr>
          <w:p w14:paraId="64D3FACB" w14:textId="77777777" w:rsidR="00AE2736" w:rsidRDefault="00603F22">
            <w:pPr>
              <w:spacing w:after="0" w:line="259" w:lineRule="auto"/>
              <w:ind w:left="49" w:firstLine="0"/>
              <w:jc w:val="left"/>
            </w:pPr>
            <w:r>
              <w:rPr>
                <w:sz w:val="15"/>
              </w:rPr>
              <w:t xml:space="preserve"> 126.22</w:t>
            </w:r>
          </w:p>
        </w:tc>
      </w:tr>
      <w:tr w:rsidR="00AE2736" w14:paraId="793F5182" w14:textId="77777777">
        <w:trPr>
          <w:trHeight w:val="132"/>
        </w:trPr>
        <w:tc>
          <w:tcPr>
            <w:tcW w:w="1082" w:type="dxa"/>
            <w:tcBorders>
              <w:top w:val="single" w:sz="3" w:space="0" w:color="auto"/>
              <w:left w:val="double" w:sz="2" w:space="0" w:color="000000"/>
              <w:bottom w:val="single" w:sz="4" w:space="0" w:color="000000"/>
              <w:right w:val="double" w:sz="4" w:space="0" w:color="000000"/>
            </w:tcBorders>
          </w:tcPr>
          <w:p w14:paraId="1B9847ED" w14:textId="77777777" w:rsidR="00AE2736" w:rsidRDefault="00AE2736">
            <w:pPr>
              <w:spacing w:after="160" w:line="259" w:lineRule="auto"/>
              <w:ind w:left="0" w:firstLine="0"/>
              <w:jc w:val="left"/>
            </w:pPr>
          </w:p>
        </w:tc>
        <w:tc>
          <w:tcPr>
            <w:tcW w:w="532" w:type="dxa"/>
            <w:tcBorders>
              <w:top w:val="single" w:sz="3" w:space="0" w:color="auto"/>
              <w:left w:val="double" w:sz="4" w:space="0" w:color="000000"/>
              <w:bottom w:val="single" w:sz="4" w:space="0" w:color="000000"/>
              <w:right w:val="single" w:sz="4" w:space="0" w:color="000000"/>
            </w:tcBorders>
          </w:tcPr>
          <w:p w14:paraId="3C0C142F" w14:textId="77777777" w:rsidR="00AE2736" w:rsidRDefault="00AE2736">
            <w:pPr>
              <w:spacing w:after="160" w:line="259" w:lineRule="auto"/>
              <w:ind w:left="0" w:firstLine="0"/>
              <w:jc w:val="left"/>
            </w:pPr>
          </w:p>
        </w:tc>
        <w:tc>
          <w:tcPr>
            <w:tcW w:w="531" w:type="dxa"/>
            <w:tcBorders>
              <w:top w:val="single" w:sz="3" w:space="0" w:color="auto"/>
              <w:left w:val="single" w:sz="4" w:space="0" w:color="000000"/>
              <w:bottom w:val="single" w:sz="4" w:space="0" w:color="000000"/>
              <w:right w:val="single" w:sz="4" w:space="0" w:color="000000"/>
            </w:tcBorders>
          </w:tcPr>
          <w:p w14:paraId="366F14AF" w14:textId="77777777" w:rsidR="00AE2736" w:rsidRDefault="00AE2736">
            <w:pPr>
              <w:spacing w:after="160" w:line="259" w:lineRule="auto"/>
              <w:ind w:left="0" w:firstLine="0"/>
              <w:jc w:val="left"/>
            </w:pPr>
          </w:p>
        </w:tc>
        <w:tc>
          <w:tcPr>
            <w:tcW w:w="532" w:type="dxa"/>
            <w:tcBorders>
              <w:top w:val="single" w:sz="3" w:space="0" w:color="auto"/>
              <w:left w:val="single" w:sz="4" w:space="0" w:color="000000"/>
              <w:bottom w:val="single" w:sz="4" w:space="0" w:color="000000"/>
              <w:right w:val="single" w:sz="4" w:space="0" w:color="000000"/>
            </w:tcBorders>
          </w:tcPr>
          <w:p w14:paraId="5E794D99" w14:textId="77777777" w:rsidR="00AE2736" w:rsidRDefault="00AE2736">
            <w:pPr>
              <w:spacing w:after="160" w:line="259" w:lineRule="auto"/>
              <w:ind w:left="0" w:firstLine="0"/>
              <w:jc w:val="left"/>
            </w:pPr>
          </w:p>
        </w:tc>
        <w:tc>
          <w:tcPr>
            <w:tcW w:w="532" w:type="dxa"/>
            <w:tcBorders>
              <w:top w:val="single" w:sz="3" w:space="0" w:color="auto"/>
              <w:left w:val="single" w:sz="4" w:space="0" w:color="000000"/>
              <w:bottom w:val="single" w:sz="4" w:space="0" w:color="000000"/>
              <w:right w:val="single" w:sz="4" w:space="0" w:color="000000"/>
            </w:tcBorders>
          </w:tcPr>
          <w:p w14:paraId="6EA2C01E" w14:textId="77777777" w:rsidR="00AE2736" w:rsidRDefault="00AE2736">
            <w:pPr>
              <w:spacing w:after="160" w:line="259" w:lineRule="auto"/>
              <w:ind w:left="0" w:firstLine="0"/>
              <w:jc w:val="left"/>
            </w:pPr>
          </w:p>
        </w:tc>
        <w:tc>
          <w:tcPr>
            <w:tcW w:w="532" w:type="dxa"/>
            <w:tcBorders>
              <w:top w:val="single" w:sz="3" w:space="0" w:color="auto"/>
              <w:left w:val="single" w:sz="4" w:space="0" w:color="000000"/>
              <w:bottom w:val="single" w:sz="4" w:space="0" w:color="000000"/>
              <w:right w:val="single" w:sz="4" w:space="0" w:color="000000"/>
            </w:tcBorders>
          </w:tcPr>
          <w:p w14:paraId="74B1416C" w14:textId="77777777" w:rsidR="00AE2736" w:rsidRDefault="00AE2736">
            <w:pPr>
              <w:spacing w:after="160" w:line="259" w:lineRule="auto"/>
              <w:ind w:left="0" w:firstLine="0"/>
              <w:jc w:val="left"/>
            </w:pPr>
          </w:p>
        </w:tc>
        <w:tc>
          <w:tcPr>
            <w:tcW w:w="532" w:type="dxa"/>
            <w:tcBorders>
              <w:top w:val="single" w:sz="3" w:space="0" w:color="auto"/>
              <w:left w:val="single" w:sz="4" w:space="0" w:color="000000"/>
              <w:bottom w:val="single" w:sz="4" w:space="0" w:color="000000"/>
              <w:right w:val="single" w:sz="3" w:space="0" w:color="000000"/>
            </w:tcBorders>
          </w:tcPr>
          <w:p w14:paraId="4F27B642" w14:textId="77777777" w:rsidR="00AE2736" w:rsidRDefault="00AE2736">
            <w:pPr>
              <w:spacing w:after="160" w:line="259" w:lineRule="auto"/>
              <w:ind w:left="0" w:firstLine="0"/>
              <w:jc w:val="left"/>
            </w:pPr>
          </w:p>
        </w:tc>
        <w:tc>
          <w:tcPr>
            <w:tcW w:w="504" w:type="dxa"/>
            <w:tcBorders>
              <w:top w:val="single" w:sz="3" w:space="0" w:color="auto"/>
              <w:left w:val="single" w:sz="3" w:space="0" w:color="000000"/>
              <w:bottom w:val="single" w:sz="4" w:space="0" w:color="000000"/>
              <w:right w:val="single" w:sz="3" w:space="0" w:color="000000"/>
            </w:tcBorders>
          </w:tcPr>
          <w:p w14:paraId="4187DCB7" w14:textId="77777777" w:rsidR="00AE2736" w:rsidRDefault="00AE2736">
            <w:pPr>
              <w:spacing w:after="160" w:line="259" w:lineRule="auto"/>
              <w:ind w:left="0" w:firstLine="0"/>
              <w:jc w:val="left"/>
            </w:pPr>
          </w:p>
        </w:tc>
        <w:tc>
          <w:tcPr>
            <w:tcW w:w="528" w:type="dxa"/>
            <w:tcBorders>
              <w:top w:val="single" w:sz="3" w:space="0" w:color="auto"/>
              <w:left w:val="single" w:sz="3" w:space="0" w:color="000000"/>
              <w:bottom w:val="single" w:sz="4" w:space="0" w:color="000000"/>
              <w:right w:val="single" w:sz="4" w:space="0" w:color="000000"/>
            </w:tcBorders>
          </w:tcPr>
          <w:p w14:paraId="142B310C" w14:textId="77777777" w:rsidR="00AE2736" w:rsidRDefault="00AE2736">
            <w:pPr>
              <w:spacing w:after="160" w:line="259" w:lineRule="auto"/>
              <w:ind w:left="0" w:firstLine="0"/>
              <w:jc w:val="left"/>
            </w:pPr>
          </w:p>
        </w:tc>
        <w:tc>
          <w:tcPr>
            <w:tcW w:w="529" w:type="dxa"/>
            <w:tcBorders>
              <w:top w:val="single" w:sz="3" w:space="0" w:color="auto"/>
              <w:left w:val="single" w:sz="4" w:space="0" w:color="000000"/>
              <w:bottom w:val="single" w:sz="4" w:space="0" w:color="000000"/>
              <w:right w:val="single" w:sz="4" w:space="0" w:color="000000"/>
            </w:tcBorders>
          </w:tcPr>
          <w:p w14:paraId="580567A9" w14:textId="77777777" w:rsidR="00AE2736" w:rsidRDefault="00AE2736">
            <w:pPr>
              <w:spacing w:after="160" w:line="259" w:lineRule="auto"/>
              <w:ind w:left="0" w:firstLine="0"/>
              <w:jc w:val="left"/>
            </w:pPr>
          </w:p>
        </w:tc>
        <w:tc>
          <w:tcPr>
            <w:tcW w:w="529" w:type="dxa"/>
            <w:tcBorders>
              <w:top w:val="single" w:sz="3" w:space="0" w:color="auto"/>
              <w:left w:val="single" w:sz="4" w:space="0" w:color="000000"/>
              <w:bottom w:val="single" w:sz="4" w:space="0" w:color="000000"/>
              <w:right w:val="single" w:sz="4" w:space="0" w:color="000000"/>
            </w:tcBorders>
          </w:tcPr>
          <w:p w14:paraId="6266911D" w14:textId="77777777" w:rsidR="00AE2736" w:rsidRDefault="00AE2736">
            <w:pPr>
              <w:spacing w:after="160" w:line="259" w:lineRule="auto"/>
              <w:ind w:left="0" w:firstLine="0"/>
              <w:jc w:val="left"/>
            </w:pPr>
          </w:p>
        </w:tc>
        <w:tc>
          <w:tcPr>
            <w:tcW w:w="529" w:type="dxa"/>
            <w:tcBorders>
              <w:top w:val="single" w:sz="3" w:space="0" w:color="auto"/>
              <w:left w:val="single" w:sz="4" w:space="0" w:color="000000"/>
              <w:bottom w:val="single" w:sz="4" w:space="0" w:color="000000"/>
              <w:right w:val="single" w:sz="4" w:space="0" w:color="000000"/>
            </w:tcBorders>
          </w:tcPr>
          <w:p w14:paraId="13D9F3C2" w14:textId="77777777" w:rsidR="00AE2736" w:rsidRDefault="00AE2736">
            <w:pPr>
              <w:spacing w:after="160" w:line="259" w:lineRule="auto"/>
              <w:ind w:left="0" w:firstLine="0"/>
              <w:jc w:val="left"/>
            </w:pPr>
          </w:p>
        </w:tc>
        <w:tc>
          <w:tcPr>
            <w:tcW w:w="521" w:type="dxa"/>
            <w:tcBorders>
              <w:top w:val="single" w:sz="3" w:space="0" w:color="auto"/>
              <w:left w:val="single" w:sz="4" w:space="0" w:color="000000"/>
              <w:bottom w:val="single" w:sz="4" w:space="0" w:color="000000"/>
              <w:right w:val="single" w:sz="4" w:space="0" w:color="000000"/>
            </w:tcBorders>
          </w:tcPr>
          <w:p w14:paraId="2B69145F" w14:textId="77777777" w:rsidR="00AE2736" w:rsidRDefault="00AE2736">
            <w:pPr>
              <w:spacing w:after="160" w:line="259" w:lineRule="auto"/>
              <w:ind w:left="0" w:firstLine="0"/>
              <w:jc w:val="left"/>
            </w:pPr>
          </w:p>
        </w:tc>
      </w:tr>
    </w:tbl>
    <w:p w14:paraId="0D26CFA2" w14:textId="77777777" w:rsidR="00AE2736" w:rsidRDefault="00603F22">
      <w:pPr>
        <w:ind w:left="898"/>
      </w:pPr>
      <w:r>
        <w:t xml:space="preserve">Sumber : Badan Pusat Statistik Kota Semarang, 2021 </w:t>
      </w:r>
    </w:p>
    <w:p w14:paraId="24F82071" w14:textId="77777777" w:rsidR="00AE2736" w:rsidRDefault="00603F22">
      <w:pPr>
        <w:ind w:left="888" w:firstLine="425"/>
      </w:pPr>
      <w:r>
        <w:t>Koefisien komponen untuk sumberdaya pekerja (</w:t>
      </w:r>
      <w:r>
        <w:rPr>
          <w:i/>
        </w:rPr>
        <w:t>labour</w:t>
      </w:r>
      <w:r>
        <w:t>/</w:t>
      </w:r>
      <w:r>
        <w:rPr>
          <w:i/>
        </w:rPr>
        <w:t>man power</w:t>
      </w:r>
      <w:r>
        <w:t xml:space="preserve">) pada setiap item pekerjaan dapat diketahui dari tabel 4.7. </w:t>
      </w:r>
    </w:p>
    <w:p w14:paraId="5E01576E" w14:textId="77777777" w:rsidR="00AE2736" w:rsidRDefault="00603F22">
      <w:pPr>
        <w:spacing w:after="13" w:line="249" w:lineRule="auto"/>
        <w:ind w:left="883"/>
        <w:jc w:val="left"/>
      </w:pPr>
      <w:r>
        <w:t xml:space="preserve">Pekerjaan </w:t>
      </w:r>
      <w:r>
        <w:rPr>
          <w:i/>
        </w:rPr>
        <w:t xml:space="preserve">Common Borrow Material </w:t>
      </w:r>
      <w:r>
        <w:t>(</w:t>
      </w:r>
      <w:r>
        <w:rPr>
          <w:i/>
        </w:rPr>
        <w:t>Cu.m</w:t>
      </w:r>
      <w:r>
        <w:t xml:space="preserve">)(bulan ke-13) </w:t>
      </w:r>
    </w:p>
    <w:p w14:paraId="748402A1" w14:textId="77777777" w:rsidR="00AE2736" w:rsidRDefault="00603F22">
      <w:pPr>
        <w:tabs>
          <w:tab w:val="center" w:pos="2062"/>
          <w:tab w:val="center" w:pos="3060"/>
          <w:tab w:val="center" w:pos="4174"/>
        </w:tabs>
        <w:ind w:left="0" w:firstLine="0"/>
        <w:jc w:val="left"/>
      </w:pPr>
      <w:r>
        <w:rPr>
          <w:rFonts w:ascii="Calibri" w:eastAsia="Calibri" w:hAnsi="Calibri" w:cs="Calibri"/>
        </w:rPr>
        <w:tab/>
      </w:r>
      <w:r>
        <w:t xml:space="preserve">Koefisien </w:t>
      </w:r>
      <w:r>
        <w:rPr>
          <w:i/>
        </w:rPr>
        <w:t xml:space="preserve">lobour </w:t>
      </w:r>
      <w:r>
        <w:rPr>
          <w:i/>
        </w:rPr>
        <w:tab/>
        <w:t xml:space="preserve"> </w:t>
      </w:r>
      <w:r>
        <w:rPr>
          <w:i/>
        </w:rPr>
        <w:tab/>
      </w:r>
      <w:r>
        <w:t xml:space="preserve">= 0.0037 </w:t>
      </w:r>
    </w:p>
    <w:p w14:paraId="0765DB5E" w14:textId="77777777" w:rsidR="00AE2736" w:rsidRDefault="00603F22">
      <w:pPr>
        <w:tabs>
          <w:tab w:val="center" w:pos="2331"/>
          <w:tab w:val="center" w:pos="4174"/>
          <w:tab w:val="center" w:pos="6321"/>
        </w:tabs>
        <w:ind w:left="0" w:firstLine="0"/>
        <w:jc w:val="left"/>
      </w:pPr>
      <w:r>
        <w:rPr>
          <w:rFonts w:ascii="Calibri" w:eastAsia="Calibri" w:hAnsi="Calibri" w:cs="Calibri"/>
        </w:rPr>
        <w:tab/>
      </w:r>
      <w:r>
        <w:t xml:space="preserve">Indeks Bulan ke-0 (12) </w:t>
      </w:r>
      <w:r>
        <w:tab/>
        <w:t xml:space="preserve">= 122.10 </w:t>
      </w:r>
      <w:r>
        <w:tab/>
        <w:t xml:space="preserve"> Bulan akhir </w:t>
      </w:r>
      <w:r>
        <w:rPr>
          <w:i/>
        </w:rPr>
        <w:t xml:space="preserve">single years </w:t>
      </w:r>
    </w:p>
    <w:p w14:paraId="699D68CE" w14:textId="77777777" w:rsidR="00AE2736" w:rsidRDefault="00603F22">
      <w:pPr>
        <w:tabs>
          <w:tab w:val="center" w:pos="2331"/>
          <w:tab w:val="center" w:pos="4173"/>
          <w:tab w:val="center" w:pos="6583"/>
        </w:tabs>
        <w:ind w:left="0" w:firstLine="0"/>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02735E66" wp14:editId="1EF925C1">
                <wp:simplePos x="0" y="0"/>
                <wp:positionH relativeFrom="column">
                  <wp:posOffset>2755502</wp:posOffset>
                </wp:positionH>
                <wp:positionV relativeFrom="paragraph">
                  <wp:posOffset>-143011</wp:posOffset>
                </wp:positionV>
                <wp:extent cx="575313" cy="478829"/>
                <wp:effectExtent l="0" t="0" r="0" b="0"/>
                <wp:wrapNone/>
                <wp:docPr id="41142" name="Group 41142"/>
                <wp:cNvGraphicFramePr/>
                <a:graphic xmlns:a="http://schemas.openxmlformats.org/drawingml/2006/main">
                  <a:graphicData uri="http://schemas.microsoft.com/office/word/2010/wordprocessingGroup">
                    <wpg:wgp>
                      <wpg:cNvGrpSpPr/>
                      <wpg:grpSpPr>
                        <a:xfrm>
                          <a:off x="0" y="0"/>
                          <a:ext cx="575313" cy="478829"/>
                          <a:chOff x="0" y="0"/>
                          <a:chExt cx="575313" cy="478829"/>
                        </a:xfrm>
                      </wpg:grpSpPr>
                      <wps:wsp>
                        <wps:cNvPr id="55031" name="Shape 55031"/>
                        <wps:cNvSpPr/>
                        <wps:spPr>
                          <a:xfrm>
                            <a:off x="0" y="401959"/>
                            <a:ext cx="137160" cy="9144"/>
                          </a:xfrm>
                          <a:custGeom>
                            <a:avLst/>
                            <a:gdLst/>
                            <a:ahLst/>
                            <a:cxnLst/>
                            <a:rect l="0" t="0" r="0" b="0"/>
                            <a:pathLst>
                              <a:path w="137160" h="9144">
                                <a:moveTo>
                                  <a:pt x="0" y="0"/>
                                </a:moveTo>
                                <a:lnTo>
                                  <a:pt x="137160" y="0"/>
                                </a:lnTo>
                                <a:lnTo>
                                  <a:pt x="137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0" name="Rectangle 1540"/>
                        <wps:cNvSpPr/>
                        <wps:spPr>
                          <a:xfrm>
                            <a:off x="137160" y="338620"/>
                            <a:ext cx="68064" cy="186477"/>
                          </a:xfrm>
                          <a:prstGeom prst="rect">
                            <a:avLst/>
                          </a:prstGeom>
                          <a:ln>
                            <a:noFill/>
                          </a:ln>
                        </wps:spPr>
                        <wps:txbx>
                          <w:txbxContent>
                            <w:p w14:paraId="04CB4531" w14:textId="77777777" w:rsidR="00AE2736" w:rsidRDefault="00AE2736">
                              <w:pPr>
                                <w:spacing w:after="160" w:line="259" w:lineRule="auto"/>
                                <w:ind w:left="0" w:firstLine="0"/>
                                <w:jc w:val="left"/>
                              </w:pPr>
                            </w:p>
                          </w:txbxContent>
                        </wps:txbx>
                        <wps:bodyPr horzOverflow="overflow" vert="horz" lIns="0" tIns="0" rIns="0" bIns="0" rtlCol="0">
                          <a:noAutofit/>
                        </wps:bodyPr>
                      </wps:wsp>
                      <wps:wsp>
                        <wps:cNvPr id="1541" name="Rectangle 1541"/>
                        <wps:cNvSpPr/>
                        <wps:spPr>
                          <a:xfrm>
                            <a:off x="187494" y="348922"/>
                            <a:ext cx="46619" cy="169632"/>
                          </a:xfrm>
                          <a:prstGeom prst="rect">
                            <a:avLst/>
                          </a:prstGeom>
                          <a:ln>
                            <a:noFill/>
                          </a:ln>
                        </wps:spPr>
                        <wps:txbx>
                          <w:txbxContent>
                            <w:p w14:paraId="3D0E4012" w14:textId="77777777" w:rsidR="00AE2736" w:rsidRDefault="00603F22">
                              <w:pPr>
                                <w:spacing w:after="160" w:line="259" w:lineRule="auto"/>
                                <w:ind w:left="0" w:firstLine="0"/>
                                <w:jc w:val="left"/>
                              </w:pPr>
                              <w:r>
                                <w:t xml:space="preserve"> </w:t>
                              </w:r>
                            </w:p>
                          </w:txbxContent>
                        </wps:txbx>
                        <wps:bodyPr horzOverflow="overflow" vert="horz" lIns="0" tIns="0" rIns="0" bIns="0" rtlCol="0">
                          <a:noAutofit/>
                        </wps:bodyPr>
                      </wps:wsp>
                      <wps:wsp>
                        <wps:cNvPr id="1602" name="Shape 1602"/>
                        <wps:cNvSpPr/>
                        <wps:spPr>
                          <a:xfrm>
                            <a:off x="353060" y="38104"/>
                            <a:ext cx="158750" cy="0"/>
                          </a:xfrm>
                          <a:custGeom>
                            <a:avLst/>
                            <a:gdLst/>
                            <a:ahLst/>
                            <a:cxnLst/>
                            <a:rect l="0" t="0" r="0" b="0"/>
                            <a:pathLst>
                              <a:path w="158750">
                                <a:moveTo>
                                  <a:pt x="0" y="0"/>
                                </a:moveTo>
                                <a:lnTo>
                                  <a:pt x="15875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603" name="Shape 1603"/>
                        <wps:cNvSpPr/>
                        <wps:spPr>
                          <a:xfrm>
                            <a:off x="499113" y="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604" name="Shape 1604"/>
                        <wps:cNvSpPr/>
                        <wps:spPr>
                          <a:xfrm>
                            <a:off x="353060" y="198124"/>
                            <a:ext cx="158750" cy="0"/>
                          </a:xfrm>
                          <a:custGeom>
                            <a:avLst/>
                            <a:gdLst/>
                            <a:ahLst/>
                            <a:cxnLst/>
                            <a:rect l="0" t="0" r="0" b="0"/>
                            <a:pathLst>
                              <a:path w="158750">
                                <a:moveTo>
                                  <a:pt x="0" y="0"/>
                                </a:moveTo>
                                <a:lnTo>
                                  <a:pt x="15875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605" name="Shape 1605"/>
                        <wps:cNvSpPr/>
                        <wps:spPr>
                          <a:xfrm>
                            <a:off x="499113" y="16002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142" style="width:45.3002pt;height:37.703pt;position:absolute;z-index:-2147483206;mso-position-horizontal-relative:text;mso-position-horizontal:absolute;margin-left:216.969pt;mso-position-vertical-relative:text;margin-top:-11.2608pt;" coordsize="5753,4788">
                <v:shape id="Shape 55032" style="position:absolute;width:1371;height:91;left:0;top:4019;" coordsize="137160,9144" path="m0,0l137160,0l137160,9144l0,9144l0,0">
                  <v:stroke weight="0pt" endcap="flat" joinstyle="miter" miterlimit="10" on="false" color="#000000" opacity="0"/>
                  <v:fill on="true" color="#000000"/>
                </v:shape>
                <v:rect id="Rectangle 1540" style="position:absolute;width:680;height:1864;left:1371;top:3386;" filled="f" stroked="f">
                  <v:textbox inset="0,0,0,0">
                    <w:txbxContent>
                      <w:p>
                        <w:pPr>
                          <w:spacing w:before="0" w:after="160" w:line="259" w:lineRule="auto"/>
                          <w:ind w:left="0" w:firstLine="0"/>
                          <w:jc w:val="left"/>
                        </w:pPr>
                        <w:r>
                          <w:rPr>
                            <w:rFonts w:cs="Cambria Math" w:hAnsi="Cambria Math" w:eastAsia="Cambria Math" w:ascii="Cambria Math"/>
                          </w:rPr>
                          <w:t xml:space="preserve"/>
                        </w:r>
                      </w:p>
                    </w:txbxContent>
                  </v:textbox>
                </v:rect>
                <v:rect id="Rectangle 1541" style="position:absolute;width:466;height:1696;left:1874;top:3489;" filled="f" stroked="f">
                  <v:textbox inset="0,0,0,0">
                    <w:txbxContent>
                      <w:p>
                        <w:pPr>
                          <w:spacing w:before="0" w:after="160" w:line="259" w:lineRule="auto"/>
                          <w:ind w:left="0" w:firstLine="0"/>
                          <w:jc w:val="left"/>
                        </w:pPr>
                        <w:r>
                          <w:rPr/>
                          <w:t xml:space="preserve"> </w:t>
                        </w:r>
                      </w:p>
                    </w:txbxContent>
                  </v:textbox>
                </v:rect>
                <v:shape id="Shape 1602" style="position:absolute;width:1587;height:0;left:3530;top:381;" coordsize="158750,0" path="m0,0l158750,0">
                  <v:stroke weight="1pt" endcap="flat" joinstyle="miter" miterlimit="8" on="true" color="#000000"/>
                  <v:fill on="false" color="#000000" opacity="0"/>
                </v:shape>
                <v:shape id="Shape 1603" style="position:absolute;width:762;height:762;left:4991;top:0;" coordsize="76200,76200" path="m0,0l76200,38100l0,76200l0,0x">
                  <v:stroke weight="0pt" endcap="flat" joinstyle="miter" miterlimit="8" on="false" color="#000000" opacity="0"/>
                  <v:fill on="true" color="#000000"/>
                </v:shape>
                <v:shape id="Shape 1604" style="position:absolute;width:1587;height:0;left:3530;top:1981;" coordsize="158750,0" path="m0,0l158750,0">
                  <v:stroke weight="1pt" endcap="flat" joinstyle="miter" miterlimit="8" on="true" color="#000000"/>
                  <v:fill on="false" color="#000000" opacity="0"/>
                </v:shape>
                <v:shape id="Shape 1605" style="position:absolute;width:762;height:762;left:4991;top:1600;" coordsize="76200,76200" path="m0,0l76200,38100l0,76200l0,0x">
                  <v:stroke weight="0pt" endcap="flat" joinstyle="miter" miterlimit="8" on="false" color="#000000" opacity="0"/>
                  <v:fill on="true" color="#000000"/>
                </v:shape>
              </v:group>
            </w:pict>
          </mc:Fallback>
        </mc:AlternateContent>
      </w:r>
      <w:r>
        <w:rPr>
          <w:rFonts w:ascii="Calibri" w:eastAsia="Calibri" w:hAnsi="Calibri" w:cs="Calibri"/>
        </w:rPr>
        <w:tab/>
      </w:r>
      <w:r>
        <w:t xml:space="preserve">Indeks Bulan ke-1 (13) </w:t>
      </w:r>
      <w:r>
        <w:tab/>
        <w:t xml:space="preserve">= 123.01 </w:t>
      </w:r>
      <w:r>
        <w:tab/>
        <w:t xml:space="preserve"> Bulan awal dilakukan eskalasi </w:t>
      </w:r>
    </w:p>
    <w:p w14:paraId="56CAA7DD" w14:textId="77777777" w:rsidR="00AE2736" w:rsidRDefault="00603F22">
      <w:pPr>
        <w:spacing w:after="0" w:line="259" w:lineRule="auto"/>
        <w:ind w:left="358" w:right="146"/>
        <w:jc w:val="center"/>
      </w:pPr>
      <w:r>
        <w:rPr>
          <w:rFonts w:ascii="Cambria Math" w:eastAsia="Cambria Math" w:hAnsi="Cambria Math" w:cs="Cambria Math"/>
          <w:sz w:val="16"/>
        </w:rPr>
        <w:t>𝐵𝐵𝐵𝐵</w:t>
      </w:r>
    </w:p>
    <w:p w14:paraId="37969AE2" w14:textId="77777777" w:rsidR="00AE2736" w:rsidRDefault="00603F22">
      <w:pPr>
        <w:tabs>
          <w:tab w:val="center" w:pos="2125"/>
          <w:tab w:val="center" w:pos="4041"/>
        </w:tabs>
        <w:ind w:left="0" w:firstLine="0"/>
        <w:jc w:val="left"/>
      </w:pPr>
      <w:r>
        <w:rPr>
          <w:rFonts w:ascii="Calibri" w:eastAsia="Calibri" w:hAnsi="Calibri" w:cs="Calibri"/>
        </w:rPr>
        <w:tab/>
      </w:r>
      <w:r>
        <w:t>Nilai indek pekerja (</w:t>
      </w:r>
      <w:r>
        <w:rPr>
          <w:i/>
        </w:rPr>
        <w:t>labour</w:t>
      </w:r>
      <w:r>
        <w:t xml:space="preserve">) </w:t>
      </w:r>
      <w:r>
        <w:tab/>
      </w:r>
      <w:r>
        <w:rPr>
          <w:rFonts w:ascii="Cambria Math" w:eastAsia="Cambria Math" w:hAnsi="Cambria Math" w:cs="Cambria Math"/>
        </w:rPr>
        <w:t xml:space="preserve">= </w:t>
      </w:r>
      <w:r>
        <w:rPr>
          <w:rFonts w:ascii="Cambria Math" w:eastAsia="Cambria Math" w:hAnsi="Cambria Math" w:cs="Cambria Math"/>
        </w:rPr>
        <w:t>𝑏𝑏</w:t>
      </w:r>
      <w:r>
        <w:rPr>
          <w:rFonts w:ascii="Cambria Math" w:eastAsia="Cambria Math" w:hAnsi="Cambria Math" w:cs="Cambria Math"/>
        </w:rPr>
        <w:t xml:space="preserve"> .</w:t>
      </w:r>
      <w:r>
        <w:t xml:space="preserve"> </w:t>
      </w:r>
    </w:p>
    <w:p w14:paraId="27C0A286" w14:textId="77777777" w:rsidR="00AE2736" w:rsidRDefault="00603F22">
      <w:pPr>
        <w:spacing w:after="169" w:line="259" w:lineRule="auto"/>
        <w:ind w:left="358" w:right="146"/>
        <w:jc w:val="center"/>
      </w:pPr>
      <w:r>
        <w:rPr>
          <w:rFonts w:ascii="Cambria Math" w:eastAsia="Cambria Math" w:hAnsi="Cambria Math" w:cs="Cambria Math"/>
          <w:sz w:val="16"/>
        </w:rPr>
        <w:t>𝐵𝐵𝐵𝐵</w:t>
      </w:r>
    </w:p>
    <w:p w14:paraId="2427C107" w14:textId="77777777" w:rsidR="00AE2736" w:rsidRDefault="00603F22">
      <w:pPr>
        <w:spacing w:after="147"/>
        <w:ind w:left="898"/>
      </w:pPr>
      <w:r>
        <w:t xml:space="preserve">Keterangan :  </w:t>
      </w:r>
    </w:p>
    <w:p w14:paraId="2424F4EC" w14:textId="77777777" w:rsidR="00AE2736" w:rsidRDefault="00603F22">
      <w:pPr>
        <w:spacing w:after="147"/>
        <w:ind w:left="1335"/>
      </w:pPr>
      <w:r>
        <w:t xml:space="preserve">b : Koefisien komponen utama  </w:t>
      </w:r>
    </w:p>
    <w:p w14:paraId="38D4D13C" w14:textId="77777777" w:rsidR="00AE2736" w:rsidRDefault="00603F22">
      <w:pPr>
        <w:spacing w:after="147"/>
        <w:ind w:left="1323"/>
      </w:pPr>
      <w:r>
        <w:t xml:space="preserve">Bn : Indeks Harga Komponen pada bulan ke – n </w:t>
      </w:r>
    </w:p>
    <w:p w14:paraId="576BB9EC" w14:textId="77777777" w:rsidR="00AE2736" w:rsidRDefault="00603F22">
      <w:pPr>
        <w:spacing w:after="172"/>
        <w:ind w:left="1313"/>
      </w:pPr>
      <w:r>
        <w:t xml:space="preserve">Bo : Indeks Harga Komponen pada bulan ke – 12 (sesuai kontrak) </w:t>
      </w:r>
    </w:p>
    <w:p w14:paraId="5AC86561" w14:textId="77777777" w:rsidR="00AE2736" w:rsidRDefault="00603F22">
      <w:pPr>
        <w:tabs>
          <w:tab w:val="center" w:pos="2496"/>
          <w:tab w:val="center" w:pos="5767"/>
        </w:tabs>
        <w:ind w:left="0" w:firstLine="0"/>
        <w:jc w:val="left"/>
      </w:pPr>
      <w:r>
        <w:rPr>
          <w:rFonts w:ascii="Calibri" w:eastAsia="Calibri" w:hAnsi="Calibri" w:cs="Calibri"/>
        </w:rPr>
        <w:tab/>
      </w:r>
      <w:r>
        <w:t xml:space="preserve">Sehingga, indeks </w:t>
      </w:r>
      <w:r>
        <w:rPr>
          <w:i/>
        </w:rPr>
        <w:t>labour/man power</w:t>
      </w:r>
      <w:r>
        <w:t xml:space="preserve"> </w:t>
      </w:r>
      <w:r>
        <w:tab/>
        <w:t xml:space="preserve">= 0.0037 * (123.01 / 122.10) </w:t>
      </w:r>
    </w:p>
    <w:p w14:paraId="54E6217D" w14:textId="77777777" w:rsidR="00AE2736" w:rsidRDefault="00603F22">
      <w:pPr>
        <w:tabs>
          <w:tab w:val="center" w:pos="900"/>
          <w:tab w:val="center" w:pos="1620"/>
          <w:tab w:val="center" w:pos="2340"/>
          <w:tab w:val="center" w:pos="3060"/>
          <w:tab w:val="center" w:pos="3780"/>
          <w:tab w:val="center" w:pos="4949"/>
          <w:tab w:val="center" w:pos="6853"/>
        </w:tabs>
        <w:ind w:left="0" w:firstLine="0"/>
        <w:jc w:val="left"/>
      </w:pPr>
      <w:r>
        <w:t xml:space="preserve"> </w:t>
      </w:r>
      <w:r>
        <w:tab/>
        <w:t xml:space="preserve"> </w:t>
      </w:r>
      <w:r>
        <w:tab/>
        <w:t xml:space="preserve"> </w:t>
      </w:r>
      <w:r>
        <w:tab/>
        <w:t xml:space="preserve"> </w:t>
      </w:r>
      <w:r>
        <w:tab/>
        <w:t xml:space="preserve"> </w:t>
      </w:r>
      <w:r>
        <w:tab/>
        <w:t xml:space="preserve"> </w:t>
      </w:r>
      <w:r>
        <w:tab/>
        <w:t xml:space="preserve">= 0.00373 </w:t>
      </w:r>
      <w:r>
        <w:tab/>
      </w:r>
      <w:r>
        <w:rPr>
          <w:rFonts w:ascii="Calibri" w:eastAsia="Calibri" w:hAnsi="Calibri" w:cs="Calibri"/>
          <w:noProof/>
        </w:rPr>
        <mc:AlternateContent>
          <mc:Choice Requires="wpg">
            <w:drawing>
              <wp:inline distT="0" distB="0" distL="0" distR="0" wp14:anchorId="572A2785" wp14:editId="073AF1F6">
                <wp:extent cx="419101" cy="127543"/>
                <wp:effectExtent l="0" t="0" r="0" b="0"/>
                <wp:docPr id="41143" name="Group 41143"/>
                <wp:cNvGraphicFramePr/>
                <a:graphic xmlns:a="http://schemas.openxmlformats.org/drawingml/2006/main">
                  <a:graphicData uri="http://schemas.microsoft.com/office/word/2010/wordprocessingGroup">
                    <wpg:wgp>
                      <wpg:cNvGrpSpPr/>
                      <wpg:grpSpPr>
                        <a:xfrm>
                          <a:off x="0" y="0"/>
                          <a:ext cx="419101" cy="127543"/>
                          <a:chOff x="0" y="0"/>
                          <a:chExt cx="419101" cy="127543"/>
                        </a:xfrm>
                      </wpg:grpSpPr>
                      <wps:wsp>
                        <wps:cNvPr id="1559" name="Rectangle 1559"/>
                        <wps:cNvSpPr/>
                        <wps:spPr>
                          <a:xfrm>
                            <a:off x="16957" y="0"/>
                            <a:ext cx="46619" cy="169632"/>
                          </a:xfrm>
                          <a:prstGeom prst="rect">
                            <a:avLst/>
                          </a:prstGeom>
                          <a:ln>
                            <a:noFill/>
                          </a:ln>
                        </wps:spPr>
                        <wps:txbx>
                          <w:txbxContent>
                            <w:p w14:paraId="74346438" w14:textId="77777777" w:rsidR="00AE2736" w:rsidRDefault="00603F22">
                              <w:pPr>
                                <w:spacing w:after="160" w:line="259" w:lineRule="auto"/>
                                <w:ind w:left="0" w:firstLine="0"/>
                                <w:jc w:val="left"/>
                              </w:pPr>
                              <w:r>
                                <w:t xml:space="preserve"> </w:t>
                              </w:r>
                            </w:p>
                          </w:txbxContent>
                        </wps:txbx>
                        <wps:bodyPr horzOverflow="overflow" vert="horz" lIns="0" tIns="0" rIns="0" bIns="0" rtlCol="0">
                          <a:noAutofit/>
                        </wps:bodyPr>
                      </wps:wsp>
                      <wps:wsp>
                        <wps:cNvPr id="1600" name="Shape 1600"/>
                        <wps:cNvSpPr/>
                        <wps:spPr>
                          <a:xfrm>
                            <a:off x="0" y="80395"/>
                            <a:ext cx="355600" cy="0"/>
                          </a:xfrm>
                          <a:custGeom>
                            <a:avLst/>
                            <a:gdLst/>
                            <a:ahLst/>
                            <a:cxnLst/>
                            <a:rect l="0" t="0" r="0" b="0"/>
                            <a:pathLst>
                              <a:path w="355600">
                                <a:moveTo>
                                  <a:pt x="0" y="0"/>
                                </a:moveTo>
                                <a:lnTo>
                                  <a:pt x="35560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601" name="Shape 1601"/>
                        <wps:cNvSpPr/>
                        <wps:spPr>
                          <a:xfrm>
                            <a:off x="342901" y="4229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143" style="width:33.0001pt;height:10.0427pt;mso-position-horizontal-relative:char;mso-position-vertical-relative:line" coordsize="4191,1275">
                <v:rect id="Rectangle 1559" style="position:absolute;width:466;height:1696;left:169;top:0;" filled="f" stroked="f">
                  <v:textbox inset="0,0,0,0">
                    <w:txbxContent>
                      <w:p>
                        <w:pPr>
                          <w:spacing w:before="0" w:after="160" w:line="259" w:lineRule="auto"/>
                          <w:ind w:left="0" w:firstLine="0"/>
                          <w:jc w:val="left"/>
                        </w:pPr>
                        <w:r>
                          <w:rPr/>
                          <w:t xml:space="preserve"> </w:t>
                        </w:r>
                      </w:p>
                    </w:txbxContent>
                  </v:textbox>
                </v:rect>
                <v:shape id="Shape 1600" style="position:absolute;width:3556;height:0;left:0;top:803;" coordsize="355600,0" path="m0,0l355600,0">
                  <v:stroke weight="1pt" endcap="flat" joinstyle="miter" miterlimit="8" on="true" color="#000000"/>
                  <v:fill on="false" color="#000000" opacity="0"/>
                </v:shape>
                <v:shape id="Shape 1601" style="position:absolute;width:762;height:762;left:3429;top:422;" coordsize="76200,76200" path="m0,0l76200,38100l0,76200l0,0x">
                  <v:stroke weight="0pt" endcap="flat" joinstyle="miter" miterlimit="8" on="false" color="#000000" opacity="0"/>
                  <v:fill on="true" color="#000000"/>
                </v:shape>
              </v:group>
            </w:pict>
          </mc:Fallback>
        </mc:AlternateContent>
      </w:r>
      <w:r>
        <w:t xml:space="preserve"> Ter-eskalasi </w:t>
      </w:r>
    </w:p>
    <w:p w14:paraId="1B9F9DCA" w14:textId="77777777" w:rsidR="00AE2736" w:rsidRDefault="00603F22">
      <w:pPr>
        <w:tabs>
          <w:tab w:val="center" w:pos="900"/>
          <w:tab w:val="center" w:pos="1620"/>
          <w:tab w:val="center" w:pos="2340"/>
          <w:tab w:val="center" w:pos="3060"/>
          <w:tab w:val="center" w:pos="3780"/>
          <w:tab w:val="center" w:pos="6089"/>
        </w:tabs>
        <w:ind w:left="0" w:firstLine="0"/>
        <w:jc w:val="left"/>
      </w:pPr>
      <w:r>
        <w:t xml:space="preserve"> </w:t>
      </w:r>
      <w:r>
        <w:tab/>
        <w:t xml:space="preserve"> </w:t>
      </w:r>
      <w:r>
        <w:tab/>
        <w:t xml:space="preserve"> </w:t>
      </w:r>
      <w:r>
        <w:tab/>
        <w:t xml:space="preserve"> </w:t>
      </w:r>
      <w:r>
        <w:tab/>
        <w:t xml:space="preserve"> </w:t>
      </w:r>
      <w:r>
        <w:tab/>
        <w:t xml:space="preserve"> </w:t>
      </w:r>
      <w:r>
        <w:tab/>
        <w:t>De-eskalasi &lt; 0.0037 &lt; Te</w:t>
      </w:r>
      <w:r>
        <w:t xml:space="preserve">r-eskalasi </w:t>
      </w:r>
    </w:p>
    <w:p w14:paraId="55751F01" w14:textId="77777777" w:rsidR="00AE2736" w:rsidRDefault="00603F22">
      <w:pPr>
        <w:ind w:left="888" w:firstLine="425"/>
      </w:pPr>
      <w:r>
        <w:t xml:space="preserve">Analisis sumberdaya </w:t>
      </w:r>
      <w:r>
        <w:rPr>
          <w:i/>
        </w:rPr>
        <w:t>labour</w:t>
      </w:r>
      <w:r>
        <w:t>/</w:t>
      </w:r>
      <w:r>
        <w:rPr>
          <w:i/>
        </w:rPr>
        <w:t>man power</w:t>
      </w:r>
      <w:r>
        <w:t xml:space="preserve"> dilakukan pada setiap item pekerjaan dan selama periode eskalasi yang terdapat komponen sumberdaya pekerja (</w:t>
      </w:r>
      <w:r>
        <w:rPr>
          <w:i/>
        </w:rPr>
        <w:t>labour/man power</w:t>
      </w:r>
      <w:r>
        <w:t>) pada analisis harga satuan kontrak</w:t>
      </w:r>
      <w:r>
        <w:rPr>
          <w:sz w:val="24"/>
        </w:rPr>
        <w:t xml:space="preserve">. </w:t>
      </w:r>
    </w:p>
    <w:p w14:paraId="0933544A" w14:textId="77777777" w:rsidR="00AE2736" w:rsidRDefault="00603F22">
      <w:pPr>
        <w:spacing w:after="0" w:line="259" w:lineRule="auto"/>
        <w:ind w:left="180" w:firstLine="0"/>
        <w:jc w:val="left"/>
      </w:pPr>
      <w:r>
        <w:rPr>
          <w:sz w:val="24"/>
        </w:rPr>
        <w:t xml:space="preserve"> </w:t>
      </w:r>
    </w:p>
    <w:p w14:paraId="11355614" w14:textId="77777777" w:rsidR="00AE2736" w:rsidRDefault="00603F22">
      <w:pPr>
        <w:pStyle w:val="Heading1"/>
        <w:ind w:left="175"/>
      </w:pPr>
      <w:r>
        <w:t xml:space="preserve">Mencari Nilai Indeks </w:t>
      </w:r>
      <w:r>
        <w:rPr>
          <w:i/>
        </w:rPr>
        <w:t>Component Cost Factor</w:t>
      </w:r>
      <w:r>
        <w:t xml:space="preserve"> </w:t>
      </w:r>
    </w:p>
    <w:p w14:paraId="463403C6" w14:textId="77777777" w:rsidR="00AE2736" w:rsidRDefault="00603F22">
      <w:pPr>
        <w:ind w:left="360" w:firstLine="281"/>
      </w:pPr>
      <w:r>
        <w:rPr>
          <w:i/>
        </w:rPr>
        <w:t>Component cost factor</w:t>
      </w:r>
      <w:r>
        <w:t xml:space="preserve"> terdiri dari 2 (dua) sumberdaya dari komponen analisis harga satuan yaitu sumberdaya material dan sumberdaya alat (</w:t>
      </w:r>
      <w:r>
        <w:rPr>
          <w:i/>
        </w:rPr>
        <w:t>equipment</w:t>
      </w:r>
      <w:r>
        <w:t xml:space="preserve">). Data indeks </w:t>
      </w:r>
      <w:r>
        <w:rPr>
          <w:i/>
        </w:rPr>
        <w:t xml:space="preserve">component cost factor </w:t>
      </w:r>
      <w:r>
        <w:t>pada Indeks Harga Perdagangan Besar Indonesia (IHP</w:t>
      </w:r>
      <w:r>
        <w:t xml:space="preserve">BI) yang dikeluarkan oleh BPS digunakan untuk mengindeks koefisien kedua sumberdaya komponen tersebut. </w:t>
      </w:r>
    </w:p>
    <w:p w14:paraId="548199D8" w14:textId="77777777" w:rsidR="00AE2736" w:rsidRDefault="00603F22">
      <w:pPr>
        <w:ind w:left="370"/>
      </w:pPr>
      <w:r>
        <w:t xml:space="preserve">Rekapitulasi indeks </w:t>
      </w:r>
      <w:r>
        <w:rPr>
          <w:i/>
        </w:rPr>
        <w:t>component cost factor</w:t>
      </w:r>
      <w:r>
        <w:t xml:space="preserve"> dapat dilihat pada tabel 3. </w:t>
      </w:r>
    </w:p>
    <w:p w14:paraId="0AF7E849" w14:textId="77777777" w:rsidR="00AE2736" w:rsidRDefault="00603F22">
      <w:pPr>
        <w:spacing w:after="0" w:line="259" w:lineRule="auto"/>
        <w:ind w:left="1313" w:firstLine="0"/>
        <w:jc w:val="left"/>
      </w:pPr>
      <w:r>
        <w:t xml:space="preserve"> </w:t>
      </w:r>
    </w:p>
    <w:p w14:paraId="6396F2D0" w14:textId="77777777" w:rsidR="00AE2736" w:rsidRDefault="00603F22">
      <w:pPr>
        <w:spacing w:after="0" w:line="259" w:lineRule="auto"/>
        <w:ind w:left="1313" w:firstLine="0"/>
        <w:jc w:val="left"/>
      </w:pPr>
      <w:r>
        <w:t xml:space="preserve"> </w:t>
      </w:r>
    </w:p>
    <w:p w14:paraId="30EDFB8B" w14:textId="77777777" w:rsidR="00AE2736" w:rsidRDefault="00603F22">
      <w:pPr>
        <w:spacing w:after="0" w:line="259" w:lineRule="auto"/>
        <w:ind w:left="1313" w:firstLine="0"/>
        <w:jc w:val="left"/>
      </w:pPr>
      <w:r>
        <w:t xml:space="preserve"> </w:t>
      </w:r>
    </w:p>
    <w:p w14:paraId="34D7BF24" w14:textId="77777777" w:rsidR="00AE2736" w:rsidRDefault="00603F22">
      <w:pPr>
        <w:spacing w:after="0" w:line="259" w:lineRule="auto"/>
        <w:ind w:left="1313" w:firstLine="0"/>
        <w:jc w:val="left"/>
      </w:pPr>
      <w:r>
        <w:t xml:space="preserve"> </w:t>
      </w:r>
    </w:p>
    <w:p w14:paraId="53CC9208" w14:textId="77777777" w:rsidR="00AE2736" w:rsidRDefault="00603F22">
      <w:pPr>
        <w:spacing w:after="0" w:line="259" w:lineRule="auto"/>
        <w:ind w:left="1313" w:firstLine="0"/>
        <w:jc w:val="left"/>
      </w:pPr>
      <w:r>
        <w:t xml:space="preserve"> </w:t>
      </w:r>
    </w:p>
    <w:p w14:paraId="6A0B2175" w14:textId="77777777" w:rsidR="00AE2736" w:rsidRDefault="00603F22">
      <w:pPr>
        <w:ind w:left="370"/>
      </w:pPr>
      <w:r>
        <w:rPr>
          <w:b/>
        </w:rPr>
        <w:t xml:space="preserve">Tabel 3 </w:t>
      </w:r>
      <w:r>
        <w:t xml:space="preserve">Rekapitulasi Indeks </w:t>
      </w:r>
      <w:r>
        <w:rPr>
          <w:i/>
        </w:rPr>
        <w:t xml:space="preserve">Component Cost Factor </w:t>
      </w:r>
      <w:r>
        <w:t xml:space="preserve">Tahun 2020 dan 2021 </w:t>
      </w:r>
    </w:p>
    <w:tbl>
      <w:tblPr>
        <w:tblStyle w:val="TableGrid"/>
        <w:tblW w:w="6492" w:type="dxa"/>
        <w:tblInd w:w="759" w:type="dxa"/>
        <w:tblCellMar>
          <w:top w:w="56" w:type="dxa"/>
          <w:left w:w="108" w:type="dxa"/>
          <w:bottom w:w="0" w:type="dxa"/>
          <w:right w:w="53" w:type="dxa"/>
        </w:tblCellMar>
        <w:tblLook w:val="04A0" w:firstRow="1" w:lastRow="0" w:firstColumn="1" w:lastColumn="0" w:noHBand="0" w:noVBand="1"/>
      </w:tblPr>
      <w:tblGrid>
        <w:gridCol w:w="1566"/>
        <w:gridCol w:w="821"/>
        <w:gridCol w:w="821"/>
        <w:gridCol w:w="821"/>
        <w:gridCol w:w="821"/>
        <w:gridCol w:w="821"/>
        <w:gridCol w:w="821"/>
      </w:tblGrid>
      <w:tr w:rsidR="00AE2736" w14:paraId="26926020" w14:textId="77777777">
        <w:trPr>
          <w:trHeight w:val="264"/>
        </w:trPr>
        <w:tc>
          <w:tcPr>
            <w:tcW w:w="1567" w:type="dxa"/>
            <w:vMerge w:val="restart"/>
            <w:tcBorders>
              <w:top w:val="single" w:sz="4" w:space="0" w:color="000000"/>
              <w:left w:val="single" w:sz="4" w:space="0" w:color="000000"/>
              <w:bottom w:val="single" w:sz="4" w:space="0" w:color="000000"/>
              <w:right w:val="single" w:sz="4" w:space="0" w:color="000000"/>
            </w:tcBorders>
          </w:tcPr>
          <w:p w14:paraId="480F7C91" w14:textId="77777777" w:rsidR="00AE2736" w:rsidRDefault="00603F22">
            <w:pPr>
              <w:spacing w:after="0" w:line="259" w:lineRule="auto"/>
              <w:ind w:left="0" w:firstLine="0"/>
              <w:jc w:val="left"/>
            </w:pPr>
            <w:r>
              <w:rPr>
                <w:b/>
                <w:i/>
              </w:rPr>
              <w:lastRenderedPageBreak/>
              <w:t xml:space="preserve">Component </w:t>
            </w:r>
          </w:p>
          <w:p w14:paraId="152A9235" w14:textId="77777777" w:rsidR="00AE2736" w:rsidRDefault="00603F22">
            <w:pPr>
              <w:spacing w:after="0" w:line="259" w:lineRule="auto"/>
              <w:ind w:left="0" w:firstLine="0"/>
              <w:jc w:val="left"/>
            </w:pPr>
            <w:r>
              <w:rPr>
                <w:b/>
                <w:i/>
              </w:rPr>
              <w:t xml:space="preserve">Cost Factor </w:t>
            </w:r>
          </w:p>
        </w:tc>
        <w:tc>
          <w:tcPr>
            <w:tcW w:w="821" w:type="dxa"/>
            <w:tcBorders>
              <w:top w:val="single" w:sz="4" w:space="0" w:color="000000"/>
              <w:left w:val="single" w:sz="4" w:space="0" w:color="000000"/>
              <w:bottom w:val="single" w:sz="4" w:space="0" w:color="000000"/>
              <w:right w:val="nil"/>
            </w:tcBorders>
          </w:tcPr>
          <w:p w14:paraId="1D37B254" w14:textId="77777777" w:rsidR="00AE2736" w:rsidRDefault="00603F22">
            <w:pPr>
              <w:spacing w:after="0" w:line="259" w:lineRule="auto"/>
              <w:ind w:left="0" w:firstLine="0"/>
              <w:jc w:val="left"/>
            </w:pPr>
            <w:r>
              <w:rPr>
                <w:b/>
              </w:rPr>
              <w:t xml:space="preserve">2020 </w:t>
            </w:r>
          </w:p>
        </w:tc>
        <w:tc>
          <w:tcPr>
            <w:tcW w:w="821" w:type="dxa"/>
            <w:tcBorders>
              <w:top w:val="single" w:sz="4" w:space="0" w:color="000000"/>
              <w:left w:val="nil"/>
              <w:bottom w:val="single" w:sz="4" w:space="0" w:color="000000"/>
              <w:right w:val="nil"/>
            </w:tcBorders>
          </w:tcPr>
          <w:p w14:paraId="7CC10765" w14:textId="77777777" w:rsidR="00AE2736" w:rsidRDefault="00AE2736">
            <w:pPr>
              <w:spacing w:after="160" w:line="259" w:lineRule="auto"/>
              <w:ind w:left="0" w:firstLine="0"/>
              <w:jc w:val="left"/>
            </w:pPr>
          </w:p>
        </w:tc>
        <w:tc>
          <w:tcPr>
            <w:tcW w:w="821" w:type="dxa"/>
            <w:tcBorders>
              <w:top w:val="single" w:sz="4" w:space="0" w:color="000000"/>
              <w:left w:val="nil"/>
              <w:bottom w:val="single" w:sz="4" w:space="0" w:color="000000"/>
              <w:right w:val="nil"/>
            </w:tcBorders>
          </w:tcPr>
          <w:p w14:paraId="1445A774" w14:textId="77777777" w:rsidR="00AE2736" w:rsidRDefault="00AE2736">
            <w:pPr>
              <w:spacing w:after="160" w:line="259" w:lineRule="auto"/>
              <w:ind w:left="0" w:firstLine="0"/>
              <w:jc w:val="left"/>
            </w:pPr>
          </w:p>
        </w:tc>
        <w:tc>
          <w:tcPr>
            <w:tcW w:w="821" w:type="dxa"/>
            <w:tcBorders>
              <w:top w:val="single" w:sz="4" w:space="0" w:color="000000"/>
              <w:left w:val="nil"/>
              <w:bottom w:val="single" w:sz="4" w:space="0" w:color="000000"/>
              <w:right w:val="nil"/>
            </w:tcBorders>
          </w:tcPr>
          <w:p w14:paraId="4F35C70F" w14:textId="77777777" w:rsidR="00AE2736" w:rsidRDefault="00AE2736">
            <w:pPr>
              <w:spacing w:after="160" w:line="259" w:lineRule="auto"/>
              <w:ind w:left="0" w:firstLine="0"/>
              <w:jc w:val="left"/>
            </w:pPr>
          </w:p>
        </w:tc>
        <w:tc>
          <w:tcPr>
            <w:tcW w:w="821" w:type="dxa"/>
            <w:tcBorders>
              <w:top w:val="single" w:sz="4" w:space="0" w:color="000000"/>
              <w:left w:val="nil"/>
              <w:bottom w:val="single" w:sz="4" w:space="0" w:color="000000"/>
              <w:right w:val="nil"/>
            </w:tcBorders>
          </w:tcPr>
          <w:p w14:paraId="5D2273F2" w14:textId="77777777" w:rsidR="00AE2736" w:rsidRDefault="00AE2736">
            <w:pPr>
              <w:spacing w:after="160" w:line="259" w:lineRule="auto"/>
              <w:ind w:left="0" w:firstLine="0"/>
              <w:jc w:val="left"/>
            </w:pPr>
          </w:p>
        </w:tc>
        <w:tc>
          <w:tcPr>
            <w:tcW w:w="821" w:type="dxa"/>
            <w:tcBorders>
              <w:top w:val="single" w:sz="4" w:space="0" w:color="000000"/>
              <w:left w:val="nil"/>
              <w:bottom w:val="single" w:sz="4" w:space="0" w:color="000000"/>
              <w:right w:val="single" w:sz="8" w:space="0" w:color="000000"/>
            </w:tcBorders>
          </w:tcPr>
          <w:p w14:paraId="0DC70187" w14:textId="77777777" w:rsidR="00AE2736" w:rsidRDefault="00AE2736">
            <w:pPr>
              <w:spacing w:after="160" w:line="259" w:lineRule="auto"/>
              <w:ind w:left="0" w:firstLine="0"/>
              <w:jc w:val="left"/>
            </w:pPr>
          </w:p>
        </w:tc>
      </w:tr>
      <w:tr w:rsidR="00AE2736" w14:paraId="27CC5579" w14:textId="77777777">
        <w:trPr>
          <w:trHeight w:val="298"/>
        </w:trPr>
        <w:tc>
          <w:tcPr>
            <w:tcW w:w="0" w:type="auto"/>
            <w:vMerge/>
            <w:tcBorders>
              <w:top w:val="nil"/>
              <w:left w:val="single" w:sz="4" w:space="0" w:color="000000"/>
              <w:bottom w:val="single" w:sz="4" w:space="0" w:color="000000"/>
              <w:right w:val="single" w:sz="4" w:space="0" w:color="000000"/>
            </w:tcBorders>
          </w:tcPr>
          <w:p w14:paraId="587E7B6C" w14:textId="77777777" w:rsidR="00AE2736" w:rsidRDefault="00AE2736">
            <w:pPr>
              <w:spacing w:after="160" w:line="259" w:lineRule="auto"/>
              <w:ind w:left="0" w:firstLine="0"/>
              <w:jc w:val="left"/>
            </w:pPr>
          </w:p>
        </w:tc>
        <w:tc>
          <w:tcPr>
            <w:tcW w:w="821" w:type="dxa"/>
            <w:tcBorders>
              <w:top w:val="single" w:sz="4" w:space="0" w:color="000000"/>
              <w:left w:val="single" w:sz="4" w:space="0" w:color="000000"/>
              <w:bottom w:val="single" w:sz="4" w:space="0" w:color="000000"/>
              <w:right w:val="single" w:sz="4" w:space="0" w:color="000000"/>
            </w:tcBorders>
          </w:tcPr>
          <w:p w14:paraId="0751C93C" w14:textId="77777777" w:rsidR="00AE2736" w:rsidRDefault="00603F22">
            <w:pPr>
              <w:spacing w:after="0" w:line="259" w:lineRule="auto"/>
              <w:ind w:left="0" w:firstLine="0"/>
              <w:jc w:val="left"/>
            </w:pPr>
            <w:r>
              <w:rPr>
                <w:b/>
              </w:rPr>
              <w:t xml:space="preserve">Jul </w:t>
            </w:r>
          </w:p>
        </w:tc>
        <w:tc>
          <w:tcPr>
            <w:tcW w:w="821" w:type="dxa"/>
            <w:tcBorders>
              <w:top w:val="single" w:sz="4" w:space="0" w:color="000000"/>
              <w:left w:val="single" w:sz="4" w:space="0" w:color="000000"/>
              <w:bottom w:val="single" w:sz="4" w:space="0" w:color="000000"/>
              <w:right w:val="single" w:sz="4" w:space="0" w:color="000000"/>
            </w:tcBorders>
          </w:tcPr>
          <w:p w14:paraId="67A1C4F5" w14:textId="77777777" w:rsidR="00AE2736" w:rsidRDefault="00603F22">
            <w:pPr>
              <w:spacing w:after="0" w:line="259" w:lineRule="auto"/>
              <w:ind w:left="0" w:firstLine="0"/>
              <w:jc w:val="left"/>
            </w:pPr>
            <w:r>
              <w:rPr>
                <w:b/>
              </w:rPr>
              <w:t xml:space="preserve">Agt </w:t>
            </w:r>
          </w:p>
        </w:tc>
        <w:tc>
          <w:tcPr>
            <w:tcW w:w="821" w:type="dxa"/>
            <w:tcBorders>
              <w:top w:val="single" w:sz="4" w:space="0" w:color="000000"/>
              <w:left w:val="single" w:sz="4" w:space="0" w:color="000000"/>
              <w:bottom w:val="single" w:sz="4" w:space="0" w:color="000000"/>
              <w:right w:val="single" w:sz="4" w:space="0" w:color="000000"/>
            </w:tcBorders>
          </w:tcPr>
          <w:p w14:paraId="440DD3C1" w14:textId="77777777" w:rsidR="00AE2736" w:rsidRDefault="00603F22">
            <w:pPr>
              <w:spacing w:after="0" w:line="259" w:lineRule="auto"/>
              <w:ind w:left="0" w:firstLine="0"/>
              <w:jc w:val="left"/>
            </w:pPr>
            <w:r>
              <w:rPr>
                <w:b/>
              </w:rPr>
              <w:t xml:space="preserve">Sep </w:t>
            </w:r>
          </w:p>
        </w:tc>
        <w:tc>
          <w:tcPr>
            <w:tcW w:w="821" w:type="dxa"/>
            <w:tcBorders>
              <w:top w:val="single" w:sz="4" w:space="0" w:color="000000"/>
              <w:left w:val="single" w:sz="4" w:space="0" w:color="000000"/>
              <w:bottom w:val="single" w:sz="4" w:space="0" w:color="000000"/>
              <w:right w:val="single" w:sz="4" w:space="0" w:color="000000"/>
            </w:tcBorders>
          </w:tcPr>
          <w:p w14:paraId="61816A67" w14:textId="77777777" w:rsidR="00AE2736" w:rsidRDefault="00603F22">
            <w:pPr>
              <w:spacing w:after="0" w:line="259" w:lineRule="auto"/>
              <w:ind w:left="0" w:firstLine="0"/>
              <w:jc w:val="left"/>
            </w:pPr>
            <w:r>
              <w:rPr>
                <w:b/>
              </w:rPr>
              <w:t xml:space="preserve">Okt </w:t>
            </w:r>
          </w:p>
        </w:tc>
        <w:tc>
          <w:tcPr>
            <w:tcW w:w="821" w:type="dxa"/>
            <w:tcBorders>
              <w:top w:val="single" w:sz="4" w:space="0" w:color="000000"/>
              <w:left w:val="single" w:sz="4" w:space="0" w:color="000000"/>
              <w:bottom w:val="single" w:sz="4" w:space="0" w:color="000000"/>
              <w:right w:val="single" w:sz="4" w:space="0" w:color="000000"/>
            </w:tcBorders>
          </w:tcPr>
          <w:p w14:paraId="3CDBE2B6" w14:textId="77777777" w:rsidR="00AE2736" w:rsidRDefault="00603F22">
            <w:pPr>
              <w:spacing w:after="0" w:line="259" w:lineRule="auto"/>
              <w:ind w:left="0" w:firstLine="0"/>
              <w:jc w:val="left"/>
            </w:pPr>
            <w:r>
              <w:rPr>
                <w:b/>
              </w:rPr>
              <w:t xml:space="preserve">Nov </w:t>
            </w:r>
          </w:p>
        </w:tc>
        <w:tc>
          <w:tcPr>
            <w:tcW w:w="821" w:type="dxa"/>
            <w:tcBorders>
              <w:top w:val="single" w:sz="4" w:space="0" w:color="000000"/>
              <w:left w:val="single" w:sz="4" w:space="0" w:color="000000"/>
              <w:bottom w:val="single" w:sz="4" w:space="0" w:color="000000"/>
              <w:right w:val="single" w:sz="8" w:space="0" w:color="000000"/>
            </w:tcBorders>
          </w:tcPr>
          <w:p w14:paraId="5A952C2B" w14:textId="77777777" w:rsidR="00AE2736" w:rsidRDefault="00603F22">
            <w:pPr>
              <w:spacing w:after="0" w:line="259" w:lineRule="auto"/>
              <w:ind w:left="0" w:firstLine="0"/>
              <w:jc w:val="left"/>
            </w:pPr>
            <w:r>
              <w:rPr>
                <w:b/>
              </w:rPr>
              <w:t xml:space="preserve">Des </w:t>
            </w:r>
          </w:p>
        </w:tc>
      </w:tr>
      <w:tr w:rsidR="00AE2736" w14:paraId="3FB121D4" w14:textId="77777777">
        <w:trPr>
          <w:trHeight w:val="264"/>
        </w:trPr>
        <w:tc>
          <w:tcPr>
            <w:tcW w:w="1567" w:type="dxa"/>
            <w:tcBorders>
              <w:top w:val="single" w:sz="4" w:space="0" w:color="000000"/>
              <w:left w:val="single" w:sz="4" w:space="0" w:color="000000"/>
              <w:bottom w:val="single" w:sz="4" w:space="0" w:color="000000"/>
              <w:right w:val="single" w:sz="4" w:space="0" w:color="000000"/>
            </w:tcBorders>
          </w:tcPr>
          <w:p w14:paraId="64F7D35A" w14:textId="77777777" w:rsidR="00AE2736" w:rsidRDefault="00603F22">
            <w:pPr>
              <w:spacing w:after="0" w:line="259" w:lineRule="auto"/>
              <w:ind w:left="0" w:firstLine="0"/>
              <w:jc w:val="left"/>
            </w:pPr>
            <w:r>
              <w:rPr>
                <w:b/>
                <w:i/>
              </w:rPr>
              <w:t>Fuel</w:t>
            </w:r>
            <w:r>
              <w:rPr>
                <w:b/>
              </w:rPr>
              <w:t xml:space="preserve"> (</w:t>
            </w:r>
            <w:r>
              <w:rPr>
                <w:b/>
                <w:i/>
              </w:rPr>
              <w:t>F</w:t>
            </w:r>
            <w:r>
              <w:rPr>
                <w:b/>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12742014" w14:textId="77777777" w:rsidR="00AE2736" w:rsidRDefault="00603F22">
            <w:pPr>
              <w:spacing w:after="0" w:line="259" w:lineRule="auto"/>
              <w:ind w:left="0" w:firstLine="0"/>
              <w:jc w:val="left"/>
            </w:pPr>
            <w:r>
              <w:t xml:space="preserve">77.13 </w:t>
            </w:r>
          </w:p>
        </w:tc>
        <w:tc>
          <w:tcPr>
            <w:tcW w:w="821" w:type="dxa"/>
            <w:tcBorders>
              <w:top w:val="single" w:sz="4" w:space="0" w:color="000000"/>
              <w:left w:val="single" w:sz="4" w:space="0" w:color="000000"/>
              <w:bottom w:val="single" w:sz="4" w:space="0" w:color="000000"/>
              <w:right w:val="single" w:sz="4" w:space="0" w:color="000000"/>
            </w:tcBorders>
          </w:tcPr>
          <w:p w14:paraId="0BFF66D3" w14:textId="77777777" w:rsidR="00AE2736" w:rsidRDefault="00603F22">
            <w:pPr>
              <w:spacing w:after="0" w:line="259" w:lineRule="auto"/>
              <w:ind w:left="0" w:firstLine="0"/>
              <w:jc w:val="left"/>
            </w:pPr>
            <w:r>
              <w:t xml:space="preserve">77.13 </w:t>
            </w:r>
          </w:p>
        </w:tc>
        <w:tc>
          <w:tcPr>
            <w:tcW w:w="821" w:type="dxa"/>
            <w:tcBorders>
              <w:top w:val="single" w:sz="4" w:space="0" w:color="000000"/>
              <w:left w:val="single" w:sz="4" w:space="0" w:color="000000"/>
              <w:bottom w:val="single" w:sz="4" w:space="0" w:color="000000"/>
              <w:right w:val="single" w:sz="4" w:space="0" w:color="000000"/>
            </w:tcBorders>
          </w:tcPr>
          <w:p w14:paraId="60187209" w14:textId="77777777" w:rsidR="00AE2736" w:rsidRDefault="00603F22">
            <w:pPr>
              <w:spacing w:after="0" w:line="259" w:lineRule="auto"/>
              <w:ind w:left="0" w:firstLine="0"/>
              <w:jc w:val="left"/>
            </w:pPr>
            <w:r>
              <w:t xml:space="preserve">79.75 </w:t>
            </w:r>
          </w:p>
        </w:tc>
        <w:tc>
          <w:tcPr>
            <w:tcW w:w="821" w:type="dxa"/>
            <w:tcBorders>
              <w:top w:val="single" w:sz="4" w:space="0" w:color="000000"/>
              <w:left w:val="single" w:sz="4" w:space="0" w:color="000000"/>
              <w:bottom w:val="single" w:sz="4" w:space="0" w:color="000000"/>
              <w:right w:val="single" w:sz="4" w:space="0" w:color="000000"/>
            </w:tcBorders>
          </w:tcPr>
          <w:p w14:paraId="24DBA4C1" w14:textId="77777777" w:rsidR="00AE2736" w:rsidRDefault="00603F22">
            <w:pPr>
              <w:spacing w:after="0" w:line="259" w:lineRule="auto"/>
              <w:ind w:left="0" w:firstLine="0"/>
              <w:jc w:val="left"/>
            </w:pPr>
            <w:r>
              <w:t xml:space="preserve">82.39 </w:t>
            </w:r>
          </w:p>
        </w:tc>
        <w:tc>
          <w:tcPr>
            <w:tcW w:w="821" w:type="dxa"/>
            <w:tcBorders>
              <w:top w:val="single" w:sz="4" w:space="0" w:color="000000"/>
              <w:left w:val="single" w:sz="4" w:space="0" w:color="000000"/>
              <w:bottom w:val="single" w:sz="4" w:space="0" w:color="000000"/>
              <w:right w:val="single" w:sz="4" w:space="0" w:color="000000"/>
            </w:tcBorders>
          </w:tcPr>
          <w:p w14:paraId="194C3FA8" w14:textId="77777777" w:rsidR="00AE2736" w:rsidRDefault="00603F22">
            <w:pPr>
              <w:spacing w:after="0" w:line="259" w:lineRule="auto"/>
              <w:ind w:left="0" w:firstLine="0"/>
              <w:jc w:val="left"/>
            </w:pPr>
            <w:r>
              <w:t xml:space="preserve">82.39 </w:t>
            </w:r>
          </w:p>
        </w:tc>
        <w:tc>
          <w:tcPr>
            <w:tcW w:w="821" w:type="dxa"/>
            <w:tcBorders>
              <w:top w:val="single" w:sz="4" w:space="0" w:color="000000"/>
              <w:left w:val="single" w:sz="4" w:space="0" w:color="000000"/>
              <w:bottom w:val="single" w:sz="4" w:space="0" w:color="000000"/>
              <w:right w:val="single" w:sz="8" w:space="0" w:color="000000"/>
            </w:tcBorders>
          </w:tcPr>
          <w:p w14:paraId="1D32C4B5" w14:textId="77777777" w:rsidR="00AE2736" w:rsidRDefault="00603F22">
            <w:pPr>
              <w:spacing w:after="0" w:line="259" w:lineRule="auto"/>
              <w:ind w:left="0" w:firstLine="0"/>
              <w:jc w:val="left"/>
            </w:pPr>
            <w:r>
              <w:t xml:space="preserve">85.60 </w:t>
            </w:r>
          </w:p>
        </w:tc>
      </w:tr>
      <w:tr w:rsidR="00AE2736" w14:paraId="4053F102" w14:textId="77777777">
        <w:trPr>
          <w:trHeight w:val="262"/>
        </w:trPr>
        <w:tc>
          <w:tcPr>
            <w:tcW w:w="1567" w:type="dxa"/>
            <w:tcBorders>
              <w:top w:val="single" w:sz="4" w:space="0" w:color="000000"/>
              <w:left w:val="single" w:sz="4" w:space="0" w:color="000000"/>
              <w:bottom w:val="single" w:sz="4" w:space="0" w:color="000000"/>
              <w:right w:val="single" w:sz="4" w:space="0" w:color="000000"/>
            </w:tcBorders>
          </w:tcPr>
          <w:p w14:paraId="096BA633" w14:textId="77777777" w:rsidR="00AE2736" w:rsidRDefault="00603F22">
            <w:pPr>
              <w:spacing w:after="0" w:line="259" w:lineRule="auto"/>
              <w:ind w:left="0" w:firstLine="0"/>
              <w:jc w:val="left"/>
            </w:pPr>
            <w:r>
              <w:rPr>
                <w:b/>
              </w:rPr>
              <w:t xml:space="preserve">M1 </w:t>
            </w:r>
          </w:p>
        </w:tc>
        <w:tc>
          <w:tcPr>
            <w:tcW w:w="821" w:type="dxa"/>
            <w:tcBorders>
              <w:top w:val="single" w:sz="4" w:space="0" w:color="000000"/>
              <w:left w:val="single" w:sz="4" w:space="0" w:color="000000"/>
              <w:bottom w:val="single" w:sz="4" w:space="0" w:color="000000"/>
              <w:right w:val="single" w:sz="4" w:space="0" w:color="000000"/>
            </w:tcBorders>
          </w:tcPr>
          <w:p w14:paraId="01D3A063" w14:textId="77777777" w:rsidR="00AE2736" w:rsidRDefault="00603F22">
            <w:pPr>
              <w:spacing w:after="0" w:line="259" w:lineRule="auto"/>
              <w:ind w:left="0" w:firstLine="0"/>
              <w:jc w:val="left"/>
            </w:pPr>
            <w:r>
              <w:t xml:space="preserve">121.68 </w:t>
            </w:r>
          </w:p>
        </w:tc>
        <w:tc>
          <w:tcPr>
            <w:tcW w:w="821" w:type="dxa"/>
            <w:tcBorders>
              <w:top w:val="single" w:sz="4" w:space="0" w:color="000000"/>
              <w:left w:val="single" w:sz="4" w:space="0" w:color="000000"/>
              <w:bottom w:val="single" w:sz="4" w:space="0" w:color="000000"/>
              <w:right w:val="single" w:sz="4" w:space="0" w:color="000000"/>
            </w:tcBorders>
          </w:tcPr>
          <w:p w14:paraId="2EBCAFBC" w14:textId="77777777" w:rsidR="00AE2736" w:rsidRDefault="00603F22">
            <w:pPr>
              <w:spacing w:after="0" w:line="259" w:lineRule="auto"/>
              <w:ind w:left="0" w:firstLine="0"/>
              <w:jc w:val="left"/>
            </w:pPr>
            <w:r>
              <w:t xml:space="preserve">120.69 </w:t>
            </w:r>
          </w:p>
        </w:tc>
        <w:tc>
          <w:tcPr>
            <w:tcW w:w="821" w:type="dxa"/>
            <w:tcBorders>
              <w:top w:val="single" w:sz="4" w:space="0" w:color="000000"/>
              <w:left w:val="single" w:sz="4" w:space="0" w:color="000000"/>
              <w:bottom w:val="single" w:sz="4" w:space="0" w:color="000000"/>
              <w:right w:val="single" w:sz="4" w:space="0" w:color="000000"/>
            </w:tcBorders>
          </w:tcPr>
          <w:p w14:paraId="17AE9ADD" w14:textId="77777777" w:rsidR="00AE2736" w:rsidRDefault="00603F22">
            <w:pPr>
              <w:spacing w:after="0" w:line="259" w:lineRule="auto"/>
              <w:ind w:left="0" w:firstLine="0"/>
              <w:jc w:val="left"/>
            </w:pPr>
            <w:r>
              <w:t xml:space="preserve">120.69 </w:t>
            </w:r>
          </w:p>
        </w:tc>
        <w:tc>
          <w:tcPr>
            <w:tcW w:w="821" w:type="dxa"/>
            <w:tcBorders>
              <w:top w:val="single" w:sz="4" w:space="0" w:color="000000"/>
              <w:left w:val="single" w:sz="4" w:space="0" w:color="000000"/>
              <w:bottom w:val="single" w:sz="4" w:space="0" w:color="000000"/>
              <w:right w:val="single" w:sz="4" w:space="0" w:color="000000"/>
            </w:tcBorders>
          </w:tcPr>
          <w:p w14:paraId="2077D96B" w14:textId="77777777" w:rsidR="00AE2736" w:rsidRDefault="00603F22">
            <w:pPr>
              <w:spacing w:after="0" w:line="259" w:lineRule="auto"/>
              <w:ind w:left="0" w:firstLine="0"/>
              <w:jc w:val="left"/>
            </w:pPr>
            <w:r>
              <w:t xml:space="preserve">121.77 </w:t>
            </w:r>
          </w:p>
        </w:tc>
        <w:tc>
          <w:tcPr>
            <w:tcW w:w="821" w:type="dxa"/>
            <w:tcBorders>
              <w:top w:val="single" w:sz="4" w:space="0" w:color="000000"/>
              <w:left w:val="single" w:sz="4" w:space="0" w:color="000000"/>
              <w:bottom w:val="single" w:sz="4" w:space="0" w:color="000000"/>
              <w:right w:val="single" w:sz="4" w:space="0" w:color="000000"/>
            </w:tcBorders>
          </w:tcPr>
          <w:p w14:paraId="30DC9C23" w14:textId="77777777" w:rsidR="00AE2736" w:rsidRDefault="00603F22">
            <w:pPr>
              <w:spacing w:after="0" w:line="259" w:lineRule="auto"/>
              <w:ind w:left="0" w:firstLine="0"/>
              <w:jc w:val="left"/>
            </w:pPr>
            <w:r>
              <w:t xml:space="preserve">122.49 </w:t>
            </w:r>
          </w:p>
        </w:tc>
        <w:tc>
          <w:tcPr>
            <w:tcW w:w="821" w:type="dxa"/>
            <w:tcBorders>
              <w:top w:val="single" w:sz="4" w:space="0" w:color="000000"/>
              <w:left w:val="single" w:sz="4" w:space="0" w:color="000000"/>
              <w:bottom w:val="single" w:sz="4" w:space="0" w:color="000000"/>
              <w:right w:val="single" w:sz="8" w:space="0" w:color="000000"/>
            </w:tcBorders>
          </w:tcPr>
          <w:p w14:paraId="1A5EC262" w14:textId="77777777" w:rsidR="00AE2736" w:rsidRDefault="00603F22">
            <w:pPr>
              <w:spacing w:after="0" w:line="259" w:lineRule="auto"/>
              <w:ind w:left="0" w:firstLine="0"/>
              <w:jc w:val="left"/>
            </w:pPr>
            <w:r>
              <w:t xml:space="preserve">122.48 </w:t>
            </w:r>
          </w:p>
        </w:tc>
      </w:tr>
      <w:tr w:rsidR="00AE2736" w14:paraId="0632C299" w14:textId="77777777">
        <w:trPr>
          <w:trHeight w:val="264"/>
        </w:trPr>
        <w:tc>
          <w:tcPr>
            <w:tcW w:w="1567" w:type="dxa"/>
            <w:tcBorders>
              <w:top w:val="single" w:sz="4" w:space="0" w:color="000000"/>
              <w:left w:val="single" w:sz="4" w:space="0" w:color="000000"/>
              <w:bottom w:val="single" w:sz="4" w:space="0" w:color="000000"/>
              <w:right w:val="single" w:sz="4" w:space="0" w:color="000000"/>
            </w:tcBorders>
          </w:tcPr>
          <w:p w14:paraId="6F51B789" w14:textId="77777777" w:rsidR="00AE2736" w:rsidRDefault="00603F22">
            <w:pPr>
              <w:spacing w:after="0" w:line="259" w:lineRule="auto"/>
              <w:ind w:left="0" w:firstLine="0"/>
              <w:jc w:val="left"/>
            </w:pPr>
            <w:r>
              <w:rPr>
                <w:b/>
              </w:rPr>
              <w:t xml:space="preserve">M2 </w:t>
            </w:r>
          </w:p>
        </w:tc>
        <w:tc>
          <w:tcPr>
            <w:tcW w:w="821" w:type="dxa"/>
            <w:tcBorders>
              <w:top w:val="single" w:sz="4" w:space="0" w:color="000000"/>
              <w:left w:val="single" w:sz="4" w:space="0" w:color="000000"/>
              <w:bottom w:val="single" w:sz="4" w:space="0" w:color="000000"/>
              <w:right w:val="single" w:sz="4" w:space="0" w:color="000000"/>
            </w:tcBorders>
          </w:tcPr>
          <w:p w14:paraId="2CFAEC7F" w14:textId="77777777" w:rsidR="00AE2736" w:rsidRDefault="00603F22">
            <w:pPr>
              <w:spacing w:after="0" w:line="259" w:lineRule="auto"/>
              <w:ind w:left="0" w:firstLine="0"/>
              <w:jc w:val="left"/>
            </w:pPr>
            <w:r>
              <w:t xml:space="preserve">138.00 </w:t>
            </w:r>
          </w:p>
        </w:tc>
        <w:tc>
          <w:tcPr>
            <w:tcW w:w="821" w:type="dxa"/>
            <w:tcBorders>
              <w:top w:val="single" w:sz="4" w:space="0" w:color="000000"/>
              <w:left w:val="single" w:sz="4" w:space="0" w:color="000000"/>
              <w:bottom w:val="single" w:sz="4" w:space="0" w:color="000000"/>
              <w:right w:val="single" w:sz="4" w:space="0" w:color="000000"/>
            </w:tcBorders>
          </w:tcPr>
          <w:p w14:paraId="314F8301" w14:textId="77777777" w:rsidR="00AE2736" w:rsidRDefault="00603F22">
            <w:pPr>
              <w:spacing w:after="0" w:line="259" w:lineRule="auto"/>
              <w:ind w:left="0" w:firstLine="0"/>
              <w:jc w:val="left"/>
            </w:pPr>
            <w:r>
              <w:t xml:space="preserve">138.17 </w:t>
            </w:r>
          </w:p>
        </w:tc>
        <w:tc>
          <w:tcPr>
            <w:tcW w:w="821" w:type="dxa"/>
            <w:tcBorders>
              <w:top w:val="single" w:sz="4" w:space="0" w:color="000000"/>
              <w:left w:val="single" w:sz="4" w:space="0" w:color="000000"/>
              <w:bottom w:val="single" w:sz="4" w:space="0" w:color="000000"/>
              <w:right w:val="single" w:sz="4" w:space="0" w:color="000000"/>
            </w:tcBorders>
          </w:tcPr>
          <w:p w14:paraId="5261800C" w14:textId="77777777" w:rsidR="00AE2736" w:rsidRDefault="00603F22">
            <w:pPr>
              <w:spacing w:after="0" w:line="259" w:lineRule="auto"/>
              <w:ind w:left="0" w:firstLine="0"/>
              <w:jc w:val="left"/>
            </w:pPr>
            <w:r>
              <w:t xml:space="preserve">138.79 </w:t>
            </w:r>
          </w:p>
        </w:tc>
        <w:tc>
          <w:tcPr>
            <w:tcW w:w="821" w:type="dxa"/>
            <w:tcBorders>
              <w:top w:val="single" w:sz="4" w:space="0" w:color="000000"/>
              <w:left w:val="single" w:sz="4" w:space="0" w:color="000000"/>
              <w:bottom w:val="single" w:sz="4" w:space="0" w:color="000000"/>
              <w:right w:val="single" w:sz="4" w:space="0" w:color="000000"/>
            </w:tcBorders>
          </w:tcPr>
          <w:p w14:paraId="017A3F87" w14:textId="77777777" w:rsidR="00AE2736" w:rsidRDefault="00603F22">
            <w:pPr>
              <w:spacing w:after="0" w:line="259" w:lineRule="auto"/>
              <w:ind w:left="0" w:firstLine="0"/>
              <w:jc w:val="left"/>
            </w:pPr>
            <w:r>
              <w:t xml:space="preserve">139.21 </w:t>
            </w:r>
          </w:p>
        </w:tc>
        <w:tc>
          <w:tcPr>
            <w:tcW w:w="821" w:type="dxa"/>
            <w:tcBorders>
              <w:top w:val="single" w:sz="4" w:space="0" w:color="000000"/>
              <w:left w:val="single" w:sz="4" w:space="0" w:color="000000"/>
              <w:bottom w:val="single" w:sz="4" w:space="0" w:color="000000"/>
              <w:right w:val="single" w:sz="4" w:space="0" w:color="000000"/>
            </w:tcBorders>
          </w:tcPr>
          <w:p w14:paraId="49E3D87D" w14:textId="77777777" w:rsidR="00AE2736" w:rsidRDefault="00603F22">
            <w:pPr>
              <w:spacing w:after="0" w:line="259" w:lineRule="auto"/>
              <w:ind w:left="0" w:firstLine="0"/>
              <w:jc w:val="left"/>
            </w:pPr>
            <w:r>
              <w:t xml:space="preserve">139.82 </w:t>
            </w:r>
          </w:p>
        </w:tc>
        <w:tc>
          <w:tcPr>
            <w:tcW w:w="821" w:type="dxa"/>
            <w:tcBorders>
              <w:top w:val="single" w:sz="4" w:space="0" w:color="000000"/>
              <w:left w:val="single" w:sz="4" w:space="0" w:color="000000"/>
              <w:bottom w:val="single" w:sz="4" w:space="0" w:color="000000"/>
              <w:right w:val="single" w:sz="8" w:space="0" w:color="000000"/>
            </w:tcBorders>
          </w:tcPr>
          <w:p w14:paraId="44F500F6" w14:textId="77777777" w:rsidR="00AE2736" w:rsidRDefault="00603F22">
            <w:pPr>
              <w:spacing w:after="0" w:line="259" w:lineRule="auto"/>
              <w:ind w:left="0" w:firstLine="0"/>
              <w:jc w:val="left"/>
            </w:pPr>
            <w:r>
              <w:t xml:space="preserve">140.43 </w:t>
            </w:r>
          </w:p>
        </w:tc>
      </w:tr>
      <w:tr w:rsidR="00AE2736" w14:paraId="34254EA4" w14:textId="77777777">
        <w:trPr>
          <w:trHeight w:val="264"/>
        </w:trPr>
        <w:tc>
          <w:tcPr>
            <w:tcW w:w="1567" w:type="dxa"/>
            <w:tcBorders>
              <w:top w:val="single" w:sz="4" w:space="0" w:color="000000"/>
              <w:left w:val="single" w:sz="4" w:space="0" w:color="000000"/>
              <w:bottom w:val="single" w:sz="4" w:space="0" w:color="000000"/>
              <w:right w:val="single" w:sz="4" w:space="0" w:color="000000"/>
            </w:tcBorders>
          </w:tcPr>
          <w:p w14:paraId="64602A44" w14:textId="77777777" w:rsidR="00AE2736" w:rsidRDefault="00603F22">
            <w:pPr>
              <w:spacing w:after="0" w:line="259" w:lineRule="auto"/>
              <w:ind w:left="0" w:firstLine="0"/>
              <w:jc w:val="left"/>
            </w:pPr>
            <w:r>
              <w:rPr>
                <w:b/>
              </w:rPr>
              <w:t xml:space="preserve">M3 </w:t>
            </w:r>
          </w:p>
        </w:tc>
        <w:tc>
          <w:tcPr>
            <w:tcW w:w="821" w:type="dxa"/>
            <w:tcBorders>
              <w:top w:val="single" w:sz="4" w:space="0" w:color="000000"/>
              <w:left w:val="single" w:sz="4" w:space="0" w:color="000000"/>
              <w:bottom w:val="single" w:sz="4" w:space="0" w:color="000000"/>
              <w:right w:val="single" w:sz="4" w:space="0" w:color="000000"/>
            </w:tcBorders>
          </w:tcPr>
          <w:p w14:paraId="584265DE" w14:textId="77777777" w:rsidR="00AE2736" w:rsidRDefault="00603F22">
            <w:pPr>
              <w:spacing w:after="0" w:line="259" w:lineRule="auto"/>
              <w:ind w:left="0" w:firstLine="0"/>
              <w:jc w:val="left"/>
            </w:pPr>
            <w:r>
              <w:t xml:space="preserve">133.89 </w:t>
            </w:r>
          </w:p>
        </w:tc>
        <w:tc>
          <w:tcPr>
            <w:tcW w:w="821" w:type="dxa"/>
            <w:tcBorders>
              <w:top w:val="single" w:sz="4" w:space="0" w:color="000000"/>
              <w:left w:val="single" w:sz="4" w:space="0" w:color="000000"/>
              <w:bottom w:val="single" w:sz="4" w:space="0" w:color="000000"/>
              <w:right w:val="single" w:sz="4" w:space="0" w:color="000000"/>
            </w:tcBorders>
          </w:tcPr>
          <w:p w14:paraId="064AD676" w14:textId="77777777" w:rsidR="00AE2736" w:rsidRDefault="00603F22">
            <w:pPr>
              <w:spacing w:after="0" w:line="259" w:lineRule="auto"/>
              <w:ind w:left="0" w:firstLine="0"/>
              <w:jc w:val="left"/>
            </w:pPr>
            <w:r>
              <w:t xml:space="preserve">134.34 </w:t>
            </w:r>
          </w:p>
        </w:tc>
        <w:tc>
          <w:tcPr>
            <w:tcW w:w="821" w:type="dxa"/>
            <w:tcBorders>
              <w:top w:val="single" w:sz="4" w:space="0" w:color="000000"/>
              <w:left w:val="single" w:sz="4" w:space="0" w:color="000000"/>
              <w:bottom w:val="single" w:sz="4" w:space="0" w:color="000000"/>
              <w:right w:val="single" w:sz="4" w:space="0" w:color="000000"/>
            </w:tcBorders>
          </w:tcPr>
          <w:p w14:paraId="0012140F" w14:textId="77777777" w:rsidR="00AE2736" w:rsidRDefault="00603F22">
            <w:pPr>
              <w:spacing w:after="0" w:line="259" w:lineRule="auto"/>
              <w:ind w:left="0" w:firstLine="0"/>
              <w:jc w:val="left"/>
            </w:pPr>
            <w:r>
              <w:t xml:space="preserve">136.65 </w:t>
            </w:r>
          </w:p>
        </w:tc>
        <w:tc>
          <w:tcPr>
            <w:tcW w:w="821" w:type="dxa"/>
            <w:tcBorders>
              <w:top w:val="single" w:sz="4" w:space="0" w:color="000000"/>
              <w:left w:val="single" w:sz="4" w:space="0" w:color="000000"/>
              <w:bottom w:val="single" w:sz="4" w:space="0" w:color="000000"/>
              <w:right w:val="single" w:sz="4" w:space="0" w:color="000000"/>
            </w:tcBorders>
          </w:tcPr>
          <w:p w14:paraId="509836D9" w14:textId="77777777" w:rsidR="00AE2736" w:rsidRDefault="00603F22">
            <w:pPr>
              <w:spacing w:after="0" w:line="259" w:lineRule="auto"/>
              <w:ind w:left="0" w:firstLine="0"/>
              <w:jc w:val="left"/>
            </w:pPr>
            <w:r>
              <w:t xml:space="preserve">138.26 </w:t>
            </w:r>
          </w:p>
        </w:tc>
        <w:tc>
          <w:tcPr>
            <w:tcW w:w="821" w:type="dxa"/>
            <w:tcBorders>
              <w:top w:val="single" w:sz="4" w:space="0" w:color="000000"/>
              <w:left w:val="single" w:sz="4" w:space="0" w:color="000000"/>
              <w:bottom w:val="single" w:sz="4" w:space="0" w:color="000000"/>
              <w:right w:val="single" w:sz="4" w:space="0" w:color="000000"/>
            </w:tcBorders>
          </w:tcPr>
          <w:p w14:paraId="7A7D13E6" w14:textId="77777777" w:rsidR="00AE2736" w:rsidRDefault="00603F22">
            <w:pPr>
              <w:spacing w:after="0" w:line="259" w:lineRule="auto"/>
              <w:ind w:left="0" w:firstLine="0"/>
              <w:jc w:val="left"/>
            </w:pPr>
            <w:r>
              <w:t xml:space="preserve">139.01 </w:t>
            </w:r>
          </w:p>
        </w:tc>
        <w:tc>
          <w:tcPr>
            <w:tcW w:w="821" w:type="dxa"/>
            <w:tcBorders>
              <w:top w:val="single" w:sz="4" w:space="0" w:color="000000"/>
              <w:left w:val="single" w:sz="4" w:space="0" w:color="000000"/>
              <w:bottom w:val="single" w:sz="4" w:space="0" w:color="000000"/>
              <w:right w:val="single" w:sz="8" w:space="0" w:color="000000"/>
            </w:tcBorders>
          </w:tcPr>
          <w:p w14:paraId="2B7149B4" w14:textId="77777777" w:rsidR="00AE2736" w:rsidRDefault="00603F22">
            <w:pPr>
              <w:spacing w:after="0" w:line="259" w:lineRule="auto"/>
              <w:ind w:left="0" w:firstLine="0"/>
              <w:jc w:val="left"/>
            </w:pPr>
            <w:r>
              <w:t xml:space="preserve">140.45 </w:t>
            </w:r>
          </w:p>
        </w:tc>
      </w:tr>
      <w:tr w:rsidR="00AE2736" w14:paraId="5F092368" w14:textId="77777777">
        <w:trPr>
          <w:trHeight w:val="262"/>
        </w:trPr>
        <w:tc>
          <w:tcPr>
            <w:tcW w:w="1567" w:type="dxa"/>
            <w:tcBorders>
              <w:top w:val="single" w:sz="4" w:space="0" w:color="000000"/>
              <w:left w:val="single" w:sz="4" w:space="0" w:color="000000"/>
              <w:bottom w:val="single" w:sz="4" w:space="0" w:color="000000"/>
              <w:right w:val="single" w:sz="4" w:space="0" w:color="000000"/>
            </w:tcBorders>
          </w:tcPr>
          <w:p w14:paraId="1646B1A9" w14:textId="77777777" w:rsidR="00AE2736" w:rsidRDefault="00603F22">
            <w:pPr>
              <w:spacing w:after="0" w:line="259" w:lineRule="auto"/>
              <w:ind w:left="0" w:firstLine="0"/>
              <w:jc w:val="left"/>
            </w:pPr>
            <w:r>
              <w:rPr>
                <w:b/>
                <w:i/>
              </w:rPr>
              <w:t>Equipment</w:t>
            </w:r>
            <w:r>
              <w:rPr>
                <w:b/>
              </w:rPr>
              <w:t xml:space="preserve"> (</w:t>
            </w:r>
            <w:r>
              <w:rPr>
                <w:b/>
                <w:i/>
              </w:rPr>
              <w:t>E</w:t>
            </w:r>
            <w:r>
              <w:rPr>
                <w:b/>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311A7032" w14:textId="77777777" w:rsidR="00AE2736" w:rsidRDefault="00603F22">
            <w:pPr>
              <w:spacing w:after="0" w:line="259" w:lineRule="auto"/>
              <w:ind w:left="0" w:firstLine="0"/>
              <w:jc w:val="left"/>
            </w:pPr>
            <w:r>
              <w:t xml:space="preserve">127.8 </w:t>
            </w:r>
          </w:p>
        </w:tc>
        <w:tc>
          <w:tcPr>
            <w:tcW w:w="821" w:type="dxa"/>
            <w:tcBorders>
              <w:top w:val="single" w:sz="4" w:space="0" w:color="000000"/>
              <w:left w:val="single" w:sz="4" w:space="0" w:color="000000"/>
              <w:bottom w:val="single" w:sz="4" w:space="0" w:color="000000"/>
              <w:right w:val="single" w:sz="4" w:space="0" w:color="000000"/>
            </w:tcBorders>
          </w:tcPr>
          <w:p w14:paraId="5E4EF2CC" w14:textId="77777777" w:rsidR="00AE2736" w:rsidRDefault="00603F22">
            <w:pPr>
              <w:spacing w:after="0" w:line="259" w:lineRule="auto"/>
              <w:ind w:left="0" w:firstLine="0"/>
              <w:jc w:val="left"/>
            </w:pPr>
            <w:r>
              <w:t xml:space="preserve">127.77 </w:t>
            </w:r>
          </w:p>
        </w:tc>
        <w:tc>
          <w:tcPr>
            <w:tcW w:w="821" w:type="dxa"/>
            <w:tcBorders>
              <w:top w:val="single" w:sz="4" w:space="0" w:color="000000"/>
              <w:left w:val="single" w:sz="4" w:space="0" w:color="000000"/>
              <w:bottom w:val="single" w:sz="4" w:space="0" w:color="000000"/>
              <w:right w:val="single" w:sz="4" w:space="0" w:color="000000"/>
            </w:tcBorders>
          </w:tcPr>
          <w:p w14:paraId="15C564A3" w14:textId="77777777" w:rsidR="00AE2736" w:rsidRDefault="00603F22">
            <w:pPr>
              <w:spacing w:after="0" w:line="259" w:lineRule="auto"/>
              <w:ind w:left="0" w:firstLine="0"/>
              <w:jc w:val="left"/>
            </w:pPr>
            <w:r>
              <w:t xml:space="preserve">127.98 </w:t>
            </w:r>
          </w:p>
        </w:tc>
        <w:tc>
          <w:tcPr>
            <w:tcW w:w="821" w:type="dxa"/>
            <w:tcBorders>
              <w:top w:val="single" w:sz="4" w:space="0" w:color="000000"/>
              <w:left w:val="single" w:sz="4" w:space="0" w:color="000000"/>
              <w:bottom w:val="single" w:sz="4" w:space="0" w:color="000000"/>
              <w:right w:val="single" w:sz="4" w:space="0" w:color="000000"/>
            </w:tcBorders>
          </w:tcPr>
          <w:p w14:paraId="50B2839A" w14:textId="77777777" w:rsidR="00AE2736" w:rsidRDefault="00603F22">
            <w:pPr>
              <w:spacing w:after="0" w:line="259" w:lineRule="auto"/>
              <w:ind w:left="0" w:firstLine="0"/>
              <w:jc w:val="left"/>
            </w:pPr>
            <w:r>
              <w:t xml:space="preserve">128.41 </w:t>
            </w:r>
          </w:p>
        </w:tc>
        <w:tc>
          <w:tcPr>
            <w:tcW w:w="821" w:type="dxa"/>
            <w:tcBorders>
              <w:top w:val="single" w:sz="4" w:space="0" w:color="000000"/>
              <w:left w:val="single" w:sz="4" w:space="0" w:color="000000"/>
              <w:bottom w:val="single" w:sz="4" w:space="0" w:color="000000"/>
              <w:right w:val="single" w:sz="4" w:space="0" w:color="000000"/>
            </w:tcBorders>
          </w:tcPr>
          <w:p w14:paraId="6B6F823C" w14:textId="77777777" w:rsidR="00AE2736" w:rsidRDefault="00603F22">
            <w:pPr>
              <w:spacing w:after="0" w:line="259" w:lineRule="auto"/>
              <w:ind w:left="0" w:firstLine="0"/>
              <w:jc w:val="left"/>
            </w:pPr>
            <w:r>
              <w:t xml:space="preserve">129.09 </w:t>
            </w:r>
          </w:p>
        </w:tc>
        <w:tc>
          <w:tcPr>
            <w:tcW w:w="821" w:type="dxa"/>
            <w:tcBorders>
              <w:top w:val="single" w:sz="4" w:space="0" w:color="000000"/>
              <w:left w:val="single" w:sz="4" w:space="0" w:color="000000"/>
              <w:bottom w:val="single" w:sz="4" w:space="0" w:color="000000"/>
              <w:right w:val="single" w:sz="8" w:space="0" w:color="000000"/>
            </w:tcBorders>
          </w:tcPr>
          <w:p w14:paraId="2FE42917" w14:textId="77777777" w:rsidR="00AE2736" w:rsidRDefault="00603F22">
            <w:pPr>
              <w:spacing w:after="0" w:line="259" w:lineRule="auto"/>
              <w:ind w:left="0" w:firstLine="0"/>
              <w:jc w:val="left"/>
            </w:pPr>
            <w:r>
              <w:t xml:space="preserve">129.11 </w:t>
            </w:r>
          </w:p>
        </w:tc>
      </w:tr>
    </w:tbl>
    <w:p w14:paraId="7CA034A1" w14:textId="77777777" w:rsidR="00AE2736" w:rsidRDefault="00603F22">
      <w:pPr>
        <w:spacing w:after="0" w:line="259" w:lineRule="auto"/>
        <w:ind w:left="888" w:firstLine="0"/>
        <w:jc w:val="left"/>
      </w:pPr>
      <w:r>
        <w:t xml:space="preserve"> </w:t>
      </w:r>
    </w:p>
    <w:tbl>
      <w:tblPr>
        <w:tblStyle w:val="TableGrid"/>
        <w:tblW w:w="8033" w:type="dxa"/>
        <w:tblInd w:w="759" w:type="dxa"/>
        <w:tblCellMar>
          <w:top w:w="56" w:type="dxa"/>
          <w:left w:w="108" w:type="dxa"/>
          <w:bottom w:w="0" w:type="dxa"/>
          <w:right w:w="53" w:type="dxa"/>
        </w:tblCellMar>
        <w:tblLook w:val="04A0" w:firstRow="1" w:lastRow="0" w:firstColumn="1" w:lastColumn="0" w:noHBand="0" w:noVBand="1"/>
      </w:tblPr>
      <w:tblGrid>
        <w:gridCol w:w="1038"/>
        <w:gridCol w:w="584"/>
        <w:gridCol w:w="583"/>
        <w:gridCol w:w="583"/>
        <w:gridCol w:w="583"/>
        <w:gridCol w:w="583"/>
        <w:gridCol w:w="581"/>
        <w:gridCol w:w="583"/>
        <w:gridCol w:w="583"/>
        <w:gridCol w:w="583"/>
        <w:gridCol w:w="583"/>
        <w:gridCol w:w="583"/>
        <w:gridCol w:w="583"/>
      </w:tblGrid>
      <w:tr w:rsidR="00AE2736" w14:paraId="0A5BD05D" w14:textId="77777777">
        <w:trPr>
          <w:trHeight w:val="262"/>
        </w:trPr>
        <w:tc>
          <w:tcPr>
            <w:tcW w:w="1037" w:type="dxa"/>
            <w:vMerge w:val="restart"/>
            <w:tcBorders>
              <w:top w:val="single" w:sz="4" w:space="0" w:color="000000"/>
              <w:left w:val="single" w:sz="4" w:space="0" w:color="000000"/>
              <w:bottom w:val="single" w:sz="4" w:space="0" w:color="000000"/>
              <w:right w:val="single" w:sz="4" w:space="0" w:color="000000"/>
            </w:tcBorders>
          </w:tcPr>
          <w:p w14:paraId="290FFB40" w14:textId="77777777" w:rsidR="00AE2736" w:rsidRDefault="00603F22">
            <w:pPr>
              <w:spacing w:after="0" w:line="259" w:lineRule="auto"/>
              <w:ind w:left="0" w:firstLine="0"/>
              <w:jc w:val="left"/>
            </w:pPr>
            <w:r>
              <w:rPr>
                <w:b/>
                <w:i/>
              </w:rPr>
              <w:t>Compon</w:t>
            </w:r>
          </w:p>
          <w:p w14:paraId="65269C57" w14:textId="77777777" w:rsidR="00AE2736" w:rsidRDefault="00603F22">
            <w:pPr>
              <w:spacing w:after="0" w:line="259" w:lineRule="auto"/>
              <w:ind w:left="0" w:firstLine="0"/>
              <w:jc w:val="left"/>
            </w:pPr>
            <w:r>
              <w:rPr>
                <w:b/>
                <w:i/>
              </w:rPr>
              <w:t xml:space="preserve">ent Cost Factor </w:t>
            </w:r>
          </w:p>
        </w:tc>
        <w:tc>
          <w:tcPr>
            <w:tcW w:w="1166" w:type="dxa"/>
            <w:gridSpan w:val="2"/>
            <w:tcBorders>
              <w:top w:val="single" w:sz="4" w:space="0" w:color="000000"/>
              <w:left w:val="single" w:sz="4" w:space="0" w:color="000000"/>
              <w:bottom w:val="single" w:sz="4" w:space="0" w:color="000000"/>
              <w:right w:val="nil"/>
            </w:tcBorders>
          </w:tcPr>
          <w:p w14:paraId="1548AA7F" w14:textId="77777777" w:rsidR="00AE2736" w:rsidRDefault="00603F22">
            <w:pPr>
              <w:spacing w:after="0" w:line="259" w:lineRule="auto"/>
              <w:ind w:left="0" w:firstLine="0"/>
              <w:jc w:val="left"/>
            </w:pPr>
            <w:r>
              <w:rPr>
                <w:b/>
              </w:rPr>
              <w:t xml:space="preserve">2021 </w:t>
            </w:r>
          </w:p>
        </w:tc>
        <w:tc>
          <w:tcPr>
            <w:tcW w:w="583" w:type="dxa"/>
            <w:tcBorders>
              <w:top w:val="single" w:sz="4" w:space="0" w:color="000000"/>
              <w:left w:val="nil"/>
              <w:bottom w:val="single" w:sz="4" w:space="0" w:color="000000"/>
              <w:right w:val="nil"/>
            </w:tcBorders>
          </w:tcPr>
          <w:p w14:paraId="1FC18B67"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5F0DA9E9"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2A3C3207" w14:textId="77777777" w:rsidR="00AE2736" w:rsidRDefault="00AE2736">
            <w:pPr>
              <w:spacing w:after="160" w:line="259" w:lineRule="auto"/>
              <w:ind w:left="0" w:firstLine="0"/>
              <w:jc w:val="left"/>
            </w:pPr>
          </w:p>
        </w:tc>
        <w:tc>
          <w:tcPr>
            <w:tcW w:w="581" w:type="dxa"/>
            <w:tcBorders>
              <w:top w:val="single" w:sz="4" w:space="0" w:color="000000"/>
              <w:left w:val="nil"/>
              <w:bottom w:val="single" w:sz="4" w:space="0" w:color="000000"/>
              <w:right w:val="nil"/>
            </w:tcBorders>
          </w:tcPr>
          <w:p w14:paraId="6257FCF9"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6490D2C4"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22F2A224"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5142F8FF"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11573824"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nil"/>
            </w:tcBorders>
          </w:tcPr>
          <w:p w14:paraId="5A1166F6" w14:textId="77777777" w:rsidR="00AE2736" w:rsidRDefault="00AE2736">
            <w:pPr>
              <w:spacing w:after="160" w:line="259" w:lineRule="auto"/>
              <w:ind w:left="0" w:firstLine="0"/>
              <w:jc w:val="left"/>
            </w:pPr>
          </w:p>
        </w:tc>
        <w:tc>
          <w:tcPr>
            <w:tcW w:w="583" w:type="dxa"/>
            <w:tcBorders>
              <w:top w:val="single" w:sz="4" w:space="0" w:color="000000"/>
              <w:left w:val="nil"/>
              <w:bottom w:val="single" w:sz="4" w:space="0" w:color="000000"/>
              <w:right w:val="single" w:sz="4" w:space="0" w:color="000000"/>
            </w:tcBorders>
          </w:tcPr>
          <w:p w14:paraId="68A7D9CF" w14:textId="77777777" w:rsidR="00AE2736" w:rsidRDefault="00AE2736">
            <w:pPr>
              <w:spacing w:after="160" w:line="259" w:lineRule="auto"/>
              <w:ind w:left="0" w:firstLine="0"/>
              <w:jc w:val="left"/>
            </w:pPr>
          </w:p>
        </w:tc>
      </w:tr>
      <w:tr w:rsidR="00AE2736" w14:paraId="5E68B659" w14:textId="77777777">
        <w:trPr>
          <w:trHeight w:val="552"/>
        </w:trPr>
        <w:tc>
          <w:tcPr>
            <w:tcW w:w="0" w:type="auto"/>
            <w:vMerge/>
            <w:tcBorders>
              <w:top w:val="nil"/>
              <w:left w:val="single" w:sz="4" w:space="0" w:color="000000"/>
              <w:bottom w:val="single" w:sz="4" w:space="0" w:color="000000"/>
              <w:right w:val="single" w:sz="4" w:space="0" w:color="000000"/>
            </w:tcBorders>
          </w:tcPr>
          <w:p w14:paraId="7F55446A" w14:textId="77777777" w:rsidR="00AE2736" w:rsidRDefault="00AE2736">
            <w:pPr>
              <w:spacing w:after="160" w:line="259" w:lineRule="auto"/>
              <w:ind w:left="0" w:firstLine="0"/>
              <w:jc w:val="left"/>
            </w:pPr>
          </w:p>
        </w:tc>
        <w:tc>
          <w:tcPr>
            <w:tcW w:w="583" w:type="dxa"/>
            <w:tcBorders>
              <w:top w:val="single" w:sz="4" w:space="0" w:color="000000"/>
              <w:left w:val="single" w:sz="4" w:space="0" w:color="000000"/>
              <w:bottom w:val="single" w:sz="4" w:space="0" w:color="000000"/>
              <w:right w:val="single" w:sz="4" w:space="0" w:color="000000"/>
            </w:tcBorders>
            <w:vAlign w:val="center"/>
          </w:tcPr>
          <w:p w14:paraId="052EA566" w14:textId="77777777" w:rsidR="00AE2736" w:rsidRDefault="00603F22">
            <w:pPr>
              <w:spacing w:after="0" w:line="259" w:lineRule="auto"/>
              <w:ind w:left="0" w:firstLine="0"/>
              <w:jc w:val="left"/>
            </w:pPr>
            <w:r>
              <w:rPr>
                <w:b/>
              </w:rPr>
              <w:t xml:space="preserve">Jan </w:t>
            </w:r>
          </w:p>
        </w:tc>
        <w:tc>
          <w:tcPr>
            <w:tcW w:w="583" w:type="dxa"/>
            <w:tcBorders>
              <w:top w:val="single" w:sz="4" w:space="0" w:color="000000"/>
              <w:left w:val="single" w:sz="4" w:space="0" w:color="000000"/>
              <w:bottom w:val="single" w:sz="4" w:space="0" w:color="000000"/>
              <w:right w:val="single" w:sz="4" w:space="0" w:color="000000"/>
            </w:tcBorders>
            <w:vAlign w:val="center"/>
          </w:tcPr>
          <w:p w14:paraId="698BFC84" w14:textId="77777777" w:rsidR="00AE2736" w:rsidRDefault="00603F22">
            <w:pPr>
              <w:spacing w:after="0" w:line="259" w:lineRule="auto"/>
              <w:ind w:left="0" w:firstLine="0"/>
              <w:jc w:val="left"/>
            </w:pPr>
            <w:r>
              <w:rPr>
                <w:b/>
              </w:rPr>
              <w:t xml:space="preserve">Feb </w:t>
            </w:r>
          </w:p>
        </w:tc>
        <w:tc>
          <w:tcPr>
            <w:tcW w:w="583" w:type="dxa"/>
            <w:tcBorders>
              <w:top w:val="single" w:sz="4" w:space="0" w:color="000000"/>
              <w:left w:val="single" w:sz="4" w:space="0" w:color="000000"/>
              <w:bottom w:val="single" w:sz="4" w:space="0" w:color="000000"/>
              <w:right w:val="single" w:sz="4" w:space="0" w:color="000000"/>
            </w:tcBorders>
          </w:tcPr>
          <w:p w14:paraId="3A633237" w14:textId="77777777" w:rsidR="00AE2736" w:rsidRDefault="00603F22">
            <w:pPr>
              <w:spacing w:after="0" w:line="259" w:lineRule="auto"/>
              <w:ind w:left="0" w:firstLine="0"/>
            </w:pPr>
            <w:r>
              <w:rPr>
                <w:b/>
              </w:rPr>
              <w:t>Ma</w:t>
            </w:r>
          </w:p>
          <w:p w14:paraId="0A8A2ECB" w14:textId="77777777" w:rsidR="00AE2736" w:rsidRDefault="00603F22">
            <w:pPr>
              <w:spacing w:after="0" w:line="259" w:lineRule="auto"/>
              <w:ind w:left="0" w:firstLine="0"/>
              <w:jc w:val="left"/>
            </w:pPr>
            <w:r>
              <w:rPr>
                <w:b/>
              </w:rPr>
              <w:t xml:space="preserve">r </w:t>
            </w:r>
          </w:p>
        </w:tc>
        <w:tc>
          <w:tcPr>
            <w:tcW w:w="583" w:type="dxa"/>
            <w:tcBorders>
              <w:top w:val="single" w:sz="4" w:space="0" w:color="000000"/>
              <w:left w:val="single" w:sz="4" w:space="0" w:color="000000"/>
              <w:bottom w:val="single" w:sz="4" w:space="0" w:color="000000"/>
              <w:right w:val="single" w:sz="4" w:space="0" w:color="000000"/>
            </w:tcBorders>
          </w:tcPr>
          <w:p w14:paraId="7231C7CF" w14:textId="77777777" w:rsidR="00AE2736" w:rsidRDefault="00603F22">
            <w:pPr>
              <w:spacing w:after="0" w:line="259" w:lineRule="auto"/>
              <w:ind w:left="0" w:firstLine="0"/>
              <w:jc w:val="left"/>
            </w:pPr>
            <w:r>
              <w:rPr>
                <w:b/>
              </w:rPr>
              <w:t>Ap</w:t>
            </w:r>
          </w:p>
          <w:p w14:paraId="7ACB3486" w14:textId="77777777" w:rsidR="00AE2736" w:rsidRDefault="00603F22">
            <w:pPr>
              <w:spacing w:after="0" w:line="259" w:lineRule="auto"/>
              <w:ind w:left="0" w:firstLine="0"/>
              <w:jc w:val="left"/>
            </w:pPr>
            <w:r>
              <w:rPr>
                <w:b/>
              </w:rPr>
              <w:t xml:space="preserve">r </w:t>
            </w:r>
          </w:p>
        </w:tc>
        <w:tc>
          <w:tcPr>
            <w:tcW w:w="583" w:type="dxa"/>
            <w:tcBorders>
              <w:top w:val="single" w:sz="4" w:space="0" w:color="000000"/>
              <w:left w:val="single" w:sz="4" w:space="0" w:color="000000"/>
              <w:bottom w:val="single" w:sz="4" w:space="0" w:color="000000"/>
              <w:right w:val="single" w:sz="4" w:space="0" w:color="000000"/>
            </w:tcBorders>
            <w:vAlign w:val="center"/>
          </w:tcPr>
          <w:p w14:paraId="60AB0146" w14:textId="77777777" w:rsidR="00AE2736" w:rsidRDefault="00603F22">
            <w:pPr>
              <w:spacing w:after="0" w:line="259" w:lineRule="auto"/>
              <w:ind w:left="0" w:firstLine="0"/>
              <w:jc w:val="left"/>
            </w:pPr>
            <w:r>
              <w:rPr>
                <w:b/>
              </w:rPr>
              <w:t xml:space="preserve">Mei </w:t>
            </w:r>
          </w:p>
        </w:tc>
        <w:tc>
          <w:tcPr>
            <w:tcW w:w="581" w:type="dxa"/>
            <w:tcBorders>
              <w:top w:val="single" w:sz="4" w:space="0" w:color="000000"/>
              <w:left w:val="single" w:sz="4" w:space="0" w:color="000000"/>
              <w:bottom w:val="single" w:sz="4" w:space="0" w:color="000000"/>
              <w:right w:val="single" w:sz="4" w:space="0" w:color="000000"/>
            </w:tcBorders>
            <w:vAlign w:val="center"/>
          </w:tcPr>
          <w:p w14:paraId="1B5CB95E" w14:textId="77777777" w:rsidR="00AE2736" w:rsidRDefault="00603F22">
            <w:pPr>
              <w:spacing w:after="0" w:line="259" w:lineRule="auto"/>
              <w:ind w:left="0" w:firstLine="0"/>
              <w:jc w:val="left"/>
            </w:pPr>
            <w:r>
              <w:rPr>
                <w:b/>
              </w:rPr>
              <w:t xml:space="preserve">Jun </w:t>
            </w:r>
          </w:p>
        </w:tc>
        <w:tc>
          <w:tcPr>
            <w:tcW w:w="583" w:type="dxa"/>
            <w:tcBorders>
              <w:top w:val="single" w:sz="4" w:space="0" w:color="000000"/>
              <w:left w:val="single" w:sz="4" w:space="0" w:color="000000"/>
              <w:bottom w:val="single" w:sz="4" w:space="0" w:color="000000"/>
              <w:right w:val="single" w:sz="4" w:space="0" w:color="000000"/>
            </w:tcBorders>
            <w:vAlign w:val="center"/>
          </w:tcPr>
          <w:p w14:paraId="4F4003F2" w14:textId="77777777" w:rsidR="00AE2736" w:rsidRDefault="00603F22">
            <w:pPr>
              <w:spacing w:after="0" w:line="259" w:lineRule="auto"/>
              <w:ind w:left="0" w:firstLine="0"/>
              <w:jc w:val="left"/>
            </w:pPr>
            <w:r>
              <w:rPr>
                <w:b/>
              </w:rPr>
              <w:t xml:space="preserve">Jul </w:t>
            </w:r>
          </w:p>
        </w:tc>
        <w:tc>
          <w:tcPr>
            <w:tcW w:w="583" w:type="dxa"/>
            <w:tcBorders>
              <w:top w:val="single" w:sz="4" w:space="0" w:color="000000"/>
              <w:left w:val="single" w:sz="4" w:space="0" w:color="000000"/>
              <w:bottom w:val="single" w:sz="4" w:space="0" w:color="000000"/>
              <w:right w:val="single" w:sz="4" w:space="0" w:color="000000"/>
            </w:tcBorders>
            <w:vAlign w:val="center"/>
          </w:tcPr>
          <w:p w14:paraId="65E4289D" w14:textId="77777777" w:rsidR="00AE2736" w:rsidRDefault="00603F22">
            <w:pPr>
              <w:spacing w:after="0" w:line="259" w:lineRule="auto"/>
              <w:ind w:left="0" w:firstLine="0"/>
              <w:jc w:val="left"/>
            </w:pPr>
            <w:r>
              <w:rPr>
                <w:b/>
              </w:rPr>
              <w:t xml:space="preserve">Agt </w:t>
            </w:r>
          </w:p>
        </w:tc>
        <w:tc>
          <w:tcPr>
            <w:tcW w:w="583" w:type="dxa"/>
            <w:tcBorders>
              <w:top w:val="single" w:sz="4" w:space="0" w:color="000000"/>
              <w:left w:val="single" w:sz="4" w:space="0" w:color="000000"/>
              <w:bottom w:val="single" w:sz="4" w:space="0" w:color="000000"/>
              <w:right w:val="single" w:sz="4" w:space="0" w:color="000000"/>
            </w:tcBorders>
            <w:vAlign w:val="center"/>
          </w:tcPr>
          <w:p w14:paraId="7CF6F6BC" w14:textId="77777777" w:rsidR="00AE2736" w:rsidRDefault="00603F22">
            <w:pPr>
              <w:spacing w:after="0" w:line="259" w:lineRule="auto"/>
              <w:ind w:left="0" w:firstLine="0"/>
              <w:jc w:val="left"/>
            </w:pPr>
            <w:r>
              <w:rPr>
                <w:b/>
              </w:rPr>
              <w:t xml:space="preserve">Sep </w:t>
            </w:r>
          </w:p>
        </w:tc>
        <w:tc>
          <w:tcPr>
            <w:tcW w:w="583" w:type="dxa"/>
            <w:tcBorders>
              <w:top w:val="single" w:sz="4" w:space="0" w:color="000000"/>
              <w:left w:val="single" w:sz="4" w:space="0" w:color="000000"/>
              <w:bottom w:val="single" w:sz="4" w:space="0" w:color="000000"/>
              <w:right w:val="single" w:sz="4" w:space="0" w:color="000000"/>
            </w:tcBorders>
            <w:vAlign w:val="center"/>
          </w:tcPr>
          <w:p w14:paraId="29647320" w14:textId="77777777" w:rsidR="00AE2736" w:rsidRDefault="00603F22">
            <w:pPr>
              <w:spacing w:after="0" w:line="259" w:lineRule="auto"/>
              <w:ind w:left="0" w:firstLine="0"/>
              <w:jc w:val="left"/>
            </w:pPr>
            <w:r>
              <w:rPr>
                <w:b/>
              </w:rPr>
              <w:t xml:space="preserve">Okt </w:t>
            </w:r>
          </w:p>
        </w:tc>
        <w:tc>
          <w:tcPr>
            <w:tcW w:w="583" w:type="dxa"/>
            <w:tcBorders>
              <w:top w:val="single" w:sz="4" w:space="0" w:color="000000"/>
              <w:left w:val="single" w:sz="4" w:space="0" w:color="000000"/>
              <w:bottom w:val="single" w:sz="4" w:space="0" w:color="000000"/>
              <w:right w:val="single" w:sz="4" w:space="0" w:color="000000"/>
            </w:tcBorders>
          </w:tcPr>
          <w:p w14:paraId="0DA14A9A" w14:textId="77777777" w:rsidR="00AE2736" w:rsidRDefault="00603F22">
            <w:pPr>
              <w:spacing w:after="0" w:line="259" w:lineRule="auto"/>
              <w:ind w:left="0" w:firstLine="0"/>
              <w:jc w:val="left"/>
            </w:pPr>
            <w:r>
              <w:rPr>
                <w:b/>
              </w:rPr>
              <w:t>No</w:t>
            </w:r>
          </w:p>
          <w:p w14:paraId="7FB79D5B" w14:textId="77777777" w:rsidR="00AE2736" w:rsidRDefault="00603F22">
            <w:pPr>
              <w:spacing w:after="0" w:line="259" w:lineRule="auto"/>
              <w:ind w:left="0" w:firstLine="0"/>
              <w:jc w:val="left"/>
            </w:pPr>
            <w:r>
              <w:rPr>
                <w:b/>
              </w:rPr>
              <w:t xml:space="preserve">v </w:t>
            </w:r>
          </w:p>
        </w:tc>
        <w:tc>
          <w:tcPr>
            <w:tcW w:w="583" w:type="dxa"/>
            <w:tcBorders>
              <w:top w:val="single" w:sz="4" w:space="0" w:color="000000"/>
              <w:left w:val="single" w:sz="4" w:space="0" w:color="000000"/>
              <w:bottom w:val="single" w:sz="4" w:space="0" w:color="000000"/>
              <w:right w:val="single" w:sz="4" w:space="0" w:color="000000"/>
            </w:tcBorders>
            <w:vAlign w:val="center"/>
          </w:tcPr>
          <w:p w14:paraId="421C9ABA" w14:textId="77777777" w:rsidR="00AE2736" w:rsidRDefault="00603F22">
            <w:pPr>
              <w:spacing w:after="0" w:line="259" w:lineRule="auto"/>
              <w:ind w:left="0" w:firstLine="0"/>
              <w:jc w:val="left"/>
            </w:pPr>
            <w:r>
              <w:rPr>
                <w:b/>
              </w:rPr>
              <w:t xml:space="preserve">Des </w:t>
            </w:r>
          </w:p>
        </w:tc>
      </w:tr>
      <w:tr w:rsidR="00AE2736" w14:paraId="3FB4C839" w14:textId="77777777">
        <w:trPr>
          <w:trHeight w:val="516"/>
        </w:trPr>
        <w:tc>
          <w:tcPr>
            <w:tcW w:w="1037" w:type="dxa"/>
            <w:tcBorders>
              <w:top w:val="single" w:sz="4" w:space="0" w:color="000000"/>
              <w:left w:val="single" w:sz="4" w:space="0" w:color="000000"/>
              <w:bottom w:val="single" w:sz="4" w:space="0" w:color="000000"/>
              <w:right w:val="single" w:sz="4" w:space="0" w:color="000000"/>
            </w:tcBorders>
            <w:vAlign w:val="center"/>
          </w:tcPr>
          <w:p w14:paraId="722859EF" w14:textId="77777777" w:rsidR="00AE2736" w:rsidRDefault="00603F22">
            <w:pPr>
              <w:spacing w:after="0" w:line="259" w:lineRule="auto"/>
              <w:ind w:left="0" w:firstLine="0"/>
              <w:jc w:val="left"/>
            </w:pPr>
            <w:r>
              <w:rPr>
                <w:b/>
                <w:i/>
              </w:rPr>
              <w:t>Fuel</w:t>
            </w:r>
            <w:r>
              <w:rPr>
                <w:b/>
              </w:rPr>
              <w:t xml:space="preserve"> (</w:t>
            </w:r>
            <w:r>
              <w:rPr>
                <w:b/>
                <w:i/>
              </w:rPr>
              <w:t>F</w:t>
            </w:r>
            <w:r>
              <w:rPr>
                <w:b/>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110F0B5B" w14:textId="77777777" w:rsidR="00AE2736" w:rsidRDefault="00603F22">
            <w:pPr>
              <w:spacing w:after="0" w:line="259" w:lineRule="auto"/>
              <w:ind w:left="0" w:firstLine="0"/>
              <w:jc w:val="left"/>
            </w:pPr>
            <w:r>
              <w:t>86.</w:t>
            </w:r>
          </w:p>
          <w:p w14:paraId="09335A55" w14:textId="77777777" w:rsidR="00AE2736" w:rsidRDefault="00603F22">
            <w:pPr>
              <w:spacing w:after="0" w:line="259" w:lineRule="auto"/>
              <w:ind w:left="0" w:firstLine="0"/>
              <w:jc w:val="left"/>
            </w:pPr>
            <w:r>
              <w:t xml:space="preserve">54 </w:t>
            </w:r>
          </w:p>
        </w:tc>
        <w:tc>
          <w:tcPr>
            <w:tcW w:w="583" w:type="dxa"/>
            <w:tcBorders>
              <w:top w:val="single" w:sz="4" w:space="0" w:color="000000"/>
              <w:left w:val="single" w:sz="4" w:space="0" w:color="000000"/>
              <w:bottom w:val="single" w:sz="4" w:space="0" w:color="000000"/>
              <w:right w:val="single" w:sz="4" w:space="0" w:color="000000"/>
            </w:tcBorders>
          </w:tcPr>
          <w:p w14:paraId="121D322B" w14:textId="77777777" w:rsidR="00AE2736" w:rsidRDefault="00603F22">
            <w:pPr>
              <w:spacing w:after="0" w:line="259" w:lineRule="auto"/>
              <w:ind w:left="0" w:firstLine="0"/>
              <w:jc w:val="left"/>
            </w:pPr>
            <w:r>
              <w:t>88.</w:t>
            </w:r>
          </w:p>
          <w:p w14:paraId="051A5372" w14:textId="77777777" w:rsidR="00AE2736" w:rsidRDefault="00603F22">
            <w:pPr>
              <w:spacing w:after="0" w:line="259" w:lineRule="auto"/>
              <w:ind w:left="0" w:firstLine="0"/>
              <w:jc w:val="left"/>
            </w:pPr>
            <w:r>
              <w:t xml:space="preserve">36 </w:t>
            </w:r>
          </w:p>
        </w:tc>
        <w:tc>
          <w:tcPr>
            <w:tcW w:w="583" w:type="dxa"/>
            <w:tcBorders>
              <w:top w:val="single" w:sz="4" w:space="0" w:color="000000"/>
              <w:left w:val="single" w:sz="4" w:space="0" w:color="000000"/>
              <w:bottom w:val="single" w:sz="4" w:space="0" w:color="000000"/>
              <w:right w:val="single" w:sz="4" w:space="0" w:color="000000"/>
            </w:tcBorders>
          </w:tcPr>
          <w:p w14:paraId="5DFFFC40" w14:textId="77777777" w:rsidR="00AE2736" w:rsidRDefault="00603F22">
            <w:pPr>
              <w:spacing w:after="0" w:line="259" w:lineRule="auto"/>
              <w:ind w:left="0" w:firstLine="0"/>
              <w:jc w:val="left"/>
            </w:pPr>
            <w:r>
              <w:t>86.</w:t>
            </w:r>
          </w:p>
          <w:p w14:paraId="407D1A29" w14:textId="77777777" w:rsidR="00AE2736" w:rsidRDefault="00603F22">
            <w:pPr>
              <w:spacing w:after="0" w:line="259" w:lineRule="auto"/>
              <w:ind w:left="0" w:firstLine="0"/>
              <w:jc w:val="left"/>
            </w:pPr>
            <w:r>
              <w:t xml:space="preserve">59 </w:t>
            </w:r>
          </w:p>
        </w:tc>
        <w:tc>
          <w:tcPr>
            <w:tcW w:w="583" w:type="dxa"/>
            <w:tcBorders>
              <w:top w:val="single" w:sz="4" w:space="0" w:color="000000"/>
              <w:left w:val="single" w:sz="4" w:space="0" w:color="000000"/>
              <w:bottom w:val="single" w:sz="4" w:space="0" w:color="000000"/>
              <w:right w:val="single" w:sz="4" w:space="0" w:color="000000"/>
            </w:tcBorders>
          </w:tcPr>
          <w:p w14:paraId="1A617ADA" w14:textId="77777777" w:rsidR="00AE2736" w:rsidRDefault="00603F22">
            <w:pPr>
              <w:spacing w:after="0" w:line="259" w:lineRule="auto"/>
              <w:ind w:left="0" w:firstLine="0"/>
              <w:jc w:val="left"/>
            </w:pPr>
            <w:r>
              <w:t>88.</w:t>
            </w:r>
          </w:p>
          <w:p w14:paraId="28B2BC83" w14:textId="77777777" w:rsidR="00AE2736" w:rsidRDefault="00603F22">
            <w:pPr>
              <w:spacing w:after="0" w:line="259" w:lineRule="auto"/>
              <w:ind w:left="0" w:firstLine="0"/>
              <w:jc w:val="left"/>
            </w:pPr>
            <w:r>
              <w:t xml:space="preserve">93 </w:t>
            </w:r>
          </w:p>
        </w:tc>
        <w:tc>
          <w:tcPr>
            <w:tcW w:w="583" w:type="dxa"/>
            <w:tcBorders>
              <w:top w:val="single" w:sz="4" w:space="0" w:color="000000"/>
              <w:left w:val="single" w:sz="4" w:space="0" w:color="000000"/>
              <w:bottom w:val="single" w:sz="4" w:space="0" w:color="000000"/>
              <w:right w:val="single" w:sz="4" w:space="0" w:color="000000"/>
            </w:tcBorders>
          </w:tcPr>
          <w:p w14:paraId="6BF6B3B8" w14:textId="77777777" w:rsidR="00AE2736" w:rsidRDefault="00603F22">
            <w:pPr>
              <w:spacing w:after="0" w:line="259" w:lineRule="auto"/>
              <w:ind w:left="0" w:firstLine="0"/>
              <w:jc w:val="left"/>
            </w:pPr>
            <w:r>
              <w:t>92.</w:t>
            </w:r>
          </w:p>
          <w:p w14:paraId="72599AA5" w14:textId="77777777" w:rsidR="00AE2736" w:rsidRDefault="00603F22">
            <w:pPr>
              <w:spacing w:after="0" w:line="259" w:lineRule="auto"/>
              <w:ind w:left="0" w:firstLine="0"/>
              <w:jc w:val="left"/>
            </w:pPr>
            <w:r>
              <w:t xml:space="preserve">93 </w:t>
            </w:r>
          </w:p>
        </w:tc>
        <w:tc>
          <w:tcPr>
            <w:tcW w:w="581" w:type="dxa"/>
            <w:tcBorders>
              <w:top w:val="single" w:sz="4" w:space="0" w:color="000000"/>
              <w:left w:val="single" w:sz="4" w:space="0" w:color="000000"/>
              <w:bottom w:val="single" w:sz="4" w:space="0" w:color="000000"/>
              <w:right w:val="single" w:sz="4" w:space="0" w:color="000000"/>
            </w:tcBorders>
          </w:tcPr>
          <w:p w14:paraId="728E8F12" w14:textId="77777777" w:rsidR="00AE2736" w:rsidRDefault="00603F22">
            <w:pPr>
              <w:spacing w:after="0" w:line="259" w:lineRule="auto"/>
              <w:ind w:left="0" w:firstLine="0"/>
              <w:jc w:val="left"/>
            </w:pPr>
            <w:r>
              <w:t>92.</w:t>
            </w:r>
          </w:p>
          <w:p w14:paraId="62138B5D" w14:textId="77777777" w:rsidR="00AE2736" w:rsidRDefault="00603F22">
            <w:pPr>
              <w:spacing w:after="0" w:line="259" w:lineRule="auto"/>
              <w:ind w:left="0" w:firstLine="0"/>
              <w:jc w:val="left"/>
            </w:pPr>
            <w:r>
              <w:t xml:space="preserve">93 </w:t>
            </w:r>
          </w:p>
        </w:tc>
        <w:tc>
          <w:tcPr>
            <w:tcW w:w="583" w:type="dxa"/>
            <w:tcBorders>
              <w:top w:val="single" w:sz="4" w:space="0" w:color="000000"/>
              <w:left w:val="single" w:sz="4" w:space="0" w:color="000000"/>
              <w:bottom w:val="single" w:sz="4" w:space="0" w:color="000000"/>
              <w:right w:val="single" w:sz="4" w:space="0" w:color="000000"/>
            </w:tcBorders>
          </w:tcPr>
          <w:p w14:paraId="22D6694C" w14:textId="77777777" w:rsidR="00AE2736" w:rsidRDefault="00603F22">
            <w:pPr>
              <w:spacing w:after="0" w:line="259" w:lineRule="auto"/>
              <w:ind w:left="0" w:firstLine="0"/>
              <w:jc w:val="left"/>
            </w:pPr>
            <w:r>
              <w:t>92.</w:t>
            </w:r>
          </w:p>
          <w:p w14:paraId="16923B6A" w14:textId="77777777" w:rsidR="00AE2736" w:rsidRDefault="00603F22">
            <w:pPr>
              <w:spacing w:after="0" w:line="259" w:lineRule="auto"/>
              <w:ind w:left="0" w:firstLine="0"/>
              <w:jc w:val="left"/>
            </w:pPr>
            <w:r>
              <w:t xml:space="preserve">10 </w:t>
            </w:r>
          </w:p>
        </w:tc>
        <w:tc>
          <w:tcPr>
            <w:tcW w:w="583" w:type="dxa"/>
            <w:tcBorders>
              <w:top w:val="single" w:sz="4" w:space="0" w:color="000000"/>
              <w:left w:val="single" w:sz="4" w:space="0" w:color="000000"/>
              <w:bottom w:val="single" w:sz="4" w:space="0" w:color="000000"/>
              <w:right w:val="single" w:sz="4" w:space="0" w:color="000000"/>
            </w:tcBorders>
          </w:tcPr>
          <w:p w14:paraId="02FE0AD5" w14:textId="77777777" w:rsidR="00AE2736" w:rsidRDefault="00603F22">
            <w:pPr>
              <w:spacing w:after="0" w:line="259" w:lineRule="auto"/>
              <w:ind w:left="0" w:firstLine="0"/>
              <w:jc w:val="left"/>
            </w:pPr>
            <w:r>
              <w:t>95.</w:t>
            </w:r>
          </w:p>
          <w:p w14:paraId="66F23F21" w14:textId="77777777" w:rsidR="00AE2736" w:rsidRDefault="00603F22">
            <w:pPr>
              <w:spacing w:after="0" w:line="259" w:lineRule="auto"/>
              <w:ind w:left="0" w:firstLine="0"/>
              <w:jc w:val="left"/>
            </w:pPr>
            <w:r>
              <w:t xml:space="preserve">59 </w:t>
            </w:r>
          </w:p>
        </w:tc>
        <w:tc>
          <w:tcPr>
            <w:tcW w:w="583" w:type="dxa"/>
            <w:tcBorders>
              <w:top w:val="single" w:sz="4" w:space="0" w:color="000000"/>
              <w:left w:val="single" w:sz="4" w:space="0" w:color="000000"/>
              <w:bottom w:val="single" w:sz="4" w:space="0" w:color="000000"/>
              <w:right w:val="single" w:sz="4" w:space="0" w:color="000000"/>
            </w:tcBorders>
          </w:tcPr>
          <w:p w14:paraId="766CC634" w14:textId="77777777" w:rsidR="00AE2736" w:rsidRDefault="00603F22">
            <w:pPr>
              <w:spacing w:after="0" w:line="259" w:lineRule="auto"/>
              <w:ind w:left="0" w:firstLine="0"/>
              <w:jc w:val="left"/>
            </w:pPr>
            <w:r>
              <w:t>95.</w:t>
            </w:r>
          </w:p>
          <w:p w14:paraId="45FCBB57" w14:textId="77777777" w:rsidR="00AE2736" w:rsidRDefault="00603F22">
            <w:pPr>
              <w:spacing w:after="0" w:line="259" w:lineRule="auto"/>
              <w:ind w:left="0" w:firstLine="0"/>
              <w:jc w:val="left"/>
            </w:pPr>
            <w:r>
              <w:t xml:space="preserve">88 </w:t>
            </w:r>
          </w:p>
        </w:tc>
        <w:tc>
          <w:tcPr>
            <w:tcW w:w="583" w:type="dxa"/>
            <w:tcBorders>
              <w:top w:val="single" w:sz="4" w:space="0" w:color="000000"/>
              <w:left w:val="single" w:sz="4" w:space="0" w:color="000000"/>
              <w:bottom w:val="single" w:sz="4" w:space="0" w:color="000000"/>
              <w:right w:val="single" w:sz="4" w:space="0" w:color="000000"/>
            </w:tcBorders>
          </w:tcPr>
          <w:p w14:paraId="0BABDB97" w14:textId="77777777" w:rsidR="00AE2736" w:rsidRDefault="00603F22">
            <w:pPr>
              <w:spacing w:after="0" w:line="259" w:lineRule="auto"/>
              <w:ind w:left="0" w:firstLine="0"/>
              <w:jc w:val="left"/>
            </w:pPr>
            <w:r>
              <w:t>95.</w:t>
            </w:r>
          </w:p>
          <w:p w14:paraId="5B13E14F" w14:textId="77777777" w:rsidR="00AE2736" w:rsidRDefault="00603F22">
            <w:pPr>
              <w:spacing w:after="0" w:line="259" w:lineRule="auto"/>
              <w:ind w:left="0" w:firstLine="0"/>
              <w:jc w:val="left"/>
            </w:pPr>
            <w:r>
              <w:t xml:space="preserve">88 </w:t>
            </w:r>
          </w:p>
        </w:tc>
        <w:tc>
          <w:tcPr>
            <w:tcW w:w="583" w:type="dxa"/>
            <w:tcBorders>
              <w:top w:val="single" w:sz="4" w:space="0" w:color="000000"/>
              <w:left w:val="single" w:sz="4" w:space="0" w:color="000000"/>
              <w:bottom w:val="single" w:sz="4" w:space="0" w:color="000000"/>
              <w:right w:val="single" w:sz="4" w:space="0" w:color="000000"/>
            </w:tcBorders>
          </w:tcPr>
          <w:p w14:paraId="24B7690B" w14:textId="77777777" w:rsidR="00AE2736" w:rsidRDefault="00603F22">
            <w:pPr>
              <w:spacing w:after="0" w:line="259" w:lineRule="auto"/>
              <w:ind w:left="0" w:firstLine="0"/>
              <w:jc w:val="left"/>
            </w:pPr>
            <w:r>
              <w:t>98.</w:t>
            </w:r>
          </w:p>
          <w:p w14:paraId="2B45A091" w14:textId="77777777" w:rsidR="00AE2736" w:rsidRDefault="00603F22">
            <w:pPr>
              <w:spacing w:after="0" w:line="259" w:lineRule="auto"/>
              <w:ind w:left="0" w:firstLine="0"/>
              <w:jc w:val="left"/>
            </w:pPr>
            <w:r>
              <w:t xml:space="preserve">66 </w:t>
            </w:r>
          </w:p>
        </w:tc>
        <w:tc>
          <w:tcPr>
            <w:tcW w:w="583" w:type="dxa"/>
            <w:tcBorders>
              <w:top w:val="single" w:sz="4" w:space="0" w:color="000000"/>
              <w:left w:val="single" w:sz="4" w:space="0" w:color="000000"/>
              <w:bottom w:val="single" w:sz="4" w:space="0" w:color="000000"/>
              <w:right w:val="single" w:sz="4" w:space="0" w:color="000000"/>
            </w:tcBorders>
          </w:tcPr>
          <w:p w14:paraId="292D9ECA" w14:textId="77777777" w:rsidR="00AE2736" w:rsidRDefault="00603F22">
            <w:pPr>
              <w:spacing w:after="0" w:line="259" w:lineRule="auto"/>
              <w:ind w:left="0" w:firstLine="0"/>
              <w:jc w:val="left"/>
            </w:pPr>
            <w:r>
              <w:t>91.</w:t>
            </w:r>
          </w:p>
          <w:p w14:paraId="56316321" w14:textId="77777777" w:rsidR="00AE2736" w:rsidRDefault="00603F22">
            <w:pPr>
              <w:spacing w:after="0" w:line="259" w:lineRule="auto"/>
              <w:ind w:left="0" w:firstLine="0"/>
              <w:jc w:val="left"/>
            </w:pPr>
            <w:r>
              <w:t xml:space="preserve">66 </w:t>
            </w:r>
          </w:p>
        </w:tc>
      </w:tr>
      <w:tr w:rsidR="00AE2736" w14:paraId="73ACD670" w14:textId="77777777">
        <w:trPr>
          <w:trHeight w:val="516"/>
        </w:trPr>
        <w:tc>
          <w:tcPr>
            <w:tcW w:w="1037" w:type="dxa"/>
            <w:tcBorders>
              <w:top w:val="single" w:sz="4" w:space="0" w:color="000000"/>
              <w:left w:val="single" w:sz="4" w:space="0" w:color="000000"/>
              <w:bottom w:val="single" w:sz="4" w:space="0" w:color="000000"/>
              <w:right w:val="single" w:sz="4" w:space="0" w:color="000000"/>
            </w:tcBorders>
            <w:vAlign w:val="center"/>
          </w:tcPr>
          <w:p w14:paraId="15720761" w14:textId="77777777" w:rsidR="00AE2736" w:rsidRDefault="00603F22">
            <w:pPr>
              <w:spacing w:after="0" w:line="259" w:lineRule="auto"/>
              <w:ind w:left="0" w:firstLine="0"/>
              <w:jc w:val="left"/>
            </w:pPr>
            <w:r>
              <w:rPr>
                <w:b/>
              </w:rPr>
              <w:t xml:space="preserve">M1 </w:t>
            </w:r>
          </w:p>
        </w:tc>
        <w:tc>
          <w:tcPr>
            <w:tcW w:w="583" w:type="dxa"/>
            <w:tcBorders>
              <w:top w:val="single" w:sz="4" w:space="0" w:color="000000"/>
              <w:left w:val="single" w:sz="4" w:space="0" w:color="000000"/>
              <w:bottom w:val="single" w:sz="4" w:space="0" w:color="000000"/>
              <w:right w:val="single" w:sz="4" w:space="0" w:color="000000"/>
            </w:tcBorders>
          </w:tcPr>
          <w:p w14:paraId="5291D174" w14:textId="77777777" w:rsidR="00AE2736" w:rsidRDefault="00603F22">
            <w:pPr>
              <w:spacing w:after="0" w:line="259" w:lineRule="auto"/>
              <w:ind w:left="0" w:firstLine="0"/>
              <w:jc w:val="left"/>
            </w:pPr>
            <w:r>
              <w:t>123</w:t>
            </w:r>
          </w:p>
          <w:p w14:paraId="3F1D3857" w14:textId="77777777" w:rsidR="00AE2736" w:rsidRDefault="00603F22">
            <w:pPr>
              <w:spacing w:after="0" w:line="259" w:lineRule="auto"/>
              <w:ind w:left="0" w:firstLine="0"/>
              <w:jc w:val="left"/>
            </w:pPr>
            <w:r>
              <w:t xml:space="preserve">.67 </w:t>
            </w:r>
          </w:p>
        </w:tc>
        <w:tc>
          <w:tcPr>
            <w:tcW w:w="583" w:type="dxa"/>
            <w:tcBorders>
              <w:top w:val="single" w:sz="4" w:space="0" w:color="000000"/>
              <w:left w:val="single" w:sz="4" w:space="0" w:color="000000"/>
              <w:bottom w:val="single" w:sz="4" w:space="0" w:color="000000"/>
              <w:right w:val="single" w:sz="4" w:space="0" w:color="000000"/>
            </w:tcBorders>
          </w:tcPr>
          <w:p w14:paraId="5F073C58" w14:textId="77777777" w:rsidR="00AE2736" w:rsidRDefault="00603F22">
            <w:pPr>
              <w:spacing w:after="0" w:line="259" w:lineRule="auto"/>
              <w:ind w:left="0" w:firstLine="0"/>
              <w:jc w:val="left"/>
            </w:pPr>
            <w:r>
              <w:t>124</w:t>
            </w:r>
          </w:p>
          <w:p w14:paraId="33A2D489" w14:textId="77777777" w:rsidR="00AE2736" w:rsidRDefault="00603F22">
            <w:pPr>
              <w:spacing w:after="0" w:line="259" w:lineRule="auto"/>
              <w:ind w:left="0" w:firstLine="0"/>
              <w:jc w:val="left"/>
            </w:pPr>
            <w:r>
              <w:t xml:space="preserve">.46 </w:t>
            </w:r>
          </w:p>
        </w:tc>
        <w:tc>
          <w:tcPr>
            <w:tcW w:w="583" w:type="dxa"/>
            <w:tcBorders>
              <w:top w:val="single" w:sz="4" w:space="0" w:color="000000"/>
              <w:left w:val="single" w:sz="4" w:space="0" w:color="000000"/>
              <w:bottom w:val="single" w:sz="4" w:space="0" w:color="000000"/>
              <w:right w:val="single" w:sz="4" w:space="0" w:color="000000"/>
            </w:tcBorders>
          </w:tcPr>
          <w:p w14:paraId="08C05A13" w14:textId="77777777" w:rsidR="00AE2736" w:rsidRDefault="00603F22">
            <w:pPr>
              <w:spacing w:after="0" w:line="259" w:lineRule="auto"/>
              <w:ind w:left="0" w:firstLine="0"/>
              <w:jc w:val="left"/>
            </w:pPr>
            <w:r>
              <w:t>125</w:t>
            </w:r>
          </w:p>
          <w:p w14:paraId="564C3742" w14:textId="77777777" w:rsidR="00AE2736" w:rsidRDefault="00603F22">
            <w:pPr>
              <w:spacing w:after="0" w:line="259" w:lineRule="auto"/>
              <w:ind w:left="0" w:firstLine="0"/>
              <w:jc w:val="left"/>
            </w:pPr>
            <w:r>
              <w:t xml:space="preserve">.60 </w:t>
            </w:r>
          </w:p>
        </w:tc>
        <w:tc>
          <w:tcPr>
            <w:tcW w:w="583" w:type="dxa"/>
            <w:tcBorders>
              <w:top w:val="single" w:sz="4" w:space="0" w:color="000000"/>
              <w:left w:val="single" w:sz="4" w:space="0" w:color="000000"/>
              <w:bottom w:val="single" w:sz="4" w:space="0" w:color="000000"/>
              <w:right w:val="single" w:sz="4" w:space="0" w:color="000000"/>
            </w:tcBorders>
          </w:tcPr>
          <w:p w14:paraId="44F0CD32" w14:textId="77777777" w:rsidR="00AE2736" w:rsidRDefault="00603F22">
            <w:pPr>
              <w:spacing w:after="0" w:line="259" w:lineRule="auto"/>
              <w:ind w:left="0" w:firstLine="0"/>
              <w:jc w:val="left"/>
            </w:pPr>
            <w:r>
              <w:t>128</w:t>
            </w:r>
          </w:p>
          <w:p w14:paraId="64FCD86B" w14:textId="77777777" w:rsidR="00AE2736" w:rsidRDefault="00603F22">
            <w:pPr>
              <w:spacing w:after="0" w:line="259" w:lineRule="auto"/>
              <w:ind w:left="0" w:firstLine="0"/>
              <w:jc w:val="left"/>
            </w:pPr>
            <w:r>
              <w:t xml:space="preserve">.22 </w:t>
            </w:r>
          </w:p>
        </w:tc>
        <w:tc>
          <w:tcPr>
            <w:tcW w:w="583" w:type="dxa"/>
            <w:tcBorders>
              <w:top w:val="single" w:sz="4" w:space="0" w:color="000000"/>
              <w:left w:val="single" w:sz="4" w:space="0" w:color="000000"/>
              <w:bottom w:val="single" w:sz="4" w:space="0" w:color="000000"/>
              <w:right w:val="single" w:sz="4" w:space="0" w:color="000000"/>
            </w:tcBorders>
          </w:tcPr>
          <w:p w14:paraId="5307783B" w14:textId="77777777" w:rsidR="00AE2736" w:rsidRDefault="00603F22">
            <w:pPr>
              <w:spacing w:after="0" w:line="259" w:lineRule="auto"/>
              <w:ind w:left="0" w:firstLine="0"/>
              <w:jc w:val="left"/>
            </w:pPr>
            <w:r>
              <w:t>126</w:t>
            </w:r>
          </w:p>
          <w:p w14:paraId="609C56D5" w14:textId="77777777" w:rsidR="00AE2736" w:rsidRDefault="00603F22">
            <w:pPr>
              <w:spacing w:after="0" w:line="259" w:lineRule="auto"/>
              <w:ind w:left="0" w:firstLine="0"/>
              <w:jc w:val="left"/>
            </w:pPr>
            <w:r>
              <w:t xml:space="preserve">.75 </w:t>
            </w:r>
          </w:p>
        </w:tc>
        <w:tc>
          <w:tcPr>
            <w:tcW w:w="581" w:type="dxa"/>
            <w:tcBorders>
              <w:top w:val="single" w:sz="4" w:space="0" w:color="000000"/>
              <w:left w:val="single" w:sz="4" w:space="0" w:color="000000"/>
              <w:bottom w:val="single" w:sz="4" w:space="0" w:color="000000"/>
              <w:right w:val="single" w:sz="4" w:space="0" w:color="000000"/>
            </w:tcBorders>
          </w:tcPr>
          <w:p w14:paraId="68BC1CB1" w14:textId="77777777" w:rsidR="00AE2736" w:rsidRDefault="00603F22">
            <w:pPr>
              <w:spacing w:after="0" w:line="259" w:lineRule="auto"/>
              <w:ind w:left="0" w:firstLine="0"/>
              <w:jc w:val="left"/>
            </w:pPr>
            <w:r>
              <w:t>127</w:t>
            </w:r>
          </w:p>
          <w:p w14:paraId="13A5A10C" w14:textId="77777777" w:rsidR="00AE2736" w:rsidRDefault="00603F22">
            <w:pPr>
              <w:spacing w:after="0" w:line="259" w:lineRule="auto"/>
              <w:ind w:left="0" w:firstLine="0"/>
              <w:jc w:val="left"/>
            </w:pPr>
            <w:r>
              <w:t xml:space="preserve">.00 </w:t>
            </w:r>
          </w:p>
        </w:tc>
        <w:tc>
          <w:tcPr>
            <w:tcW w:w="583" w:type="dxa"/>
            <w:tcBorders>
              <w:top w:val="single" w:sz="4" w:space="0" w:color="000000"/>
              <w:left w:val="single" w:sz="4" w:space="0" w:color="000000"/>
              <w:bottom w:val="single" w:sz="4" w:space="0" w:color="000000"/>
              <w:right w:val="single" w:sz="4" w:space="0" w:color="000000"/>
            </w:tcBorders>
          </w:tcPr>
          <w:p w14:paraId="54200EAB" w14:textId="77777777" w:rsidR="00AE2736" w:rsidRDefault="00603F22">
            <w:pPr>
              <w:spacing w:after="0" w:line="259" w:lineRule="auto"/>
              <w:ind w:left="0" w:firstLine="0"/>
              <w:jc w:val="left"/>
            </w:pPr>
            <w:r>
              <w:t>126</w:t>
            </w:r>
          </w:p>
          <w:p w14:paraId="6CDF90A2" w14:textId="77777777" w:rsidR="00AE2736" w:rsidRDefault="00603F22">
            <w:pPr>
              <w:spacing w:after="0" w:line="259" w:lineRule="auto"/>
              <w:ind w:left="0" w:firstLine="0"/>
              <w:jc w:val="left"/>
            </w:pPr>
            <w:r>
              <w:t xml:space="preserve">.30 </w:t>
            </w:r>
          </w:p>
        </w:tc>
        <w:tc>
          <w:tcPr>
            <w:tcW w:w="583" w:type="dxa"/>
            <w:tcBorders>
              <w:top w:val="single" w:sz="4" w:space="0" w:color="000000"/>
              <w:left w:val="single" w:sz="4" w:space="0" w:color="000000"/>
              <w:bottom w:val="single" w:sz="4" w:space="0" w:color="000000"/>
              <w:right w:val="single" w:sz="4" w:space="0" w:color="000000"/>
            </w:tcBorders>
          </w:tcPr>
          <w:p w14:paraId="57BC80E0" w14:textId="77777777" w:rsidR="00AE2736" w:rsidRDefault="00603F22">
            <w:pPr>
              <w:spacing w:after="0" w:line="259" w:lineRule="auto"/>
              <w:ind w:left="0" w:firstLine="0"/>
              <w:jc w:val="left"/>
            </w:pPr>
            <w:r>
              <w:t>127</w:t>
            </w:r>
          </w:p>
          <w:p w14:paraId="75A8EC1C" w14:textId="77777777" w:rsidR="00AE2736" w:rsidRDefault="00603F22">
            <w:pPr>
              <w:spacing w:after="0" w:line="259" w:lineRule="auto"/>
              <w:ind w:left="0" w:firstLine="0"/>
              <w:jc w:val="left"/>
            </w:pPr>
            <w:r>
              <w:t xml:space="preserve">.60 </w:t>
            </w:r>
          </w:p>
        </w:tc>
        <w:tc>
          <w:tcPr>
            <w:tcW w:w="583" w:type="dxa"/>
            <w:tcBorders>
              <w:top w:val="single" w:sz="4" w:space="0" w:color="000000"/>
              <w:left w:val="single" w:sz="4" w:space="0" w:color="000000"/>
              <w:bottom w:val="single" w:sz="4" w:space="0" w:color="000000"/>
              <w:right w:val="single" w:sz="4" w:space="0" w:color="000000"/>
            </w:tcBorders>
          </w:tcPr>
          <w:p w14:paraId="6C76ED19" w14:textId="77777777" w:rsidR="00AE2736" w:rsidRDefault="00603F22">
            <w:pPr>
              <w:spacing w:after="0" w:line="259" w:lineRule="auto"/>
              <w:ind w:left="0" w:firstLine="0"/>
              <w:jc w:val="left"/>
            </w:pPr>
            <w:r>
              <w:t>128</w:t>
            </w:r>
          </w:p>
          <w:p w14:paraId="2972CCE6" w14:textId="77777777" w:rsidR="00AE2736" w:rsidRDefault="00603F22">
            <w:pPr>
              <w:spacing w:after="0" w:line="259" w:lineRule="auto"/>
              <w:ind w:left="0" w:firstLine="0"/>
              <w:jc w:val="left"/>
            </w:pPr>
            <w:r>
              <w:t xml:space="preserve">.82 </w:t>
            </w:r>
          </w:p>
        </w:tc>
        <w:tc>
          <w:tcPr>
            <w:tcW w:w="583" w:type="dxa"/>
            <w:tcBorders>
              <w:top w:val="single" w:sz="4" w:space="0" w:color="000000"/>
              <w:left w:val="single" w:sz="4" w:space="0" w:color="000000"/>
              <w:bottom w:val="single" w:sz="4" w:space="0" w:color="000000"/>
              <w:right w:val="single" w:sz="4" w:space="0" w:color="000000"/>
            </w:tcBorders>
          </w:tcPr>
          <w:p w14:paraId="342B4DED" w14:textId="77777777" w:rsidR="00AE2736" w:rsidRDefault="00603F22">
            <w:pPr>
              <w:spacing w:after="0" w:line="259" w:lineRule="auto"/>
              <w:ind w:left="0" w:firstLine="0"/>
              <w:jc w:val="left"/>
            </w:pPr>
            <w:r>
              <w:t>127</w:t>
            </w:r>
          </w:p>
          <w:p w14:paraId="7C5943AD" w14:textId="77777777" w:rsidR="00AE2736" w:rsidRDefault="00603F22">
            <w:pPr>
              <w:spacing w:after="0" w:line="259" w:lineRule="auto"/>
              <w:ind w:left="0" w:firstLine="0"/>
              <w:jc w:val="left"/>
            </w:pPr>
            <w:r>
              <w:t xml:space="preserve">.23 </w:t>
            </w:r>
          </w:p>
        </w:tc>
        <w:tc>
          <w:tcPr>
            <w:tcW w:w="583" w:type="dxa"/>
            <w:tcBorders>
              <w:top w:val="single" w:sz="4" w:space="0" w:color="000000"/>
              <w:left w:val="single" w:sz="4" w:space="0" w:color="000000"/>
              <w:bottom w:val="single" w:sz="4" w:space="0" w:color="000000"/>
              <w:right w:val="single" w:sz="4" w:space="0" w:color="000000"/>
            </w:tcBorders>
          </w:tcPr>
          <w:p w14:paraId="0786481A" w14:textId="77777777" w:rsidR="00AE2736" w:rsidRDefault="00603F22">
            <w:pPr>
              <w:spacing w:after="0" w:line="259" w:lineRule="auto"/>
              <w:ind w:left="0" w:firstLine="0"/>
              <w:jc w:val="left"/>
            </w:pPr>
            <w:r>
              <w:t>129</w:t>
            </w:r>
          </w:p>
          <w:p w14:paraId="4588B17C" w14:textId="77777777" w:rsidR="00AE2736" w:rsidRDefault="00603F22">
            <w:pPr>
              <w:spacing w:after="0" w:line="259" w:lineRule="auto"/>
              <w:ind w:left="0" w:firstLine="0"/>
              <w:jc w:val="left"/>
            </w:pPr>
            <w:r>
              <w:t xml:space="preserve">.76 </w:t>
            </w:r>
          </w:p>
        </w:tc>
        <w:tc>
          <w:tcPr>
            <w:tcW w:w="583" w:type="dxa"/>
            <w:tcBorders>
              <w:top w:val="single" w:sz="4" w:space="0" w:color="000000"/>
              <w:left w:val="single" w:sz="4" w:space="0" w:color="000000"/>
              <w:bottom w:val="single" w:sz="4" w:space="0" w:color="000000"/>
              <w:right w:val="single" w:sz="4" w:space="0" w:color="000000"/>
            </w:tcBorders>
          </w:tcPr>
          <w:p w14:paraId="280DCA0D" w14:textId="77777777" w:rsidR="00AE2736" w:rsidRDefault="00603F22">
            <w:pPr>
              <w:spacing w:after="0" w:line="259" w:lineRule="auto"/>
              <w:ind w:left="0" w:firstLine="0"/>
              <w:jc w:val="left"/>
            </w:pPr>
            <w:r>
              <w:t>129</w:t>
            </w:r>
          </w:p>
          <w:p w14:paraId="340D0CB2" w14:textId="77777777" w:rsidR="00AE2736" w:rsidRDefault="00603F22">
            <w:pPr>
              <w:spacing w:after="0" w:line="259" w:lineRule="auto"/>
              <w:ind w:left="0" w:firstLine="0"/>
              <w:jc w:val="left"/>
            </w:pPr>
            <w:r>
              <w:t xml:space="preserve">.31 </w:t>
            </w:r>
          </w:p>
        </w:tc>
      </w:tr>
      <w:tr w:rsidR="00AE2736" w14:paraId="63AC69D7" w14:textId="77777777">
        <w:trPr>
          <w:trHeight w:val="516"/>
        </w:trPr>
        <w:tc>
          <w:tcPr>
            <w:tcW w:w="1037" w:type="dxa"/>
            <w:tcBorders>
              <w:top w:val="single" w:sz="4" w:space="0" w:color="000000"/>
              <w:left w:val="single" w:sz="4" w:space="0" w:color="000000"/>
              <w:bottom w:val="single" w:sz="4" w:space="0" w:color="000000"/>
              <w:right w:val="single" w:sz="4" w:space="0" w:color="000000"/>
            </w:tcBorders>
            <w:vAlign w:val="center"/>
          </w:tcPr>
          <w:p w14:paraId="48AB755B" w14:textId="77777777" w:rsidR="00AE2736" w:rsidRDefault="00603F22">
            <w:pPr>
              <w:spacing w:after="0" w:line="259" w:lineRule="auto"/>
              <w:ind w:left="0" w:firstLine="0"/>
              <w:jc w:val="left"/>
            </w:pPr>
            <w:r>
              <w:rPr>
                <w:b/>
              </w:rPr>
              <w:t xml:space="preserve">M2 </w:t>
            </w:r>
          </w:p>
        </w:tc>
        <w:tc>
          <w:tcPr>
            <w:tcW w:w="583" w:type="dxa"/>
            <w:tcBorders>
              <w:top w:val="single" w:sz="4" w:space="0" w:color="000000"/>
              <w:left w:val="single" w:sz="4" w:space="0" w:color="000000"/>
              <w:bottom w:val="single" w:sz="4" w:space="0" w:color="000000"/>
              <w:right w:val="single" w:sz="4" w:space="0" w:color="000000"/>
            </w:tcBorders>
          </w:tcPr>
          <w:p w14:paraId="74C208D6" w14:textId="77777777" w:rsidR="00AE2736" w:rsidRDefault="00603F22">
            <w:pPr>
              <w:spacing w:after="0" w:line="259" w:lineRule="auto"/>
              <w:ind w:left="0" w:firstLine="0"/>
              <w:jc w:val="left"/>
            </w:pPr>
            <w:r>
              <w:t>141</w:t>
            </w:r>
          </w:p>
          <w:p w14:paraId="52D9DF58" w14:textId="77777777" w:rsidR="00AE2736" w:rsidRDefault="00603F22">
            <w:pPr>
              <w:spacing w:after="0" w:line="259" w:lineRule="auto"/>
              <w:ind w:left="0" w:firstLine="0"/>
              <w:jc w:val="left"/>
            </w:pPr>
            <w:r>
              <w:t xml:space="preserve">.57 </w:t>
            </w:r>
          </w:p>
        </w:tc>
        <w:tc>
          <w:tcPr>
            <w:tcW w:w="583" w:type="dxa"/>
            <w:tcBorders>
              <w:top w:val="single" w:sz="4" w:space="0" w:color="000000"/>
              <w:left w:val="single" w:sz="4" w:space="0" w:color="000000"/>
              <w:bottom w:val="single" w:sz="4" w:space="0" w:color="000000"/>
              <w:right w:val="single" w:sz="4" w:space="0" w:color="000000"/>
            </w:tcBorders>
          </w:tcPr>
          <w:p w14:paraId="0B5A1880" w14:textId="77777777" w:rsidR="00AE2736" w:rsidRDefault="00603F22">
            <w:pPr>
              <w:spacing w:after="0" w:line="259" w:lineRule="auto"/>
              <w:ind w:left="0" w:firstLine="0"/>
              <w:jc w:val="left"/>
            </w:pPr>
            <w:r>
              <w:t>142</w:t>
            </w:r>
          </w:p>
          <w:p w14:paraId="1A6A9EB3" w14:textId="77777777" w:rsidR="00AE2736" w:rsidRDefault="00603F22">
            <w:pPr>
              <w:spacing w:after="0" w:line="259" w:lineRule="auto"/>
              <w:ind w:left="0" w:firstLine="0"/>
              <w:jc w:val="left"/>
            </w:pPr>
            <w:r>
              <w:t xml:space="preserve">.11 </w:t>
            </w:r>
          </w:p>
        </w:tc>
        <w:tc>
          <w:tcPr>
            <w:tcW w:w="583" w:type="dxa"/>
            <w:tcBorders>
              <w:top w:val="single" w:sz="4" w:space="0" w:color="000000"/>
              <w:left w:val="single" w:sz="4" w:space="0" w:color="000000"/>
              <w:bottom w:val="single" w:sz="4" w:space="0" w:color="000000"/>
              <w:right w:val="single" w:sz="4" w:space="0" w:color="000000"/>
            </w:tcBorders>
          </w:tcPr>
          <w:p w14:paraId="0756F559" w14:textId="77777777" w:rsidR="00AE2736" w:rsidRDefault="00603F22">
            <w:pPr>
              <w:spacing w:after="0" w:line="259" w:lineRule="auto"/>
              <w:ind w:left="0" w:firstLine="0"/>
              <w:jc w:val="left"/>
            </w:pPr>
            <w:r>
              <w:t>142</w:t>
            </w:r>
          </w:p>
          <w:p w14:paraId="2E0F1347" w14:textId="77777777" w:rsidR="00AE2736" w:rsidRDefault="00603F22">
            <w:pPr>
              <w:spacing w:after="0" w:line="259" w:lineRule="auto"/>
              <w:ind w:left="0" w:firstLine="0"/>
              <w:jc w:val="left"/>
            </w:pPr>
            <w:r>
              <w:t xml:space="preserve">.31 </w:t>
            </w:r>
          </w:p>
        </w:tc>
        <w:tc>
          <w:tcPr>
            <w:tcW w:w="583" w:type="dxa"/>
            <w:tcBorders>
              <w:top w:val="single" w:sz="4" w:space="0" w:color="000000"/>
              <w:left w:val="single" w:sz="4" w:space="0" w:color="000000"/>
              <w:bottom w:val="single" w:sz="4" w:space="0" w:color="000000"/>
              <w:right w:val="single" w:sz="4" w:space="0" w:color="000000"/>
            </w:tcBorders>
          </w:tcPr>
          <w:p w14:paraId="13634A43" w14:textId="77777777" w:rsidR="00AE2736" w:rsidRDefault="00603F22">
            <w:pPr>
              <w:spacing w:after="0" w:line="259" w:lineRule="auto"/>
              <w:ind w:left="0" w:firstLine="0"/>
              <w:jc w:val="left"/>
            </w:pPr>
            <w:r>
              <w:t>142</w:t>
            </w:r>
          </w:p>
          <w:p w14:paraId="63249A0B" w14:textId="77777777" w:rsidR="00AE2736" w:rsidRDefault="00603F22">
            <w:pPr>
              <w:spacing w:after="0" w:line="259" w:lineRule="auto"/>
              <w:ind w:left="0" w:firstLine="0"/>
              <w:jc w:val="left"/>
            </w:pPr>
            <w:r>
              <w:t xml:space="preserve">.39 </w:t>
            </w:r>
          </w:p>
        </w:tc>
        <w:tc>
          <w:tcPr>
            <w:tcW w:w="583" w:type="dxa"/>
            <w:tcBorders>
              <w:top w:val="single" w:sz="4" w:space="0" w:color="000000"/>
              <w:left w:val="single" w:sz="4" w:space="0" w:color="000000"/>
              <w:bottom w:val="single" w:sz="4" w:space="0" w:color="000000"/>
              <w:right w:val="single" w:sz="4" w:space="0" w:color="000000"/>
            </w:tcBorders>
          </w:tcPr>
          <w:p w14:paraId="0E36908F" w14:textId="77777777" w:rsidR="00AE2736" w:rsidRDefault="00603F22">
            <w:pPr>
              <w:spacing w:after="0" w:line="259" w:lineRule="auto"/>
              <w:ind w:left="0" w:firstLine="0"/>
              <w:jc w:val="left"/>
            </w:pPr>
            <w:r>
              <w:t>142</w:t>
            </w:r>
          </w:p>
          <w:p w14:paraId="5E547B64" w14:textId="77777777" w:rsidR="00AE2736" w:rsidRDefault="00603F22">
            <w:pPr>
              <w:spacing w:after="0" w:line="259" w:lineRule="auto"/>
              <w:ind w:left="0" w:firstLine="0"/>
              <w:jc w:val="left"/>
            </w:pPr>
            <w:r>
              <w:t xml:space="preserve">.97 </w:t>
            </w:r>
          </w:p>
        </w:tc>
        <w:tc>
          <w:tcPr>
            <w:tcW w:w="581" w:type="dxa"/>
            <w:tcBorders>
              <w:top w:val="single" w:sz="4" w:space="0" w:color="000000"/>
              <w:left w:val="single" w:sz="4" w:space="0" w:color="000000"/>
              <w:bottom w:val="single" w:sz="4" w:space="0" w:color="000000"/>
              <w:right w:val="single" w:sz="4" w:space="0" w:color="000000"/>
            </w:tcBorders>
          </w:tcPr>
          <w:p w14:paraId="6A0E8311" w14:textId="77777777" w:rsidR="00AE2736" w:rsidRDefault="00603F22">
            <w:pPr>
              <w:spacing w:after="0" w:line="259" w:lineRule="auto"/>
              <w:ind w:left="0" w:firstLine="0"/>
              <w:jc w:val="left"/>
            </w:pPr>
            <w:r>
              <w:t>143</w:t>
            </w:r>
          </w:p>
          <w:p w14:paraId="49C717EA" w14:textId="77777777" w:rsidR="00AE2736" w:rsidRDefault="00603F22">
            <w:pPr>
              <w:spacing w:after="0" w:line="259" w:lineRule="auto"/>
              <w:ind w:left="0" w:firstLine="0"/>
              <w:jc w:val="left"/>
            </w:pPr>
            <w:r>
              <w:t xml:space="preserve">.23 </w:t>
            </w:r>
          </w:p>
        </w:tc>
        <w:tc>
          <w:tcPr>
            <w:tcW w:w="583" w:type="dxa"/>
            <w:tcBorders>
              <w:top w:val="single" w:sz="4" w:space="0" w:color="000000"/>
              <w:left w:val="single" w:sz="4" w:space="0" w:color="000000"/>
              <w:bottom w:val="single" w:sz="4" w:space="0" w:color="000000"/>
              <w:right w:val="single" w:sz="4" w:space="0" w:color="000000"/>
            </w:tcBorders>
          </w:tcPr>
          <w:p w14:paraId="75ED45B2" w14:textId="77777777" w:rsidR="00AE2736" w:rsidRDefault="00603F22">
            <w:pPr>
              <w:spacing w:after="0" w:line="259" w:lineRule="auto"/>
              <w:ind w:left="0" w:firstLine="0"/>
              <w:jc w:val="left"/>
            </w:pPr>
            <w:r>
              <w:t>143</w:t>
            </w:r>
          </w:p>
          <w:p w14:paraId="2A97A7C4" w14:textId="77777777" w:rsidR="00AE2736" w:rsidRDefault="00603F22">
            <w:pPr>
              <w:spacing w:after="0" w:line="259" w:lineRule="auto"/>
              <w:ind w:left="0" w:firstLine="0"/>
              <w:jc w:val="left"/>
            </w:pPr>
            <w:r>
              <w:t xml:space="preserve">.74 </w:t>
            </w:r>
          </w:p>
        </w:tc>
        <w:tc>
          <w:tcPr>
            <w:tcW w:w="583" w:type="dxa"/>
            <w:tcBorders>
              <w:top w:val="single" w:sz="4" w:space="0" w:color="000000"/>
              <w:left w:val="single" w:sz="4" w:space="0" w:color="000000"/>
              <w:bottom w:val="single" w:sz="4" w:space="0" w:color="000000"/>
              <w:right w:val="single" w:sz="4" w:space="0" w:color="000000"/>
            </w:tcBorders>
          </w:tcPr>
          <w:p w14:paraId="170BC579" w14:textId="77777777" w:rsidR="00AE2736" w:rsidRDefault="00603F22">
            <w:pPr>
              <w:spacing w:after="0" w:line="259" w:lineRule="auto"/>
              <w:ind w:left="0" w:firstLine="0"/>
              <w:jc w:val="left"/>
            </w:pPr>
            <w:r>
              <w:t>143</w:t>
            </w:r>
          </w:p>
          <w:p w14:paraId="39A3806F" w14:textId="77777777" w:rsidR="00AE2736" w:rsidRDefault="00603F22">
            <w:pPr>
              <w:spacing w:after="0" w:line="259" w:lineRule="auto"/>
              <w:ind w:left="0" w:firstLine="0"/>
              <w:jc w:val="left"/>
            </w:pPr>
            <w:r>
              <w:t xml:space="preserve">.79 </w:t>
            </w:r>
          </w:p>
        </w:tc>
        <w:tc>
          <w:tcPr>
            <w:tcW w:w="583" w:type="dxa"/>
            <w:tcBorders>
              <w:top w:val="single" w:sz="4" w:space="0" w:color="000000"/>
              <w:left w:val="single" w:sz="4" w:space="0" w:color="000000"/>
              <w:bottom w:val="single" w:sz="4" w:space="0" w:color="000000"/>
              <w:right w:val="single" w:sz="4" w:space="0" w:color="000000"/>
            </w:tcBorders>
          </w:tcPr>
          <w:p w14:paraId="5082F51F" w14:textId="77777777" w:rsidR="00AE2736" w:rsidRDefault="00603F22">
            <w:pPr>
              <w:spacing w:after="0" w:line="259" w:lineRule="auto"/>
              <w:ind w:left="0" w:firstLine="0"/>
              <w:jc w:val="left"/>
            </w:pPr>
            <w:r>
              <w:t>144</w:t>
            </w:r>
          </w:p>
          <w:p w14:paraId="4B027516" w14:textId="77777777" w:rsidR="00AE2736" w:rsidRDefault="00603F22">
            <w:pPr>
              <w:spacing w:after="0" w:line="259" w:lineRule="auto"/>
              <w:ind w:left="0" w:firstLine="0"/>
              <w:jc w:val="left"/>
            </w:pPr>
            <w:r>
              <w:t xml:space="preserve">.14 </w:t>
            </w:r>
          </w:p>
        </w:tc>
        <w:tc>
          <w:tcPr>
            <w:tcW w:w="583" w:type="dxa"/>
            <w:tcBorders>
              <w:top w:val="single" w:sz="4" w:space="0" w:color="000000"/>
              <w:left w:val="single" w:sz="4" w:space="0" w:color="000000"/>
              <w:bottom w:val="single" w:sz="4" w:space="0" w:color="000000"/>
              <w:right w:val="single" w:sz="4" w:space="0" w:color="000000"/>
            </w:tcBorders>
          </w:tcPr>
          <w:p w14:paraId="3852AA21" w14:textId="77777777" w:rsidR="00AE2736" w:rsidRDefault="00603F22">
            <w:pPr>
              <w:spacing w:after="0" w:line="259" w:lineRule="auto"/>
              <w:ind w:left="0" w:firstLine="0"/>
              <w:jc w:val="left"/>
            </w:pPr>
            <w:r>
              <w:t>144</w:t>
            </w:r>
          </w:p>
          <w:p w14:paraId="5655855C" w14:textId="77777777" w:rsidR="00AE2736" w:rsidRDefault="00603F22">
            <w:pPr>
              <w:spacing w:after="0" w:line="259" w:lineRule="auto"/>
              <w:ind w:left="0" w:firstLine="0"/>
              <w:jc w:val="left"/>
            </w:pPr>
            <w:r>
              <w:t xml:space="preserve">.66 </w:t>
            </w:r>
          </w:p>
        </w:tc>
        <w:tc>
          <w:tcPr>
            <w:tcW w:w="583" w:type="dxa"/>
            <w:tcBorders>
              <w:top w:val="single" w:sz="4" w:space="0" w:color="000000"/>
              <w:left w:val="single" w:sz="4" w:space="0" w:color="000000"/>
              <w:bottom w:val="single" w:sz="4" w:space="0" w:color="000000"/>
              <w:right w:val="single" w:sz="4" w:space="0" w:color="000000"/>
            </w:tcBorders>
          </w:tcPr>
          <w:p w14:paraId="29E9FE4E" w14:textId="77777777" w:rsidR="00AE2736" w:rsidRDefault="00603F22">
            <w:pPr>
              <w:spacing w:after="0" w:line="259" w:lineRule="auto"/>
              <w:ind w:left="0" w:firstLine="0"/>
              <w:jc w:val="left"/>
            </w:pPr>
            <w:r>
              <w:t>144</w:t>
            </w:r>
          </w:p>
          <w:p w14:paraId="10CDAEAF" w14:textId="77777777" w:rsidR="00AE2736" w:rsidRDefault="00603F22">
            <w:pPr>
              <w:spacing w:after="0" w:line="259" w:lineRule="auto"/>
              <w:ind w:left="0" w:firstLine="0"/>
              <w:jc w:val="left"/>
            </w:pPr>
            <w:r>
              <w:t xml:space="preserve">.94 </w:t>
            </w:r>
          </w:p>
        </w:tc>
        <w:tc>
          <w:tcPr>
            <w:tcW w:w="583" w:type="dxa"/>
            <w:tcBorders>
              <w:top w:val="single" w:sz="4" w:space="0" w:color="000000"/>
              <w:left w:val="single" w:sz="4" w:space="0" w:color="000000"/>
              <w:bottom w:val="single" w:sz="4" w:space="0" w:color="000000"/>
              <w:right w:val="single" w:sz="4" w:space="0" w:color="000000"/>
            </w:tcBorders>
          </w:tcPr>
          <w:p w14:paraId="3DB339D4" w14:textId="77777777" w:rsidR="00AE2736" w:rsidRDefault="00603F22">
            <w:pPr>
              <w:spacing w:after="0" w:line="259" w:lineRule="auto"/>
              <w:ind w:left="0" w:firstLine="0"/>
              <w:jc w:val="left"/>
            </w:pPr>
            <w:r>
              <w:t>145</w:t>
            </w:r>
          </w:p>
          <w:p w14:paraId="1FBE5415" w14:textId="77777777" w:rsidR="00AE2736" w:rsidRDefault="00603F22">
            <w:pPr>
              <w:spacing w:after="0" w:line="259" w:lineRule="auto"/>
              <w:ind w:left="0" w:firstLine="0"/>
              <w:jc w:val="left"/>
            </w:pPr>
            <w:r>
              <w:t xml:space="preserve">.26 </w:t>
            </w:r>
          </w:p>
        </w:tc>
      </w:tr>
      <w:tr w:rsidR="00AE2736" w14:paraId="749132FB" w14:textId="77777777">
        <w:trPr>
          <w:trHeight w:val="516"/>
        </w:trPr>
        <w:tc>
          <w:tcPr>
            <w:tcW w:w="1037" w:type="dxa"/>
            <w:tcBorders>
              <w:top w:val="single" w:sz="4" w:space="0" w:color="000000"/>
              <w:left w:val="single" w:sz="4" w:space="0" w:color="000000"/>
              <w:bottom w:val="single" w:sz="4" w:space="0" w:color="000000"/>
              <w:right w:val="single" w:sz="4" w:space="0" w:color="000000"/>
            </w:tcBorders>
            <w:vAlign w:val="center"/>
          </w:tcPr>
          <w:p w14:paraId="6865507E" w14:textId="77777777" w:rsidR="00AE2736" w:rsidRDefault="00603F22">
            <w:pPr>
              <w:spacing w:after="0" w:line="259" w:lineRule="auto"/>
              <w:ind w:left="0" w:firstLine="0"/>
              <w:jc w:val="left"/>
            </w:pPr>
            <w:r>
              <w:rPr>
                <w:b/>
              </w:rPr>
              <w:t xml:space="preserve">M3 </w:t>
            </w:r>
          </w:p>
        </w:tc>
        <w:tc>
          <w:tcPr>
            <w:tcW w:w="583" w:type="dxa"/>
            <w:tcBorders>
              <w:top w:val="single" w:sz="4" w:space="0" w:color="000000"/>
              <w:left w:val="single" w:sz="4" w:space="0" w:color="000000"/>
              <w:bottom w:val="single" w:sz="4" w:space="0" w:color="000000"/>
              <w:right w:val="single" w:sz="4" w:space="0" w:color="000000"/>
            </w:tcBorders>
          </w:tcPr>
          <w:p w14:paraId="11CDE77D" w14:textId="77777777" w:rsidR="00AE2736" w:rsidRDefault="00603F22">
            <w:pPr>
              <w:spacing w:after="0" w:line="259" w:lineRule="auto"/>
              <w:ind w:left="0" w:firstLine="0"/>
              <w:jc w:val="left"/>
            </w:pPr>
            <w:r>
              <w:t>142</w:t>
            </w:r>
          </w:p>
          <w:p w14:paraId="2336679A" w14:textId="77777777" w:rsidR="00AE2736" w:rsidRDefault="00603F22">
            <w:pPr>
              <w:spacing w:after="0" w:line="259" w:lineRule="auto"/>
              <w:ind w:left="0" w:firstLine="0"/>
              <w:jc w:val="left"/>
            </w:pPr>
            <w:r>
              <w:t xml:space="preserve">.35 </w:t>
            </w:r>
          </w:p>
        </w:tc>
        <w:tc>
          <w:tcPr>
            <w:tcW w:w="583" w:type="dxa"/>
            <w:tcBorders>
              <w:top w:val="single" w:sz="4" w:space="0" w:color="000000"/>
              <w:left w:val="single" w:sz="4" w:space="0" w:color="000000"/>
              <w:bottom w:val="single" w:sz="4" w:space="0" w:color="000000"/>
              <w:right w:val="single" w:sz="4" w:space="0" w:color="000000"/>
            </w:tcBorders>
          </w:tcPr>
          <w:p w14:paraId="79313378" w14:textId="77777777" w:rsidR="00AE2736" w:rsidRDefault="00603F22">
            <w:pPr>
              <w:spacing w:after="0" w:line="259" w:lineRule="auto"/>
              <w:ind w:left="0" w:firstLine="0"/>
              <w:jc w:val="left"/>
            </w:pPr>
            <w:r>
              <w:t>143</w:t>
            </w:r>
          </w:p>
          <w:p w14:paraId="6F906918" w14:textId="77777777" w:rsidR="00AE2736" w:rsidRDefault="00603F22">
            <w:pPr>
              <w:spacing w:after="0" w:line="259" w:lineRule="auto"/>
              <w:ind w:left="0" w:firstLine="0"/>
              <w:jc w:val="left"/>
            </w:pPr>
            <w:r>
              <w:t xml:space="preserve">.18 </w:t>
            </w:r>
          </w:p>
        </w:tc>
        <w:tc>
          <w:tcPr>
            <w:tcW w:w="583" w:type="dxa"/>
            <w:tcBorders>
              <w:top w:val="single" w:sz="4" w:space="0" w:color="000000"/>
              <w:left w:val="single" w:sz="4" w:space="0" w:color="000000"/>
              <w:bottom w:val="single" w:sz="4" w:space="0" w:color="000000"/>
              <w:right w:val="single" w:sz="4" w:space="0" w:color="000000"/>
            </w:tcBorders>
          </w:tcPr>
          <w:p w14:paraId="121CAA25" w14:textId="77777777" w:rsidR="00AE2736" w:rsidRDefault="00603F22">
            <w:pPr>
              <w:spacing w:after="0" w:line="259" w:lineRule="auto"/>
              <w:ind w:left="0" w:firstLine="0"/>
              <w:jc w:val="left"/>
            </w:pPr>
            <w:r>
              <w:t>143</w:t>
            </w:r>
          </w:p>
          <w:p w14:paraId="70B7FA9F" w14:textId="77777777" w:rsidR="00AE2736" w:rsidRDefault="00603F22">
            <w:pPr>
              <w:spacing w:after="0" w:line="259" w:lineRule="auto"/>
              <w:ind w:left="0" w:firstLine="0"/>
              <w:jc w:val="left"/>
            </w:pPr>
            <w:r>
              <w:t xml:space="preserve">.78 </w:t>
            </w:r>
          </w:p>
        </w:tc>
        <w:tc>
          <w:tcPr>
            <w:tcW w:w="583" w:type="dxa"/>
            <w:tcBorders>
              <w:top w:val="single" w:sz="4" w:space="0" w:color="000000"/>
              <w:left w:val="single" w:sz="4" w:space="0" w:color="000000"/>
              <w:bottom w:val="single" w:sz="4" w:space="0" w:color="000000"/>
              <w:right w:val="single" w:sz="4" w:space="0" w:color="000000"/>
            </w:tcBorders>
          </w:tcPr>
          <w:p w14:paraId="5D1693E8" w14:textId="77777777" w:rsidR="00AE2736" w:rsidRDefault="00603F22">
            <w:pPr>
              <w:spacing w:after="0" w:line="259" w:lineRule="auto"/>
              <w:ind w:left="0" w:firstLine="0"/>
              <w:jc w:val="left"/>
            </w:pPr>
            <w:r>
              <w:t>143</w:t>
            </w:r>
          </w:p>
          <w:p w14:paraId="463505B8" w14:textId="77777777" w:rsidR="00AE2736" w:rsidRDefault="00603F22">
            <w:pPr>
              <w:spacing w:after="0" w:line="259" w:lineRule="auto"/>
              <w:ind w:left="0" w:firstLine="0"/>
              <w:jc w:val="left"/>
            </w:pPr>
            <w:r>
              <w:t xml:space="preserve">.98 </w:t>
            </w:r>
          </w:p>
        </w:tc>
        <w:tc>
          <w:tcPr>
            <w:tcW w:w="583" w:type="dxa"/>
            <w:tcBorders>
              <w:top w:val="single" w:sz="4" w:space="0" w:color="000000"/>
              <w:left w:val="single" w:sz="4" w:space="0" w:color="000000"/>
              <w:bottom w:val="single" w:sz="4" w:space="0" w:color="000000"/>
              <w:right w:val="single" w:sz="4" w:space="0" w:color="000000"/>
            </w:tcBorders>
          </w:tcPr>
          <w:p w14:paraId="7B2946E5" w14:textId="77777777" w:rsidR="00AE2736" w:rsidRDefault="00603F22">
            <w:pPr>
              <w:spacing w:after="0" w:line="259" w:lineRule="auto"/>
              <w:ind w:left="0" w:firstLine="0"/>
              <w:jc w:val="left"/>
            </w:pPr>
            <w:r>
              <w:t>145</w:t>
            </w:r>
          </w:p>
          <w:p w14:paraId="7991C456" w14:textId="77777777" w:rsidR="00AE2736" w:rsidRDefault="00603F22">
            <w:pPr>
              <w:spacing w:after="0" w:line="259" w:lineRule="auto"/>
              <w:ind w:left="0" w:firstLine="0"/>
              <w:jc w:val="left"/>
            </w:pPr>
            <w:r>
              <w:t xml:space="preserve">.11 </w:t>
            </w:r>
          </w:p>
        </w:tc>
        <w:tc>
          <w:tcPr>
            <w:tcW w:w="581" w:type="dxa"/>
            <w:tcBorders>
              <w:top w:val="single" w:sz="4" w:space="0" w:color="000000"/>
              <w:left w:val="single" w:sz="4" w:space="0" w:color="000000"/>
              <w:bottom w:val="single" w:sz="4" w:space="0" w:color="000000"/>
              <w:right w:val="single" w:sz="4" w:space="0" w:color="000000"/>
            </w:tcBorders>
          </w:tcPr>
          <w:p w14:paraId="68260EE7" w14:textId="77777777" w:rsidR="00AE2736" w:rsidRDefault="00603F22">
            <w:pPr>
              <w:spacing w:after="0" w:line="259" w:lineRule="auto"/>
              <w:ind w:left="0" w:firstLine="0"/>
              <w:jc w:val="left"/>
            </w:pPr>
            <w:r>
              <w:t>147</w:t>
            </w:r>
          </w:p>
          <w:p w14:paraId="171690E8" w14:textId="77777777" w:rsidR="00AE2736" w:rsidRDefault="00603F22">
            <w:pPr>
              <w:spacing w:after="0" w:line="259" w:lineRule="auto"/>
              <w:ind w:left="0" w:firstLine="0"/>
              <w:jc w:val="left"/>
            </w:pPr>
            <w:r>
              <w:t xml:space="preserve">.32 </w:t>
            </w:r>
          </w:p>
        </w:tc>
        <w:tc>
          <w:tcPr>
            <w:tcW w:w="583" w:type="dxa"/>
            <w:tcBorders>
              <w:top w:val="single" w:sz="4" w:space="0" w:color="000000"/>
              <w:left w:val="single" w:sz="4" w:space="0" w:color="000000"/>
              <w:bottom w:val="single" w:sz="4" w:space="0" w:color="000000"/>
              <w:right w:val="single" w:sz="4" w:space="0" w:color="000000"/>
            </w:tcBorders>
          </w:tcPr>
          <w:p w14:paraId="57C1D7B7" w14:textId="77777777" w:rsidR="00AE2736" w:rsidRDefault="00603F22">
            <w:pPr>
              <w:spacing w:after="0" w:line="259" w:lineRule="auto"/>
              <w:ind w:left="0" w:firstLine="0"/>
              <w:jc w:val="left"/>
            </w:pPr>
            <w:r>
              <w:t>148</w:t>
            </w:r>
          </w:p>
          <w:p w14:paraId="427D739A" w14:textId="77777777" w:rsidR="00AE2736" w:rsidRDefault="00603F22">
            <w:pPr>
              <w:spacing w:after="0" w:line="259" w:lineRule="auto"/>
              <w:ind w:left="0" w:firstLine="0"/>
              <w:jc w:val="left"/>
            </w:pPr>
            <w:r>
              <w:t xml:space="preserve">.64 </w:t>
            </w:r>
          </w:p>
        </w:tc>
        <w:tc>
          <w:tcPr>
            <w:tcW w:w="583" w:type="dxa"/>
            <w:tcBorders>
              <w:top w:val="single" w:sz="4" w:space="0" w:color="000000"/>
              <w:left w:val="single" w:sz="4" w:space="0" w:color="000000"/>
              <w:bottom w:val="single" w:sz="4" w:space="0" w:color="000000"/>
              <w:right w:val="single" w:sz="4" w:space="0" w:color="000000"/>
            </w:tcBorders>
          </w:tcPr>
          <w:p w14:paraId="61C8B8E7" w14:textId="77777777" w:rsidR="00AE2736" w:rsidRDefault="00603F22">
            <w:pPr>
              <w:spacing w:after="0" w:line="259" w:lineRule="auto"/>
              <w:ind w:left="0" w:firstLine="0"/>
              <w:jc w:val="left"/>
            </w:pPr>
            <w:r>
              <w:t>149</w:t>
            </w:r>
          </w:p>
          <w:p w14:paraId="6C6A6D93" w14:textId="77777777" w:rsidR="00AE2736" w:rsidRDefault="00603F22">
            <w:pPr>
              <w:spacing w:after="0" w:line="259" w:lineRule="auto"/>
              <w:ind w:left="0" w:firstLine="0"/>
              <w:jc w:val="left"/>
            </w:pPr>
            <w:r>
              <w:t xml:space="preserve">.30 </w:t>
            </w:r>
          </w:p>
        </w:tc>
        <w:tc>
          <w:tcPr>
            <w:tcW w:w="583" w:type="dxa"/>
            <w:tcBorders>
              <w:top w:val="single" w:sz="4" w:space="0" w:color="000000"/>
              <w:left w:val="single" w:sz="4" w:space="0" w:color="000000"/>
              <w:bottom w:val="single" w:sz="4" w:space="0" w:color="000000"/>
              <w:right w:val="single" w:sz="4" w:space="0" w:color="000000"/>
            </w:tcBorders>
          </w:tcPr>
          <w:p w14:paraId="49FAA3AD" w14:textId="77777777" w:rsidR="00AE2736" w:rsidRDefault="00603F22">
            <w:pPr>
              <w:spacing w:after="0" w:line="259" w:lineRule="auto"/>
              <w:ind w:left="0" w:firstLine="0"/>
              <w:jc w:val="left"/>
            </w:pPr>
            <w:r>
              <w:t>150</w:t>
            </w:r>
          </w:p>
          <w:p w14:paraId="2F6606AE" w14:textId="77777777" w:rsidR="00AE2736" w:rsidRDefault="00603F22">
            <w:pPr>
              <w:spacing w:after="0" w:line="259" w:lineRule="auto"/>
              <w:ind w:left="0" w:firstLine="0"/>
              <w:jc w:val="left"/>
            </w:pPr>
            <w:r>
              <w:t xml:space="preserve">.36 </w:t>
            </w:r>
          </w:p>
        </w:tc>
        <w:tc>
          <w:tcPr>
            <w:tcW w:w="583" w:type="dxa"/>
            <w:tcBorders>
              <w:top w:val="single" w:sz="4" w:space="0" w:color="000000"/>
              <w:left w:val="single" w:sz="4" w:space="0" w:color="000000"/>
              <w:bottom w:val="single" w:sz="4" w:space="0" w:color="000000"/>
              <w:right w:val="single" w:sz="4" w:space="0" w:color="000000"/>
            </w:tcBorders>
          </w:tcPr>
          <w:p w14:paraId="781B0B16" w14:textId="77777777" w:rsidR="00AE2736" w:rsidRDefault="00603F22">
            <w:pPr>
              <w:spacing w:after="0" w:line="259" w:lineRule="auto"/>
              <w:ind w:left="0" w:firstLine="0"/>
              <w:jc w:val="left"/>
            </w:pPr>
            <w:r>
              <w:t>151</w:t>
            </w:r>
          </w:p>
          <w:p w14:paraId="40854EF1" w14:textId="77777777" w:rsidR="00AE2736" w:rsidRDefault="00603F22">
            <w:pPr>
              <w:spacing w:after="0" w:line="259" w:lineRule="auto"/>
              <w:ind w:left="0" w:firstLine="0"/>
              <w:jc w:val="left"/>
            </w:pPr>
            <w:r>
              <w:t xml:space="preserve">.51 </w:t>
            </w:r>
          </w:p>
        </w:tc>
        <w:tc>
          <w:tcPr>
            <w:tcW w:w="583" w:type="dxa"/>
            <w:tcBorders>
              <w:top w:val="single" w:sz="4" w:space="0" w:color="000000"/>
              <w:left w:val="single" w:sz="4" w:space="0" w:color="000000"/>
              <w:bottom w:val="single" w:sz="4" w:space="0" w:color="000000"/>
              <w:right w:val="single" w:sz="4" w:space="0" w:color="000000"/>
            </w:tcBorders>
          </w:tcPr>
          <w:p w14:paraId="55324872" w14:textId="77777777" w:rsidR="00AE2736" w:rsidRDefault="00603F22">
            <w:pPr>
              <w:spacing w:after="0" w:line="259" w:lineRule="auto"/>
              <w:ind w:left="0" w:firstLine="0"/>
              <w:jc w:val="left"/>
            </w:pPr>
            <w:r>
              <w:t>153</w:t>
            </w:r>
          </w:p>
          <w:p w14:paraId="05120F8A" w14:textId="77777777" w:rsidR="00AE2736" w:rsidRDefault="00603F22">
            <w:pPr>
              <w:spacing w:after="0" w:line="259" w:lineRule="auto"/>
              <w:ind w:left="0" w:firstLine="0"/>
              <w:jc w:val="left"/>
            </w:pPr>
            <w:r>
              <w:t xml:space="preserve">.10 </w:t>
            </w:r>
          </w:p>
        </w:tc>
        <w:tc>
          <w:tcPr>
            <w:tcW w:w="583" w:type="dxa"/>
            <w:tcBorders>
              <w:top w:val="single" w:sz="4" w:space="0" w:color="000000"/>
              <w:left w:val="single" w:sz="4" w:space="0" w:color="000000"/>
              <w:bottom w:val="single" w:sz="4" w:space="0" w:color="000000"/>
              <w:right w:val="single" w:sz="4" w:space="0" w:color="000000"/>
            </w:tcBorders>
          </w:tcPr>
          <w:p w14:paraId="20EAD79C" w14:textId="77777777" w:rsidR="00AE2736" w:rsidRDefault="00603F22">
            <w:pPr>
              <w:spacing w:after="0" w:line="259" w:lineRule="auto"/>
              <w:ind w:left="0" w:firstLine="0"/>
              <w:jc w:val="left"/>
            </w:pPr>
            <w:r>
              <w:t>149</w:t>
            </w:r>
          </w:p>
          <w:p w14:paraId="6C5E312B" w14:textId="77777777" w:rsidR="00AE2736" w:rsidRDefault="00603F22">
            <w:pPr>
              <w:spacing w:after="0" w:line="259" w:lineRule="auto"/>
              <w:ind w:left="0" w:firstLine="0"/>
              <w:jc w:val="left"/>
            </w:pPr>
            <w:r>
              <w:t xml:space="preserve">.59 </w:t>
            </w:r>
          </w:p>
        </w:tc>
      </w:tr>
      <w:tr w:rsidR="00AE2736" w14:paraId="3F9BE399" w14:textId="77777777">
        <w:trPr>
          <w:trHeight w:val="516"/>
        </w:trPr>
        <w:tc>
          <w:tcPr>
            <w:tcW w:w="1037" w:type="dxa"/>
            <w:tcBorders>
              <w:top w:val="single" w:sz="4" w:space="0" w:color="000000"/>
              <w:left w:val="single" w:sz="4" w:space="0" w:color="000000"/>
              <w:bottom w:val="single" w:sz="4" w:space="0" w:color="000000"/>
              <w:right w:val="single" w:sz="4" w:space="0" w:color="000000"/>
            </w:tcBorders>
          </w:tcPr>
          <w:p w14:paraId="015DCAD6" w14:textId="77777777" w:rsidR="00AE2736" w:rsidRDefault="00603F22">
            <w:pPr>
              <w:spacing w:after="0" w:line="259" w:lineRule="auto"/>
              <w:ind w:left="0" w:firstLine="0"/>
            </w:pPr>
            <w:r>
              <w:rPr>
                <w:b/>
                <w:i/>
              </w:rPr>
              <w:t>Equipme</w:t>
            </w:r>
          </w:p>
          <w:p w14:paraId="063B2CC4" w14:textId="77777777" w:rsidR="00AE2736" w:rsidRDefault="00603F22">
            <w:pPr>
              <w:spacing w:after="0" w:line="259" w:lineRule="auto"/>
              <w:ind w:left="0" w:firstLine="0"/>
              <w:jc w:val="left"/>
            </w:pPr>
            <w:r>
              <w:rPr>
                <w:b/>
                <w:i/>
              </w:rPr>
              <w:t>nt</w:t>
            </w:r>
            <w:r>
              <w:rPr>
                <w:b/>
              </w:rPr>
              <w:t xml:space="preserve"> (</w:t>
            </w:r>
            <w:r>
              <w:rPr>
                <w:b/>
                <w:i/>
              </w:rPr>
              <w:t>E</w:t>
            </w:r>
            <w:r>
              <w:rPr>
                <w:b/>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27311773" w14:textId="77777777" w:rsidR="00AE2736" w:rsidRDefault="00603F22">
            <w:pPr>
              <w:spacing w:after="0" w:line="259" w:lineRule="auto"/>
              <w:ind w:left="0" w:firstLine="0"/>
              <w:jc w:val="left"/>
            </w:pPr>
            <w:r>
              <w:t>129</w:t>
            </w:r>
          </w:p>
          <w:p w14:paraId="215D5740" w14:textId="77777777" w:rsidR="00AE2736" w:rsidRDefault="00603F22">
            <w:pPr>
              <w:spacing w:after="0" w:line="259" w:lineRule="auto"/>
              <w:ind w:left="0" w:firstLine="0"/>
              <w:jc w:val="left"/>
            </w:pPr>
            <w:r>
              <w:t xml:space="preserve">.33 </w:t>
            </w:r>
          </w:p>
        </w:tc>
        <w:tc>
          <w:tcPr>
            <w:tcW w:w="583" w:type="dxa"/>
            <w:tcBorders>
              <w:top w:val="single" w:sz="4" w:space="0" w:color="000000"/>
              <w:left w:val="single" w:sz="4" w:space="0" w:color="000000"/>
              <w:bottom w:val="single" w:sz="4" w:space="0" w:color="000000"/>
              <w:right w:val="single" w:sz="4" w:space="0" w:color="000000"/>
            </w:tcBorders>
          </w:tcPr>
          <w:p w14:paraId="14E8FCD8" w14:textId="77777777" w:rsidR="00AE2736" w:rsidRDefault="00603F22">
            <w:pPr>
              <w:spacing w:after="0" w:line="259" w:lineRule="auto"/>
              <w:ind w:left="0" w:firstLine="0"/>
              <w:jc w:val="left"/>
            </w:pPr>
            <w:r>
              <w:t>129</w:t>
            </w:r>
          </w:p>
          <w:p w14:paraId="4938AA58" w14:textId="77777777" w:rsidR="00AE2736" w:rsidRDefault="00603F22">
            <w:pPr>
              <w:spacing w:after="0" w:line="259" w:lineRule="auto"/>
              <w:ind w:left="0" w:firstLine="0"/>
              <w:jc w:val="left"/>
            </w:pPr>
            <w:r>
              <w:t xml:space="preserve">.75 </w:t>
            </w:r>
          </w:p>
        </w:tc>
        <w:tc>
          <w:tcPr>
            <w:tcW w:w="583" w:type="dxa"/>
            <w:tcBorders>
              <w:top w:val="single" w:sz="4" w:space="0" w:color="000000"/>
              <w:left w:val="single" w:sz="4" w:space="0" w:color="000000"/>
              <w:bottom w:val="single" w:sz="4" w:space="0" w:color="000000"/>
              <w:right w:val="single" w:sz="4" w:space="0" w:color="000000"/>
            </w:tcBorders>
          </w:tcPr>
          <w:p w14:paraId="1DEBD92F" w14:textId="77777777" w:rsidR="00AE2736" w:rsidRDefault="00603F22">
            <w:pPr>
              <w:spacing w:after="0" w:line="259" w:lineRule="auto"/>
              <w:ind w:left="0" w:firstLine="0"/>
              <w:jc w:val="left"/>
            </w:pPr>
            <w:r>
              <w:t>129</w:t>
            </w:r>
          </w:p>
          <w:p w14:paraId="7BF7AEBF" w14:textId="77777777" w:rsidR="00AE2736" w:rsidRDefault="00603F22">
            <w:pPr>
              <w:spacing w:after="0" w:line="259" w:lineRule="auto"/>
              <w:ind w:left="0" w:firstLine="0"/>
              <w:jc w:val="left"/>
            </w:pPr>
            <w:r>
              <w:t xml:space="preserve">.82 </w:t>
            </w:r>
          </w:p>
        </w:tc>
        <w:tc>
          <w:tcPr>
            <w:tcW w:w="583" w:type="dxa"/>
            <w:tcBorders>
              <w:top w:val="single" w:sz="4" w:space="0" w:color="000000"/>
              <w:left w:val="single" w:sz="4" w:space="0" w:color="000000"/>
              <w:bottom w:val="single" w:sz="4" w:space="0" w:color="000000"/>
              <w:right w:val="single" w:sz="4" w:space="0" w:color="000000"/>
            </w:tcBorders>
          </w:tcPr>
          <w:p w14:paraId="67F7CAF2" w14:textId="77777777" w:rsidR="00AE2736" w:rsidRDefault="00603F22">
            <w:pPr>
              <w:spacing w:after="0" w:line="259" w:lineRule="auto"/>
              <w:ind w:left="0" w:firstLine="0"/>
              <w:jc w:val="left"/>
            </w:pPr>
            <w:r>
              <w:t>129</w:t>
            </w:r>
          </w:p>
          <w:p w14:paraId="2831A5F8" w14:textId="77777777" w:rsidR="00AE2736" w:rsidRDefault="00603F22">
            <w:pPr>
              <w:spacing w:after="0" w:line="259" w:lineRule="auto"/>
              <w:ind w:left="0" w:firstLine="0"/>
              <w:jc w:val="left"/>
            </w:pPr>
            <w:r>
              <w:t xml:space="preserve">.95 </w:t>
            </w:r>
          </w:p>
        </w:tc>
        <w:tc>
          <w:tcPr>
            <w:tcW w:w="583" w:type="dxa"/>
            <w:tcBorders>
              <w:top w:val="single" w:sz="4" w:space="0" w:color="000000"/>
              <w:left w:val="single" w:sz="4" w:space="0" w:color="000000"/>
              <w:bottom w:val="single" w:sz="4" w:space="0" w:color="000000"/>
              <w:right w:val="single" w:sz="4" w:space="0" w:color="000000"/>
            </w:tcBorders>
          </w:tcPr>
          <w:p w14:paraId="13B8DED5" w14:textId="77777777" w:rsidR="00AE2736" w:rsidRDefault="00603F22">
            <w:pPr>
              <w:spacing w:after="0" w:line="259" w:lineRule="auto"/>
              <w:ind w:left="0" w:firstLine="0"/>
              <w:jc w:val="left"/>
            </w:pPr>
            <w:r>
              <w:t>130</w:t>
            </w:r>
          </w:p>
          <w:p w14:paraId="36494CA6" w14:textId="77777777" w:rsidR="00AE2736" w:rsidRDefault="00603F22">
            <w:pPr>
              <w:spacing w:after="0" w:line="259" w:lineRule="auto"/>
              <w:ind w:left="0" w:firstLine="0"/>
              <w:jc w:val="left"/>
            </w:pPr>
            <w:r>
              <w:t xml:space="preserve">.22 </w:t>
            </w:r>
          </w:p>
        </w:tc>
        <w:tc>
          <w:tcPr>
            <w:tcW w:w="581" w:type="dxa"/>
            <w:tcBorders>
              <w:top w:val="single" w:sz="4" w:space="0" w:color="000000"/>
              <w:left w:val="single" w:sz="4" w:space="0" w:color="000000"/>
              <w:bottom w:val="single" w:sz="4" w:space="0" w:color="000000"/>
              <w:right w:val="single" w:sz="4" w:space="0" w:color="000000"/>
            </w:tcBorders>
          </w:tcPr>
          <w:p w14:paraId="350E49C8" w14:textId="77777777" w:rsidR="00AE2736" w:rsidRDefault="00603F22">
            <w:pPr>
              <w:spacing w:after="0" w:line="259" w:lineRule="auto"/>
              <w:ind w:left="0" w:firstLine="0"/>
              <w:jc w:val="left"/>
            </w:pPr>
            <w:r>
              <w:t>130</w:t>
            </w:r>
          </w:p>
          <w:p w14:paraId="00315075" w14:textId="77777777" w:rsidR="00AE2736" w:rsidRDefault="00603F22">
            <w:pPr>
              <w:spacing w:after="0" w:line="259" w:lineRule="auto"/>
              <w:ind w:left="0" w:firstLine="0"/>
              <w:jc w:val="left"/>
            </w:pPr>
            <w:r>
              <w:t xml:space="preserve">.43 </w:t>
            </w:r>
          </w:p>
        </w:tc>
        <w:tc>
          <w:tcPr>
            <w:tcW w:w="583" w:type="dxa"/>
            <w:tcBorders>
              <w:top w:val="single" w:sz="4" w:space="0" w:color="000000"/>
              <w:left w:val="single" w:sz="4" w:space="0" w:color="000000"/>
              <w:bottom w:val="single" w:sz="4" w:space="0" w:color="000000"/>
              <w:right w:val="single" w:sz="4" w:space="0" w:color="000000"/>
            </w:tcBorders>
          </w:tcPr>
          <w:p w14:paraId="7EE840F6" w14:textId="77777777" w:rsidR="00AE2736" w:rsidRDefault="00603F22">
            <w:pPr>
              <w:spacing w:after="0" w:line="259" w:lineRule="auto"/>
              <w:ind w:left="0" w:firstLine="0"/>
              <w:jc w:val="left"/>
            </w:pPr>
            <w:r>
              <w:t>131</w:t>
            </w:r>
          </w:p>
          <w:p w14:paraId="2F1120DF" w14:textId="77777777" w:rsidR="00AE2736" w:rsidRDefault="00603F22">
            <w:pPr>
              <w:spacing w:after="0" w:line="259" w:lineRule="auto"/>
              <w:ind w:left="0" w:firstLine="0"/>
              <w:jc w:val="left"/>
            </w:pPr>
            <w:r>
              <w:t xml:space="preserve">.07 </w:t>
            </w:r>
          </w:p>
        </w:tc>
        <w:tc>
          <w:tcPr>
            <w:tcW w:w="583" w:type="dxa"/>
            <w:tcBorders>
              <w:top w:val="single" w:sz="4" w:space="0" w:color="000000"/>
              <w:left w:val="single" w:sz="4" w:space="0" w:color="000000"/>
              <w:bottom w:val="single" w:sz="4" w:space="0" w:color="000000"/>
              <w:right w:val="single" w:sz="4" w:space="0" w:color="000000"/>
            </w:tcBorders>
          </w:tcPr>
          <w:p w14:paraId="3F26C47B" w14:textId="77777777" w:rsidR="00AE2736" w:rsidRDefault="00603F22">
            <w:pPr>
              <w:spacing w:after="0" w:line="259" w:lineRule="auto"/>
              <w:ind w:left="0" w:firstLine="0"/>
              <w:jc w:val="left"/>
            </w:pPr>
            <w:r>
              <w:t>131</w:t>
            </w:r>
          </w:p>
          <w:p w14:paraId="4D4C88BC" w14:textId="77777777" w:rsidR="00AE2736" w:rsidRDefault="00603F22">
            <w:pPr>
              <w:spacing w:after="0" w:line="259" w:lineRule="auto"/>
              <w:ind w:left="0" w:firstLine="0"/>
              <w:jc w:val="left"/>
            </w:pPr>
            <w:r>
              <w:t xml:space="preserve">.39 </w:t>
            </w:r>
          </w:p>
        </w:tc>
        <w:tc>
          <w:tcPr>
            <w:tcW w:w="583" w:type="dxa"/>
            <w:tcBorders>
              <w:top w:val="single" w:sz="4" w:space="0" w:color="000000"/>
              <w:left w:val="single" w:sz="4" w:space="0" w:color="000000"/>
              <w:bottom w:val="single" w:sz="4" w:space="0" w:color="000000"/>
              <w:right w:val="single" w:sz="4" w:space="0" w:color="000000"/>
            </w:tcBorders>
          </w:tcPr>
          <w:p w14:paraId="0C267D46" w14:textId="77777777" w:rsidR="00AE2736" w:rsidRDefault="00603F22">
            <w:pPr>
              <w:spacing w:after="0" w:line="259" w:lineRule="auto"/>
              <w:ind w:left="0" w:firstLine="0"/>
              <w:jc w:val="left"/>
            </w:pPr>
            <w:r>
              <w:t>131</w:t>
            </w:r>
          </w:p>
          <w:p w14:paraId="3BA0AC43" w14:textId="77777777" w:rsidR="00AE2736" w:rsidRDefault="00603F22">
            <w:pPr>
              <w:spacing w:after="0" w:line="259" w:lineRule="auto"/>
              <w:ind w:left="0" w:firstLine="0"/>
              <w:jc w:val="left"/>
            </w:pPr>
            <w:r>
              <w:t xml:space="preserve">.97 </w:t>
            </w:r>
          </w:p>
        </w:tc>
        <w:tc>
          <w:tcPr>
            <w:tcW w:w="583" w:type="dxa"/>
            <w:tcBorders>
              <w:top w:val="single" w:sz="4" w:space="0" w:color="000000"/>
              <w:left w:val="single" w:sz="4" w:space="0" w:color="000000"/>
              <w:bottom w:val="single" w:sz="4" w:space="0" w:color="000000"/>
              <w:right w:val="single" w:sz="4" w:space="0" w:color="000000"/>
            </w:tcBorders>
          </w:tcPr>
          <w:p w14:paraId="1DFD6B45" w14:textId="77777777" w:rsidR="00AE2736" w:rsidRDefault="00603F22">
            <w:pPr>
              <w:spacing w:after="0" w:line="259" w:lineRule="auto"/>
              <w:ind w:left="0" w:firstLine="0"/>
              <w:jc w:val="left"/>
            </w:pPr>
            <w:r>
              <w:t>132</w:t>
            </w:r>
          </w:p>
          <w:p w14:paraId="1E09033F" w14:textId="77777777" w:rsidR="00AE2736" w:rsidRDefault="00603F22">
            <w:pPr>
              <w:spacing w:after="0" w:line="259" w:lineRule="auto"/>
              <w:ind w:left="0" w:firstLine="0"/>
              <w:jc w:val="left"/>
            </w:pPr>
            <w:r>
              <w:t xml:space="preserve">.36 </w:t>
            </w:r>
          </w:p>
        </w:tc>
        <w:tc>
          <w:tcPr>
            <w:tcW w:w="583" w:type="dxa"/>
            <w:tcBorders>
              <w:top w:val="single" w:sz="4" w:space="0" w:color="000000"/>
              <w:left w:val="single" w:sz="4" w:space="0" w:color="000000"/>
              <w:bottom w:val="single" w:sz="4" w:space="0" w:color="000000"/>
              <w:right w:val="single" w:sz="4" w:space="0" w:color="000000"/>
            </w:tcBorders>
          </w:tcPr>
          <w:p w14:paraId="5ACE3ECF" w14:textId="77777777" w:rsidR="00AE2736" w:rsidRDefault="00603F22">
            <w:pPr>
              <w:spacing w:after="0" w:line="259" w:lineRule="auto"/>
              <w:ind w:left="0" w:firstLine="0"/>
              <w:jc w:val="left"/>
            </w:pPr>
            <w:r>
              <w:t>132</w:t>
            </w:r>
          </w:p>
          <w:p w14:paraId="354C6A82" w14:textId="77777777" w:rsidR="00AE2736" w:rsidRDefault="00603F22">
            <w:pPr>
              <w:spacing w:after="0" w:line="259" w:lineRule="auto"/>
              <w:ind w:left="0" w:firstLine="0"/>
              <w:jc w:val="left"/>
            </w:pPr>
            <w:r>
              <w:t xml:space="preserve">.85 </w:t>
            </w:r>
          </w:p>
        </w:tc>
        <w:tc>
          <w:tcPr>
            <w:tcW w:w="583" w:type="dxa"/>
            <w:tcBorders>
              <w:top w:val="single" w:sz="4" w:space="0" w:color="000000"/>
              <w:left w:val="single" w:sz="4" w:space="0" w:color="000000"/>
              <w:bottom w:val="single" w:sz="4" w:space="0" w:color="000000"/>
              <w:right w:val="single" w:sz="4" w:space="0" w:color="000000"/>
            </w:tcBorders>
          </w:tcPr>
          <w:p w14:paraId="4F9ED8DD" w14:textId="77777777" w:rsidR="00AE2736" w:rsidRDefault="00603F22">
            <w:pPr>
              <w:spacing w:after="0" w:line="259" w:lineRule="auto"/>
              <w:ind w:left="0" w:firstLine="0"/>
              <w:jc w:val="left"/>
            </w:pPr>
            <w:r>
              <w:t>133</w:t>
            </w:r>
          </w:p>
          <w:p w14:paraId="1BF275BF" w14:textId="77777777" w:rsidR="00AE2736" w:rsidRDefault="00603F22">
            <w:pPr>
              <w:spacing w:after="0" w:line="259" w:lineRule="auto"/>
              <w:ind w:left="0" w:firstLine="0"/>
              <w:jc w:val="left"/>
            </w:pPr>
            <w:r>
              <w:t xml:space="preserve">.46 </w:t>
            </w:r>
          </w:p>
        </w:tc>
      </w:tr>
    </w:tbl>
    <w:p w14:paraId="5A773BCC" w14:textId="77777777" w:rsidR="00AE2736" w:rsidRDefault="00603F22">
      <w:pPr>
        <w:ind w:left="898"/>
      </w:pPr>
      <w:r>
        <w:t xml:space="preserve">Sumber : Badan Pusat Statistik, 2021 </w:t>
      </w:r>
    </w:p>
    <w:p w14:paraId="2B3DEB6F" w14:textId="77777777" w:rsidR="00AE2736" w:rsidRDefault="00603F22">
      <w:pPr>
        <w:ind w:left="888" w:firstLine="425"/>
      </w:pPr>
      <w:r>
        <w:t xml:space="preserve">Koefisien komponen untuk </w:t>
      </w:r>
      <w:r>
        <w:rPr>
          <w:i/>
        </w:rPr>
        <w:t>component cost factor</w:t>
      </w:r>
      <w:r>
        <w:t xml:space="preserve"> (material dan alat) pada setiap item pekerjaan dapat diketahui dari tabel 4.7. </w:t>
      </w:r>
    </w:p>
    <w:p w14:paraId="017DD180" w14:textId="77777777" w:rsidR="00AE2736" w:rsidRDefault="00603F22">
      <w:pPr>
        <w:spacing w:after="13" w:line="249" w:lineRule="auto"/>
        <w:ind w:left="883" w:right="1866"/>
        <w:jc w:val="left"/>
      </w:pPr>
      <w:r>
        <w:t xml:space="preserve">Pekerjaan </w:t>
      </w:r>
      <w:r>
        <w:rPr>
          <w:i/>
        </w:rPr>
        <w:t xml:space="preserve">Common Borrow Material </w:t>
      </w:r>
      <w:r>
        <w:t>(</w:t>
      </w:r>
      <w:r>
        <w:rPr>
          <w:i/>
        </w:rPr>
        <w:t>Cu.m</w:t>
      </w:r>
      <w:r>
        <w:t xml:space="preserve">)(bulan ke-13) </w:t>
      </w:r>
      <w:r>
        <w:rPr>
          <w:u w:val="single" w:color="000000"/>
        </w:rPr>
        <w:t xml:space="preserve">Material / </w:t>
      </w:r>
      <w:r>
        <w:rPr>
          <w:i/>
          <w:u w:val="single" w:color="000000"/>
        </w:rPr>
        <w:t xml:space="preserve">material </w:t>
      </w:r>
      <w:r>
        <w:rPr>
          <w:u w:val="single" w:color="000000"/>
        </w:rPr>
        <w:t>:</w:t>
      </w:r>
      <w:r>
        <w:t xml:space="preserve"> </w:t>
      </w:r>
    </w:p>
    <w:p w14:paraId="52DADC9D" w14:textId="77777777" w:rsidR="00AE2736" w:rsidRDefault="00603F22">
      <w:pPr>
        <w:ind w:left="1323"/>
      </w:pPr>
      <w:r>
        <w:t>Koefisien material</w:t>
      </w:r>
      <w:r>
        <w:rPr>
          <w:i/>
        </w:rPr>
        <w:t xml:space="preserve"> </w:t>
      </w:r>
      <w:r>
        <w:t xml:space="preserve">= 0.6898 </w:t>
      </w:r>
    </w:p>
    <w:p w14:paraId="314E46F5" w14:textId="77777777" w:rsidR="00AE2736" w:rsidRDefault="00603F22">
      <w:pPr>
        <w:tabs>
          <w:tab w:val="center" w:pos="2331"/>
          <w:tab w:val="center" w:pos="4174"/>
          <w:tab w:val="center" w:pos="6294"/>
        </w:tabs>
        <w:ind w:left="0" w:firstLine="0"/>
        <w:jc w:val="left"/>
      </w:pPr>
      <w:r>
        <w:rPr>
          <w:rFonts w:ascii="Calibri" w:eastAsia="Calibri" w:hAnsi="Calibri" w:cs="Calibri"/>
        </w:rPr>
        <w:tab/>
      </w:r>
      <w:r>
        <w:t xml:space="preserve">Indeks Bulan ke-0 (12) </w:t>
      </w:r>
      <w:r>
        <w:tab/>
        <w:t xml:space="preserve">= 121.68 </w:t>
      </w:r>
      <w:r>
        <w:tab/>
        <w:t xml:space="preserve">Bulan akhir </w:t>
      </w:r>
      <w:r>
        <w:rPr>
          <w:i/>
        </w:rPr>
        <w:t xml:space="preserve">single years </w:t>
      </w:r>
    </w:p>
    <w:p w14:paraId="2304F4BB" w14:textId="77777777" w:rsidR="00AE2736" w:rsidRDefault="00603F22">
      <w:pPr>
        <w:tabs>
          <w:tab w:val="center" w:pos="2331"/>
          <w:tab w:val="center" w:pos="4174"/>
          <w:tab w:val="center" w:pos="6556"/>
        </w:tabs>
        <w:ind w:left="0"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7B611945" wp14:editId="57136107">
                <wp:simplePos x="0" y="0"/>
                <wp:positionH relativeFrom="column">
                  <wp:posOffset>2746358</wp:posOffset>
                </wp:positionH>
                <wp:positionV relativeFrom="paragraph">
                  <wp:posOffset>-131321</wp:posOffset>
                </wp:positionV>
                <wp:extent cx="551435" cy="399292"/>
                <wp:effectExtent l="0" t="0" r="0" b="0"/>
                <wp:wrapNone/>
                <wp:docPr id="46976" name="Group 46976"/>
                <wp:cNvGraphicFramePr/>
                <a:graphic xmlns:a="http://schemas.openxmlformats.org/drawingml/2006/main">
                  <a:graphicData uri="http://schemas.microsoft.com/office/word/2010/wordprocessingGroup">
                    <wpg:wgp>
                      <wpg:cNvGrpSpPr/>
                      <wpg:grpSpPr>
                        <a:xfrm>
                          <a:off x="0" y="0"/>
                          <a:ext cx="551435" cy="399292"/>
                          <a:chOff x="0" y="0"/>
                          <a:chExt cx="551435" cy="399292"/>
                        </a:xfrm>
                      </wpg:grpSpPr>
                      <wps:wsp>
                        <wps:cNvPr id="55033" name="Shape 55033"/>
                        <wps:cNvSpPr/>
                        <wps:spPr>
                          <a:xfrm>
                            <a:off x="0" y="390148"/>
                            <a:ext cx="137160" cy="9144"/>
                          </a:xfrm>
                          <a:custGeom>
                            <a:avLst/>
                            <a:gdLst/>
                            <a:ahLst/>
                            <a:cxnLst/>
                            <a:rect l="0" t="0" r="0" b="0"/>
                            <a:pathLst>
                              <a:path w="137160" h="9144">
                                <a:moveTo>
                                  <a:pt x="0" y="0"/>
                                </a:moveTo>
                                <a:lnTo>
                                  <a:pt x="137160" y="0"/>
                                </a:lnTo>
                                <a:lnTo>
                                  <a:pt x="137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 name="Shape 2520"/>
                        <wps:cNvSpPr/>
                        <wps:spPr>
                          <a:xfrm>
                            <a:off x="374904" y="38104"/>
                            <a:ext cx="113030" cy="0"/>
                          </a:xfrm>
                          <a:custGeom>
                            <a:avLst/>
                            <a:gdLst/>
                            <a:ahLst/>
                            <a:cxnLst/>
                            <a:rect l="0" t="0" r="0" b="0"/>
                            <a:pathLst>
                              <a:path w="113030">
                                <a:moveTo>
                                  <a:pt x="0" y="0"/>
                                </a:moveTo>
                                <a:lnTo>
                                  <a:pt x="11303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521" name="Shape 2521"/>
                        <wps:cNvSpPr/>
                        <wps:spPr>
                          <a:xfrm>
                            <a:off x="475235" y="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522" name="Shape 2522"/>
                        <wps:cNvSpPr/>
                        <wps:spPr>
                          <a:xfrm>
                            <a:off x="374904" y="205744"/>
                            <a:ext cx="113030" cy="0"/>
                          </a:xfrm>
                          <a:custGeom>
                            <a:avLst/>
                            <a:gdLst/>
                            <a:ahLst/>
                            <a:cxnLst/>
                            <a:rect l="0" t="0" r="0" b="0"/>
                            <a:pathLst>
                              <a:path w="113030">
                                <a:moveTo>
                                  <a:pt x="0" y="0"/>
                                </a:moveTo>
                                <a:lnTo>
                                  <a:pt x="11303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523" name="Shape 2523"/>
                        <wps:cNvSpPr/>
                        <wps:spPr>
                          <a:xfrm>
                            <a:off x="475235" y="16764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76" style="width:43.4201pt;height:31.4403pt;position:absolute;z-index:-2147482779;mso-position-horizontal-relative:text;mso-position-horizontal:absolute;margin-left:216.249pt;mso-position-vertical-relative:text;margin-top:-10.3403pt;" coordsize="5514,3992">
                <v:shape id="Shape 55034" style="position:absolute;width:1371;height:91;left:0;top:3901;" coordsize="137160,9144" path="m0,0l137160,0l137160,9144l0,9144l0,0">
                  <v:stroke weight="0pt" endcap="flat" joinstyle="miter" miterlimit="10" on="false" color="#000000" opacity="0"/>
                  <v:fill on="true" color="#000000"/>
                </v:shape>
                <v:shape id="Shape 2520" style="position:absolute;width:1130;height:0;left:3749;top:381;" coordsize="113030,0" path="m0,0l113030,0">
                  <v:stroke weight="1pt" endcap="flat" joinstyle="miter" miterlimit="8" on="true" color="#000000"/>
                  <v:fill on="false" color="#000000" opacity="0"/>
                </v:shape>
                <v:shape id="Shape 2521" style="position:absolute;width:762;height:762;left:4752;top:0;" coordsize="76200,76200" path="m0,0l76200,38100l0,76200l0,0x">
                  <v:stroke weight="0pt" endcap="flat" joinstyle="miter" miterlimit="8" on="false" color="#000000" opacity="0"/>
                  <v:fill on="true" color="#000000"/>
                </v:shape>
                <v:shape id="Shape 2522" style="position:absolute;width:1130;height:0;left:3749;top:2057;" coordsize="113030,0" path="m0,0l113030,0">
                  <v:stroke weight="1pt" endcap="flat" joinstyle="miter" miterlimit="8" on="true" color="#000000"/>
                  <v:fill on="false" color="#000000" opacity="0"/>
                </v:shape>
                <v:shape id="Shape 2523" style="position:absolute;width:762;height:762;left:4752;top:1676;" coordsize="76200,76200" path="m0,0l76200,38100l0,76200l0,0x">
                  <v:stroke weight="0pt" endcap="flat" joinstyle="miter" miterlimit="8" on="false" color="#000000" opacity="0"/>
                  <v:fill on="true" color="#000000"/>
                </v:shape>
              </v:group>
            </w:pict>
          </mc:Fallback>
        </mc:AlternateContent>
      </w:r>
      <w:r>
        <w:rPr>
          <w:rFonts w:ascii="Calibri" w:eastAsia="Calibri" w:hAnsi="Calibri" w:cs="Calibri"/>
        </w:rPr>
        <w:tab/>
      </w:r>
      <w:r>
        <w:t xml:space="preserve">Indeks </w:t>
      </w:r>
      <w:r>
        <w:t xml:space="preserve">Bulan ke-1 (13) </w:t>
      </w:r>
      <w:r>
        <w:tab/>
        <w:t xml:space="preserve">= 120.69  </w:t>
      </w:r>
      <w:r>
        <w:tab/>
        <w:t xml:space="preserve">Bulan awal dilakukan eskalasi </w:t>
      </w:r>
    </w:p>
    <w:p w14:paraId="102D679A" w14:textId="77777777" w:rsidR="00AE2736" w:rsidRDefault="00603F22">
      <w:pPr>
        <w:spacing w:after="0" w:line="259" w:lineRule="auto"/>
        <w:ind w:left="358" w:right="175"/>
        <w:jc w:val="center"/>
      </w:pPr>
      <w:r>
        <w:rPr>
          <w:rFonts w:ascii="Cambria Math" w:eastAsia="Cambria Math" w:hAnsi="Cambria Math" w:cs="Cambria Math"/>
          <w:sz w:val="16"/>
        </w:rPr>
        <w:t>𝐵𝐵𝐵𝐵</w:t>
      </w:r>
    </w:p>
    <w:p w14:paraId="38EC453B" w14:textId="77777777" w:rsidR="00AE2736" w:rsidRDefault="00603F22">
      <w:pPr>
        <w:tabs>
          <w:tab w:val="center" w:pos="1781"/>
          <w:tab w:val="center" w:pos="3060"/>
          <w:tab w:val="center" w:pos="4034"/>
          <w:tab w:val="center" w:pos="4581"/>
          <w:tab w:val="center" w:pos="5220"/>
        </w:tabs>
        <w:ind w:left="0" w:firstLine="0"/>
        <w:jc w:val="left"/>
      </w:pPr>
      <w:r>
        <w:rPr>
          <w:rFonts w:ascii="Calibri" w:eastAsia="Calibri" w:hAnsi="Calibri" w:cs="Calibri"/>
        </w:rPr>
        <w:tab/>
      </w:r>
      <w:r>
        <w:t xml:space="preserve">Nilai indek </w:t>
      </w:r>
      <w:r>
        <w:rPr>
          <w:i/>
        </w:rPr>
        <w:t xml:space="preserve">material </w:t>
      </w:r>
      <w:r>
        <w:rPr>
          <w:i/>
        </w:rPr>
        <w:tab/>
      </w:r>
      <w:r>
        <w:t xml:space="preserve"> </w:t>
      </w:r>
      <w:r>
        <w:tab/>
      </w:r>
      <w:r>
        <w:rPr>
          <w:rFonts w:ascii="Cambria Math" w:eastAsia="Cambria Math" w:hAnsi="Cambria Math" w:cs="Cambria Math"/>
        </w:rPr>
        <w:t xml:space="preserve">= </w:t>
      </w:r>
      <w:r>
        <w:rPr>
          <w:rFonts w:ascii="Cambria Math" w:eastAsia="Cambria Math" w:hAnsi="Cambria Math" w:cs="Cambria Math"/>
        </w:rPr>
        <w:t>𝑐𝑐</w:t>
      </w:r>
      <w:r>
        <w:rPr>
          <w:rFonts w:ascii="Cambria Math" w:eastAsia="Cambria Math" w:hAnsi="Cambria Math" w:cs="Cambria Math"/>
        </w:rPr>
        <w:t xml:space="preserve"> .</w:t>
      </w:r>
      <w:r>
        <w:rPr>
          <w:rFonts w:ascii="Cambria Math" w:eastAsia="Cambria Math" w:hAnsi="Cambria Math" w:cs="Cambria Math"/>
        </w:rPr>
        <w:tab/>
      </w:r>
      <w:r>
        <w:t xml:space="preserve"> </w:t>
      </w:r>
      <w:r>
        <w:tab/>
        <w:t xml:space="preserve"> </w:t>
      </w:r>
    </w:p>
    <w:p w14:paraId="5B28AA72" w14:textId="77777777" w:rsidR="00AE2736" w:rsidRDefault="00603F22">
      <w:pPr>
        <w:spacing w:after="169" w:line="259" w:lineRule="auto"/>
        <w:ind w:left="358" w:right="175"/>
        <w:jc w:val="center"/>
      </w:pPr>
      <w:r>
        <w:rPr>
          <w:rFonts w:ascii="Cambria Math" w:eastAsia="Cambria Math" w:hAnsi="Cambria Math" w:cs="Cambria Math"/>
          <w:sz w:val="16"/>
        </w:rPr>
        <w:t>𝐵𝐵𝐵𝐵</w:t>
      </w:r>
    </w:p>
    <w:p w14:paraId="421FB23A" w14:textId="77777777" w:rsidR="00AE2736" w:rsidRDefault="00603F22">
      <w:pPr>
        <w:spacing w:after="147"/>
        <w:ind w:left="898"/>
      </w:pPr>
      <w:r>
        <w:t xml:space="preserve">Keterangan :  </w:t>
      </w:r>
    </w:p>
    <w:p w14:paraId="55053A9A" w14:textId="77777777" w:rsidR="00AE2736" w:rsidRDefault="00603F22">
      <w:pPr>
        <w:numPr>
          <w:ilvl w:val="0"/>
          <w:numId w:val="7"/>
        </w:numPr>
        <w:spacing w:after="147"/>
        <w:ind w:hanging="295"/>
      </w:pPr>
      <w:r>
        <w:t xml:space="preserve">: Koefisien komponen utama  </w:t>
      </w:r>
    </w:p>
    <w:p w14:paraId="44A6167D" w14:textId="77777777" w:rsidR="00AE2736" w:rsidRDefault="00603F22">
      <w:pPr>
        <w:spacing w:after="147"/>
        <w:ind w:left="1323"/>
      </w:pPr>
      <w:r>
        <w:t xml:space="preserve">Bn : Indeks Harga Komponen pada bulan ke – n </w:t>
      </w:r>
    </w:p>
    <w:p w14:paraId="32B98C82" w14:textId="77777777" w:rsidR="00AE2736" w:rsidRDefault="00603F22">
      <w:pPr>
        <w:spacing w:after="174"/>
        <w:ind w:left="1313"/>
      </w:pPr>
      <w:r>
        <w:t xml:space="preserve">Bo : Indeks Harga Komponen pada bulan ke – 12 (sesuai kontrak) </w:t>
      </w:r>
    </w:p>
    <w:p w14:paraId="13501B90" w14:textId="77777777" w:rsidR="00AE2736" w:rsidRDefault="00603F22">
      <w:pPr>
        <w:tabs>
          <w:tab w:val="center" w:pos="2530"/>
          <w:tab w:val="center" w:pos="5767"/>
        </w:tabs>
        <w:ind w:left="0" w:firstLine="0"/>
        <w:jc w:val="left"/>
      </w:pPr>
      <w:r>
        <w:rPr>
          <w:rFonts w:ascii="Calibri" w:eastAsia="Calibri" w:hAnsi="Calibri" w:cs="Calibri"/>
        </w:rPr>
        <w:tab/>
      </w:r>
      <w:r>
        <w:t xml:space="preserve">Sehingga, nilai indek </w:t>
      </w:r>
      <w:r>
        <w:rPr>
          <w:i/>
        </w:rPr>
        <w:t>materials</w:t>
      </w:r>
      <w:r>
        <w:t xml:space="preserve"> (M1) </w:t>
      </w:r>
      <w:r>
        <w:tab/>
        <w:t xml:space="preserve">= 0.6898 * (120.69 / 121.68) </w:t>
      </w:r>
    </w:p>
    <w:tbl>
      <w:tblPr>
        <w:tblStyle w:val="TableGrid"/>
        <w:tblW w:w="7872" w:type="dxa"/>
        <w:tblInd w:w="180" w:type="dxa"/>
        <w:tblCellMar>
          <w:top w:w="0" w:type="dxa"/>
          <w:left w:w="0" w:type="dxa"/>
          <w:bottom w:w="0" w:type="dxa"/>
          <w:right w:w="0" w:type="dxa"/>
        </w:tblCellMar>
        <w:tblLook w:val="04A0" w:firstRow="1" w:lastRow="0" w:firstColumn="1" w:lastColumn="0" w:noHBand="0" w:noVBand="1"/>
      </w:tblPr>
      <w:tblGrid>
        <w:gridCol w:w="2880"/>
        <w:gridCol w:w="591"/>
        <w:gridCol w:w="4401"/>
      </w:tblGrid>
      <w:tr w:rsidR="00AE2736" w14:paraId="4530A8D5" w14:textId="77777777">
        <w:trPr>
          <w:trHeight w:val="959"/>
        </w:trPr>
        <w:tc>
          <w:tcPr>
            <w:tcW w:w="2880" w:type="dxa"/>
            <w:tcBorders>
              <w:top w:val="nil"/>
              <w:left w:val="nil"/>
              <w:bottom w:val="nil"/>
              <w:right w:val="nil"/>
            </w:tcBorders>
          </w:tcPr>
          <w:p w14:paraId="033E2FF8" w14:textId="77777777" w:rsidR="00AE2736" w:rsidRDefault="00603F22">
            <w:pPr>
              <w:spacing w:after="236" w:line="259" w:lineRule="auto"/>
              <w:ind w:left="0" w:firstLine="0"/>
              <w:jc w:val="left"/>
            </w:pPr>
            <w:r>
              <w:t xml:space="preserve"> </w:t>
            </w:r>
            <w:r>
              <w:tab/>
              <w:t xml:space="preserve"> </w:t>
            </w:r>
            <w:r>
              <w:tab/>
              <w:t xml:space="preserve"> </w:t>
            </w:r>
            <w:r>
              <w:tab/>
              <w:t xml:space="preserve"> </w:t>
            </w:r>
          </w:p>
          <w:p w14:paraId="03C2E99B" w14:textId="77777777" w:rsidR="00AE2736" w:rsidRDefault="00603F22">
            <w:pPr>
              <w:spacing w:after="0" w:line="259" w:lineRule="auto"/>
              <w:ind w:left="119" w:firstLine="0"/>
              <w:jc w:val="center"/>
            </w:pPr>
            <w:r>
              <w:rPr>
                <w:u w:val="single" w:color="000000"/>
              </w:rPr>
              <w:t xml:space="preserve">Alat / </w:t>
            </w:r>
            <w:r>
              <w:rPr>
                <w:i/>
                <w:u w:val="single" w:color="000000"/>
              </w:rPr>
              <w:t xml:space="preserve">equipment </w:t>
            </w:r>
            <w:r>
              <w:rPr>
                <w:u w:val="single" w:color="000000"/>
              </w:rPr>
              <w:t>:</w:t>
            </w:r>
            <w:r>
              <w:t xml:space="preserve"> </w:t>
            </w:r>
          </w:p>
          <w:p w14:paraId="67888EBD" w14:textId="77777777" w:rsidR="00AE2736" w:rsidRDefault="00603F22">
            <w:pPr>
              <w:spacing w:after="0" w:line="259" w:lineRule="auto"/>
              <w:ind w:left="1133" w:firstLine="0"/>
              <w:jc w:val="left"/>
            </w:pPr>
            <w:r>
              <w:t xml:space="preserve">Koefisien alat </w:t>
            </w:r>
          </w:p>
        </w:tc>
        <w:tc>
          <w:tcPr>
            <w:tcW w:w="591" w:type="dxa"/>
            <w:tcBorders>
              <w:top w:val="nil"/>
              <w:left w:val="nil"/>
              <w:bottom w:val="nil"/>
              <w:right w:val="nil"/>
            </w:tcBorders>
          </w:tcPr>
          <w:p w14:paraId="7CD8D8AA" w14:textId="77777777" w:rsidR="00AE2736" w:rsidRDefault="00603F22">
            <w:pPr>
              <w:spacing w:after="482" w:line="259" w:lineRule="auto"/>
              <w:ind w:left="0" w:firstLine="0"/>
              <w:jc w:val="left"/>
            </w:pPr>
            <w:r>
              <w:t xml:space="preserve"> </w:t>
            </w:r>
          </w:p>
          <w:p w14:paraId="25FCF7E2" w14:textId="77777777" w:rsidR="00AE2736" w:rsidRDefault="00603F22">
            <w:pPr>
              <w:spacing w:after="0" w:line="259" w:lineRule="auto"/>
              <w:ind w:left="0" w:firstLine="0"/>
              <w:jc w:val="left"/>
            </w:pPr>
            <w:r>
              <w:rPr>
                <w:i/>
              </w:rPr>
              <w:t xml:space="preserve"> </w:t>
            </w:r>
          </w:p>
        </w:tc>
        <w:tc>
          <w:tcPr>
            <w:tcW w:w="4401" w:type="dxa"/>
            <w:tcBorders>
              <w:top w:val="nil"/>
              <w:left w:val="nil"/>
              <w:bottom w:val="nil"/>
              <w:right w:val="nil"/>
            </w:tcBorders>
          </w:tcPr>
          <w:p w14:paraId="74BE51F8" w14:textId="77777777" w:rsidR="00AE2736" w:rsidRDefault="00603F22">
            <w:pPr>
              <w:tabs>
                <w:tab w:val="center" w:pos="1243"/>
                <w:tab w:val="center" w:pos="2289"/>
                <w:tab w:val="right" w:pos="4401"/>
              </w:tabs>
              <w:spacing w:after="0" w:line="259" w:lineRule="auto"/>
              <w:ind w:left="0" w:firstLine="0"/>
              <w:jc w:val="left"/>
            </w:pPr>
            <w:r>
              <w:t xml:space="preserve"> </w:t>
            </w:r>
            <w:r>
              <w:tab/>
              <w:t xml:space="preserve">= 0.6842 </w:t>
            </w:r>
            <w:r>
              <w:tab/>
              <w:t xml:space="preserve"> </w:t>
            </w:r>
            <w:r>
              <w:tab/>
            </w:r>
            <w:r>
              <w:rPr>
                <w:rFonts w:ascii="Calibri" w:eastAsia="Calibri" w:hAnsi="Calibri" w:cs="Calibri"/>
                <w:noProof/>
              </w:rPr>
              <mc:AlternateContent>
                <mc:Choice Requires="wpg">
                  <w:drawing>
                    <wp:inline distT="0" distB="0" distL="0" distR="0" wp14:anchorId="1D7E3837" wp14:editId="0E3F5453">
                      <wp:extent cx="419103" cy="76200"/>
                      <wp:effectExtent l="0" t="0" r="0" b="0"/>
                      <wp:docPr id="47491" name="Group 47491"/>
                      <wp:cNvGraphicFramePr/>
                      <a:graphic xmlns:a="http://schemas.openxmlformats.org/drawingml/2006/main">
                        <a:graphicData uri="http://schemas.microsoft.com/office/word/2010/wordprocessingGroup">
                          <wpg:wgp>
                            <wpg:cNvGrpSpPr/>
                            <wpg:grpSpPr>
                              <a:xfrm>
                                <a:off x="0" y="0"/>
                                <a:ext cx="419103" cy="76200"/>
                                <a:chOff x="0" y="0"/>
                                <a:chExt cx="419103" cy="76200"/>
                              </a:xfrm>
                            </wpg:grpSpPr>
                            <wps:wsp>
                              <wps:cNvPr id="2518" name="Shape 2518"/>
                              <wps:cNvSpPr/>
                              <wps:spPr>
                                <a:xfrm>
                                  <a:off x="0" y="38104"/>
                                  <a:ext cx="355600" cy="0"/>
                                </a:xfrm>
                                <a:custGeom>
                                  <a:avLst/>
                                  <a:gdLst/>
                                  <a:ahLst/>
                                  <a:cxnLst/>
                                  <a:rect l="0" t="0" r="0" b="0"/>
                                  <a:pathLst>
                                    <a:path w="355600">
                                      <a:moveTo>
                                        <a:pt x="0" y="0"/>
                                      </a:moveTo>
                                      <a:lnTo>
                                        <a:pt x="35560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519" name="Shape 2519"/>
                              <wps:cNvSpPr/>
                              <wps:spPr>
                                <a:xfrm>
                                  <a:off x="342903" y="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491" style="width:33.0002pt;height:6pt;mso-position-horizontal-relative:char;mso-position-vertical-relative:line" coordsize="4191,762">
                      <v:shape id="Shape 2518" style="position:absolute;width:3556;height:0;left:0;top:381;" coordsize="355600,0" path="m0,0l355600,0">
                        <v:stroke weight="1pt" endcap="flat" joinstyle="miter" miterlimit="8" on="true" color="#000000"/>
                        <v:fill on="false" color="#000000" opacity="0"/>
                      </v:shape>
                      <v:shape id="Shape 2519" style="position:absolute;width:762;height:762;left:3429;top:0;" coordsize="76200,76200" path="m0,0l76200,38100l0,76200l0,0x">
                        <v:stroke weight="0pt" endcap="flat" joinstyle="miter" miterlimit="8" on="false" color="#000000" opacity="0"/>
                        <v:fill on="true" color="#000000"/>
                      </v:shape>
                    </v:group>
                  </w:pict>
                </mc:Fallback>
              </mc:AlternateContent>
            </w:r>
            <w:r>
              <w:t xml:space="preserve"> Terde-eskalasi </w:t>
            </w:r>
          </w:p>
          <w:p w14:paraId="445B9220" w14:textId="77777777" w:rsidR="00AE2736" w:rsidRDefault="00603F22">
            <w:pPr>
              <w:spacing w:after="230" w:line="259" w:lineRule="auto"/>
              <w:ind w:left="849" w:firstLine="0"/>
              <w:jc w:val="left"/>
            </w:pPr>
            <w:r>
              <w:t xml:space="preserve">De-eskalasi &lt; 0.6898 &lt; Ter-Eskalasi </w:t>
            </w:r>
          </w:p>
          <w:p w14:paraId="0801B95C" w14:textId="77777777" w:rsidR="00AE2736" w:rsidRDefault="00603F22">
            <w:pPr>
              <w:spacing w:after="0" w:line="259" w:lineRule="auto"/>
              <w:ind w:left="129" w:firstLine="0"/>
              <w:jc w:val="left"/>
            </w:pPr>
            <w:r>
              <w:t xml:space="preserve">= 0.1565 </w:t>
            </w:r>
          </w:p>
        </w:tc>
      </w:tr>
    </w:tbl>
    <w:p w14:paraId="76C9C5DF" w14:textId="77777777" w:rsidR="00AE2736" w:rsidRDefault="00603F22">
      <w:pPr>
        <w:tabs>
          <w:tab w:val="center" w:pos="2331"/>
          <w:tab w:val="center" w:pos="4174"/>
          <w:tab w:val="center" w:pos="6294"/>
        </w:tabs>
        <w:ind w:left="0" w:firstLine="0"/>
        <w:jc w:val="left"/>
      </w:pPr>
      <w:r>
        <w:rPr>
          <w:rFonts w:ascii="Calibri" w:eastAsia="Calibri" w:hAnsi="Calibri" w:cs="Calibri"/>
        </w:rPr>
        <w:tab/>
      </w:r>
      <w:r>
        <w:t xml:space="preserve">Indeks Bulan ke-0 (12) </w:t>
      </w:r>
      <w:r>
        <w:tab/>
        <w:t xml:space="preserve">= 127.80 </w:t>
      </w:r>
      <w:r>
        <w:tab/>
        <w:t xml:space="preserve">Bulan akhir </w:t>
      </w:r>
      <w:r>
        <w:rPr>
          <w:i/>
        </w:rPr>
        <w:t xml:space="preserve">single years </w:t>
      </w:r>
    </w:p>
    <w:p w14:paraId="35B8FBB1" w14:textId="77777777" w:rsidR="00AE2736" w:rsidRDefault="00603F22">
      <w:pPr>
        <w:tabs>
          <w:tab w:val="center" w:pos="2331"/>
          <w:tab w:val="center" w:pos="4174"/>
          <w:tab w:val="center" w:pos="6556"/>
        </w:tabs>
        <w:ind w:left="0" w:firstLine="0"/>
        <w:jc w:val="left"/>
      </w:pPr>
      <w:r>
        <w:rPr>
          <w:rFonts w:ascii="Calibri" w:eastAsia="Calibri" w:hAnsi="Calibri" w:cs="Calibri"/>
          <w:noProof/>
        </w:rPr>
        <w:lastRenderedPageBreak/>
        <mc:AlternateContent>
          <mc:Choice Requires="wpg">
            <w:drawing>
              <wp:anchor distT="0" distB="0" distL="114300" distR="114300" simplePos="0" relativeHeight="251662336" behindDoc="1" locked="0" layoutInCell="1" allowOverlap="1" wp14:anchorId="2E92AC6D" wp14:editId="4BED94E2">
                <wp:simplePos x="0" y="0"/>
                <wp:positionH relativeFrom="column">
                  <wp:posOffset>2763122</wp:posOffset>
                </wp:positionH>
                <wp:positionV relativeFrom="paragraph">
                  <wp:posOffset>-139068</wp:posOffset>
                </wp:positionV>
                <wp:extent cx="518796" cy="474764"/>
                <wp:effectExtent l="0" t="0" r="0" b="0"/>
                <wp:wrapNone/>
                <wp:docPr id="46977" name="Group 46977"/>
                <wp:cNvGraphicFramePr/>
                <a:graphic xmlns:a="http://schemas.openxmlformats.org/drawingml/2006/main">
                  <a:graphicData uri="http://schemas.microsoft.com/office/word/2010/wordprocessingGroup">
                    <wpg:wgp>
                      <wpg:cNvGrpSpPr/>
                      <wpg:grpSpPr>
                        <a:xfrm>
                          <a:off x="0" y="0"/>
                          <a:ext cx="518796" cy="474764"/>
                          <a:chOff x="0" y="0"/>
                          <a:chExt cx="518796" cy="474764"/>
                        </a:xfrm>
                      </wpg:grpSpPr>
                      <wps:wsp>
                        <wps:cNvPr id="55035" name="Shape 55035"/>
                        <wps:cNvSpPr/>
                        <wps:spPr>
                          <a:xfrm>
                            <a:off x="0" y="397894"/>
                            <a:ext cx="137160" cy="9144"/>
                          </a:xfrm>
                          <a:custGeom>
                            <a:avLst/>
                            <a:gdLst/>
                            <a:ahLst/>
                            <a:cxnLst/>
                            <a:rect l="0" t="0" r="0" b="0"/>
                            <a:pathLst>
                              <a:path w="137160" h="9144">
                                <a:moveTo>
                                  <a:pt x="0" y="0"/>
                                </a:moveTo>
                                <a:lnTo>
                                  <a:pt x="137160" y="0"/>
                                </a:lnTo>
                                <a:lnTo>
                                  <a:pt x="137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 name="Rectangle 2514"/>
                        <wps:cNvSpPr/>
                        <wps:spPr>
                          <a:xfrm>
                            <a:off x="137160" y="334556"/>
                            <a:ext cx="68064" cy="186476"/>
                          </a:xfrm>
                          <a:prstGeom prst="rect">
                            <a:avLst/>
                          </a:prstGeom>
                          <a:ln>
                            <a:noFill/>
                          </a:ln>
                        </wps:spPr>
                        <wps:txbx>
                          <w:txbxContent>
                            <w:p w14:paraId="23F538C8" w14:textId="77777777" w:rsidR="00AE2736" w:rsidRDefault="00AE2736">
                              <w:pPr>
                                <w:spacing w:after="160" w:line="259" w:lineRule="auto"/>
                                <w:ind w:left="0" w:firstLine="0"/>
                                <w:jc w:val="left"/>
                              </w:pPr>
                            </w:p>
                          </w:txbxContent>
                        </wps:txbx>
                        <wps:bodyPr horzOverflow="overflow" vert="horz" lIns="0" tIns="0" rIns="0" bIns="0" rtlCol="0">
                          <a:noAutofit/>
                        </wps:bodyPr>
                      </wps:wsp>
                      <wps:wsp>
                        <wps:cNvPr id="2515" name="Rectangle 2515"/>
                        <wps:cNvSpPr/>
                        <wps:spPr>
                          <a:xfrm>
                            <a:off x="187495" y="344858"/>
                            <a:ext cx="46619" cy="169632"/>
                          </a:xfrm>
                          <a:prstGeom prst="rect">
                            <a:avLst/>
                          </a:prstGeom>
                          <a:ln>
                            <a:noFill/>
                          </a:ln>
                        </wps:spPr>
                        <wps:txbx>
                          <w:txbxContent>
                            <w:p w14:paraId="6250C098" w14:textId="77777777" w:rsidR="00AE2736" w:rsidRDefault="00603F22">
                              <w:pPr>
                                <w:spacing w:after="160" w:line="259" w:lineRule="auto"/>
                                <w:ind w:left="0" w:firstLine="0"/>
                                <w:jc w:val="left"/>
                              </w:pPr>
                              <w:r>
                                <w:t xml:space="preserve"> </w:t>
                              </w:r>
                            </w:p>
                          </w:txbxContent>
                        </wps:txbx>
                        <wps:bodyPr horzOverflow="overflow" vert="horz" lIns="0" tIns="0" rIns="0" bIns="0" rtlCol="0">
                          <a:noAutofit/>
                        </wps:bodyPr>
                      </wps:wsp>
                      <wps:wsp>
                        <wps:cNvPr id="2524" name="Shape 2524"/>
                        <wps:cNvSpPr/>
                        <wps:spPr>
                          <a:xfrm>
                            <a:off x="347345" y="38103"/>
                            <a:ext cx="107315" cy="0"/>
                          </a:xfrm>
                          <a:custGeom>
                            <a:avLst/>
                            <a:gdLst/>
                            <a:ahLst/>
                            <a:cxnLst/>
                            <a:rect l="0" t="0" r="0" b="0"/>
                            <a:pathLst>
                              <a:path w="107315">
                                <a:moveTo>
                                  <a:pt x="0" y="0"/>
                                </a:moveTo>
                                <a:lnTo>
                                  <a:pt x="107315"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525" name="Shape 2525"/>
                        <wps:cNvSpPr/>
                        <wps:spPr>
                          <a:xfrm>
                            <a:off x="441961" y="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526" name="Shape 2526"/>
                        <wps:cNvSpPr/>
                        <wps:spPr>
                          <a:xfrm>
                            <a:off x="347980" y="198758"/>
                            <a:ext cx="107315" cy="0"/>
                          </a:xfrm>
                          <a:custGeom>
                            <a:avLst/>
                            <a:gdLst/>
                            <a:ahLst/>
                            <a:cxnLst/>
                            <a:rect l="0" t="0" r="0" b="0"/>
                            <a:pathLst>
                              <a:path w="107315">
                                <a:moveTo>
                                  <a:pt x="0" y="0"/>
                                </a:moveTo>
                                <a:lnTo>
                                  <a:pt x="107315"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527" name="Shape 2527"/>
                        <wps:cNvSpPr/>
                        <wps:spPr>
                          <a:xfrm>
                            <a:off x="442596" y="160655"/>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77" style="width:40.8501pt;height:37.383pt;position:absolute;z-index:-2147482776;mso-position-horizontal-relative:text;mso-position-horizontal:absolute;margin-left:217.569pt;mso-position-vertical-relative:text;margin-top:-10.9503pt;" coordsize="5187,4747">
                <v:shape id="Shape 55036" style="position:absolute;width:1371;height:91;left:0;top:3978;" coordsize="137160,9144" path="m0,0l137160,0l137160,9144l0,9144l0,0">
                  <v:stroke weight="0pt" endcap="flat" joinstyle="miter" miterlimit="10" on="false" color="#000000" opacity="0"/>
                  <v:fill on="true" color="#000000"/>
                </v:shape>
                <v:rect id="Rectangle 2514" style="position:absolute;width:680;height:1864;left:1371;top:3345;" filled="f" stroked="f">
                  <v:textbox inset="0,0,0,0">
                    <w:txbxContent>
                      <w:p>
                        <w:pPr>
                          <w:spacing w:before="0" w:after="160" w:line="259" w:lineRule="auto"/>
                          <w:ind w:left="0" w:firstLine="0"/>
                          <w:jc w:val="left"/>
                        </w:pPr>
                        <w:r>
                          <w:rPr>
                            <w:rFonts w:cs="Cambria Math" w:hAnsi="Cambria Math" w:eastAsia="Cambria Math" w:ascii="Cambria Math"/>
                          </w:rPr>
                          <w:t xml:space="preserve"/>
                        </w:r>
                      </w:p>
                    </w:txbxContent>
                  </v:textbox>
                </v:rect>
                <v:rect id="Rectangle 2515" style="position:absolute;width:466;height:1696;left:1874;top:3448;" filled="f" stroked="f">
                  <v:textbox inset="0,0,0,0">
                    <w:txbxContent>
                      <w:p>
                        <w:pPr>
                          <w:spacing w:before="0" w:after="160" w:line="259" w:lineRule="auto"/>
                          <w:ind w:left="0" w:firstLine="0"/>
                          <w:jc w:val="left"/>
                        </w:pPr>
                        <w:r>
                          <w:rPr/>
                          <w:t xml:space="preserve"> </w:t>
                        </w:r>
                      </w:p>
                    </w:txbxContent>
                  </v:textbox>
                </v:rect>
                <v:shape id="Shape 2524" style="position:absolute;width:1073;height:0;left:3473;top:381;" coordsize="107315,0" path="m0,0l107315,0">
                  <v:stroke weight="1pt" endcap="flat" joinstyle="miter" miterlimit="8" on="true" color="#000000"/>
                  <v:fill on="false" color="#000000" opacity="0"/>
                </v:shape>
                <v:shape id="Shape 2525" style="position:absolute;width:762;height:762;left:4419;top:0;" coordsize="76200,76200" path="m0,0l76200,38100l0,76200l0,0x">
                  <v:stroke weight="0pt" endcap="flat" joinstyle="miter" miterlimit="8" on="false" color="#000000" opacity="0"/>
                  <v:fill on="true" color="#000000"/>
                </v:shape>
                <v:shape id="Shape 2526" style="position:absolute;width:1073;height:0;left:3479;top:1987;" coordsize="107315,0" path="m0,0l107315,0">
                  <v:stroke weight="1pt" endcap="flat" joinstyle="miter" miterlimit="8" on="true" color="#000000"/>
                  <v:fill on="false" color="#000000" opacity="0"/>
                </v:shape>
                <v:shape id="Shape 2527" style="position:absolute;width:762;height:762;left:4425;top:1606;" coordsize="76200,76200" path="m0,0l76200,38100l0,76200l0,0x">
                  <v:stroke weight="0pt" endcap="flat" joinstyle="miter" miterlimit="8" on="false" color="#000000" opacity="0"/>
                  <v:fill on="true" color="#000000"/>
                </v:shape>
              </v:group>
            </w:pict>
          </mc:Fallback>
        </mc:AlternateContent>
      </w:r>
      <w:r>
        <w:rPr>
          <w:rFonts w:ascii="Calibri" w:eastAsia="Calibri" w:hAnsi="Calibri" w:cs="Calibri"/>
        </w:rPr>
        <w:tab/>
      </w:r>
      <w:r>
        <w:t xml:space="preserve">Indeks Bulan ke-1 (13) </w:t>
      </w:r>
      <w:r>
        <w:tab/>
        <w:t xml:space="preserve">= 127.77 </w:t>
      </w:r>
      <w:r>
        <w:tab/>
        <w:t xml:space="preserve">Bulan awal dilakukan eskalasi </w:t>
      </w:r>
    </w:p>
    <w:p w14:paraId="149C7C90" w14:textId="77777777" w:rsidR="00AE2736" w:rsidRDefault="00603F22">
      <w:pPr>
        <w:spacing w:after="0" w:line="259" w:lineRule="auto"/>
        <w:ind w:left="358" w:right="122"/>
        <w:jc w:val="center"/>
      </w:pPr>
      <w:r>
        <w:rPr>
          <w:rFonts w:ascii="Cambria Math" w:eastAsia="Cambria Math" w:hAnsi="Cambria Math" w:cs="Cambria Math"/>
          <w:sz w:val="16"/>
        </w:rPr>
        <w:t>𝐵𝐵𝐵𝐵</w:t>
      </w:r>
    </w:p>
    <w:p w14:paraId="526349D2" w14:textId="77777777" w:rsidR="00AE2736" w:rsidRDefault="00603F22">
      <w:pPr>
        <w:tabs>
          <w:tab w:val="center" w:pos="1873"/>
          <w:tab w:val="center" w:pos="4048"/>
        </w:tabs>
        <w:ind w:left="0" w:firstLine="0"/>
        <w:jc w:val="left"/>
      </w:pPr>
      <w:r>
        <w:rPr>
          <w:rFonts w:ascii="Calibri" w:eastAsia="Calibri" w:hAnsi="Calibri" w:cs="Calibri"/>
        </w:rPr>
        <w:tab/>
      </w:r>
      <w:r>
        <w:t xml:space="preserve"> Nilai indek </w:t>
      </w:r>
      <w:r>
        <w:rPr>
          <w:i/>
        </w:rPr>
        <w:t xml:space="preserve">equipment </w:t>
      </w:r>
      <w:r>
        <w:t xml:space="preserve"> </w:t>
      </w:r>
      <w:r>
        <w:tab/>
      </w:r>
      <w:r>
        <w:rPr>
          <w:rFonts w:ascii="Cambria Math" w:eastAsia="Cambria Math" w:hAnsi="Cambria Math" w:cs="Cambria Math"/>
        </w:rPr>
        <w:t xml:space="preserve">= </w:t>
      </w:r>
      <w:r>
        <w:rPr>
          <w:rFonts w:ascii="Cambria Math" w:eastAsia="Cambria Math" w:hAnsi="Cambria Math" w:cs="Cambria Math"/>
        </w:rPr>
        <w:t>𝑑𝑑</w:t>
      </w:r>
      <w:r>
        <w:rPr>
          <w:rFonts w:ascii="Cambria Math" w:eastAsia="Cambria Math" w:hAnsi="Cambria Math" w:cs="Cambria Math"/>
        </w:rPr>
        <w:t xml:space="preserve"> .</w:t>
      </w:r>
      <w:r>
        <w:t xml:space="preserve"> </w:t>
      </w:r>
    </w:p>
    <w:p w14:paraId="4613EF41" w14:textId="77777777" w:rsidR="00AE2736" w:rsidRDefault="00603F22">
      <w:pPr>
        <w:spacing w:after="169" w:line="259" w:lineRule="auto"/>
        <w:ind w:left="358" w:right="122"/>
        <w:jc w:val="center"/>
      </w:pPr>
      <w:r>
        <w:rPr>
          <w:rFonts w:ascii="Cambria Math" w:eastAsia="Cambria Math" w:hAnsi="Cambria Math" w:cs="Cambria Math"/>
          <w:sz w:val="16"/>
        </w:rPr>
        <w:t>𝐵𝐵𝐵𝐵</w:t>
      </w:r>
    </w:p>
    <w:p w14:paraId="05CE7505" w14:textId="77777777" w:rsidR="00AE2736" w:rsidRDefault="00603F22">
      <w:pPr>
        <w:ind w:left="898"/>
      </w:pPr>
      <w:r>
        <w:t xml:space="preserve">Keterangan :  </w:t>
      </w:r>
    </w:p>
    <w:p w14:paraId="5C6C0393" w14:textId="77777777" w:rsidR="00AE2736" w:rsidRDefault="00603F22">
      <w:pPr>
        <w:numPr>
          <w:ilvl w:val="0"/>
          <w:numId w:val="7"/>
        </w:numPr>
        <w:spacing w:after="147"/>
        <w:ind w:hanging="295"/>
      </w:pPr>
      <w:r>
        <w:t xml:space="preserve">: Koefisien komponen utama  </w:t>
      </w:r>
    </w:p>
    <w:p w14:paraId="36D21889" w14:textId="77777777" w:rsidR="00AE2736" w:rsidRDefault="00603F22">
      <w:pPr>
        <w:spacing w:after="147"/>
        <w:ind w:left="1323"/>
      </w:pPr>
      <w:r>
        <w:t xml:space="preserve">Bn : Indeks Harga Komponen pada bulan ke – n </w:t>
      </w:r>
    </w:p>
    <w:p w14:paraId="35041C75" w14:textId="77777777" w:rsidR="00AE2736" w:rsidRDefault="00603F22">
      <w:pPr>
        <w:spacing w:after="174"/>
        <w:ind w:left="1313"/>
      </w:pPr>
      <w:r>
        <w:t xml:space="preserve">Bo : Indeks Harga Komponen pada bulan ke – 12 (sesuai kontrak) </w:t>
      </w:r>
    </w:p>
    <w:p w14:paraId="79C4826D" w14:textId="77777777" w:rsidR="00AE2736" w:rsidRDefault="00603F22">
      <w:pPr>
        <w:tabs>
          <w:tab w:val="center" w:pos="2486"/>
          <w:tab w:val="center" w:pos="5767"/>
        </w:tabs>
        <w:spacing w:after="178"/>
        <w:ind w:left="0" w:firstLine="0"/>
        <w:jc w:val="left"/>
      </w:pPr>
      <w:r>
        <w:rPr>
          <w:rFonts w:ascii="Calibri" w:eastAsia="Calibri" w:hAnsi="Calibri" w:cs="Calibri"/>
        </w:rPr>
        <w:tab/>
      </w:r>
      <w:r>
        <w:t xml:space="preserve">Sehingga, nilai indek </w:t>
      </w:r>
      <w:r>
        <w:rPr>
          <w:i/>
        </w:rPr>
        <w:t>equipment</w:t>
      </w:r>
      <w:r>
        <w:t xml:space="preserve"> (E) </w:t>
      </w:r>
      <w:r>
        <w:tab/>
        <w:t xml:space="preserve">= 0.1565 * (127.77 / 127.80) </w:t>
      </w:r>
    </w:p>
    <w:p w14:paraId="02CC8C35" w14:textId="77777777" w:rsidR="00AE2736" w:rsidRDefault="00603F22">
      <w:pPr>
        <w:tabs>
          <w:tab w:val="center" w:pos="900"/>
          <w:tab w:val="center" w:pos="1620"/>
          <w:tab w:val="center" w:pos="2340"/>
          <w:tab w:val="center" w:pos="3060"/>
          <w:tab w:val="center" w:pos="3780"/>
          <w:tab w:val="center" w:pos="4949"/>
          <w:tab w:val="center" w:pos="6969"/>
        </w:tabs>
        <w:ind w:left="0" w:firstLine="0"/>
        <w:jc w:val="left"/>
      </w:pPr>
      <w:r>
        <w:t xml:space="preserve"> </w:t>
      </w:r>
      <w:r>
        <w:tab/>
        <w:t xml:space="preserve"> </w:t>
      </w:r>
      <w:r>
        <w:tab/>
        <w:t xml:space="preserve"> </w:t>
      </w:r>
      <w:r>
        <w:tab/>
        <w:t xml:space="preserve"> </w:t>
      </w:r>
      <w:r>
        <w:tab/>
        <w:t xml:space="preserve"> </w:t>
      </w:r>
      <w:r>
        <w:tab/>
        <w:t xml:space="preserve"> </w:t>
      </w:r>
      <w:r>
        <w:tab/>
        <w:t xml:space="preserve">= 0.15646 </w:t>
      </w:r>
      <w:r>
        <w:tab/>
        <w:t xml:space="preserve"> </w:t>
      </w:r>
      <w:r>
        <w:rPr>
          <w:rFonts w:ascii="Calibri" w:eastAsia="Calibri" w:hAnsi="Calibri" w:cs="Calibri"/>
          <w:noProof/>
        </w:rPr>
        <mc:AlternateContent>
          <mc:Choice Requires="wpg">
            <w:drawing>
              <wp:inline distT="0" distB="0" distL="0" distR="0" wp14:anchorId="74758049" wp14:editId="5AC756B8">
                <wp:extent cx="419101" cy="76200"/>
                <wp:effectExtent l="0" t="0" r="0" b="0"/>
                <wp:docPr id="45938" name="Group 45938"/>
                <wp:cNvGraphicFramePr/>
                <a:graphic xmlns:a="http://schemas.openxmlformats.org/drawingml/2006/main">
                  <a:graphicData uri="http://schemas.microsoft.com/office/word/2010/wordprocessingGroup">
                    <wpg:wgp>
                      <wpg:cNvGrpSpPr/>
                      <wpg:grpSpPr>
                        <a:xfrm>
                          <a:off x="0" y="0"/>
                          <a:ext cx="419101" cy="76200"/>
                          <a:chOff x="0" y="0"/>
                          <a:chExt cx="419101" cy="76200"/>
                        </a:xfrm>
                      </wpg:grpSpPr>
                      <wps:wsp>
                        <wps:cNvPr id="2634" name="Shape 2634"/>
                        <wps:cNvSpPr/>
                        <wps:spPr>
                          <a:xfrm>
                            <a:off x="0" y="38104"/>
                            <a:ext cx="355600" cy="0"/>
                          </a:xfrm>
                          <a:custGeom>
                            <a:avLst/>
                            <a:gdLst/>
                            <a:ahLst/>
                            <a:cxnLst/>
                            <a:rect l="0" t="0" r="0" b="0"/>
                            <a:pathLst>
                              <a:path w="355600">
                                <a:moveTo>
                                  <a:pt x="0" y="0"/>
                                </a:moveTo>
                                <a:lnTo>
                                  <a:pt x="35560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635" name="Shape 2635"/>
                        <wps:cNvSpPr/>
                        <wps:spPr>
                          <a:xfrm>
                            <a:off x="342901" y="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938" style="width:33.0001pt;height:6pt;mso-position-horizontal-relative:char;mso-position-vertical-relative:line" coordsize="4191,762">
                <v:shape id="Shape 2634" style="position:absolute;width:3556;height:0;left:0;top:381;" coordsize="355600,0" path="m0,0l355600,0">
                  <v:stroke weight="1pt" endcap="flat" joinstyle="miter" miterlimit="8" on="true" color="#000000"/>
                  <v:fill on="false" color="#000000" opacity="0"/>
                </v:shape>
                <v:shape id="Shape 2635" style="position:absolute;width:762;height:762;left:3429;top:0;" coordsize="76200,76200" path="m0,0l76200,38100l0,76200l0,0x">
                  <v:stroke weight="0pt" endcap="flat" joinstyle="miter" miterlimit="8" on="false" color="#000000" opacity="0"/>
                  <v:fill on="true" color="#000000"/>
                </v:shape>
              </v:group>
            </w:pict>
          </mc:Fallback>
        </mc:AlternateContent>
      </w:r>
      <w:r>
        <w:t xml:space="preserve"> Terde-eskalasi </w:t>
      </w:r>
    </w:p>
    <w:p w14:paraId="7C2B836C" w14:textId="77777777" w:rsidR="00AE2736" w:rsidRDefault="00603F22">
      <w:pPr>
        <w:ind w:left="4510"/>
      </w:pPr>
      <w:r>
        <w:t xml:space="preserve">De-eskalasi &lt; 0.1565 &lt; Ter-Eskalasi </w:t>
      </w:r>
    </w:p>
    <w:p w14:paraId="2C5DD2F4" w14:textId="77777777" w:rsidR="00AE2736" w:rsidRDefault="00603F22">
      <w:pPr>
        <w:ind w:left="179"/>
      </w:pPr>
      <w:r>
        <w:t xml:space="preserve">Perhitungan ini dilakukan pada setiap item pekerjaan eskalasi yang terdapat komponen sumberdaya material dan alat (sesuai pengelompokan </w:t>
      </w:r>
      <w:r>
        <w:rPr>
          <w:i/>
        </w:rPr>
        <w:t xml:space="preserve">resources </w:t>
      </w:r>
      <w:r>
        <w:t xml:space="preserve">pada </w:t>
      </w:r>
      <w:r>
        <w:rPr>
          <w:i/>
        </w:rPr>
        <w:t>component cost factor</w:t>
      </w:r>
      <w:r>
        <w:t xml:space="preserve"> : F, M1, M2, M3, dan E) pada analisis harga satuan </w:t>
      </w:r>
    </w:p>
    <w:p w14:paraId="2672A9D7" w14:textId="77777777" w:rsidR="00AE2736" w:rsidRDefault="00603F22">
      <w:pPr>
        <w:spacing w:after="0" w:line="259" w:lineRule="auto"/>
        <w:ind w:left="180" w:firstLine="0"/>
        <w:jc w:val="left"/>
      </w:pPr>
      <w:r>
        <w:t xml:space="preserve"> </w:t>
      </w:r>
    </w:p>
    <w:p w14:paraId="17EA76B9" w14:textId="77777777" w:rsidR="00AE2736" w:rsidRDefault="00603F22">
      <w:pPr>
        <w:pStyle w:val="Heading1"/>
        <w:ind w:left="175"/>
      </w:pPr>
      <w:r>
        <w:t xml:space="preserve">Menghitung Nilai Eskalasi Setiap Item Pekerjaan </w:t>
      </w:r>
    </w:p>
    <w:p w14:paraId="18D953FA" w14:textId="77777777" w:rsidR="00AE2736" w:rsidRDefault="00603F22">
      <w:pPr>
        <w:ind w:left="169" w:firstLine="360"/>
      </w:pPr>
      <w:r>
        <w:t xml:space="preserve">Dari hasil indeks pada komponen </w:t>
      </w:r>
      <w:r>
        <w:rPr>
          <w:i/>
        </w:rPr>
        <w:t xml:space="preserve">labour </w:t>
      </w:r>
      <w:r>
        <w:t xml:space="preserve">dan indeks </w:t>
      </w:r>
      <w:r>
        <w:rPr>
          <w:i/>
        </w:rPr>
        <w:t xml:space="preserve">component cost factor </w:t>
      </w:r>
      <w:r>
        <w:t xml:space="preserve">berupa material dan alat. Sesuai dengan rumus 2.1  </w:t>
      </w:r>
    </w:p>
    <w:p w14:paraId="64775D35" w14:textId="77777777" w:rsidR="00AE2736" w:rsidRDefault="00603F22">
      <w:pPr>
        <w:tabs>
          <w:tab w:val="center" w:pos="2631"/>
          <w:tab w:val="center" w:pos="3440"/>
          <w:tab w:val="center" w:pos="4276"/>
          <w:tab w:val="center" w:pos="5348"/>
        </w:tabs>
        <w:spacing w:after="5" w:line="259" w:lineRule="auto"/>
        <w:ind w:left="0" w:firstLine="0"/>
        <w:jc w:val="left"/>
      </w:pPr>
      <w:r>
        <w:rPr>
          <w:rFonts w:ascii="Calibri" w:eastAsia="Calibri" w:hAnsi="Calibri" w:cs="Calibri"/>
        </w:rPr>
        <w:tab/>
      </w:r>
      <w:r>
        <w:rPr>
          <w:rFonts w:ascii="Cambria Math" w:eastAsia="Cambria Math" w:hAnsi="Cambria Math" w:cs="Cambria Math"/>
          <w:sz w:val="16"/>
        </w:rPr>
        <w:t>𝐵𝐵𝐵</w:t>
      </w:r>
      <w:r>
        <w:rPr>
          <w:rFonts w:ascii="Cambria Math" w:eastAsia="Cambria Math" w:hAnsi="Cambria Math" w:cs="Cambria Math"/>
          <w:sz w:val="16"/>
        </w:rPr>
        <w:t>𝐵</w:t>
      </w:r>
      <w:r>
        <w:rPr>
          <w:rFonts w:ascii="Cambria Math" w:eastAsia="Cambria Math" w:hAnsi="Cambria Math" w:cs="Cambria Math"/>
          <w:sz w:val="16"/>
        </w:rPr>
        <w:tab/>
      </w:r>
      <w:r>
        <w:rPr>
          <w:rFonts w:ascii="Cambria Math" w:eastAsia="Cambria Math" w:hAnsi="Cambria Math" w:cs="Cambria Math"/>
          <w:sz w:val="16"/>
        </w:rPr>
        <w:t>𝐶𝐶𝐵𝐵</w:t>
      </w:r>
      <w:r>
        <w:rPr>
          <w:rFonts w:ascii="Cambria Math" w:eastAsia="Cambria Math" w:hAnsi="Cambria Math" w:cs="Cambria Math"/>
          <w:sz w:val="16"/>
        </w:rPr>
        <w:tab/>
      </w:r>
      <w:r>
        <w:rPr>
          <w:rFonts w:ascii="Cambria Math" w:eastAsia="Cambria Math" w:hAnsi="Cambria Math" w:cs="Cambria Math"/>
          <w:sz w:val="16"/>
        </w:rPr>
        <w:t>𝐷𝐷𝐵𝐵</w:t>
      </w:r>
      <w:r>
        <w:rPr>
          <w:rFonts w:ascii="Cambria Math" w:eastAsia="Cambria Math" w:hAnsi="Cambria Math" w:cs="Cambria Math"/>
          <w:sz w:val="16"/>
        </w:rPr>
        <w:tab/>
      </w:r>
      <w:r>
        <w:rPr>
          <w:rFonts w:ascii="Cambria Math" w:eastAsia="Cambria Math" w:hAnsi="Cambria Math" w:cs="Cambria Math"/>
          <w:sz w:val="16"/>
        </w:rPr>
        <w:t>𝑁𝑁𝐵𝐵</w:t>
      </w:r>
    </w:p>
    <w:p w14:paraId="523FADB8" w14:textId="77777777" w:rsidR="00AE2736" w:rsidRDefault="00603F22">
      <w:pPr>
        <w:tabs>
          <w:tab w:val="center" w:pos="1547"/>
          <w:tab w:val="center" w:pos="3033"/>
          <w:tab w:val="center" w:pos="5450"/>
        </w:tabs>
        <w:spacing w:after="3"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C56C7C2" wp14:editId="183A1B12">
                <wp:simplePos x="0" y="0"/>
                <wp:positionH relativeFrom="column">
                  <wp:posOffset>1603358</wp:posOffset>
                </wp:positionH>
                <wp:positionV relativeFrom="paragraph">
                  <wp:posOffset>61111</wp:posOffset>
                </wp:positionV>
                <wp:extent cx="646189" cy="9144"/>
                <wp:effectExtent l="0" t="0" r="0" b="0"/>
                <wp:wrapNone/>
                <wp:docPr id="45935" name="Group 45935"/>
                <wp:cNvGraphicFramePr/>
                <a:graphic xmlns:a="http://schemas.openxmlformats.org/drawingml/2006/main">
                  <a:graphicData uri="http://schemas.microsoft.com/office/word/2010/wordprocessingGroup">
                    <wpg:wgp>
                      <wpg:cNvGrpSpPr/>
                      <wpg:grpSpPr>
                        <a:xfrm>
                          <a:off x="0" y="0"/>
                          <a:ext cx="646189" cy="9144"/>
                          <a:chOff x="0" y="0"/>
                          <a:chExt cx="646189" cy="9144"/>
                        </a:xfrm>
                      </wpg:grpSpPr>
                      <wps:wsp>
                        <wps:cNvPr id="55037" name="Shape 55037"/>
                        <wps:cNvSpPr/>
                        <wps:spPr>
                          <a:xfrm>
                            <a:off x="0" y="0"/>
                            <a:ext cx="137160" cy="9144"/>
                          </a:xfrm>
                          <a:custGeom>
                            <a:avLst/>
                            <a:gdLst/>
                            <a:ahLst/>
                            <a:cxnLst/>
                            <a:rect l="0" t="0" r="0" b="0"/>
                            <a:pathLst>
                              <a:path w="137160" h="9144">
                                <a:moveTo>
                                  <a:pt x="0" y="0"/>
                                </a:moveTo>
                                <a:lnTo>
                                  <a:pt x="137160" y="0"/>
                                </a:lnTo>
                                <a:lnTo>
                                  <a:pt x="137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8" name="Shape 55038"/>
                        <wps:cNvSpPr/>
                        <wps:spPr>
                          <a:xfrm>
                            <a:off x="516636" y="0"/>
                            <a:ext cx="129553" cy="9144"/>
                          </a:xfrm>
                          <a:custGeom>
                            <a:avLst/>
                            <a:gdLst/>
                            <a:ahLst/>
                            <a:cxnLst/>
                            <a:rect l="0" t="0" r="0" b="0"/>
                            <a:pathLst>
                              <a:path w="129553" h="9144">
                                <a:moveTo>
                                  <a:pt x="0" y="0"/>
                                </a:moveTo>
                                <a:lnTo>
                                  <a:pt x="129553" y="0"/>
                                </a:lnTo>
                                <a:lnTo>
                                  <a:pt x="129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35" style="width:50.881pt;height:0.719971pt;position:absolute;z-index:50;mso-position-horizontal-relative:text;mso-position-horizontal:absolute;margin-left:126.249pt;mso-position-vertical-relative:text;margin-top:4.81186pt;" coordsize="6461,91">
                <v:shape id="Shape 55039" style="position:absolute;width:1371;height:91;left:0;top:0;" coordsize="137160,9144" path="m0,0l137160,0l137160,9144l0,9144l0,0">
                  <v:stroke weight="0pt" endcap="flat" joinstyle="miter" miterlimit="10" on="false" color="#000000" opacity="0"/>
                  <v:fill on="true" color="#000000"/>
                </v:shape>
                <v:shape id="Shape 55040" style="position:absolute;width:1295;height:91;left:5166;top:0;" coordsize="129553,9144" path="m0,0l129553,0l129553,9144l0,9144l0,0">
                  <v:stroke weight="0pt" endcap="flat" joinstyle="miter" miterlimit="10" on="false" color="#000000" opacity="0"/>
                  <v:fill on="true" color="#000000"/>
                </v:shape>
              </v:group>
            </w:pict>
          </mc:Fallback>
        </mc:AlternateContent>
      </w:r>
      <w:r>
        <w:rPr>
          <w:rFonts w:ascii="Calibri" w:eastAsia="Calibri" w:hAnsi="Calibri" w:cs="Calibri"/>
        </w:rPr>
        <w:tab/>
      </w:r>
      <w:r>
        <w:rPr>
          <w:rFonts w:ascii="Cambria Math" w:eastAsia="Cambria Math" w:hAnsi="Cambria Math" w:cs="Cambria Math"/>
        </w:rPr>
        <w:t>𝐻𝐻𝐻𝐻</w:t>
      </w:r>
      <w:r>
        <w:rPr>
          <w:rFonts w:ascii="Cambria Math" w:eastAsia="Cambria Math" w:hAnsi="Cambria Math" w:cs="Cambria Math"/>
        </w:rPr>
        <w:t xml:space="preserve"> = Ho × </w:t>
      </w:r>
      <w:r>
        <w:rPr>
          <w:rFonts w:ascii="Cambria Math" w:eastAsia="Cambria Math" w:hAnsi="Cambria Math" w:cs="Cambria Math"/>
        </w:rPr>
        <w:t>𝑎𝑎</w:t>
      </w:r>
      <w:r>
        <w:rPr>
          <w:rFonts w:ascii="Cambria Math" w:eastAsia="Cambria Math" w:hAnsi="Cambria Math" w:cs="Cambria Math"/>
        </w:rPr>
        <w:t xml:space="preserve"> + </w:t>
      </w:r>
      <w:r>
        <w:rPr>
          <w:rFonts w:ascii="Cambria Math" w:eastAsia="Cambria Math" w:hAnsi="Cambria Math" w:cs="Cambria Math"/>
        </w:rPr>
        <w:t>𝑏𝑏</w:t>
      </w:r>
      <w:r>
        <w:rPr>
          <w:rFonts w:ascii="Cambria Math" w:eastAsia="Cambria Math" w:hAnsi="Cambria Math" w:cs="Cambria Math"/>
        </w:rPr>
        <w:t xml:space="preserve"> .</w:t>
      </w:r>
      <w:r>
        <w:rPr>
          <w:rFonts w:ascii="Cambria Math" w:eastAsia="Cambria Math" w:hAnsi="Cambria Math" w:cs="Cambria Math"/>
        </w:rPr>
        <w:tab/>
        <w:t xml:space="preserve"> + </w:t>
      </w:r>
      <w:r>
        <w:rPr>
          <w:rFonts w:ascii="Cambria Math" w:eastAsia="Cambria Math" w:hAnsi="Cambria Math" w:cs="Cambria Math"/>
        </w:rPr>
        <w:t>𝑐𝑐</w:t>
      </w:r>
      <w:r>
        <w:rPr>
          <w:rFonts w:ascii="Cambria Math" w:eastAsia="Cambria Math" w:hAnsi="Cambria Math" w:cs="Cambria Math"/>
        </w:rPr>
        <w:t xml:space="preserve"> .</w:t>
      </w:r>
      <w:r>
        <w:rPr>
          <w:rFonts w:ascii="Cambria Math" w:eastAsia="Cambria Math" w:hAnsi="Cambria Math" w:cs="Cambria Math"/>
        </w:rPr>
        <w:tab/>
        <w:t xml:space="preserve"> + </w:t>
      </w:r>
      <w:r>
        <w:rPr>
          <w:rFonts w:ascii="Cambria Math" w:eastAsia="Cambria Math" w:hAnsi="Cambria Math" w:cs="Cambria Math"/>
        </w:rPr>
        <w:t>𝑑𝑑</w:t>
      </w:r>
      <w:r>
        <w:rPr>
          <w:rFonts w:ascii="Cambria Math" w:eastAsia="Cambria Math" w:hAnsi="Cambria Math" w:cs="Cambria Math"/>
        </w:rPr>
        <w:t xml:space="preserve"> . </w:t>
      </w:r>
      <w:r>
        <w:rPr>
          <w:rFonts w:ascii="Calibri" w:eastAsia="Calibri" w:hAnsi="Calibri" w:cs="Calibri"/>
          <w:noProof/>
        </w:rPr>
        <mc:AlternateContent>
          <mc:Choice Requires="wpg">
            <w:drawing>
              <wp:inline distT="0" distB="0" distL="0" distR="0" wp14:anchorId="082D40DB" wp14:editId="4B1DD7B1">
                <wp:extent cx="140208" cy="9144"/>
                <wp:effectExtent l="0" t="0" r="0" b="0"/>
                <wp:docPr id="45936" name="Group 45936"/>
                <wp:cNvGraphicFramePr/>
                <a:graphic xmlns:a="http://schemas.openxmlformats.org/drawingml/2006/main">
                  <a:graphicData uri="http://schemas.microsoft.com/office/word/2010/wordprocessingGroup">
                    <wpg:wgp>
                      <wpg:cNvGrpSpPr/>
                      <wpg:grpSpPr>
                        <a:xfrm>
                          <a:off x="0" y="0"/>
                          <a:ext cx="140208" cy="9144"/>
                          <a:chOff x="0" y="0"/>
                          <a:chExt cx="140208" cy="9144"/>
                        </a:xfrm>
                      </wpg:grpSpPr>
                      <wps:wsp>
                        <wps:cNvPr id="55041" name="Shape 55041"/>
                        <wps:cNvSpPr/>
                        <wps:spPr>
                          <a:xfrm>
                            <a:off x="0" y="0"/>
                            <a:ext cx="140208" cy="9144"/>
                          </a:xfrm>
                          <a:custGeom>
                            <a:avLst/>
                            <a:gdLst/>
                            <a:ahLst/>
                            <a:cxnLst/>
                            <a:rect l="0" t="0" r="0" b="0"/>
                            <a:pathLst>
                              <a:path w="140208" h="9144">
                                <a:moveTo>
                                  <a:pt x="0" y="0"/>
                                </a:moveTo>
                                <a:lnTo>
                                  <a:pt x="140208" y="0"/>
                                </a:lnTo>
                                <a:lnTo>
                                  <a:pt x="140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936" style="width:11.04pt;height:0.719971pt;mso-position-horizontal-relative:char;mso-position-vertical-relative:line" coordsize="1402,91">
                <v:shape id="Shape 55042" style="position:absolute;width:1402;height:91;left:0;top:0;" coordsize="140208,9144" path="m0,0l140208,0l140208,9144l0,9144l0,0">
                  <v:stroke weight="0pt" endcap="flat" joinstyle="miter" miterlimit="10" on="false" color="#000000" opacity="0"/>
                  <v:fill on="true" color="#000000"/>
                </v:shape>
              </v:group>
            </w:pict>
          </mc:Fallback>
        </mc:AlternateContent>
      </w:r>
      <w:r>
        <w:rPr>
          <w:rFonts w:ascii="Cambria Math" w:eastAsia="Cambria Math" w:hAnsi="Cambria Math" w:cs="Cambria Math"/>
        </w:rPr>
        <w:t xml:space="preserve"> + . . . .  </w:t>
      </w:r>
      <w:r>
        <w:rPr>
          <w:rFonts w:ascii="Cambria Math" w:eastAsia="Cambria Math" w:hAnsi="Cambria Math" w:cs="Cambria Math"/>
        </w:rPr>
        <w:t>𝐻𝐻</w:t>
      </w:r>
      <w:r>
        <w:rPr>
          <w:rFonts w:ascii="Cambria Math" w:eastAsia="Cambria Math" w:hAnsi="Cambria Math" w:cs="Cambria Math"/>
        </w:rPr>
        <w:t xml:space="preserve">. </w:t>
      </w:r>
      <w:r>
        <w:rPr>
          <w:rFonts w:ascii="Calibri" w:eastAsia="Calibri" w:hAnsi="Calibri" w:cs="Calibri"/>
          <w:noProof/>
        </w:rPr>
        <mc:AlternateContent>
          <mc:Choice Requires="wpg">
            <w:drawing>
              <wp:inline distT="0" distB="0" distL="0" distR="0" wp14:anchorId="52E87BBD" wp14:editId="3BDFE4B7">
                <wp:extent cx="144767" cy="9144"/>
                <wp:effectExtent l="0" t="0" r="0" b="0"/>
                <wp:docPr id="45937" name="Group 45937"/>
                <wp:cNvGraphicFramePr/>
                <a:graphic xmlns:a="http://schemas.openxmlformats.org/drawingml/2006/main">
                  <a:graphicData uri="http://schemas.microsoft.com/office/word/2010/wordprocessingGroup">
                    <wpg:wgp>
                      <wpg:cNvGrpSpPr/>
                      <wpg:grpSpPr>
                        <a:xfrm>
                          <a:off x="0" y="0"/>
                          <a:ext cx="144767" cy="9144"/>
                          <a:chOff x="0" y="0"/>
                          <a:chExt cx="144767" cy="9144"/>
                        </a:xfrm>
                      </wpg:grpSpPr>
                      <wps:wsp>
                        <wps:cNvPr id="55043" name="Shape 55043"/>
                        <wps:cNvSpPr/>
                        <wps:spPr>
                          <a:xfrm>
                            <a:off x="0" y="0"/>
                            <a:ext cx="144767" cy="9144"/>
                          </a:xfrm>
                          <a:custGeom>
                            <a:avLst/>
                            <a:gdLst/>
                            <a:ahLst/>
                            <a:cxnLst/>
                            <a:rect l="0" t="0" r="0" b="0"/>
                            <a:pathLst>
                              <a:path w="144767" h="9144">
                                <a:moveTo>
                                  <a:pt x="0" y="0"/>
                                </a:moveTo>
                                <a:lnTo>
                                  <a:pt x="144767" y="0"/>
                                </a:lnTo>
                                <a:lnTo>
                                  <a:pt x="144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937" style="width:11.399pt;height:0.719971pt;mso-position-horizontal-relative:char;mso-position-vertical-relative:line" coordsize="1447,91">
                <v:shape id="Shape 55044" style="position:absolute;width:1447;height:91;left:0;top:0;" coordsize="144767,9144" path="m0,0l144767,0l144767,9144l0,9144l0,0">
                  <v:stroke weight="0pt" endcap="flat" joinstyle="miter" miterlimit="10" on="false" color="#000000" opacity="0"/>
                  <v:fill on="true" color="#000000"/>
                </v:shape>
              </v:group>
            </w:pict>
          </mc:Fallback>
        </mc:AlternateContent>
      </w:r>
      <w:r>
        <w:rPr>
          <w:rFonts w:ascii="Cambria Math" w:eastAsia="Cambria Math" w:hAnsi="Cambria Math" w:cs="Cambria Math"/>
        </w:rPr>
        <w:t xml:space="preserve"> +</w:t>
      </w:r>
      <w:r>
        <w:t xml:space="preserve"> …………... (4.1) </w:t>
      </w:r>
    </w:p>
    <w:p w14:paraId="6FF84229" w14:textId="77777777" w:rsidR="00AE2736" w:rsidRDefault="00603F22">
      <w:pPr>
        <w:tabs>
          <w:tab w:val="center" w:pos="2631"/>
          <w:tab w:val="center" w:pos="3440"/>
          <w:tab w:val="center" w:pos="4276"/>
          <w:tab w:val="center" w:pos="5348"/>
        </w:tabs>
        <w:spacing w:after="5" w:line="259" w:lineRule="auto"/>
        <w:ind w:left="0" w:firstLine="0"/>
        <w:jc w:val="left"/>
      </w:pPr>
      <w:r>
        <w:rPr>
          <w:rFonts w:ascii="Calibri" w:eastAsia="Calibri" w:hAnsi="Calibri" w:cs="Calibri"/>
        </w:rPr>
        <w:tab/>
      </w:r>
      <w:r>
        <w:rPr>
          <w:rFonts w:ascii="Cambria Math" w:eastAsia="Cambria Math" w:hAnsi="Cambria Math" w:cs="Cambria Math"/>
          <w:sz w:val="16"/>
        </w:rPr>
        <w:t>𝐵𝐵𝐵𝐵</w:t>
      </w:r>
      <w:r>
        <w:rPr>
          <w:rFonts w:ascii="Cambria Math" w:eastAsia="Cambria Math" w:hAnsi="Cambria Math" w:cs="Cambria Math"/>
          <w:sz w:val="16"/>
        </w:rPr>
        <w:tab/>
      </w:r>
      <w:r>
        <w:rPr>
          <w:rFonts w:ascii="Cambria Math" w:eastAsia="Cambria Math" w:hAnsi="Cambria Math" w:cs="Cambria Math"/>
          <w:sz w:val="16"/>
        </w:rPr>
        <w:t>𝐶𝐶𝐵𝐵</w:t>
      </w:r>
      <w:r>
        <w:rPr>
          <w:rFonts w:ascii="Cambria Math" w:eastAsia="Cambria Math" w:hAnsi="Cambria Math" w:cs="Cambria Math"/>
          <w:sz w:val="16"/>
        </w:rPr>
        <w:tab/>
      </w:r>
      <w:r>
        <w:rPr>
          <w:rFonts w:ascii="Cambria Math" w:eastAsia="Cambria Math" w:hAnsi="Cambria Math" w:cs="Cambria Math"/>
          <w:sz w:val="16"/>
        </w:rPr>
        <w:t>𝐷𝐷𝐵𝐵</w:t>
      </w:r>
      <w:r>
        <w:rPr>
          <w:rFonts w:ascii="Cambria Math" w:eastAsia="Cambria Math" w:hAnsi="Cambria Math" w:cs="Cambria Math"/>
          <w:sz w:val="16"/>
        </w:rPr>
        <w:tab/>
      </w:r>
      <w:r>
        <w:rPr>
          <w:rFonts w:ascii="Cambria Math" w:eastAsia="Cambria Math" w:hAnsi="Cambria Math" w:cs="Cambria Math"/>
          <w:sz w:val="16"/>
        </w:rPr>
        <w:t>𝑁𝑁𝐵𝐵</w:t>
      </w:r>
    </w:p>
    <w:p w14:paraId="220F0254" w14:textId="77777777" w:rsidR="00AE2736" w:rsidRDefault="00603F22">
      <w:pPr>
        <w:ind w:left="169" w:firstLine="360"/>
      </w:pPr>
      <w:r>
        <w:t xml:space="preserve">Dapat diperoleh perubahan harga yang terjadi pada setiap bulan untuk Pekerjaan </w:t>
      </w:r>
      <w:r>
        <w:rPr>
          <w:i/>
        </w:rPr>
        <w:t>Common Borrow Materi</w:t>
      </w:r>
      <w:r>
        <w:rPr>
          <w:i/>
        </w:rPr>
        <w:t xml:space="preserve">al </w:t>
      </w:r>
      <w:r>
        <w:t>(</w:t>
      </w:r>
      <w:r>
        <w:rPr>
          <w:i/>
        </w:rPr>
        <w:t>Cu.m</w:t>
      </w:r>
      <w:r>
        <w:t xml:space="preserve">). Analisis perubahan harga dapat dilihat pada tabel 4. </w:t>
      </w:r>
    </w:p>
    <w:p w14:paraId="75776B76" w14:textId="77777777" w:rsidR="00931AF0" w:rsidRDefault="00931AF0" w:rsidP="00931AF0">
      <w:pPr>
        <w:spacing w:after="97"/>
        <w:ind w:left="92" w:firstLine="180"/>
      </w:pPr>
      <w:r>
        <w:t xml:space="preserve">Harga satuan pekerjaan saat kontrak pada pekerjaan </w:t>
      </w:r>
      <w:r>
        <w:rPr>
          <w:i/>
        </w:rPr>
        <w:t xml:space="preserve">common borrow material </w:t>
      </w:r>
      <w:r>
        <w:t>(</w:t>
      </w:r>
      <w:r>
        <w:rPr>
          <w:i/>
        </w:rPr>
        <w:t>Cu.m</w:t>
      </w:r>
      <w:r>
        <w:t xml:space="preserve">)sebesar IDR 110.878,00. Selama periode eskalasi pekerjaan tersebut mengalami penurunan harga (de-eskalasi) dan kenaikan harga (ter-eskalasi) yang dapat dilihat dari indeks per bulan pada kolom ke-9 pada tabel 4.13 jika indeks &lt; 1 maka terjadi (deeskalasi) dan jika indeks &gt; 1 maka terjadi (ter-eskalasi). Untuk mendapatkan harga baru hasil penyesuaian menggunakan rumus : </w:t>
      </w:r>
    </w:p>
    <w:p w14:paraId="01627905" w14:textId="77777777" w:rsidR="00931AF0" w:rsidRDefault="00931AF0" w:rsidP="00931AF0">
      <w:pPr>
        <w:tabs>
          <w:tab w:val="center" w:pos="2829"/>
          <w:tab w:val="center" w:pos="3636"/>
          <w:tab w:val="center" w:pos="4472"/>
          <w:tab w:val="center" w:pos="5546"/>
        </w:tabs>
        <w:spacing w:after="0" w:line="259" w:lineRule="auto"/>
        <w:ind w:left="0" w:firstLine="0"/>
        <w:jc w:val="left"/>
      </w:pPr>
      <w:r>
        <w:rPr>
          <w:rFonts w:ascii="Calibri" w:eastAsia="Calibri" w:hAnsi="Calibri" w:cs="Calibri"/>
        </w:rPr>
        <w:tab/>
      </w:r>
      <w:r>
        <w:rPr>
          <w:rFonts w:ascii="Cambria Math" w:eastAsia="Cambria Math" w:hAnsi="Cambria Math" w:cs="Cambria Math"/>
          <w:sz w:val="16"/>
        </w:rPr>
        <w:t>𝐵𝐵𝐵𝐵</w:t>
      </w:r>
      <w:r>
        <w:rPr>
          <w:rFonts w:ascii="Cambria Math" w:eastAsia="Cambria Math" w:hAnsi="Cambria Math" w:cs="Cambria Math"/>
          <w:sz w:val="16"/>
        </w:rPr>
        <w:tab/>
        <w:t>𝐶𝐶𝐵𝐵</w:t>
      </w:r>
      <w:r>
        <w:rPr>
          <w:rFonts w:ascii="Cambria Math" w:eastAsia="Cambria Math" w:hAnsi="Cambria Math" w:cs="Cambria Math"/>
          <w:sz w:val="16"/>
        </w:rPr>
        <w:tab/>
        <w:t>𝐷𝐷𝐵𝐵</w:t>
      </w:r>
      <w:r>
        <w:rPr>
          <w:rFonts w:ascii="Cambria Math" w:eastAsia="Cambria Math" w:hAnsi="Cambria Math" w:cs="Cambria Math"/>
          <w:sz w:val="16"/>
        </w:rPr>
        <w:tab/>
        <w:t>𝑁𝑁𝐵𝐵</w:t>
      </w:r>
    </w:p>
    <w:p w14:paraId="39C95EB4" w14:textId="77777777" w:rsidR="00931AF0" w:rsidRDefault="00931AF0" w:rsidP="00931AF0">
      <w:pPr>
        <w:tabs>
          <w:tab w:val="center" w:pos="1744"/>
          <w:tab w:val="center" w:pos="3229"/>
          <w:tab w:val="center" w:pos="4859"/>
          <w:tab w:val="right" w:pos="8034"/>
        </w:tabs>
        <w:spacing w:after="3" w:line="259" w:lineRule="auto"/>
        <w:ind w:lef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08E35F1B" wp14:editId="15C43CAB">
                <wp:simplePos x="0" y="0"/>
                <wp:positionH relativeFrom="column">
                  <wp:posOffset>1729138</wp:posOffset>
                </wp:positionH>
                <wp:positionV relativeFrom="paragraph">
                  <wp:posOffset>61345</wp:posOffset>
                </wp:positionV>
                <wp:extent cx="644652" cy="9144"/>
                <wp:effectExtent l="0" t="0" r="0" b="0"/>
                <wp:wrapNone/>
                <wp:docPr id="46076" name="Group 46076"/>
                <wp:cNvGraphicFramePr/>
                <a:graphic xmlns:a="http://schemas.openxmlformats.org/drawingml/2006/main">
                  <a:graphicData uri="http://schemas.microsoft.com/office/word/2010/wordprocessingGroup">
                    <wpg:wgp>
                      <wpg:cNvGrpSpPr/>
                      <wpg:grpSpPr>
                        <a:xfrm>
                          <a:off x="0" y="0"/>
                          <a:ext cx="644652" cy="9144"/>
                          <a:chOff x="0" y="0"/>
                          <a:chExt cx="644652" cy="9144"/>
                        </a:xfrm>
                      </wpg:grpSpPr>
                      <wps:wsp>
                        <wps:cNvPr id="55045" name="Shape 55045"/>
                        <wps:cNvSpPr/>
                        <wps:spPr>
                          <a:xfrm>
                            <a:off x="0" y="0"/>
                            <a:ext cx="137160" cy="9144"/>
                          </a:xfrm>
                          <a:custGeom>
                            <a:avLst/>
                            <a:gdLst/>
                            <a:ahLst/>
                            <a:cxnLst/>
                            <a:rect l="0" t="0" r="0" b="0"/>
                            <a:pathLst>
                              <a:path w="137160" h="9144">
                                <a:moveTo>
                                  <a:pt x="0" y="0"/>
                                </a:moveTo>
                                <a:lnTo>
                                  <a:pt x="137160" y="0"/>
                                </a:lnTo>
                                <a:lnTo>
                                  <a:pt x="137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6" name="Shape 55046"/>
                        <wps:cNvSpPr/>
                        <wps:spPr>
                          <a:xfrm>
                            <a:off x="515112" y="0"/>
                            <a:ext cx="129540" cy="9144"/>
                          </a:xfrm>
                          <a:custGeom>
                            <a:avLst/>
                            <a:gdLst/>
                            <a:ahLst/>
                            <a:cxnLst/>
                            <a:rect l="0" t="0" r="0" b="0"/>
                            <a:pathLst>
                              <a:path w="129540" h="9144">
                                <a:moveTo>
                                  <a:pt x="0" y="0"/>
                                </a:moveTo>
                                <a:lnTo>
                                  <a:pt x="129540" y="0"/>
                                </a:lnTo>
                                <a:lnTo>
                                  <a:pt x="129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40D3E" id="Group 46076" o:spid="_x0000_s1026" style="position:absolute;margin-left:136.15pt;margin-top:4.85pt;width:50.75pt;height:.7pt;z-index:251667456" coordsize="64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ITtwIAAMEJAAAOAAAAZHJzL2Uyb0RvYy54bWzsVk1v1DAQvSPxH6zcaZJls6XR7vZAoRcE&#10;FS0/wHWcD8mxLdvd7P57xhM7G1poUUEIIfaQTOyZl5nnebNZn+97QXbc2E7JTZKfZAnhkqmqk80m&#10;+XLz/tWbhFhHZUWFknyTHLhNzrcvX6wHXfKFapWouCEAIm056E3SOqfLNLWs5T21J0pzCZu1Mj11&#10;8GiatDJ0APRepIssW6WDMpU2inFrYfVi3Ey2iF/XnLlPdW25I2KTQG4Orwavt/6abte0bAzVbcdC&#10;GvQZWfS0k/DSCeqCOkruTPcAqu+YUVbV7oSpPlV13TGONUA1eXavmkuj7jTW0pRDoyeagNp7PD0b&#10;ln3cXRp9ra8MMDHoBrjAJ1/Lvja9v0OWZI+UHSbK+N4RBour5XJVLBLCYOssXy5HQlkLrD+IYe27&#10;R6LS+ML0mzQGDY1hj7XbX6v9uqWaI6W2hNqvDOmqTVIU2bJIiKQ9tCi6kHEJSUHPiSJbWmDrZ/nJ&#10;X5/mK2i8OT9TpbRkd9ZdcoU0090H68Z+rKJF22ixvYymga5+tJ81dT7O5+hNMoAyQx5tOCa/16sd&#10;v1Ho5e4dFqR43BVy7hWRYi+Aa3SId41wM8fYGT/0BYZmDfSEG6p28gHDF7ldBwMLB3tOrZCeA38M&#10;FGZMLahDsfadg+Ejuh74WZxm2REY0HzjjSeNljsI7qkS8jOvoWlQEH7Bmub2rTBkR/2IwR+CU6Fb&#10;Gla9KiCl4Io24vj4uhNigswx9HuQI0Jw9nEcp9sUmY2RLGQzjjgYFFB0HHSQwRSEb1bSTfESxjOm&#10;OavWm7eqOuBwQEJAiX5M/CFJrh5KcuVz9AmAeJ+WZJEXeQ7TKfYqEBAmUL44K5Z/gy5DHr9BlwEp&#10;1gqnHfUY70GXR8f/uvyXdIl/nPCdgDWFbxr/ITJ/Bnv+5bX9CgAA//8DAFBLAwQUAAYACAAAACEA&#10;lAgzfN8AAAAIAQAADwAAAGRycy9kb3ducmV2LnhtbEyPTUvDQBCG74L/YRnBm918oNGYTSlFPRXB&#10;Vii9TbPTJDS7G7LbJP33jic9Du/DO89bLGfTiZEG3zqrIF5EIMhWTre2VvC9e394BuEDWo2ds6Tg&#10;Sh6W5e1Ngbl2k/2icRtqwSXW56igCaHPpfRVQwb9wvVkOTu5wWDgc6ilHnDictPJJIqepMHW8ocG&#10;e1o3VJ23F6PgY8JplcZv4+Z8Wl8Pu8fP/SYmpe7v5tUriEBz+IPhV5/VoWSno7tY7UWnIMmSlFEF&#10;LxkIztMs5SlHBuMYZFnI/wPKHwAAAP//AwBQSwECLQAUAAYACAAAACEAtoM4kv4AAADhAQAAEwAA&#10;AAAAAAAAAAAAAAAAAAAAW0NvbnRlbnRfVHlwZXNdLnhtbFBLAQItABQABgAIAAAAIQA4/SH/1gAA&#10;AJQBAAALAAAAAAAAAAAAAAAAAC8BAABfcmVscy8ucmVsc1BLAQItABQABgAIAAAAIQAyq7ITtwIA&#10;AMEJAAAOAAAAAAAAAAAAAAAAAC4CAABkcnMvZTJvRG9jLnhtbFBLAQItABQABgAIAAAAIQCUCDN8&#10;3wAAAAgBAAAPAAAAAAAAAAAAAAAAABEFAABkcnMvZG93bnJldi54bWxQSwUGAAAAAAQABADzAAAA&#10;HQYAAAAA&#10;">
                <v:shape id="Shape 55045" o:spid="_x0000_s1027" style="position:absolute;width:1371;height:91;visibility:visible;mso-wrap-style:square;v-text-anchor:top" coordsize="137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cxwAAAN4AAAAPAAAAZHJzL2Rvd25yZXYueG1sRI9Ba8JA&#10;FITvQv/D8gq9mY3SSBtdQy0UBAvFpOD1NftMYrJvQ3ar8d93C4LHYWa+YVbZaDpxpsE1lhXMohgE&#10;cWl1w5WC7+Jj+gLCeWSNnWVScCUH2fphssJU2wvv6Zz7SgQIuxQV1N73qZSurMmgi2xPHLyjHQz6&#10;IIdK6gEvAW46OY/jhTTYcFiosaf3mso2/zUK9H72VXx21fz0Q9fT6+GwaXd6o9TT4/i2BOFp9Pfw&#10;rb3VCpIkfk7g/064AnL9BwAA//8DAFBLAQItABQABgAIAAAAIQDb4fbL7gAAAIUBAAATAAAAAAAA&#10;AAAAAAAAAAAAAABbQ29udGVudF9UeXBlc10ueG1sUEsBAi0AFAAGAAgAAAAhAFr0LFu/AAAAFQEA&#10;AAsAAAAAAAAAAAAAAAAAHwEAAF9yZWxzLy5yZWxzUEsBAi0AFAAGAAgAAAAhABof7lzHAAAA3gAA&#10;AA8AAAAAAAAAAAAAAAAABwIAAGRycy9kb3ducmV2LnhtbFBLBQYAAAAAAwADALcAAAD7AgAAAAA=&#10;" path="m,l137160,r,9144l,9144,,e" fillcolor="black" stroked="f" strokeweight="0">
                  <v:stroke miterlimit="83231f" joinstyle="miter"/>
                  <v:path arrowok="t" textboxrect="0,0,137160,9144"/>
                </v:shape>
                <v:shape id="Shape 55046" o:spid="_x0000_s1028" style="position:absolute;left:5151;width:1295;height:91;visibility:visible;mso-wrap-style:square;v-text-anchor:top" coordsize="129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BhxQAAAN4AAAAPAAAAZHJzL2Rvd25yZXYueG1sRI9BawIx&#10;FITvQv9DeAVvmlRUytYorSCIB8W1FHp7bF53Qzcv6ybq+u+NIHgcZuYbZrboXC3O1AbrWcPbUIEg&#10;LryxXGr4PqwG7yBCRDZYeyYNVwqwmL/0ZpgZf+E9nfNYigThkKGGKsYmkzIUFTkMQ98QJ+/Ptw5j&#10;km0pTYuXBHe1HCk1lQ4tp4UKG1pWVPznJ6fBGXvYMf1w/eWW253Nj6r43Wjdf+0+P0BE6uIz/Giv&#10;jYbJRI2ncL+TroCc3wAAAP//AwBQSwECLQAUAAYACAAAACEA2+H2y+4AAACFAQAAEwAAAAAAAAAA&#10;AAAAAAAAAAAAW0NvbnRlbnRfVHlwZXNdLnhtbFBLAQItABQABgAIAAAAIQBa9CxbvwAAABUBAAAL&#10;AAAAAAAAAAAAAAAAAB8BAABfcmVscy8ucmVsc1BLAQItABQABgAIAAAAIQAnrpBhxQAAAN4AAAAP&#10;AAAAAAAAAAAAAAAAAAcCAABkcnMvZG93bnJldi54bWxQSwUGAAAAAAMAAwC3AAAA+QIAAAAA&#10;" path="m,l129540,r,9144l,9144,,e" fillcolor="black" stroked="f" strokeweight="0">
                  <v:stroke miterlimit="83231f" joinstyle="miter"/>
                  <v:path arrowok="t" textboxrect="0,0,129540,9144"/>
                </v:shape>
              </v:group>
            </w:pict>
          </mc:Fallback>
        </mc:AlternateContent>
      </w:r>
      <w:r>
        <w:rPr>
          <w:rFonts w:ascii="Calibri" w:eastAsia="Calibri" w:hAnsi="Calibri" w:cs="Calibri"/>
        </w:rPr>
        <w:tab/>
      </w:r>
      <w:r>
        <w:rPr>
          <w:rFonts w:ascii="Cambria Math" w:eastAsia="Cambria Math" w:hAnsi="Cambria Math" w:cs="Cambria Math"/>
        </w:rPr>
        <w:t>𝐻𝐻𝐻𝐻 = Ho × 𝑎𝑎 + 𝑏𝑏 .</w:t>
      </w:r>
      <w:r>
        <w:rPr>
          <w:rFonts w:ascii="Cambria Math" w:eastAsia="Cambria Math" w:hAnsi="Cambria Math" w:cs="Cambria Math"/>
        </w:rPr>
        <w:tab/>
        <w:t xml:space="preserve"> + 𝑐𝑐 .</w:t>
      </w:r>
      <w:r>
        <w:rPr>
          <w:rFonts w:ascii="Cambria Math" w:eastAsia="Cambria Math" w:hAnsi="Cambria Math" w:cs="Cambria Math"/>
        </w:rPr>
        <w:tab/>
        <w:t xml:space="preserve"> + 𝑑𝑑 . </w:t>
      </w:r>
      <w:r>
        <w:rPr>
          <w:rFonts w:ascii="Calibri" w:eastAsia="Calibri" w:hAnsi="Calibri" w:cs="Calibri"/>
          <w:noProof/>
        </w:rPr>
        <mc:AlternateContent>
          <mc:Choice Requires="wpg">
            <w:drawing>
              <wp:inline distT="0" distB="0" distL="0" distR="0" wp14:anchorId="245825E5" wp14:editId="64B27763">
                <wp:extent cx="140208" cy="9144"/>
                <wp:effectExtent l="0" t="0" r="0" b="0"/>
                <wp:docPr id="46077" name="Group 46077"/>
                <wp:cNvGraphicFramePr/>
                <a:graphic xmlns:a="http://schemas.openxmlformats.org/drawingml/2006/main">
                  <a:graphicData uri="http://schemas.microsoft.com/office/word/2010/wordprocessingGroup">
                    <wpg:wgp>
                      <wpg:cNvGrpSpPr/>
                      <wpg:grpSpPr>
                        <a:xfrm>
                          <a:off x="0" y="0"/>
                          <a:ext cx="140208" cy="9144"/>
                          <a:chOff x="0" y="0"/>
                          <a:chExt cx="140208" cy="9144"/>
                        </a:xfrm>
                      </wpg:grpSpPr>
                      <wps:wsp>
                        <wps:cNvPr id="55049" name="Shape 55049"/>
                        <wps:cNvSpPr/>
                        <wps:spPr>
                          <a:xfrm>
                            <a:off x="0" y="0"/>
                            <a:ext cx="140208" cy="9144"/>
                          </a:xfrm>
                          <a:custGeom>
                            <a:avLst/>
                            <a:gdLst/>
                            <a:ahLst/>
                            <a:cxnLst/>
                            <a:rect l="0" t="0" r="0" b="0"/>
                            <a:pathLst>
                              <a:path w="140208" h="9144">
                                <a:moveTo>
                                  <a:pt x="0" y="0"/>
                                </a:moveTo>
                                <a:lnTo>
                                  <a:pt x="140208" y="0"/>
                                </a:lnTo>
                                <a:lnTo>
                                  <a:pt x="140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B3D360" id="Group 46077" o:spid="_x0000_s1026" style="width:11.05pt;height:.7pt;mso-position-horizontal-relative:char;mso-position-vertical-relative:line" coordsize="14020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FMZwIAACkGAAAOAAAAZHJzL2Uyb0RvYy54bWykVMtu2zAQvBfoPxC615INp20Eyzk0rS9F&#10;GzTpBzAUKRHgCyRt2X/f5ephxWlTINGBWpK7w53hcjc3R63Igfsgramy5aLICDfM1tI0Vfb74duH&#10;zxkJkZqaKmt4lZ14yG62799tOlfylW2tqrknAGJC2bkqa2N0ZZ4H1nJNw8I6bmBTWK9phKlv8trT&#10;DtC1yldF8THvrK+dt4yHAKu3/Wa2RXwhOIs/hQg8ElVlkFvE0eP4mMZ8u6Fl46lrJRvSoK/IQlNp&#10;4NAJ6pZGSvZePoPSknkbrIgLZnVuhZCMIwdgsywu2Oy83Tvk0pRd4yaZQNoLnV4Ny34cdt7duzsP&#10;SnSuAS1wlrgchdfpD1mSI0p2miTjx0gYLC7XxaqAO2awdb1cr3tBWQuqP4th7dcXovLxwPxJGp2D&#10;wghn7uFt3O9b6jhKGkrgfueJrKvs6qpYX2fEUA0lii6kX0JR0HOSKJQB1HqLPhNTWrJ9iDtuUWZ6&#10;+B5iX4/1aNF2tNjRjKaHqn6xnh2NKS7lmEzSne+pHa4p7Wl74A8WveLFZUGK511l5l7jjY+1AK6j&#10;w/h3CDdzHCvjn77wNGcF9B83fLWTDxiJ5HYzGEgc7Lm0yiQN4BBGoccIRSM+Vi0jNB8lNeiz+lQU&#10;Z2BAS4XX3zRa8aR4kkqZX1xA0eCDSAvBN49flCcHmloMfghOlWvpsJpeBaQ0uKKNOCleSKUmyCWG&#10;/g2yRxicUxzH7jZFFn0kG7LpWxw0CiA9NjrIYArCk62JU7yB9oxpztgm89HWJ2wOKAi8RJQG+xHy&#10;GHpnanjzOXqdO/z2DwAAAP//AwBQSwMEFAAGAAgAAAAhAGb3e/HaAAAAAgEAAA8AAABkcnMvZG93&#10;bnJldi54bWxMj09Lw0AQxe+C32EZwZvdJP5BYjalFPVUBFtBvE2z0yQ0Oxuy2yT99o5e9PJgeI/3&#10;flMsZ9epkYbQejaQLhJQxJW3LdcGPnYvN4+gQkS22HkmA2cKsCwvLwrMrZ/4ncZtrJWUcMjRQBNj&#10;n2sdqoYchoXvicU7+MFhlHOotR1wknLX6SxJHrTDlmWhwZ7WDVXH7ckZeJ1wWt2mz+PmeFifv3b3&#10;b5+blIy5vppXT6AizfEvDD/4gg6lMO39iW1QnQF5JP6qeFmWgtpL5g50Wej/6OU3AAAA//8DAFBL&#10;AQItABQABgAIAAAAIQC2gziS/gAAAOEBAAATAAAAAAAAAAAAAAAAAAAAAABbQ29udGVudF9UeXBl&#10;c10ueG1sUEsBAi0AFAAGAAgAAAAhADj9If/WAAAAlAEAAAsAAAAAAAAAAAAAAAAALwEAAF9yZWxz&#10;Ly5yZWxzUEsBAi0AFAAGAAgAAAAhAGNdcUxnAgAAKQYAAA4AAAAAAAAAAAAAAAAALgIAAGRycy9l&#10;Mm9Eb2MueG1sUEsBAi0AFAAGAAgAAAAhAGb3e/HaAAAAAgEAAA8AAAAAAAAAAAAAAAAAwQQAAGRy&#10;cy9kb3ducmV2LnhtbFBLBQYAAAAABAAEAPMAAADIBQAAAAA=&#10;">
                <v:shape id="Shape 55049" o:spid="_x0000_s1027" style="position:absolute;width:140208;height:9144;visibility:visible;mso-wrap-style:square;v-text-anchor:top" coordsize="140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iyQAAAN4AAAAPAAAAZHJzL2Rvd25yZXYueG1sRI/dasJA&#10;FITvC77DcoTe1V3bWjS6iv2jhYJGLb0+Zo9JbPZsyG5N2qfvFgpeDjPzDTNbdLYSJ2p86VjDcKBA&#10;EGfOlJxreN89X41B+IBssHJMGr7Jw2Leu5hhYlzLGzptQy4ihH2CGooQ6kRKnxVk0Q9cTRy9g2ss&#10;hiibXJoG2wi3lbxW6k5aLDkuFFjTQ0HZ5/bLauAblbbrx/R+j6unF/fxdlTp6kfry363nIII1IVz&#10;+L/9ajSMRup2An934hWQ818AAAD//wMAUEsBAi0AFAAGAAgAAAAhANvh9svuAAAAhQEAABMAAAAA&#10;AAAAAAAAAAAAAAAAAFtDb250ZW50X1R5cGVzXS54bWxQSwECLQAUAAYACAAAACEAWvQsW78AAAAV&#10;AQAACwAAAAAAAAAAAAAAAAAfAQAAX3JlbHMvLnJlbHNQSwECLQAUAAYACAAAACEAU/hBIskAAADe&#10;AAAADwAAAAAAAAAAAAAAAAAHAgAAZHJzL2Rvd25yZXYueG1sUEsFBgAAAAADAAMAtwAAAP0CAAAA&#10;AA==&#10;" path="m,l140208,r,9144l,9144,,e" fillcolor="black" stroked="f" strokeweight="0">
                  <v:stroke miterlimit="83231f" joinstyle="miter"/>
                  <v:path arrowok="t" textboxrect="0,0,140208,9144"/>
                </v:shape>
                <w10:anchorlock/>
              </v:group>
            </w:pict>
          </mc:Fallback>
        </mc:AlternateContent>
      </w:r>
      <w:r>
        <w:rPr>
          <w:rFonts w:ascii="Cambria Math" w:eastAsia="Cambria Math" w:hAnsi="Cambria Math" w:cs="Cambria Math"/>
        </w:rPr>
        <w:t xml:space="preserve"> + . . . .  𝐻𝐻. </w:t>
      </w:r>
      <w:r>
        <w:rPr>
          <w:rFonts w:ascii="Calibri" w:eastAsia="Calibri" w:hAnsi="Calibri" w:cs="Calibri"/>
          <w:noProof/>
        </w:rPr>
        <mc:AlternateContent>
          <mc:Choice Requires="wpg">
            <w:drawing>
              <wp:inline distT="0" distB="0" distL="0" distR="0" wp14:anchorId="2D9B0FD2" wp14:editId="30BAB29F">
                <wp:extent cx="144767" cy="9144"/>
                <wp:effectExtent l="0" t="0" r="0" b="0"/>
                <wp:docPr id="46078" name="Group 46078"/>
                <wp:cNvGraphicFramePr/>
                <a:graphic xmlns:a="http://schemas.openxmlformats.org/drawingml/2006/main">
                  <a:graphicData uri="http://schemas.microsoft.com/office/word/2010/wordprocessingGroup">
                    <wpg:wgp>
                      <wpg:cNvGrpSpPr/>
                      <wpg:grpSpPr>
                        <a:xfrm>
                          <a:off x="0" y="0"/>
                          <a:ext cx="144767" cy="9144"/>
                          <a:chOff x="0" y="0"/>
                          <a:chExt cx="144767" cy="9144"/>
                        </a:xfrm>
                      </wpg:grpSpPr>
                      <wps:wsp>
                        <wps:cNvPr id="55051" name="Shape 55051"/>
                        <wps:cNvSpPr/>
                        <wps:spPr>
                          <a:xfrm>
                            <a:off x="0" y="0"/>
                            <a:ext cx="144767" cy="9144"/>
                          </a:xfrm>
                          <a:custGeom>
                            <a:avLst/>
                            <a:gdLst/>
                            <a:ahLst/>
                            <a:cxnLst/>
                            <a:rect l="0" t="0" r="0" b="0"/>
                            <a:pathLst>
                              <a:path w="144767" h="9144">
                                <a:moveTo>
                                  <a:pt x="0" y="0"/>
                                </a:moveTo>
                                <a:lnTo>
                                  <a:pt x="144767" y="0"/>
                                </a:lnTo>
                                <a:lnTo>
                                  <a:pt x="144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34E25A" id="Group 46078" o:spid="_x0000_s1026" style="width:11.4pt;height:.7pt;mso-position-horizontal-relative:char;mso-position-vertical-relative:line" coordsize="14476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ZZgIAACkGAAAOAAAAZHJzL2Uyb0RvYy54bWykVMtu2zAQvBfoPxC815KNOG4Fyzk0rS9F&#10;GzTpB9AUKQngCyRt2X/f5eph12lTINGBWpK7w53hctd3R63IQfjQWlPS+SynRBhuq9bUJf319PXD&#10;R0pCZKZiyhpR0pMI9G7z/t26c4VY2MaqSngCICYUnStpE6MrsizwRmgWZtYJA5vSes0iTH2dVZ51&#10;gK5Vtsjz26yzvnLechECrN73m3SD+FIKHn9IGUQkqqSQW8TR47hLY7ZZs6L2zDUtH9Jgr8hCs9bA&#10;oRPUPYuM7H37DEq33NtgZZxxqzMrZcsFcgA28/yKzdbbvUMuddHVbpIJpL3S6dWw/Pth692je/Cg&#10;ROdq0AJnictRep3+kCU5omSnSTJxjITD4vzmZnW7ooTD1ieY9ILyBlR/FsObLy9EZeOB2R9pdA4K&#10;I5y5h7dxf2yYEyhpKID7gydtVdLlMl/OKTFMQ4miC+mXUBT0nCQKRQC13qLPxJQVfB/iVliUmR2+&#10;hdjXYzVarBktfjSj6aGqX6xnx2KKSzkmk3Tne2qGa0p72h7Ek0WveHVZkOJ5V5lLr/HGx1oA19Fh&#10;/DuEu3AcK+OfvvA0LwroP274aicfMBLJzXowkDjYl9IqkzSAQziDHiMVi/hYdRuh+ahWgz6LVZ6f&#10;gQEtFV5/02jFkxJJKmV+CglFgw8iLQRf7z4rTw4stRj8EJwp17BhNb0KSGlwRRtxUrxslZog5xj6&#10;N8geYXBOcQK72xSZ95F8yKZvcdAogPTY6CCDKQhPtiZO8QbaM6Z5wTaZO1udsDmgIPASURrsR8hj&#10;6J2p4V3O0evc4Te/AQAA//8DAFBLAwQUAAYACAAAACEATXxPQ9kAAAACAQAADwAAAGRycy9kb3du&#10;cmV2LnhtbEyPT0vDQBDF74LfYRnBm90k/kFiNqUU9VQEW0G8TbPTJDQ7G7LbJP32jl70MvB4jze/&#10;Vyxn16mRhtB6NpAuElDElbct1wY+di83j6BCRLbYeSYDZwqwLC8vCsytn/idxm2slZRwyNFAE2Of&#10;ax2qhhyGhe+JxTv4wWEUOdTaDjhJuet0liQP2mHL8qHBntYNVcftyRl4nXBa3abP4+Z4WJ+/dvdv&#10;n5uUjLm+mldPoCLN8S8MP/iCDqUw7f2JbVCdARkSf694WSYr9pK5A10W+j96+Q0AAP//AwBQSwEC&#10;LQAUAAYACAAAACEAtoM4kv4AAADhAQAAEwAAAAAAAAAAAAAAAAAAAAAAW0NvbnRlbnRfVHlwZXNd&#10;LnhtbFBLAQItABQABgAIAAAAIQA4/SH/1gAAAJQBAAALAAAAAAAAAAAAAAAAAC8BAABfcmVscy8u&#10;cmVsc1BLAQItABQABgAIAAAAIQBXLX+ZZgIAACkGAAAOAAAAAAAAAAAAAAAAAC4CAABkcnMvZTJv&#10;RG9jLnhtbFBLAQItABQABgAIAAAAIQBNfE9D2QAAAAIBAAAPAAAAAAAAAAAAAAAAAMAEAABkcnMv&#10;ZG93bnJldi54bWxQSwUGAAAAAAQABADzAAAAxgUAAAAA&#10;">
                <v:shape id="Shape 55051" o:spid="_x0000_s1027" style="position:absolute;width:144767;height:9144;visibility:visible;mso-wrap-style:square;v-text-anchor:top" coordsize="144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pzxgAAAN4AAAAPAAAAZHJzL2Rvd25yZXYueG1sRI/NasMw&#10;EITvhb6D2EIvJZZjsFPcKCENFEJzqtMHWKyNbWytXEv1z9tHhUCPw8x8w2z3s+nESINrLCtYRzEI&#10;4tLqhisF35eP1SsI55E1dpZJwUIO9rvHhy3m2k78RWPhKxEg7HJUUHvf51K6siaDLrI9cfCudjDo&#10;gxwqqQecAtx0MonjTBpsOCzU2NOxprItfo0C/Z5V/dEl543r/M9L2xaHz2lR6vlpPryB8DT7//C9&#10;fdIK0jRO1/B3J1wBubsBAAD//wMAUEsBAi0AFAAGAAgAAAAhANvh9svuAAAAhQEAABMAAAAAAAAA&#10;AAAAAAAAAAAAAFtDb250ZW50X1R5cGVzXS54bWxQSwECLQAUAAYACAAAACEAWvQsW78AAAAVAQAA&#10;CwAAAAAAAAAAAAAAAAAfAQAAX3JlbHMvLnJlbHNQSwECLQAUAAYACAAAACEAJ4H6c8YAAADeAAAA&#10;DwAAAAAAAAAAAAAAAAAHAgAAZHJzL2Rvd25yZXYueG1sUEsFBgAAAAADAAMAtwAAAPoCAAAAAA==&#10;" path="m,l144767,r,9144l,9144,,e" fillcolor="black" stroked="f" strokeweight="0">
                  <v:stroke miterlimit="83231f" joinstyle="miter"/>
                  <v:path arrowok="t" textboxrect="0,0,144767,9144"/>
                </v:shape>
                <w10:anchorlock/>
              </v:group>
            </w:pict>
          </mc:Fallback>
        </mc:AlternateContent>
      </w:r>
      <w:r>
        <w:rPr>
          <w:rFonts w:ascii="Cambria Math" w:eastAsia="Cambria Math" w:hAnsi="Cambria Math" w:cs="Cambria Math"/>
        </w:rPr>
        <w:t xml:space="preserve"> +</w:t>
      </w:r>
      <w:r>
        <w:t xml:space="preserve"> </w:t>
      </w:r>
      <w:r>
        <w:tab/>
        <w:t xml:space="preserve">………………. </w:t>
      </w:r>
    </w:p>
    <w:p w14:paraId="7D42E778" w14:textId="77777777" w:rsidR="00931AF0" w:rsidRDefault="00931AF0" w:rsidP="00931AF0">
      <w:pPr>
        <w:spacing w:after="181" w:line="259" w:lineRule="auto"/>
        <w:ind w:left="801" w:right="1956" w:firstLine="1927"/>
        <w:jc w:val="left"/>
      </w:pPr>
      <w:r>
        <w:rPr>
          <w:rFonts w:ascii="Cambria Math" w:eastAsia="Cambria Math" w:hAnsi="Cambria Math" w:cs="Cambria Math"/>
          <w:sz w:val="16"/>
        </w:rPr>
        <w:t>𝐵𝐵𝐵𝐵</w:t>
      </w:r>
      <w:r>
        <w:rPr>
          <w:rFonts w:ascii="Cambria Math" w:eastAsia="Cambria Math" w:hAnsi="Cambria Math" w:cs="Cambria Math"/>
          <w:sz w:val="16"/>
        </w:rPr>
        <w:tab/>
        <w:t>𝐶𝐶𝐵𝐵</w:t>
      </w:r>
      <w:r>
        <w:rPr>
          <w:rFonts w:ascii="Cambria Math" w:eastAsia="Cambria Math" w:hAnsi="Cambria Math" w:cs="Cambria Math"/>
          <w:sz w:val="16"/>
        </w:rPr>
        <w:tab/>
        <w:t>𝐷𝐷𝐵𝐵</w:t>
      </w:r>
      <w:r>
        <w:rPr>
          <w:rFonts w:ascii="Cambria Math" w:eastAsia="Cambria Math" w:hAnsi="Cambria Math" w:cs="Cambria Math"/>
          <w:sz w:val="16"/>
        </w:rPr>
        <w:tab/>
        <w:t xml:space="preserve">𝑁𝑁𝐵𝐵 </w:t>
      </w:r>
      <w:r>
        <w:t xml:space="preserve">(4.1) </w:t>
      </w:r>
    </w:p>
    <w:p w14:paraId="0AB6E839" w14:textId="77777777" w:rsidR="00931AF0" w:rsidRDefault="00931AF0" w:rsidP="00931AF0">
      <w:pPr>
        <w:tabs>
          <w:tab w:val="center" w:pos="1812"/>
        </w:tabs>
        <w:spacing w:after="153"/>
        <w:ind w:left="0" w:firstLine="0"/>
        <w:jc w:val="left"/>
      </w:pPr>
      <w:r>
        <w:t xml:space="preserve"> </w:t>
      </w:r>
      <w:r>
        <w:tab/>
        <w:t xml:space="preserve">Harga satuan kontrak : </w:t>
      </w:r>
    </w:p>
    <w:p w14:paraId="25F78F7A" w14:textId="77777777" w:rsidR="00931AF0" w:rsidRDefault="00931AF0" w:rsidP="00931AF0">
      <w:pPr>
        <w:spacing w:after="174"/>
        <w:ind w:left="1235"/>
      </w:pPr>
      <w:r>
        <w:t xml:space="preserve">Ho  = IDR 110.878,00 </w:t>
      </w:r>
    </w:p>
    <w:p w14:paraId="2547FAB6" w14:textId="77777777" w:rsidR="00931AF0" w:rsidRDefault="00931AF0" w:rsidP="00931AF0">
      <w:pPr>
        <w:tabs>
          <w:tab w:val="center" w:pos="2350"/>
        </w:tabs>
        <w:spacing w:after="153"/>
        <w:ind w:left="0" w:firstLine="0"/>
        <w:jc w:val="left"/>
      </w:pPr>
      <w:r>
        <w:t xml:space="preserve"> </w:t>
      </w:r>
      <w:r>
        <w:tab/>
        <w:t xml:space="preserve">Koefisien komponen sumberdaya : </w:t>
      </w:r>
    </w:p>
    <w:p w14:paraId="5569E538" w14:textId="77777777" w:rsidR="00931AF0" w:rsidRDefault="00931AF0" w:rsidP="00931AF0">
      <w:pPr>
        <w:numPr>
          <w:ilvl w:val="0"/>
          <w:numId w:val="8"/>
        </w:numPr>
        <w:spacing w:line="387" w:lineRule="auto"/>
        <w:ind w:right="421"/>
      </w:pPr>
      <w:r>
        <w:t>= 0,15   (</w:t>
      </w:r>
      <w:r>
        <w:rPr>
          <w:i/>
        </w:rPr>
        <w:t>provit</w:t>
      </w:r>
      <w:r>
        <w:t xml:space="preserve"> dan over </w:t>
      </w:r>
      <w:r>
        <w:rPr>
          <w:i/>
        </w:rPr>
        <w:t>head</w:t>
      </w:r>
      <w:r>
        <w:t xml:space="preserve">) b = 0,0037  (koefisien </w:t>
      </w:r>
      <w:r>
        <w:rPr>
          <w:i/>
        </w:rPr>
        <w:t>labour</w:t>
      </w:r>
      <w:r>
        <w:t xml:space="preserve">) c = 0,6898  (koefisien M1 = </w:t>
      </w:r>
      <w:r>
        <w:rPr>
          <w:i/>
        </w:rPr>
        <w:t>quarry and borrow material</w:t>
      </w:r>
      <w:r>
        <w:t xml:space="preserve">) d = 0,1565  (koefisien E = </w:t>
      </w:r>
      <w:r>
        <w:rPr>
          <w:i/>
        </w:rPr>
        <w:t>equipment</w:t>
      </w:r>
      <w:r>
        <w:t xml:space="preserve">) </w:t>
      </w:r>
    </w:p>
    <w:p w14:paraId="5A8B6BA9" w14:textId="77777777" w:rsidR="00931AF0" w:rsidRDefault="00931AF0" w:rsidP="00931AF0">
      <w:pPr>
        <w:spacing w:after="147"/>
        <w:ind w:left="810"/>
      </w:pPr>
      <w:r>
        <w:t xml:space="preserve">Indeks Sumberdaya (bulan ke-0 atau ke-12) : </w:t>
      </w:r>
    </w:p>
    <w:p w14:paraId="31AE15D3" w14:textId="77777777" w:rsidR="00931AF0" w:rsidRDefault="00931AF0" w:rsidP="00931AF0">
      <w:pPr>
        <w:numPr>
          <w:ilvl w:val="0"/>
          <w:numId w:val="8"/>
        </w:numPr>
        <w:spacing w:line="387" w:lineRule="auto"/>
        <w:ind w:right="421"/>
      </w:pPr>
      <w:r>
        <w:t xml:space="preserve">= 122,10  (indeks </w:t>
      </w:r>
      <w:r>
        <w:rPr>
          <w:i/>
        </w:rPr>
        <w:t>labour</w:t>
      </w:r>
      <w:r>
        <w:t xml:space="preserve">) c = 121,68  (indeks M1 = </w:t>
      </w:r>
      <w:r>
        <w:rPr>
          <w:i/>
        </w:rPr>
        <w:t>quarry and borrow material</w:t>
      </w:r>
      <w:r>
        <w:t xml:space="preserve">) d = 127,80  (indeks E = </w:t>
      </w:r>
      <w:r>
        <w:rPr>
          <w:i/>
        </w:rPr>
        <w:t>equipment</w:t>
      </w:r>
      <w:r>
        <w:t xml:space="preserve">) </w:t>
      </w:r>
    </w:p>
    <w:p w14:paraId="7E881AE9" w14:textId="77777777" w:rsidR="00931AF0" w:rsidRDefault="00931AF0" w:rsidP="00931AF0">
      <w:pPr>
        <w:spacing w:after="137" w:line="259" w:lineRule="auto"/>
        <w:ind w:left="1203" w:firstLine="0"/>
        <w:jc w:val="left"/>
      </w:pPr>
      <w:r>
        <w:lastRenderedPageBreak/>
        <w:t xml:space="preserve"> </w:t>
      </w:r>
    </w:p>
    <w:p w14:paraId="467D65FD" w14:textId="77777777" w:rsidR="00931AF0" w:rsidRDefault="00931AF0" w:rsidP="00931AF0">
      <w:pPr>
        <w:spacing w:after="147"/>
        <w:ind w:left="810"/>
      </w:pPr>
      <w:r>
        <w:t xml:space="preserve">Indeks Sumberdaya (bulan ke-1 atau ke-13 awal mulai eskalasi) : </w:t>
      </w:r>
    </w:p>
    <w:p w14:paraId="53BE72CD" w14:textId="77777777" w:rsidR="00931AF0" w:rsidRDefault="00931AF0" w:rsidP="00931AF0">
      <w:pPr>
        <w:spacing w:line="387" w:lineRule="auto"/>
        <w:ind w:left="1247" w:right="539"/>
      </w:pPr>
      <w:r>
        <w:t xml:space="preserve">b = 123,01  (indeks </w:t>
      </w:r>
      <w:r>
        <w:rPr>
          <w:i/>
        </w:rPr>
        <w:t>labour</w:t>
      </w:r>
      <w:r>
        <w:t xml:space="preserve">) c = 120,69  (indeks M1 = </w:t>
      </w:r>
      <w:r>
        <w:rPr>
          <w:i/>
        </w:rPr>
        <w:t>quarry and borrow material</w:t>
      </w:r>
      <w:r>
        <w:t xml:space="preserve">) d = 127,77  (indeks E = </w:t>
      </w:r>
      <w:r>
        <w:rPr>
          <w:i/>
        </w:rPr>
        <w:t>equipment</w:t>
      </w:r>
      <w:r>
        <w:t xml:space="preserve">) </w:t>
      </w:r>
    </w:p>
    <w:p w14:paraId="4C46FEC9" w14:textId="77777777" w:rsidR="00931AF0" w:rsidRDefault="00931AF0" w:rsidP="00931AF0">
      <w:pPr>
        <w:spacing w:after="3" w:line="259" w:lineRule="auto"/>
        <w:ind w:left="1525"/>
        <w:jc w:val="left"/>
      </w:pPr>
      <w:r>
        <w:rPr>
          <w:rFonts w:ascii="Cambria Math" w:eastAsia="Cambria Math" w:hAnsi="Cambria Math" w:cs="Cambria Math"/>
        </w:rPr>
        <w:t xml:space="preserve">𝐻𝐻𝐻𝐻 = 110.878 × 0,15 + 0,0037 . </w:t>
      </w:r>
      <w:r>
        <w:rPr>
          <w:noProof/>
        </w:rPr>
        <w:drawing>
          <wp:inline distT="0" distB="0" distL="0" distR="0" wp14:anchorId="0563549C" wp14:editId="4EB185CA">
            <wp:extent cx="423672" cy="320040"/>
            <wp:effectExtent l="0" t="0" r="0" b="0"/>
            <wp:docPr id="52009" name="Picture 52009"/>
            <wp:cNvGraphicFramePr/>
            <a:graphic xmlns:a="http://schemas.openxmlformats.org/drawingml/2006/main">
              <a:graphicData uri="http://schemas.openxmlformats.org/drawingml/2006/picture">
                <pic:pic xmlns:pic="http://schemas.openxmlformats.org/drawingml/2006/picture">
                  <pic:nvPicPr>
                    <pic:cNvPr id="52009" name="Picture 52009"/>
                    <pic:cNvPicPr/>
                  </pic:nvPicPr>
                  <pic:blipFill>
                    <a:blip r:embed="rId7"/>
                    <a:stretch>
                      <a:fillRect/>
                    </a:stretch>
                  </pic:blipFill>
                  <pic:spPr>
                    <a:xfrm>
                      <a:off x="0" y="0"/>
                      <a:ext cx="423672" cy="320040"/>
                    </a:xfrm>
                    <a:prstGeom prst="rect">
                      <a:avLst/>
                    </a:prstGeom>
                  </pic:spPr>
                </pic:pic>
              </a:graphicData>
            </a:graphic>
          </wp:inline>
        </w:drawing>
      </w:r>
      <w:r>
        <w:rPr>
          <w:rFonts w:ascii="Cambria Math" w:eastAsia="Cambria Math" w:hAnsi="Cambria Math" w:cs="Cambria Math"/>
        </w:rPr>
        <w:t xml:space="preserve"> + 0,6898 . </w:t>
      </w:r>
      <w:r>
        <w:rPr>
          <w:noProof/>
        </w:rPr>
        <w:drawing>
          <wp:inline distT="0" distB="0" distL="0" distR="0" wp14:anchorId="0B667B2A" wp14:editId="758FB97F">
            <wp:extent cx="423672" cy="320040"/>
            <wp:effectExtent l="0" t="0" r="0" b="0"/>
            <wp:docPr id="52010" name="Picture 52010"/>
            <wp:cNvGraphicFramePr/>
            <a:graphic xmlns:a="http://schemas.openxmlformats.org/drawingml/2006/main">
              <a:graphicData uri="http://schemas.openxmlformats.org/drawingml/2006/picture">
                <pic:pic xmlns:pic="http://schemas.openxmlformats.org/drawingml/2006/picture">
                  <pic:nvPicPr>
                    <pic:cNvPr id="52010" name="Picture 52010"/>
                    <pic:cNvPicPr/>
                  </pic:nvPicPr>
                  <pic:blipFill>
                    <a:blip r:embed="rId8"/>
                    <a:stretch>
                      <a:fillRect/>
                    </a:stretch>
                  </pic:blipFill>
                  <pic:spPr>
                    <a:xfrm>
                      <a:off x="0" y="0"/>
                      <a:ext cx="423672" cy="320040"/>
                    </a:xfrm>
                    <a:prstGeom prst="rect">
                      <a:avLst/>
                    </a:prstGeom>
                  </pic:spPr>
                </pic:pic>
              </a:graphicData>
            </a:graphic>
          </wp:inline>
        </w:drawing>
      </w:r>
      <w:r>
        <w:rPr>
          <w:rFonts w:ascii="Cambria Math" w:eastAsia="Cambria Math" w:hAnsi="Cambria Math" w:cs="Cambria Math"/>
        </w:rPr>
        <w:t xml:space="preserve"> </w:t>
      </w:r>
    </w:p>
    <w:p w14:paraId="5AA93677" w14:textId="77777777" w:rsidR="00931AF0" w:rsidRDefault="00931AF0" w:rsidP="00931AF0">
      <w:pPr>
        <w:spacing w:after="116" w:line="259" w:lineRule="auto"/>
        <w:ind w:left="0" w:right="828" w:firstLine="0"/>
        <w:jc w:val="center"/>
      </w:pPr>
      <w:r>
        <w:rPr>
          <w:rFonts w:ascii="Cambria Math" w:eastAsia="Cambria Math" w:hAnsi="Cambria Math" w:cs="Cambria Math"/>
        </w:rPr>
        <w:t xml:space="preserve">+ 0,1565 . </w:t>
      </w:r>
      <w:r>
        <w:rPr>
          <w:noProof/>
        </w:rPr>
        <w:drawing>
          <wp:inline distT="0" distB="0" distL="0" distR="0" wp14:anchorId="25CC22AB" wp14:editId="235AB265">
            <wp:extent cx="423672" cy="316992"/>
            <wp:effectExtent l="0" t="0" r="0" b="0"/>
            <wp:docPr id="52011" name="Picture 52011"/>
            <wp:cNvGraphicFramePr/>
            <a:graphic xmlns:a="http://schemas.openxmlformats.org/drawingml/2006/main">
              <a:graphicData uri="http://schemas.openxmlformats.org/drawingml/2006/picture">
                <pic:pic xmlns:pic="http://schemas.openxmlformats.org/drawingml/2006/picture">
                  <pic:nvPicPr>
                    <pic:cNvPr id="52011" name="Picture 52011"/>
                    <pic:cNvPicPr/>
                  </pic:nvPicPr>
                  <pic:blipFill>
                    <a:blip r:embed="rId9"/>
                    <a:stretch>
                      <a:fillRect/>
                    </a:stretch>
                  </pic:blipFill>
                  <pic:spPr>
                    <a:xfrm>
                      <a:off x="0" y="0"/>
                      <a:ext cx="423672" cy="316992"/>
                    </a:xfrm>
                    <a:prstGeom prst="rect">
                      <a:avLst/>
                    </a:prstGeom>
                  </pic:spPr>
                </pic:pic>
              </a:graphicData>
            </a:graphic>
          </wp:inline>
        </w:drawing>
      </w:r>
      <w:r>
        <w:t xml:space="preserve"> </w:t>
      </w:r>
    </w:p>
    <w:p w14:paraId="289B5E14" w14:textId="77777777" w:rsidR="00931AF0" w:rsidRDefault="00931AF0" w:rsidP="00931AF0">
      <w:pPr>
        <w:spacing w:line="387" w:lineRule="auto"/>
        <w:ind w:left="811" w:right="4242"/>
      </w:pPr>
      <w:r>
        <w:t xml:space="preserve">       = IDR 110.254,74  bulan ke-13 &lt; bulan ke-12, yaitu : </w:t>
      </w:r>
    </w:p>
    <w:p w14:paraId="6B74FFDA" w14:textId="77777777" w:rsidR="00931AF0" w:rsidRDefault="00931AF0" w:rsidP="00931AF0">
      <w:pPr>
        <w:ind w:left="811"/>
      </w:pPr>
      <w:r>
        <w:t xml:space="preserve">IDR 110.254,74 &lt; IDR 110.878,00 </w:t>
      </w:r>
    </w:p>
    <w:p w14:paraId="02883F31" w14:textId="77777777" w:rsidR="00931AF0" w:rsidRDefault="00931AF0" w:rsidP="00931AF0">
      <w:pPr>
        <w:ind w:left="169" w:firstLine="269"/>
      </w:pPr>
      <w:r>
        <w:t xml:space="preserve">Pada bulan ke-13 Agustus 2020 pekerjaan </w:t>
      </w:r>
      <w:r>
        <w:rPr>
          <w:i/>
        </w:rPr>
        <w:t xml:space="preserve">Common Borrow Material </w:t>
      </w:r>
      <w:r>
        <w:t>(</w:t>
      </w:r>
      <w:r>
        <w:rPr>
          <w:i/>
        </w:rPr>
        <w:t>Cu.m</w:t>
      </w:r>
      <w:r>
        <w:t xml:space="preserve">) terjadi de-eskalasi (penurunan harga) setelah dibandingkan dengan bulan ke-12 Juli 2020 sebagai acuan dasar bulan ke-0 dalam perhitungan eskalasi, dengan jumlah penurunan harga satuan dasar sebesar IDR -623.26. </w:t>
      </w:r>
    </w:p>
    <w:p w14:paraId="28A4F16F" w14:textId="0FF218D6" w:rsidR="00931AF0" w:rsidRDefault="00931AF0" w:rsidP="00931AF0">
      <w:pPr>
        <w:spacing w:after="0" w:line="259" w:lineRule="auto"/>
        <w:ind w:left="452" w:firstLine="0"/>
        <w:jc w:val="left"/>
      </w:pPr>
      <w:r>
        <w:t xml:space="preserve"> </w:t>
      </w:r>
    </w:p>
    <w:p w14:paraId="5ACF0A5C" w14:textId="77777777" w:rsidR="00931AF0" w:rsidRDefault="00931AF0" w:rsidP="00931AF0">
      <w:pPr>
        <w:pStyle w:val="Heading1"/>
        <w:ind w:left="103"/>
      </w:pPr>
      <w:r>
        <w:t xml:space="preserve">Menghitung Perubahan Nilai Kontrak </w:t>
      </w:r>
    </w:p>
    <w:p w14:paraId="53CD5FDC" w14:textId="77777777" w:rsidR="00931AF0" w:rsidRDefault="00931AF0" w:rsidP="00931AF0">
      <w:pPr>
        <w:ind w:left="93" w:firstLine="271"/>
      </w:pPr>
      <w:r>
        <w:t xml:space="preserve">Besar perubahan nilai kontrak yang akan terjadi diperoleh dari penyesuaian harga satuan dan volume progres terealisasi per bulan selama jangka waktu eskalasi. Sesuai dengan rumus : </w:t>
      </w:r>
    </w:p>
    <w:p w14:paraId="02E0E5FA" w14:textId="77777777" w:rsidR="00AE2736" w:rsidRDefault="00AE2736" w:rsidP="00931AF0">
      <w:pPr>
        <w:ind w:left="0" w:firstLine="0"/>
      </w:pPr>
    </w:p>
    <w:p w14:paraId="370314FC" w14:textId="77777777" w:rsidR="00931AF0" w:rsidRDefault="00931AF0" w:rsidP="00931AF0">
      <w:pPr>
        <w:tabs>
          <w:tab w:val="right" w:pos="8034"/>
        </w:tabs>
        <w:spacing w:after="3" w:line="259" w:lineRule="auto"/>
        <w:ind w:left="0" w:firstLine="0"/>
        <w:jc w:val="left"/>
      </w:pPr>
      <w:r>
        <w:rPr>
          <w:rFonts w:ascii="Cambria Math" w:eastAsia="Cambria Math" w:hAnsi="Cambria Math" w:cs="Cambria Math"/>
        </w:rPr>
        <w:t>𝑃𝑃𝐻𝐻 = {𝐻𝐻𝐻𝐻1 𝑥𝑥 𝑉𝑉1} + {𝐻𝐻𝐻𝐻2 𝑥𝑥 𝑉𝑉2} + {𝐻𝐻𝐻𝐻3 𝑥𝑥 𝑉𝑉3}+ .. . . {𝐻𝐻𝐻𝐻𝐻𝐻 𝑥𝑥 𝑉𝑉𝐻𝐻}</w:t>
      </w:r>
      <w:r>
        <w:t xml:space="preserve">…...…(4.2) </w:t>
      </w:r>
    </w:p>
    <w:p w14:paraId="0C48EA7E" w14:textId="77777777" w:rsidR="00931AF0" w:rsidRDefault="00931AF0" w:rsidP="00931AF0">
      <w:pPr>
        <w:tabs>
          <w:tab w:val="center" w:pos="1377"/>
          <w:tab w:val="center" w:pos="2368"/>
          <w:tab w:val="center" w:pos="4452"/>
        </w:tabs>
        <w:ind w:left="0" w:firstLine="0"/>
        <w:jc w:val="left"/>
      </w:pPr>
      <w:r>
        <w:rPr>
          <w:rFonts w:ascii="Calibri" w:eastAsia="Calibri" w:hAnsi="Calibri" w:cs="Calibri"/>
        </w:rPr>
        <w:tab/>
      </w:r>
      <w:r>
        <w:t xml:space="preserve">Keterangan : </w:t>
      </w:r>
      <w:r>
        <w:tab/>
        <w:t xml:space="preserve">Pn </w:t>
      </w:r>
      <w:r>
        <w:tab/>
        <w:t xml:space="preserve">= Nilai kontrak hasil penyesuaian </w:t>
      </w:r>
    </w:p>
    <w:p w14:paraId="6458A4F6" w14:textId="77777777" w:rsidR="00931AF0" w:rsidRDefault="00931AF0" w:rsidP="00931AF0">
      <w:pPr>
        <w:tabs>
          <w:tab w:val="center" w:pos="2386"/>
          <w:tab w:val="center" w:pos="4446"/>
        </w:tabs>
        <w:spacing w:after="7" w:line="259" w:lineRule="auto"/>
        <w:ind w:left="0" w:firstLine="0"/>
        <w:jc w:val="left"/>
      </w:pPr>
      <w:r>
        <w:rPr>
          <w:rFonts w:ascii="Calibri" w:eastAsia="Calibri" w:hAnsi="Calibri" w:cs="Calibri"/>
        </w:rPr>
        <w:tab/>
      </w:r>
      <w:r>
        <w:t xml:space="preserve">Hn </w:t>
      </w:r>
      <w:r>
        <w:tab/>
        <w:t xml:space="preserve">= Harga satuan hasil penyesuaian </w:t>
      </w:r>
    </w:p>
    <w:p w14:paraId="37BD4C42" w14:textId="77777777" w:rsidR="00931AF0" w:rsidRDefault="00931AF0" w:rsidP="00931AF0">
      <w:pPr>
        <w:tabs>
          <w:tab w:val="center" w:pos="811"/>
          <w:tab w:val="center" w:pos="1531"/>
          <w:tab w:val="center" w:pos="2331"/>
          <w:tab w:val="center" w:pos="5197"/>
        </w:tabs>
        <w:ind w:left="0" w:firstLine="0"/>
        <w:jc w:val="left"/>
      </w:pPr>
      <w:r>
        <w:t xml:space="preserve"> </w:t>
      </w:r>
      <w:r>
        <w:tab/>
        <w:t xml:space="preserve"> </w:t>
      </w:r>
      <w:r>
        <w:tab/>
        <w:t xml:space="preserve"> </w:t>
      </w:r>
      <w:r>
        <w:tab/>
        <w:t xml:space="preserve">V </w:t>
      </w:r>
      <w:r>
        <w:tab/>
        <w:t xml:space="preserve">= Volume barang dan jasa pemborong (terealisasi) </w:t>
      </w:r>
    </w:p>
    <w:p w14:paraId="7423401D" w14:textId="77777777" w:rsidR="00931AF0" w:rsidRDefault="00931AF0" w:rsidP="00931AF0">
      <w:pPr>
        <w:spacing w:after="0" w:line="259" w:lineRule="auto"/>
        <w:ind w:left="799" w:firstLine="0"/>
        <w:jc w:val="left"/>
      </w:pPr>
      <w:r>
        <w:t xml:space="preserve"> </w:t>
      </w:r>
    </w:p>
    <w:p w14:paraId="075F84F6" w14:textId="77777777" w:rsidR="00931AF0" w:rsidRDefault="00931AF0" w:rsidP="00931AF0">
      <w:pPr>
        <w:ind w:left="809"/>
      </w:pPr>
      <w:r>
        <w:t xml:space="preserve">Sehingga, Pn </w:t>
      </w:r>
      <w:r>
        <w:rPr>
          <w:i/>
        </w:rPr>
        <w:t xml:space="preserve">common borrow material </w:t>
      </w:r>
      <w:r>
        <w:t>(</w:t>
      </w:r>
      <w:r>
        <w:rPr>
          <w:i/>
        </w:rPr>
        <w:t>Cu.m</w:t>
      </w:r>
      <w:r>
        <w:t xml:space="preserve">)bulan ke-13 Agustus 2020 adalah: </w:t>
      </w:r>
    </w:p>
    <w:p w14:paraId="767C7E8C" w14:textId="77777777" w:rsidR="00931AF0" w:rsidRDefault="00931AF0" w:rsidP="00931AF0">
      <w:pPr>
        <w:ind w:left="1234"/>
      </w:pPr>
      <w:r>
        <w:t xml:space="preserve">= IDR 110.254,74 (harga penyesuaian) x 563.887 m3 (volume terealisasi) </w:t>
      </w:r>
    </w:p>
    <w:p w14:paraId="210FAF02" w14:textId="77777777" w:rsidR="00931AF0" w:rsidRDefault="00931AF0" w:rsidP="00931AF0">
      <w:pPr>
        <w:tabs>
          <w:tab w:val="center" w:pos="2357"/>
          <w:tab w:val="center" w:pos="5007"/>
        </w:tabs>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EE6E0F6" wp14:editId="6A5104FF">
                <wp:simplePos x="0" y="0"/>
                <wp:positionH relativeFrom="column">
                  <wp:posOffset>3099851</wp:posOffset>
                </wp:positionH>
                <wp:positionV relativeFrom="paragraph">
                  <wp:posOffset>35427</wp:posOffset>
                </wp:positionV>
                <wp:extent cx="76200" cy="76200"/>
                <wp:effectExtent l="0" t="0" r="0" b="0"/>
                <wp:wrapNone/>
                <wp:docPr id="38799" name="Group 3879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4916" name="Shape 4916"/>
                        <wps:cNvSpPr/>
                        <wps:spPr>
                          <a:xfrm>
                            <a:off x="0" y="0"/>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0BE7F1" id="Group 38799" o:spid="_x0000_s1026" style="position:absolute;margin-left:244.1pt;margin-top:2.8pt;width:6pt;height:6pt;z-index:251669504"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nzXgIAAAkGAAAOAAAAZHJzL2Uyb0RvYy54bWykVNtu2zAMfR+wfxD0vtjuhqwz4vRh3fIy&#10;bMXafYAiS7YB3SApcfL3o+hL3XTogNYPNi2RRzyHFDc3J63IUfjQWVPRYpVTIgy3dWeaiv55+P7h&#10;mpIQmamZskZU9CwCvdm+f7fpXSmubGtVLTwBEBPK3lW0jdGVWRZ4KzQLK+uEgU1pvWYRfn2T1Z71&#10;gK5VdpXn66y3vnbechECrN4Om3SL+FIKHn9JGUQkqqKQW8S3x/c+vbPthpWNZ67t+JgGe0UWmnUG&#10;Dp2hbllk5OC7Z1C6494GK+OKW51ZKTsukAOwKfILNjtvDw65NGXfuFkmkPZCp1fD8p/HnXf37s6D&#10;Er1rQAv8S1xO0uv0hSzJCSU7z5KJUyQcFj+voQqUcNgZTBSUt6D6sxjefnshKpsOzJ6k0TtojPDI&#10;PbyN+33LnEBJQwnc7zzp6op++lKsKTFMQ4eiB8EVlAT9ZoFCGUCrt6gz82QlP4S4ExZFZscfIQ7d&#10;WE8WayeLn8xkeujpF7vZsZjiUo7JJP1UGtJOVtrT9igeLHrFi1JBio+7yiy9xnpDuT9eF1B5yBi8&#10;J5/p6xaIc1v8x+8SiysbxACfaOA5MzXAWoqnTGKZ+pDBDJGKRbyMuoswXFSnYTLlxXqRLqClxhpq&#10;iVY8K5HEUOa3kNAU2PBpIfhm/1V5cmRphOCD4Ey5lo2rowyj6ygJ4KR42Sk1QxYY+i/IgenonOIE&#10;Tq85Mh8i+ZjNMMJgEADpaZCBKHMQnmxNnOMNjF9Mc8E2mXtbn/HyoyBw01AanDfIY5yNaaAt/9Hr&#10;cYJv/wIAAP//AwBQSwMEFAAGAAgAAAAhAHgNmnHeAAAACAEAAA8AAABkcnMvZG93bnJldi54bWxM&#10;j0FLw0AQhe+C/2EZwZvdpJoYYjalFPVUBFtBvE2z0yQ0uxuy2yT9944ne3y8jzffFKvZdGKkwbfO&#10;KogXEQiyldOtrRV87d8eMhA+oNXYOUsKLuRhVd7eFJhrN9lPGnehFjxifY4KmhD6XEpfNWTQL1xP&#10;lrujGwwGjkMt9YATj5tOLqMolQZbyxca7GnTUHXanY2C9wmn9WP8Om5Px83lZ598fG9jUur+bl6/&#10;gAg0h38Y/vRZHUp2Oriz1V50Cp6ybMmogiQFwX0SRZwPDD6nIMtCXj9Q/gIAAP//AwBQSwECLQAU&#10;AAYACAAAACEAtoM4kv4AAADhAQAAEwAAAAAAAAAAAAAAAAAAAAAAW0NvbnRlbnRfVHlwZXNdLnht&#10;bFBLAQItABQABgAIAAAAIQA4/SH/1gAAAJQBAAALAAAAAAAAAAAAAAAAAC8BAABfcmVscy8ucmVs&#10;c1BLAQItABQABgAIAAAAIQCpDxnzXgIAAAkGAAAOAAAAAAAAAAAAAAAAAC4CAABkcnMvZTJvRG9j&#10;LnhtbFBLAQItABQABgAIAAAAIQB4DZpx3gAAAAgBAAAPAAAAAAAAAAAAAAAAALgEAABkcnMvZG93&#10;bnJldi54bWxQSwUGAAAAAAQABADzAAAAwwUAAAAA&#10;">
                <v:shape id="Shape 491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pO1yAAAAN0AAAAPAAAAZHJzL2Rvd25yZXYueG1sRI9Pa8JA&#10;FMTvhX6H5RW8lLpJLf5JXUUKghgvtaX0+My+boLZtyG7xvjtXaHgcZiZ3zDzZW9r0VHrK8cK0mEC&#10;grhwumKj4Ptr/TIF4QOyxtoxKbiQh+Xi8WGOmXZn/qRuH4yIEPYZKihDaDIpfVGSRT90DXH0/lxr&#10;MUTZGqlbPEe4reVrkoylxYrjQokNfZRUHPcnq+DQnVa5GU1/d+nk5/hcbyemyXOlBk/96h1EoD7c&#10;w//tjVbwNkvHcHsTn4BcXAEAAP//AwBQSwECLQAUAAYACAAAACEA2+H2y+4AAACFAQAAEwAAAAAA&#10;AAAAAAAAAAAAAAAAW0NvbnRlbnRfVHlwZXNdLnhtbFBLAQItABQABgAIAAAAIQBa9CxbvwAAABUB&#10;AAALAAAAAAAAAAAAAAAAAB8BAABfcmVscy8ucmVsc1BLAQItABQABgAIAAAAIQB6jpO1yAAAAN0A&#10;AAAPAAAAAAAAAAAAAAAAAAcCAABkcnMvZG93bnJldi54bWxQSwUGAAAAAAMAAwC3AAAA/AIAAAAA&#10;" path="m,l76200,38100,,76200,,xe" fillcolor="black" stroked="f" strokeweight="0">
                  <v:stroke miterlimit="66585f" joinstyle="miter"/>
                  <v:path arrowok="t" textboxrect="0,0,76200,76200"/>
                </v:shape>
              </v:group>
            </w:pict>
          </mc:Fallback>
        </mc:AlternateContent>
      </w:r>
      <w:r>
        <w:rPr>
          <w:rFonts w:ascii="Calibri" w:eastAsia="Calibri" w:hAnsi="Calibri" w:cs="Calibri"/>
        </w:rPr>
        <w:tab/>
      </w:r>
      <w:r>
        <w:t xml:space="preserve">= IDR 62,171,213,632.27  </w:t>
      </w:r>
      <w:r>
        <w:tab/>
      </w:r>
      <w:r>
        <w:rPr>
          <w:strike/>
        </w:rPr>
        <w:t>(bula</w:t>
      </w:r>
      <w:r>
        <w:t xml:space="preserve">n ke-13) </w:t>
      </w:r>
    </w:p>
    <w:p w14:paraId="71B993CD" w14:textId="77777777" w:rsidR="00931AF0" w:rsidRDefault="00931AF0" w:rsidP="00931AF0">
      <w:pPr>
        <w:spacing w:after="0" w:line="259" w:lineRule="auto"/>
        <w:ind w:left="1224" w:firstLine="0"/>
        <w:jc w:val="left"/>
      </w:pPr>
      <w:r>
        <w:t xml:space="preserve"> </w:t>
      </w:r>
    </w:p>
    <w:p w14:paraId="77680286" w14:textId="77777777" w:rsidR="00931AF0" w:rsidRDefault="00931AF0" w:rsidP="00931AF0">
      <w:pPr>
        <w:pStyle w:val="Heading1"/>
        <w:ind w:left="101"/>
      </w:pPr>
      <w:r>
        <w:t xml:space="preserve">Total Nilai Eskalasi </w:t>
      </w:r>
    </w:p>
    <w:p w14:paraId="6C35D3FA" w14:textId="77777777" w:rsidR="00931AF0" w:rsidRDefault="00931AF0" w:rsidP="00931AF0">
      <w:pPr>
        <w:spacing w:after="0" w:line="259" w:lineRule="auto"/>
        <w:ind w:left="91" w:firstLine="0"/>
        <w:jc w:val="left"/>
      </w:pPr>
      <w:r>
        <w:rPr>
          <w:b/>
        </w:rPr>
        <w:t xml:space="preserve"> </w:t>
      </w:r>
    </w:p>
    <w:p w14:paraId="6811FD0D" w14:textId="77777777" w:rsidR="00931AF0" w:rsidRDefault="00931AF0" w:rsidP="00931AF0">
      <w:pPr>
        <w:ind w:left="732"/>
      </w:pPr>
      <w:r>
        <w:t xml:space="preserve">Besar nilai eskalasi yang terjadi adalah : </w:t>
      </w:r>
    </w:p>
    <w:p w14:paraId="1525D6D5" w14:textId="77777777" w:rsidR="00931AF0" w:rsidRDefault="00931AF0" w:rsidP="00931AF0">
      <w:pPr>
        <w:ind w:left="732"/>
      </w:pPr>
      <w:r>
        <w:t xml:space="preserve"> Total Harga Kontrak = IDR 371,702,042,872.78 </w:t>
      </w:r>
    </w:p>
    <w:p w14:paraId="67AF6D90" w14:textId="77777777" w:rsidR="00931AF0" w:rsidRDefault="00931AF0" w:rsidP="00931AF0">
      <w:pPr>
        <w:ind w:left="732"/>
      </w:pPr>
      <w:r>
        <w:t xml:space="preserve">  Total Harga Eskalasi = IDR 379,308,292,806.05 </w:t>
      </w:r>
    </w:p>
    <w:p w14:paraId="500B1264" w14:textId="77777777" w:rsidR="00931AF0" w:rsidRDefault="00931AF0" w:rsidP="00931AF0">
      <w:pPr>
        <w:tabs>
          <w:tab w:val="center" w:pos="1420"/>
          <w:tab w:val="center" w:pos="4628"/>
        </w:tabs>
        <w:ind w:left="0" w:firstLine="0"/>
        <w:jc w:val="left"/>
      </w:pPr>
      <w:r>
        <w:rPr>
          <w:rFonts w:ascii="Calibri" w:eastAsia="Calibri" w:hAnsi="Calibri" w:cs="Calibri"/>
        </w:rPr>
        <w:tab/>
      </w:r>
      <w:r>
        <w:t xml:space="preserve">Total eskalasi </w:t>
      </w:r>
      <w:r>
        <w:tab/>
        <w:t xml:space="preserve">= IDR 379,308,292,806.05 - IDR 371,702,042,872.78 </w:t>
      </w:r>
    </w:p>
    <w:p w14:paraId="53CD6171" w14:textId="77777777" w:rsidR="00931AF0" w:rsidRDefault="00931AF0" w:rsidP="00931AF0">
      <w:pPr>
        <w:ind w:left="821" w:right="3150"/>
      </w:pPr>
      <w:r>
        <w:t xml:space="preserve"> </w:t>
      </w:r>
      <w:r>
        <w:tab/>
        <w:t xml:space="preserve"> </w:t>
      </w:r>
      <w:r>
        <w:tab/>
        <w:t xml:space="preserve">= IDR 7,606,249,933.27 atau, </w:t>
      </w:r>
      <w:r>
        <w:tab/>
        <w:t xml:space="preserve"> </w:t>
      </w:r>
      <w:r>
        <w:tab/>
        <w:t xml:space="preserve"> </w:t>
      </w:r>
    </w:p>
    <w:p w14:paraId="09200119" w14:textId="77777777" w:rsidR="00931AF0" w:rsidRDefault="00931AF0" w:rsidP="00931AF0">
      <w:pPr>
        <w:ind w:left="1541"/>
      </w:pPr>
      <w:r>
        <w:t xml:space="preserve">= IDR 379,308,292,806.05 - IDR 371,702,043,872.78        x 100% </w:t>
      </w:r>
    </w:p>
    <w:p w14:paraId="2BD6D5C7" w14:textId="77777777" w:rsidR="00931AF0" w:rsidRDefault="00931AF0" w:rsidP="00931AF0">
      <w:pPr>
        <w:tabs>
          <w:tab w:val="center" w:pos="1531"/>
          <w:tab w:val="center" w:pos="5026"/>
        </w:tabs>
        <w:spacing w:after="11" w:line="259" w:lineRule="auto"/>
        <w:ind w:left="0" w:firstLine="0"/>
        <w:jc w:val="left"/>
      </w:pPr>
      <w:r>
        <w:rPr>
          <w:rFonts w:ascii="Calibri" w:eastAsia="Calibri" w:hAnsi="Calibri" w:cs="Calibri"/>
        </w:rPr>
        <w:tab/>
      </w:r>
      <w:r>
        <w:t xml:space="preserve"> </w:t>
      </w:r>
      <w:r>
        <w:tab/>
      </w:r>
      <w:r>
        <w:rPr>
          <w:rFonts w:ascii="Calibri" w:eastAsia="Calibri" w:hAnsi="Calibri" w:cs="Calibri"/>
          <w:noProof/>
        </w:rPr>
        <mc:AlternateContent>
          <mc:Choice Requires="wpg">
            <w:drawing>
              <wp:inline distT="0" distB="0" distL="0" distR="0" wp14:anchorId="41399D5A" wp14:editId="5A56630E">
                <wp:extent cx="3267710" cy="9525"/>
                <wp:effectExtent l="0" t="0" r="0" b="0"/>
                <wp:docPr id="38800" name="Group 38800"/>
                <wp:cNvGraphicFramePr/>
                <a:graphic xmlns:a="http://schemas.openxmlformats.org/drawingml/2006/main">
                  <a:graphicData uri="http://schemas.microsoft.com/office/word/2010/wordprocessingGroup">
                    <wpg:wgp>
                      <wpg:cNvGrpSpPr/>
                      <wpg:grpSpPr>
                        <a:xfrm>
                          <a:off x="0" y="0"/>
                          <a:ext cx="3267710" cy="9525"/>
                          <a:chOff x="0" y="0"/>
                          <a:chExt cx="3267710" cy="9525"/>
                        </a:xfrm>
                      </wpg:grpSpPr>
                      <wps:wsp>
                        <wps:cNvPr id="4917" name="Shape 4917"/>
                        <wps:cNvSpPr/>
                        <wps:spPr>
                          <a:xfrm>
                            <a:off x="0" y="0"/>
                            <a:ext cx="3267710" cy="0"/>
                          </a:xfrm>
                          <a:custGeom>
                            <a:avLst/>
                            <a:gdLst/>
                            <a:ahLst/>
                            <a:cxnLst/>
                            <a:rect l="0" t="0" r="0" b="0"/>
                            <a:pathLst>
                              <a:path w="3267710">
                                <a:moveTo>
                                  <a:pt x="0" y="0"/>
                                </a:moveTo>
                                <a:lnTo>
                                  <a:pt x="3267710"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B9549E" id="Group 38800" o:spid="_x0000_s1026" style="width:257.3pt;height:.75pt;mso-position-horizontal-relative:char;mso-position-vertical-relative:line" coordsize="326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hxUAIAAKwFAAAOAAAAZHJzL2Uyb0RvYy54bWykVE1v2zAMvQ/YfxB8X2xna7IasXtYt1yG&#10;rVi7H6DIkm1AX5CUOPn3o+iPZCnWQ5aDQ0nk0+MTyc3DUUly4M53RpdJvsgSwjUzdaebMvn98u3D&#10;54T4QHVNpdG8TE7cJw/V+3eb3hZ8aVoja+4IgGhf9LZM2hBskaaetVxRvzCWazgUxikaYOmatHa0&#10;B3Ql02WWrdLeuNo6w7j3sPs4HCYV4gvBWfgphOeByDIBbgG/Dr+7+E2rDS0aR23bsZEGvYGFop2G&#10;S2eoRxoo2bvuFZTqmDPeiLBgRqVGiI5xzAGyybOrbLbO7C3m0hR9Y2eZQNornW6GZT8OW2ef7ZMD&#10;JXrbgBa4irkchVPxH1iSI0p2miXjx0AYbH5crtbrHJRlcHZ/t7wbFGUtyP4qiLVf3wpLpyvTv4j0&#10;FkrDn7P3/5f9c0stR1F9Adk/OdLVZfLpPl8nRFMFNYoeBHdQFPSbJfKFB7Vu0gfLbc6SFmzvw5Yb&#10;FJkevvswVGM9WbSdLHbUk+mgpt+sZktDjIsMo0n68yvFPWUO/MXgabh6IaB2PpX60mt+56kEwHfw&#10;ACNeU21GA68G+zI5qSMLLA/CKLS5kDRgv6guQP/LTsHwyPJVNkkkNQDGlx/ERiucJI+8pf7FBbwa&#10;lF+OIN41uy/SkQONXY6/WIZIEVxjjOiknKOyf0ZFVyptS0esEWa8ACFHpOjJccBcw7KRzTBloFeh&#10;O6ZZA5TmIKRldJjjNUxIvPAi22juTH3C/kRBoBVQGhwJyGgcX3HmXK7R6zxkqz8AAAD//wMAUEsD&#10;BBQABgAIAAAAIQCYNWKO2gAAAAMBAAAPAAAAZHJzL2Rvd25yZXYueG1sTI9BS8NAEIXvgv9hGcGb&#10;3URNkTSbUop6KoKtIL1Nk2kSmp0N2W2S/ntHL/XyYHiP977JlpNt1UC9bxwbiGcRKOLClQ1XBr52&#10;bw8voHxALrF1TAYu5GGZ395kmJZu5E8atqFSUsI+RQN1CF2qtS9qsuhnriMW7+h6i0HOvtJlj6OU&#10;21Y/RtFcW2xYFmrsaF1TcdqerYH3EcfVU/w6bE7H9WW/Sz6+NzEZc383rRagAk3hGoZffEGHXJgO&#10;7sylV60BeST8qXhJ/DwHdZBQAjrP9H/2/AcAAP//AwBQSwECLQAUAAYACAAAACEAtoM4kv4AAADh&#10;AQAAEwAAAAAAAAAAAAAAAAAAAAAAW0NvbnRlbnRfVHlwZXNdLnhtbFBLAQItABQABgAIAAAAIQA4&#10;/SH/1gAAAJQBAAALAAAAAAAAAAAAAAAAAC8BAABfcmVscy8ucmVsc1BLAQItABQABgAIAAAAIQCj&#10;ukhxUAIAAKwFAAAOAAAAAAAAAAAAAAAAAC4CAABkcnMvZTJvRG9jLnhtbFBLAQItABQABgAIAAAA&#10;IQCYNWKO2gAAAAMBAAAPAAAAAAAAAAAAAAAAAKoEAABkcnMvZG93bnJldi54bWxQSwUGAAAAAAQA&#10;BADzAAAAsQUAAAAA&#10;">
                <v:shape id="Shape 4917" o:spid="_x0000_s1027" style="position:absolute;width:32677;height:0;visibility:visible;mso-wrap-style:square;v-text-anchor:top" coordsize="3267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a+xgAAAN0AAAAPAAAAZHJzL2Rvd25yZXYueG1sRI9Ba8JA&#10;FITvhf6H5RV6KbqxiNWYVaQiiIjQqPeX7GuyNPs2Zrea/vuuUOhxmJlvmGzZ20ZcqfPGsYLRMAFB&#10;XDptuFJwOm4GUxA+IGtsHJOCH/KwXDw+ZJhqd+MPuuahEhHCPkUFdQhtKqUva7Loh64ljt6n6yyG&#10;KLtK6g5vEW4b+ZokE2nRcFyosaX3msqv/NsqWE/k2myw2DXShPZwPu1eiv1FqeenfjUHEagP/+G/&#10;9lYrGM9Gb3B/E5+AXPwCAAD//wMAUEsBAi0AFAAGAAgAAAAhANvh9svuAAAAhQEAABMAAAAAAAAA&#10;AAAAAAAAAAAAAFtDb250ZW50X1R5cGVzXS54bWxQSwECLQAUAAYACAAAACEAWvQsW78AAAAVAQAA&#10;CwAAAAAAAAAAAAAAAAAfAQAAX3JlbHMvLnJlbHNQSwECLQAUAAYACAAAACEAQOuWvsYAAADdAAAA&#10;DwAAAAAAAAAAAAAAAAAHAgAAZHJzL2Rvd25yZXYueG1sUEsFBgAAAAADAAMAtwAAAPoCAAAAAA==&#10;" path="m,l3267710,e" filled="f">
                  <v:stroke miterlimit="66585f" joinstyle="miter"/>
                  <v:path arrowok="t" textboxrect="0,0,3267710,0"/>
                </v:shape>
                <w10:anchorlock/>
              </v:group>
            </w:pict>
          </mc:Fallback>
        </mc:AlternateContent>
      </w:r>
    </w:p>
    <w:p w14:paraId="6BD407E2" w14:textId="77777777" w:rsidR="00931AF0" w:rsidRDefault="00931AF0" w:rsidP="00931AF0">
      <w:pPr>
        <w:tabs>
          <w:tab w:val="center" w:pos="811"/>
          <w:tab w:val="center" w:pos="1531"/>
          <w:tab w:val="center" w:pos="2251"/>
          <w:tab w:val="center" w:pos="2972"/>
          <w:tab w:val="center" w:pos="4790"/>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IDR 379,308,292,806.05 </w:t>
      </w:r>
    </w:p>
    <w:p w14:paraId="403F6C14" w14:textId="77777777" w:rsidR="00931AF0" w:rsidRDefault="00931AF0" w:rsidP="00931AF0">
      <w:pPr>
        <w:ind w:left="2261"/>
      </w:pPr>
      <w:r>
        <w:t xml:space="preserve">= 2.06% </w:t>
      </w:r>
    </w:p>
    <w:p w14:paraId="5C220239" w14:textId="77777777" w:rsidR="00931AF0" w:rsidRDefault="00931AF0" w:rsidP="00931AF0">
      <w:pPr>
        <w:ind w:left="169" w:firstLine="425"/>
      </w:pPr>
      <w:r>
        <w:t xml:space="preserve">Dari hasil analisis diperoleh total nilai eskalasi selama periode bulan ke-13 Agustus 2020 – bulan ke-29 Desember 2021 adalah sebesar 2.06% atau IDR 7,606,249,933.27, </w:t>
      </w:r>
    </w:p>
    <w:p w14:paraId="1FBC1F13" w14:textId="77777777" w:rsidR="00931AF0" w:rsidRDefault="00931AF0" w:rsidP="00931AF0">
      <w:pPr>
        <w:spacing w:after="0" w:line="259" w:lineRule="auto"/>
        <w:ind w:left="91" w:firstLine="0"/>
        <w:jc w:val="left"/>
      </w:pPr>
      <w:r>
        <w:lastRenderedPageBreak/>
        <w:t xml:space="preserve"> </w:t>
      </w:r>
    </w:p>
    <w:p w14:paraId="0F00D1A1" w14:textId="77777777" w:rsidR="00931AF0" w:rsidRDefault="00931AF0" w:rsidP="00931AF0">
      <w:pPr>
        <w:spacing w:after="0" w:line="259" w:lineRule="auto"/>
        <w:ind w:left="-5"/>
        <w:jc w:val="left"/>
      </w:pPr>
      <w:r>
        <w:rPr>
          <w:b/>
          <w:i/>
        </w:rPr>
        <w:t xml:space="preserve">Future Value </w:t>
      </w:r>
    </w:p>
    <w:p w14:paraId="2D76CA08" w14:textId="77777777" w:rsidR="00931AF0" w:rsidRDefault="00931AF0" w:rsidP="00931AF0">
      <w:pPr>
        <w:ind w:left="169" w:firstLine="425"/>
      </w:pPr>
      <w:r>
        <w:t xml:space="preserve">Konsep </w:t>
      </w:r>
      <w:r>
        <w:rPr>
          <w:i/>
        </w:rPr>
        <w:t xml:space="preserve">Time Value of Money </w:t>
      </w:r>
      <w:r>
        <w:t>atau nilai waktu dari uang, menurut (Syaifuddin, 2008) nilai Rp 1 yang akan datang dengan Rp 1 hari ini akan berbeda, Rp 1 di masa mendatang kurang bernilai dibandingkan Rp 1 hari ini, hubungan ini dikenal dengan nilai waktu dari uang (</w:t>
      </w:r>
      <w:r>
        <w:rPr>
          <w:i/>
        </w:rPr>
        <w:t>time value of money</w:t>
      </w:r>
      <w:r>
        <w:t xml:space="preserve">). Saat melakukan penyusunan anggaran biaya owner akan menghitung prediksi besaran nilai eskalasi dari suku bunga Bank Indonesia yang fluktuatif dari tahun-tahun sebelumnya. Owner menjadikan data suku bunga bank sebagai data utama untuk menghiitung eskalasi.  </w:t>
      </w:r>
    </w:p>
    <w:p w14:paraId="413165C1" w14:textId="77777777" w:rsidR="00931AF0" w:rsidRDefault="00931AF0" w:rsidP="00931AF0">
      <w:pPr>
        <w:ind w:left="169" w:firstLine="425"/>
      </w:pPr>
      <w:r>
        <w:t xml:space="preserve">Teori yang dapat memperkuat hubungan antara </w:t>
      </w:r>
      <w:r>
        <w:rPr>
          <w:i/>
        </w:rPr>
        <w:t>time value of money</w:t>
      </w:r>
      <w:r>
        <w:t xml:space="preserve"> dengan eskalasi adalah konsep </w:t>
      </w:r>
      <w:r>
        <w:rPr>
          <w:i/>
        </w:rPr>
        <w:t>Future Value</w:t>
      </w:r>
      <w:r>
        <w:t>, teori ini menjelaskan tentang perubahan nilai suatu uang mengikuti satuan waktu dan suku bunga digunakan sebagai data utamanya. Menurut (Sudana.2011)</w:t>
      </w:r>
      <w:r>
        <w:rPr>
          <w:i/>
        </w:rPr>
        <w:t xml:space="preserve"> future value</w:t>
      </w:r>
      <w:r>
        <w:t xml:space="preserve"> merupakan nilai uang di masa yang akan datang dari sejumlah uang tertentu yang dimiliki sekarang. Sebagai contoh, seseorang yang mempunyai uang Rp 1.000 menabung di suatu bank yang memberikan bunga 10% per tahun maka nilai uangnya pada tahun pertama menjadi Rp 1.100, semakin lama </w:t>
      </w:r>
      <w:r>
        <w:rPr>
          <w:i/>
        </w:rPr>
        <w:t>time value of money</w:t>
      </w:r>
      <w:r>
        <w:t xml:space="preserve"> dari uang yang ditabungkan di bank maka </w:t>
      </w:r>
      <w:r>
        <w:rPr>
          <w:i/>
        </w:rPr>
        <w:t>future value-</w:t>
      </w:r>
      <w:r>
        <w:t xml:space="preserve">nya akan semakain besar dan sebaliknya. Oleh karena itu </w:t>
      </w:r>
      <w:r>
        <w:rPr>
          <w:i/>
        </w:rPr>
        <w:t xml:space="preserve">future value </w:t>
      </w:r>
      <w:r>
        <w:t xml:space="preserve">sering digunakan oleh kontraktor maupun owner sebagai salah satu tolok ukur atau metode pendekatan untuk mengetahui kewajaran hasil eskalasi.  </w:t>
      </w:r>
    </w:p>
    <w:p w14:paraId="2DD1D345" w14:textId="77777777" w:rsidR="00931AF0" w:rsidRDefault="00931AF0" w:rsidP="00931AF0">
      <w:pPr>
        <w:ind w:left="169" w:firstLine="425"/>
      </w:pPr>
      <w:r>
        <w:t xml:space="preserve">Dalam penelitian eskalasi dilakukan selama 2 periode waktu yaitu tahun 2020 dan 2021 oleh karena itu suku bunga yang digunakan adalah suku bunga rata-rata tahun berjalan. Digunakan data bunga Bank Indonesia (BI </w:t>
      </w:r>
      <w:r>
        <w:rPr>
          <w:i/>
        </w:rPr>
        <w:t>Rate</w:t>
      </w:r>
      <w:r>
        <w:t xml:space="preserve">) periode Januari 2020 – Desember 2021, pada tabel 5. </w:t>
      </w:r>
    </w:p>
    <w:p w14:paraId="65A2D20F" w14:textId="77777777" w:rsidR="00931AF0" w:rsidRDefault="00931AF0" w:rsidP="00931AF0">
      <w:pPr>
        <w:ind w:left="809"/>
      </w:pPr>
      <w:r>
        <w:rPr>
          <w:b/>
        </w:rPr>
        <w:t xml:space="preserve">Tabel 5 </w:t>
      </w:r>
      <w:r>
        <w:t>Suku Bunga Bank Indonesia</w:t>
      </w:r>
      <w:r>
        <w:rPr>
          <w:i/>
        </w:rPr>
        <w:t xml:space="preserve"> </w:t>
      </w:r>
    </w:p>
    <w:tbl>
      <w:tblPr>
        <w:tblStyle w:val="TableGrid"/>
        <w:tblW w:w="7229" w:type="dxa"/>
        <w:tblInd w:w="671" w:type="dxa"/>
        <w:tblCellMar>
          <w:top w:w="56" w:type="dxa"/>
          <w:left w:w="0" w:type="dxa"/>
          <w:bottom w:w="0" w:type="dxa"/>
          <w:right w:w="115" w:type="dxa"/>
        </w:tblCellMar>
        <w:tblLook w:val="04A0" w:firstRow="1" w:lastRow="0" w:firstColumn="1" w:lastColumn="0" w:noHBand="0" w:noVBand="1"/>
      </w:tblPr>
      <w:tblGrid>
        <w:gridCol w:w="1378"/>
        <w:gridCol w:w="2880"/>
        <w:gridCol w:w="1265"/>
        <w:gridCol w:w="1706"/>
      </w:tblGrid>
      <w:tr w:rsidR="00931AF0" w14:paraId="4B234C52" w14:textId="77777777" w:rsidTr="005538AA">
        <w:trPr>
          <w:trHeight w:val="262"/>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32617B0B" w14:textId="77777777" w:rsidR="00931AF0" w:rsidRDefault="00931AF0" w:rsidP="005538AA">
            <w:pPr>
              <w:spacing w:after="0" w:line="259" w:lineRule="auto"/>
              <w:ind w:left="116" w:firstLine="0"/>
              <w:jc w:val="center"/>
            </w:pPr>
            <w:r>
              <w:rPr>
                <w:b/>
              </w:rPr>
              <w:t xml:space="preserve">BULAN </w:t>
            </w:r>
          </w:p>
        </w:tc>
        <w:tc>
          <w:tcPr>
            <w:tcW w:w="4145" w:type="dxa"/>
            <w:gridSpan w:val="2"/>
            <w:tcBorders>
              <w:top w:val="single" w:sz="4" w:space="0" w:color="000000"/>
              <w:left w:val="single" w:sz="4" w:space="0" w:color="000000"/>
              <w:bottom w:val="single" w:sz="4" w:space="0" w:color="000000"/>
              <w:right w:val="nil"/>
            </w:tcBorders>
          </w:tcPr>
          <w:p w14:paraId="60BA168F" w14:textId="77777777" w:rsidR="00931AF0" w:rsidRDefault="00931AF0" w:rsidP="005538AA">
            <w:pPr>
              <w:spacing w:after="0" w:line="259" w:lineRule="auto"/>
              <w:ind w:left="2527" w:firstLine="0"/>
              <w:jc w:val="left"/>
            </w:pPr>
            <w:r>
              <w:rPr>
                <w:b/>
              </w:rPr>
              <w:t xml:space="preserve">TAHUN </w:t>
            </w:r>
          </w:p>
        </w:tc>
        <w:tc>
          <w:tcPr>
            <w:tcW w:w="1706" w:type="dxa"/>
            <w:tcBorders>
              <w:top w:val="single" w:sz="4" w:space="0" w:color="000000"/>
              <w:left w:val="nil"/>
              <w:bottom w:val="single" w:sz="4" w:space="0" w:color="000000"/>
              <w:right w:val="single" w:sz="4" w:space="0" w:color="000000"/>
            </w:tcBorders>
          </w:tcPr>
          <w:p w14:paraId="5E004350" w14:textId="77777777" w:rsidR="00931AF0" w:rsidRDefault="00931AF0" w:rsidP="005538AA">
            <w:pPr>
              <w:spacing w:after="160" w:line="259" w:lineRule="auto"/>
              <w:ind w:left="0" w:firstLine="0"/>
              <w:jc w:val="left"/>
            </w:pPr>
          </w:p>
        </w:tc>
      </w:tr>
      <w:tr w:rsidR="00931AF0" w14:paraId="6ED8F39D" w14:textId="77777777" w:rsidTr="005538AA">
        <w:trPr>
          <w:trHeight w:val="264"/>
        </w:trPr>
        <w:tc>
          <w:tcPr>
            <w:tcW w:w="0" w:type="auto"/>
            <w:vMerge/>
            <w:tcBorders>
              <w:top w:val="nil"/>
              <w:left w:val="single" w:sz="4" w:space="0" w:color="000000"/>
              <w:bottom w:val="single" w:sz="4" w:space="0" w:color="000000"/>
              <w:right w:val="single" w:sz="4" w:space="0" w:color="000000"/>
            </w:tcBorders>
          </w:tcPr>
          <w:p w14:paraId="2433D416" w14:textId="77777777" w:rsidR="00931AF0" w:rsidRDefault="00931AF0" w:rsidP="005538AA">
            <w:pPr>
              <w:spacing w:after="160" w:line="259" w:lineRule="auto"/>
              <w:ind w:left="0" w:firstLine="0"/>
              <w:jc w:val="left"/>
            </w:pPr>
          </w:p>
        </w:tc>
        <w:tc>
          <w:tcPr>
            <w:tcW w:w="2880" w:type="dxa"/>
            <w:tcBorders>
              <w:top w:val="single" w:sz="4" w:space="0" w:color="000000"/>
              <w:left w:val="single" w:sz="4" w:space="0" w:color="000000"/>
              <w:bottom w:val="single" w:sz="4" w:space="0" w:color="000000"/>
              <w:right w:val="single" w:sz="4" w:space="0" w:color="000000"/>
            </w:tcBorders>
          </w:tcPr>
          <w:p w14:paraId="735C11DA" w14:textId="77777777" w:rsidR="00931AF0" w:rsidRDefault="00931AF0" w:rsidP="005538AA">
            <w:pPr>
              <w:spacing w:after="0" w:line="259" w:lineRule="auto"/>
              <w:ind w:left="115" w:firstLine="0"/>
              <w:jc w:val="center"/>
            </w:pPr>
            <w:r>
              <w:rPr>
                <w:b/>
              </w:rPr>
              <w:t xml:space="preserve">2020 </w:t>
            </w:r>
          </w:p>
        </w:tc>
        <w:tc>
          <w:tcPr>
            <w:tcW w:w="1265" w:type="dxa"/>
            <w:tcBorders>
              <w:top w:val="single" w:sz="4" w:space="0" w:color="000000"/>
              <w:left w:val="single" w:sz="4" w:space="0" w:color="000000"/>
              <w:bottom w:val="single" w:sz="4" w:space="0" w:color="000000"/>
              <w:right w:val="nil"/>
            </w:tcBorders>
          </w:tcPr>
          <w:p w14:paraId="2E25CB70"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7AFA493F" w14:textId="77777777" w:rsidR="00931AF0" w:rsidRDefault="00931AF0" w:rsidP="005538AA">
            <w:pPr>
              <w:spacing w:after="0" w:line="259" w:lineRule="auto"/>
              <w:ind w:left="0" w:firstLine="0"/>
              <w:jc w:val="left"/>
            </w:pPr>
            <w:r>
              <w:rPr>
                <w:b/>
              </w:rPr>
              <w:t xml:space="preserve">2021 </w:t>
            </w:r>
          </w:p>
        </w:tc>
      </w:tr>
      <w:tr w:rsidR="00931AF0" w14:paraId="26F20B54" w14:textId="77777777" w:rsidTr="005538AA">
        <w:trPr>
          <w:trHeight w:val="262"/>
        </w:trPr>
        <w:tc>
          <w:tcPr>
            <w:tcW w:w="1378" w:type="dxa"/>
            <w:tcBorders>
              <w:top w:val="single" w:sz="4" w:space="0" w:color="000000"/>
              <w:left w:val="single" w:sz="4" w:space="0" w:color="000000"/>
              <w:bottom w:val="single" w:sz="4" w:space="0" w:color="000000"/>
              <w:right w:val="single" w:sz="4" w:space="0" w:color="000000"/>
            </w:tcBorders>
          </w:tcPr>
          <w:p w14:paraId="1406C673" w14:textId="77777777" w:rsidR="00931AF0" w:rsidRDefault="00931AF0" w:rsidP="005538AA">
            <w:pPr>
              <w:spacing w:after="0" w:line="259" w:lineRule="auto"/>
              <w:ind w:left="117" w:firstLine="0"/>
              <w:jc w:val="center"/>
            </w:pPr>
            <w:r>
              <w:t xml:space="preserve">Desember </w:t>
            </w:r>
          </w:p>
        </w:tc>
        <w:tc>
          <w:tcPr>
            <w:tcW w:w="2880" w:type="dxa"/>
            <w:tcBorders>
              <w:top w:val="single" w:sz="4" w:space="0" w:color="000000"/>
              <w:left w:val="single" w:sz="4" w:space="0" w:color="000000"/>
              <w:bottom w:val="single" w:sz="4" w:space="0" w:color="000000"/>
              <w:right w:val="single" w:sz="4" w:space="0" w:color="000000"/>
            </w:tcBorders>
          </w:tcPr>
          <w:p w14:paraId="62F7D95B" w14:textId="77777777" w:rsidR="00931AF0" w:rsidRDefault="00931AF0" w:rsidP="005538AA">
            <w:pPr>
              <w:spacing w:after="0" w:line="259" w:lineRule="auto"/>
              <w:ind w:left="118" w:firstLine="0"/>
              <w:jc w:val="center"/>
            </w:pPr>
            <w:r>
              <w:t xml:space="preserve">4.25 </w:t>
            </w:r>
          </w:p>
        </w:tc>
        <w:tc>
          <w:tcPr>
            <w:tcW w:w="1265" w:type="dxa"/>
            <w:tcBorders>
              <w:top w:val="single" w:sz="4" w:space="0" w:color="000000"/>
              <w:left w:val="single" w:sz="4" w:space="0" w:color="000000"/>
              <w:bottom w:val="single" w:sz="4" w:space="0" w:color="000000"/>
              <w:right w:val="nil"/>
            </w:tcBorders>
          </w:tcPr>
          <w:p w14:paraId="595A5F02"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7AFBBF97" w14:textId="77777777" w:rsidR="00931AF0" w:rsidRDefault="00931AF0" w:rsidP="005538AA">
            <w:pPr>
              <w:spacing w:after="0" w:line="259" w:lineRule="auto"/>
              <w:ind w:left="26" w:firstLine="0"/>
              <w:jc w:val="left"/>
            </w:pPr>
            <w:r>
              <w:t xml:space="preserve">6.00 </w:t>
            </w:r>
          </w:p>
        </w:tc>
      </w:tr>
      <w:tr w:rsidR="00931AF0" w14:paraId="265614D1"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2EA95894" w14:textId="77777777" w:rsidR="00931AF0" w:rsidRDefault="00931AF0" w:rsidP="005538AA">
            <w:pPr>
              <w:spacing w:after="0" w:line="259" w:lineRule="auto"/>
              <w:ind w:left="119" w:firstLine="0"/>
              <w:jc w:val="center"/>
            </w:pPr>
            <w:r>
              <w:t xml:space="preserve">November </w:t>
            </w:r>
          </w:p>
        </w:tc>
        <w:tc>
          <w:tcPr>
            <w:tcW w:w="2880" w:type="dxa"/>
            <w:tcBorders>
              <w:top w:val="single" w:sz="4" w:space="0" w:color="000000"/>
              <w:left w:val="single" w:sz="4" w:space="0" w:color="000000"/>
              <w:bottom w:val="single" w:sz="4" w:space="0" w:color="000000"/>
              <w:right w:val="single" w:sz="4" w:space="0" w:color="000000"/>
            </w:tcBorders>
          </w:tcPr>
          <w:p w14:paraId="31B7EF0C" w14:textId="77777777" w:rsidR="00931AF0" w:rsidRDefault="00931AF0" w:rsidP="005538AA">
            <w:pPr>
              <w:spacing w:after="0" w:line="259" w:lineRule="auto"/>
              <w:ind w:left="118" w:firstLine="0"/>
              <w:jc w:val="center"/>
            </w:pPr>
            <w:r>
              <w:t xml:space="preserve">4.25 </w:t>
            </w:r>
          </w:p>
        </w:tc>
        <w:tc>
          <w:tcPr>
            <w:tcW w:w="1265" w:type="dxa"/>
            <w:tcBorders>
              <w:top w:val="single" w:sz="4" w:space="0" w:color="000000"/>
              <w:left w:val="single" w:sz="4" w:space="0" w:color="000000"/>
              <w:bottom w:val="single" w:sz="4" w:space="0" w:color="000000"/>
              <w:right w:val="nil"/>
            </w:tcBorders>
          </w:tcPr>
          <w:p w14:paraId="785A6B8F"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3FDD42BD" w14:textId="77777777" w:rsidR="00931AF0" w:rsidRDefault="00931AF0" w:rsidP="005538AA">
            <w:pPr>
              <w:spacing w:after="0" w:line="259" w:lineRule="auto"/>
              <w:ind w:left="26" w:firstLine="0"/>
              <w:jc w:val="left"/>
            </w:pPr>
            <w:r>
              <w:t xml:space="preserve">6.00 </w:t>
            </w:r>
          </w:p>
        </w:tc>
      </w:tr>
      <w:tr w:rsidR="00931AF0" w14:paraId="0C1DEB97"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4F696CB1" w14:textId="77777777" w:rsidR="00931AF0" w:rsidRDefault="00931AF0" w:rsidP="005538AA">
            <w:pPr>
              <w:spacing w:after="0" w:line="259" w:lineRule="auto"/>
              <w:ind w:left="117" w:firstLine="0"/>
              <w:jc w:val="center"/>
            </w:pPr>
            <w:r>
              <w:t xml:space="preserve">Oktober </w:t>
            </w:r>
          </w:p>
        </w:tc>
        <w:tc>
          <w:tcPr>
            <w:tcW w:w="2880" w:type="dxa"/>
            <w:tcBorders>
              <w:top w:val="single" w:sz="4" w:space="0" w:color="000000"/>
              <w:left w:val="single" w:sz="4" w:space="0" w:color="000000"/>
              <w:bottom w:val="single" w:sz="4" w:space="0" w:color="000000"/>
              <w:right w:val="single" w:sz="4" w:space="0" w:color="000000"/>
            </w:tcBorders>
          </w:tcPr>
          <w:p w14:paraId="1A7BA92E" w14:textId="77777777" w:rsidR="00931AF0" w:rsidRDefault="00931AF0" w:rsidP="005538AA">
            <w:pPr>
              <w:spacing w:after="0" w:line="259" w:lineRule="auto"/>
              <w:ind w:left="118" w:firstLine="0"/>
              <w:jc w:val="center"/>
            </w:pPr>
            <w:r>
              <w:t xml:space="preserve">4.25 </w:t>
            </w:r>
          </w:p>
        </w:tc>
        <w:tc>
          <w:tcPr>
            <w:tcW w:w="1265" w:type="dxa"/>
            <w:tcBorders>
              <w:top w:val="single" w:sz="4" w:space="0" w:color="000000"/>
              <w:left w:val="single" w:sz="4" w:space="0" w:color="000000"/>
              <w:bottom w:val="single" w:sz="4" w:space="0" w:color="000000"/>
              <w:right w:val="nil"/>
            </w:tcBorders>
          </w:tcPr>
          <w:p w14:paraId="15160C40"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09E0B21E" w14:textId="77777777" w:rsidR="00931AF0" w:rsidRDefault="00931AF0" w:rsidP="005538AA">
            <w:pPr>
              <w:spacing w:after="0" w:line="259" w:lineRule="auto"/>
              <w:ind w:left="26" w:firstLine="0"/>
              <w:jc w:val="left"/>
            </w:pPr>
            <w:r>
              <w:t xml:space="preserve">5.75 </w:t>
            </w:r>
          </w:p>
        </w:tc>
      </w:tr>
      <w:tr w:rsidR="00931AF0" w14:paraId="152E87E4" w14:textId="77777777" w:rsidTr="005538AA">
        <w:trPr>
          <w:trHeight w:val="262"/>
        </w:trPr>
        <w:tc>
          <w:tcPr>
            <w:tcW w:w="1378" w:type="dxa"/>
            <w:tcBorders>
              <w:top w:val="single" w:sz="4" w:space="0" w:color="000000"/>
              <w:left w:val="single" w:sz="4" w:space="0" w:color="000000"/>
              <w:bottom w:val="single" w:sz="4" w:space="0" w:color="000000"/>
              <w:right w:val="single" w:sz="4" w:space="0" w:color="000000"/>
            </w:tcBorders>
          </w:tcPr>
          <w:p w14:paraId="72E3A64A" w14:textId="77777777" w:rsidR="00931AF0" w:rsidRDefault="00931AF0" w:rsidP="005538AA">
            <w:pPr>
              <w:spacing w:after="0" w:line="259" w:lineRule="auto"/>
              <w:ind w:left="117" w:firstLine="0"/>
              <w:jc w:val="center"/>
            </w:pPr>
            <w:r>
              <w:t xml:space="preserve">September </w:t>
            </w:r>
          </w:p>
        </w:tc>
        <w:tc>
          <w:tcPr>
            <w:tcW w:w="2880" w:type="dxa"/>
            <w:tcBorders>
              <w:top w:val="single" w:sz="4" w:space="0" w:color="000000"/>
              <w:left w:val="single" w:sz="4" w:space="0" w:color="000000"/>
              <w:bottom w:val="single" w:sz="4" w:space="0" w:color="000000"/>
              <w:right w:val="single" w:sz="4" w:space="0" w:color="000000"/>
            </w:tcBorders>
          </w:tcPr>
          <w:p w14:paraId="226F6C0E" w14:textId="77777777" w:rsidR="00931AF0" w:rsidRDefault="00931AF0" w:rsidP="005538AA">
            <w:pPr>
              <w:spacing w:after="0" w:line="259" w:lineRule="auto"/>
              <w:ind w:left="118" w:firstLine="0"/>
              <w:jc w:val="center"/>
            </w:pPr>
            <w:r>
              <w:t xml:space="preserve">4.25 </w:t>
            </w:r>
          </w:p>
        </w:tc>
        <w:tc>
          <w:tcPr>
            <w:tcW w:w="1265" w:type="dxa"/>
            <w:tcBorders>
              <w:top w:val="single" w:sz="4" w:space="0" w:color="000000"/>
              <w:left w:val="single" w:sz="4" w:space="0" w:color="000000"/>
              <w:bottom w:val="single" w:sz="4" w:space="0" w:color="000000"/>
              <w:right w:val="nil"/>
            </w:tcBorders>
          </w:tcPr>
          <w:p w14:paraId="279122A3"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05EAA0FC" w14:textId="77777777" w:rsidR="00931AF0" w:rsidRDefault="00931AF0" w:rsidP="005538AA">
            <w:pPr>
              <w:spacing w:after="0" w:line="259" w:lineRule="auto"/>
              <w:ind w:left="26" w:firstLine="0"/>
              <w:jc w:val="left"/>
            </w:pPr>
            <w:r>
              <w:t xml:space="preserve">5.75 </w:t>
            </w:r>
          </w:p>
        </w:tc>
      </w:tr>
      <w:tr w:rsidR="00931AF0" w14:paraId="3BC96275"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351FECFA" w14:textId="77777777" w:rsidR="00931AF0" w:rsidRDefault="00931AF0" w:rsidP="005538AA">
            <w:pPr>
              <w:spacing w:after="0" w:line="259" w:lineRule="auto"/>
              <w:ind w:left="119" w:firstLine="0"/>
              <w:jc w:val="center"/>
            </w:pPr>
            <w:r>
              <w:t xml:space="preserve">Agustus </w:t>
            </w:r>
          </w:p>
        </w:tc>
        <w:tc>
          <w:tcPr>
            <w:tcW w:w="2880" w:type="dxa"/>
            <w:tcBorders>
              <w:top w:val="single" w:sz="4" w:space="0" w:color="000000"/>
              <w:left w:val="single" w:sz="4" w:space="0" w:color="000000"/>
              <w:bottom w:val="single" w:sz="4" w:space="0" w:color="000000"/>
              <w:right w:val="single" w:sz="4" w:space="0" w:color="000000"/>
            </w:tcBorders>
          </w:tcPr>
          <w:p w14:paraId="24D300AC" w14:textId="77777777" w:rsidR="00931AF0" w:rsidRDefault="00931AF0" w:rsidP="005538AA">
            <w:pPr>
              <w:spacing w:after="0" w:line="259" w:lineRule="auto"/>
              <w:ind w:left="118" w:firstLine="0"/>
              <w:jc w:val="center"/>
            </w:pPr>
            <w:r>
              <w:t xml:space="preserve">4.50 </w:t>
            </w:r>
          </w:p>
        </w:tc>
        <w:tc>
          <w:tcPr>
            <w:tcW w:w="1265" w:type="dxa"/>
            <w:tcBorders>
              <w:top w:val="single" w:sz="4" w:space="0" w:color="000000"/>
              <w:left w:val="single" w:sz="4" w:space="0" w:color="000000"/>
              <w:bottom w:val="single" w:sz="4" w:space="0" w:color="000000"/>
              <w:right w:val="nil"/>
            </w:tcBorders>
          </w:tcPr>
          <w:p w14:paraId="4DCD95C2"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62F7140F" w14:textId="77777777" w:rsidR="00931AF0" w:rsidRDefault="00931AF0" w:rsidP="005538AA">
            <w:pPr>
              <w:spacing w:after="0" w:line="259" w:lineRule="auto"/>
              <w:ind w:left="26" w:firstLine="0"/>
              <w:jc w:val="left"/>
            </w:pPr>
            <w:r>
              <w:t xml:space="preserve">5.50 </w:t>
            </w:r>
          </w:p>
        </w:tc>
      </w:tr>
      <w:tr w:rsidR="00931AF0" w14:paraId="4D25B30E" w14:textId="77777777" w:rsidTr="005538AA">
        <w:trPr>
          <w:trHeight w:val="262"/>
        </w:trPr>
        <w:tc>
          <w:tcPr>
            <w:tcW w:w="1378" w:type="dxa"/>
            <w:tcBorders>
              <w:top w:val="single" w:sz="4" w:space="0" w:color="000000"/>
              <w:left w:val="single" w:sz="4" w:space="0" w:color="000000"/>
              <w:bottom w:val="single" w:sz="4" w:space="0" w:color="000000"/>
              <w:right w:val="single" w:sz="4" w:space="0" w:color="000000"/>
            </w:tcBorders>
          </w:tcPr>
          <w:p w14:paraId="37D308A2" w14:textId="77777777" w:rsidR="00931AF0" w:rsidRDefault="00931AF0" w:rsidP="005538AA">
            <w:pPr>
              <w:spacing w:after="0" w:line="259" w:lineRule="auto"/>
              <w:ind w:left="117" w:firstLine="0"/>
              <w:jc w:val="center"/>
            </w:pPr>
            <w:r>
              <w:t xml:space="preserve">Juli </w:t>
            </w:r>
          </w:p>
        </w:tc>
        <w:tc>
          <w:tcPr>
            <w:tcW w:w="2880" w:type="dxa"/>
            <w:tcBorders>
              <w:top w:val="single" w:sz="4" w:space="0" w:color="000000"/>
              <w:left w:val="single" w:sz="4" w:space="0" w:color="000000"/>
              <w:bottom w:val="single" w:sz="4" w:space="0" w:color="000000"/>
              <w:right w:val="single" w:sz="4" w:space="0" w:color="000000"/>
            </w:tcBorders>
          </w:tcPr>
          <w:p w14:paraId="35FEF86F"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118D7C0A"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7BDC4A92" w14:textId="77777777" w:rsidR="00931AF0" w:rsidRDefault="00931AF0" w:rsidP="005538AA">
            <w:pPr>
              <w:spacing w:after="0" w:line="259" w:lineRule="auto"/>
              <w:ind w:left="26" w:firstLine="0"/>
              <w:jc w:val="left"/>
            </w:pPr>
            <w:r>
              <w:t xml:space="preserve">5.25 </w:t>
            </w:r>
          </w:p>
        </w:tc>
      </w:tr>
      <w:tr w:rsidR="00931AF0" w14:paraId="672FA0FB"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3A530F35" w14:textId="77777777" w:rsidR="00931AF0" w:rsidRDefault="00931AF0" w:rsidP="005538AA">
            <w:pPr>
              <w:spacing w:after="0" w:line="259" w:lineRule="auto"/>
              <w:ind w:left="119" w:firstLine="0"/>
              <w:jc w:val="center"/>
            </w:pPr>
            <w:r>
              <w:t xml:space="preserve">Juni </w:t>
            </w:r>
          </w:p>
        </w:tc>
        <w:tc>
          <w:tcPr>
            <w:tcW w:w="2880" w:type="dxa"/>
            <w:tcBorders>
              <w:top w:val="single" w:sz="4" w:space="0" w:color="000000"/>
              <w:left w:val="single" w:sz="4" w:space="0" w:color="000000"/>
              <w:bottom w:val="single" w:sz="4" w:space="0" w:color="000000"/>
              <w:right w:val="single" w:sz="4" w:space="0" w:color="000000"/>
            </w:tcBorders>
          </w:tcPr>
          <w:p w14:paraId="1F7B260B"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526F39E7"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100D3ED1" w14:textId="77777777" w:rsidR="00931AF0" w:rsidRDefault="00931AF0" w:rsidP="005538AA">
            <w:pPr>
              <w:spacing w:after="0" w:line="259" w:lineRule="auto"/>
              <w:ind w:left="26" w:firstLine="0"/>
              <w:jc w:val="left"/>
            </w:pPr>
            <w:r>
              <w:t xml:space="preserve">5.25 </w:t>
            </w:r>
          </w:p>
        </w:tc>
      </w:tr>
      <w:tr w:rsidR="00931AF0" w14:paraId="28CCEC7E" w14:textId="77777777" w:rsidTr="005538AA">
        <w:trPr>
          <w:trHeight w:val="262"/>
        </w:trPr>
        <w:tc>
          <w:tcPr>
            <w:tcW w:w="1378" w:type="dxa"/>
            <w:tcBorders>
              <w:top w:val="single" w:sz="4" w:space="0" w:color="000000"/>
              <w:left w:val="single" w:sz="4" w:space="0" w:color="000000"/>
              <w:bottom w:val="single" w:sz="4" w:space="0" w:color="000000"/>
              <w:right w:val="single" w:sz="4" w:space="0" w:color="000000"/>
            </w:tcBorders>
          </w:tcPr>
          <w:p w14:paraId="293F9AD8" w14:textId="77777777" w:rsidR="00931AF0" w:rsidRDefault="00931AF0" w:rsidP="005538AA">
            <w:pPr>
              <w:spacing w:after="0" w:line="259" w:lineRule="auto"/>
              <w:ind w:left="117" w:firstLine="0"/>
              <w:jc w:val="center"/>
            </w:pPr>
            <w:r>
              <w:t xml:space="preserve">Mei </w:t>
            </w:r>
          </w:p>
        </w:tc>
        <w:tc>
          <w:tcPr>
            <w:tcW w:w="2880" w:type="dxa"/>
            <w:tcBorders>
              <w:top w:val="single" w:sz="4" w:space="0" w:color="000000"/>
              <w:left w:val="single" w:sz="4" w:space="0" w:color="000000"/>
              <w:bottom w:val="single" w:sz="4" w:space="0" w:color="000000"/>
              <w:right w:val="single" w:sz="4" w:space="0" w:color="000000"/>
            </w:tcBorders>
          </w:tcPr>
          <w:p w14:paraId="08242C42"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6EC2A702"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3C8DD90F" w14:textId="77777777" w:rsidR="00931AF0" w:rsidRDefault="00931AF0" w:rsidP="005538AA">
            <w:pPr>
              <w:spacing w:after="0" w:line="259" w:lineRule="auto"/>
              <w:ind w:left="26" w:firstLine="0"/>
              <w:jc w:val="left"/>
            </w:pPr>
            <w:r>
              <w:t xml:space="preserve">4.75 </w:t>
            </w:r>
          </w:p>
        </w:tc>
      </w:tr>
      <w:tr w:rsidR="00931AF0" w14:paraId="18C8A1C3"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589961A8" w14:textId="77777777" w:rsidR="00931AF0" w:rsidRDefault="00931AF0" w:rsidP="005538AA">
            <w:pPr>
              <w:spacing w:after="0" w:line="259" w:lineRule="auto"/>
              <w:ind w:left="117" w:firstLine="0"/>
              <w:jc w:val="center"/>
            </w:pPr>
            <w:r>
              <w:t xml:space="preserve">April </w:t>
            </w:r>
          </w:p>
        </w:tc>
        <w:tc>
          <w:tcPr>
            <w:tcW w:w="2880" w:type="dxa"/>
            <w:tcBorders>
              <w:top w:val="single" w:sz="4" w:space="0" w:color="000000"/>
              <w:left w:val="single" w:sz="4" w:space="0" w:color="000000"/>
              <w:bottom w:val="single" w:sz="4" w:space="0" w:color="000000"/>
              <w:right w:val="single" w:sz="4" w:space="0" w:color="000000"/>
            </w:tcBorders>
          </w:tcPr>
          <w:p w14:paraId="0F44599A"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4C2E2E2E"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22AE6E42" w14:textId="77777777" w:rsidR="00931AF0" w:rsidRDefault="00931AF0" w:rsidP="005538AA">
            <w:pPr>
              <w:spacing w:after="0" w:line="259" w:lineRule="auto"/>
              <w:ind w:left="26" w:firstLine="0"/>
              <w:jc w:val="left"/>
            </w:pPr>
            <w:r>
              <w:t xml:space="preserve">4.50 </w:t>
            </w:r>
          </w:p>
        </w:tc>
      </w:tr>
      <w:tr w:rsidR="00931AF0" w14:paraId="5400ED0A"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63F269C3" w14:textId="77777777" w:rsidR="00931AF0" w:rsidRDefault="00931AF0" w:rsidP="005538AA">
            <w:pPr>
              <w:spacing w:after="0" w:line="259" w:lineRule="auto"/>
              <w:ind w:left="119" w:firstLine="0"/>
              <w:jc w:val="center"/>
            </w:pPr>
            <w:r>
              <w:t xml:space="preserve">Maret </w:t>
            </w:r>
          </w:p>
        </w:tc>
        <w:tc>
          <w:tcPr>
            <w:tcW w:w="2880" w:type="dxa"/>
            <w:tcBorders>
              <w:top w:val="single" w:sz="4" w:space="0" w:color="000000"/>
              <w:left w:val="single" w:sz="4" w:space="0" w:color="000000"/>
              <w:bottom w:val="single" w:sz="4" w:space="0" w:color="000000"/>
              <w:right w:val="single" w:sz="4" w:space="0" w:color="000000"/>
            </w:tcBorders>
          </w:tcPr>
          <w:p w14:paraId="65D05952"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04FF85D2"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59BD7366" w14:textId="77777777" w:rsidR="00931AF0" w:rsidRDefault="00931AF0" w:rsidP="005538AA">
            <w:pPr>
              <w:spacing w:after="0" w:line="259" w:lineRule="auto"/>
              <w:ind w:left="26" w:firstLine="0"/>
              <w:jc w:val="left"/>
            </w:pPr>
            <w:r>
              <w:t xml:space="preserve">4.25 </w:t>
            </w:r>
          </w:p>
        </w:tc>
      </w:tr>
      <w:tr w:rsidR="00931AF0" w14:paraId="4D65A414" w14:textId="77777777" w:rsidTr="005538AA">
        <w:trPr>
          <w:trHeight w:val="262"/>
        </w:trPr>
        <w:tc>
          <w:tcPr>
            <w:tcW w:w="1378" w:type="dxa"/>
            <w:tcBorders>
              <w:top w:val="single" w:sz="4" w:space="0" w:color="000000"/>
              <w:left w:val="single" w:sz="4" w:space="0" w:color="000000"/>
              <w:bottom w:val="single" w:sz="4" w:space="0" w:color="000000"/>
              <w:right w:val="single" w:sz="4" w:space="0" w:color="000000"/>
            </w:tcBorders>
          </w:tcPr>
          <w:p w14:paraId="4292826F" w14:textId="77777777" w:rsidR="00931AF0" w:rsidRDefault="00931AF0" w:rsidP="005538AA">
            <w:pPr>
              <w:spacing w:after="0" w:line="259" w:lineRule="auto"/>
              <w:ind w:left="119" w:firstLine="0"/>
              <w:jc w:val="center"/>
            </w:pPr>
            <w:r>
              <w:t xml:space="preserve">Februari </w:t>
            </w:r>
          </w:p>
        </w:tc>
        <w:tc>
          <w:tcPr>
            <w:tcW w:w="2880" w:type="dxa"/>
            <w:tcBorders>
              <w:top w:val="single" w:sz="4" w:space="0" w:color="000000"/>
              <w:left w:val="single" w:sz="4" w:space="0" w:color="000000"/>
              <w:bottom w:val="single" w:sz="4" w:space="0" w:color="000000"/>
              <w:right w:val="single" w:sz="4" w:space="0" w:color="000000"/>
            </w:tcBorders>
          </w:tcPr>
          <w:p w14:paraId="09A2A216"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3F30DD97"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50B1BB27" w14:textId="77777777" w:rsidR="00931AF0" w:rsidRDefault="00931AF0" w:rsidP="005538AA">
            <w:pPr>
              <w:spacing w:after="0" w:line="259" w:lineRule="auto"/>
              <w:ind w:left="26" w:firstLine="0"/>
              <w:jc w:val="left"/>
            </w:pPr>
            <w:r>
              <w:t xml:space="preserve">4.25 </w:t>
            </w:r>
          </w:p>
        </w:tc>
      </w:tr>
      <w:tr w:rsidR="00931AF0" w14:paraId="306F12E4" w14:textId="77777777" w:rsidTr="005538AA">
        <w:trPr>
          <w:trHeight w:val="264"/>
        </w:trPr>
        <w:tc>
          <w:tcPr>
            <w:tcW w:w="1378" w:type="dxa"/>
            <w:tcBorders>
              <w:top w:val="single" w:sz="4" w:space="0" w:color="000000"/>
              <w:left w:val="single" w:sz="4" w:space="0" w:color="000000"/>
              <w:bottom w:val="single" w:sz="4" w:space="0" w:color="000000"/>
              <w:right w:val="single" w:sz="4" w:space="0" w:color="000000"/>
            </w:tcBorders>
          </w:tcPr>
          <w:p w14:paraId="4F547618" w14:textId="77777777" w:rsidR="00931AF0" w:rsidRDefault="00931AF0" w:rsidP="005538AA">
            <w:pPr>
              <w:spacing w:after="0" w:line="259" w:lineRule="auto"/>
              <w:ind w:left="119" w:firstLine="0"/>
              <w:jc w:val="center"/>
            </w:pPr>
            <w:r>
              <w:lastRenderedPageBreak/>
              <w:t xml:space="preserve">Januari </w:t>
            </w:r>
          </w:p>
        </w:tc>
        <w:tc>
          <w:tcPr>
            <w:tcW w:w="2880" w:type="dxa"/>
            <w:tcBorders>
              <w:top w:val="single" w:sz="4" w:space="0" w:color="000000"/>
              <w:left w:val="single" w:sz="4" w:space="0" w:color="000000"/>
              <w:bottom w:val="single" w:sz="4" w:space="0" w:color="000000"/>
              <w:right w:val="single" w:sz="4" w:space="0" w:color="000000"/>
            </w:tcBorders>
          </w:tcPr>
          <w:p w14:paraId="764366F5" w14:textId="77777777" w:rsidR="00931AF0" w:rsidRDefault="00931AF0" w:rsidP="005538AA">
            <w:pPr>
              <w:spacing w:after="0" w:line="259" w:lineRule="auto"/>
              <w:ind w:left="118" w:firstLine="0"/>
              <w:jc w:val="center"/>
            </w:pPr>
            <w:r>
              <w:t xml:space="preserve">4.75 </w:t>
            </w:r>
          </w:p>
        </w:tc>
        <w:tc>
          <w:tcPr>
            <w:tcW w:w="1265" w:type="dxa"/>
            <w:tcBorders>
              <w:top w:val="single" w:sz="4" w:space="0" w:color="000000"/>
              <w:left w:val="single" w:sz="4" w:space="0" w:color="000000"/>
              <w:bottom w:val="single" w:sz="4" w:space="0" w:color="000000"/>
              <w:right w:val="nil"/>
            </w:tcBorders>
          </w:tcPr>
          <w:p w14:paraId="12D1C8F5" w14:textId="77777777" w:rsidR="00931AF0" w:rsidRDefault="00931AF0" w:rsidP="005538AA">
            <w:pPr>
              <w:spacing w:after="160" w:line="259" w:lineRule="auto"/>
              <w:ind w:left="0" w:firstLine="0"/>
              <w:jc w:val="left"/>
            </w:pPr>
          </w:p>
        </w:tc>
        <w:tc>
          <w:tcPr>
            <w:tcW w:w="1706" w:type="dxa"/>
            <w:tcBorders>
              <w:top w:val="single" w:sz="4" w:space="0" w:color="000000"/>
              <w:left w:val="nil"/>
              <w:bottom w:val="single" w:sz="4" w:space="0" w:color="000000"/>
              <w:right w:val="single" w:sz="4" w:space="0" w:color="000000"/>
            </w:tcBorders>
          </w:tcPr>
          <w:p w14:paraId="15170D8A" w14:textId="77777777" w:rsidR="00931AF0" w:rsidRDefault="00931AF0" w:rsidP="005538AA">
            <w:pPr>
              <w:spacing w:after="0" w:line="259" w:lineRule="auto"/>
              <w:ind w:left="26" w:firstLine="0"/>
              <w:jc w:val="left"/>
            </w:pPr>
            <w:r>
              <w:t xml:space="preserve">4.25 </w:t>
            </w:r>
          </w:p>
        </w:tc>
      </w:tr>
    </w:tbl>
    <w:p w14:paraId="303491AA" w14:textId="77777777" w:rsidR="00931AF0" w:rsidRDefault="00931AF0" w:rsidP="00931AF0">
      <w:pPr>
        <w:ind w:left="823" w:right="3426"/>
      </w:pPr>
      <w:r>
        <w:t xml:space="preserve">Sumber : Bank Indonesia </w:t>
      </w:r>
      <w:r>
        <w:rPr>
          <w:i/>
        </w:rPr>
        <w:t>Rate</w:t>
      </w:r>
      <w:r>
        <w:t xml:space="preserve">, 2021 Dari suku bunga pada tabel 4.12 diperoleh: </w:t>
      </w:r>
    </w:p>
    <w:p w14:paraId="6BC5029E" w14:textId="77777777" w:rsidR="00931AF0" w:rsidRDefault="00931AF0" w:rsidP="00931AF0">
      <w:pPr>
        <w:ind w:left="823"/>
      </w:pPr>
      <w:r>
        <w:t xml:space="preserve">Suku bunga tahun 2020, </w:t>
      </w:r>
    </w:p>
    <w:p w14:paraId="00025BC4" w14:textId="77777777" w:rsidR="00931AF0" w:rsidRDefault="00931AF0" w:rsidP="00931AF0">
      <w:pPr>
        <w:spacing w:after="66" w:line="259" w:lineRule="auto"/>
        <w:ind w:left="813" w:firstLine="0"/>
        <w:jc w:val="left"/>
      </w:pPr>
      <w:r>
        <w:t xml:space="preserve"> </w:t>
      </w:r>
    </w:p>
    <w:p w14:paraId="7587251F" w14:textId="77777777" w:rsidR="00931AF0" w:rsidRDefault="00931AF0" w:rsidP="00931AF0">
      <w:pPr>
        <w:spacing w:after="5" w:line="259" w:lineRule="auto"/>
        <w:ind w:left="88" w:right="1956"/>
        <w:jc w:val="left"/>
      </w:pPr>
      <w:r>
        <w:rPr>
          <w:rFonts w:ascii="Cambria Math" w:eastAsia="Cambria Math" w:hAnsi="Cambria Math" w:cs="Cambria Math"/>
        </w:rPr>
        <w:t>𝐼𝐼</w:t>
      </w:r>
      <w:r>
        <w:rPr>
          <w:rFonts w:ascii="Cambria Math" w:eastAsia="Cambria Math" w:hAnsi="Cambria Math" w:cs="Cambria Math"/>
          <w:sz w:val="16"/>
        </w:rPr>
        <w:t>2020</w:t>
      </w:r>
      <w:r>
        <w:rPr>
          <w:rFonts w:ascii="Cambria Math" w:eastAsia="Cambria Math" w:hAnsi="Cambria Math" w:cs="Cambria Math"/>
        </w:rPr>
        <w:t xml:space="preserve"> </w:t>
      </w:r>
    </w:p>
    <w:p w14:paraId="5CA81BEF" w14:textId="77777777" w:rsidR="00931AF0" w:rsidRDefault="00931AF0" w:rsidP="00931AF0">
      <w:pPr>
        <w:spacing w:after="3" w:line="259" w:lineRule="auto"/>
        <w:ind w:left="103"/>
        <w:jc w:val="left"/>
      </w:pPr>
      <w:r>
        <w:rPr>
          <w:rFonts w:ascii="Cambria Math" w:eastAsia="Cambria Math" w:hAnsi="Cambria Math" w:cs="Cambria Math"/>
        </w:rPr>
        <w:t xml:space="preserve">= </w:t>
      </w:r>
      <w:r>
        <w:rPr>
          <w:noProof/>
        </w:rPr>
        <w:drawing>
          <wp:inline distT="0" distB="0" distL="0" distR="0" wp14:anchorId="3CF08E94" wp14:editId="739A9236">
            <wp:extent cx="5081016" cy="304800"/>
            <wp:effectExtent l="0" t="0" r="0" b="0"/>
            <wp:docPr id="52012" name="Picture 52012"/>
            <wp:cNvGraphicFramePr/>
            <a:graphic xmlns:a="http://schemas.openxmlformats.org/drawingml/2006/main">
              <a:graphicData uri="http://schemas.openxmlformats.org/drawingml/2006/picture">
                <pic:pic xmlns:pic="http://schemas.openxmlformats.org/drawingml/2006/picture">
                  <pic:nvPicPr>
                    <pic:cNvPr id="52012" name="Picture 52012"/>
                    <pic:cNvPicPr/>
                  </pic:nvPicPr>
                  <pic:blipFill>
                    <a:blip r:embed="rId10"/>
                    <a:stretch>
                      <a:fillRect/>
                    </a:stretch>
                  </pic:blipFill>
                  <pic:spPr>
                    <a:xfrm>
                      <a:off x="0" y="0"/>
                      <a:ext cx="5081016" cy="304800"/>
                    </a:xfrm>
                    <a:prstGeom prst="rect">
                      <a:avLst/>
                    </a:prstGeom>
                  </pic:spPr>
                </pic:pic>
              </a:graphicData>
            </a:graphic>
          </wp:inline>
        </w:drawing>
      </w:r>
      <w:r>
        <w:t xml:space="preserve"> </w:t>
      </w:r>
    </w:p>
    <w:p w14:paraId="38448966" w14:textId="77777777" w:rsidR="00931AF0" w:rsidRDefault="00931AF0" w:rsidP="00931AF0">
      <w:pPr>
        <w:ind w:left="823"/>
      </w:pPr>
      <w:r>
        <w:t xml:space="preserve">         = 4.56 % </w:t>
      </w:r>
    </w:p>
    <w:p w14:paraId="3857E546" w14:textId="77777777" w:rsidR="00931AF0" w:rsidRDefault="00931AF0" w:rsidP="00931AF0">
      <w:pPr>
        <w:tabs>
          <w:tab w:val="center" w:pos="2047"/>
        </w:tabs>
        <w:spacing w:after="83"/>
        <w:ind w:left="0" w:firstLine="0"/>
        <w:jc w:val="left"/>
      </w:pPr>
      <w:r>
        <w:t xml:space="preserve"> </w:t>
      </w:r>
      <w:r>
        <w:tab/>
        <w:t xml:space="preserve">Dan suku bunga tahun 2021 </w:t>
      </w:r>
    </w:p>
    <w:p w14:paraId="1F037264" w14:textId="77777777" w:rsidR="00931AF0" w:rsidRDefault="00931AF0" w:rsidP="00931AF0">
      <w:pPr>
        <w:spacing w:after="5" w:line="259" w:lineRule="auto"/>
        <w:ind w:left="88" w:right="1956"/>
        <w:jc w:val="left"/>
      </w:pPr>
      <w:r>
        <w:rPr>
          <w:rFonts w:ascii="Cambria Math" w:eastAsia="Cambria Math" w:hAnsi="Cambria Math" w:cs="Cambria Math"/>
        </w:rPr>
        <w:t>𝐼𝐼</w:t>
      </w:r>
      <w:r>
        <w:rPr>
          <w:rFonts w:ascii="Cambria Math" w:eastAsia="Cambria Math" w:hAnsi="Cambria Math" w:cs="Cambria Math"/>
          <w:sz w:val="16"/>
        </w:rPr>
        <w:t>2021</w:t>
      </w:r>
      <w:r>
        <w:rPr>
          <w:rFonts w:ascii="Cambria Math" w:eastAsia="Cambria Math" w:hAnsi="Cambria Math" w:cs="Cambria Math"/>
        </w:rPr>
        <w:t xml:space="preserve"> </w:t>
      </w:r>
    </w:p>
    <w:p w14:paraId="62483680" w14:textId="77777777" w:rsidR="00931AF0" w:rsidRDefault="00931AF0" w:rsidP="00931AF0">
      <w:pPr>
        <w:spacing w:after="3" w:line="259" w:lineRule="auto"/>
        <w:ind w:left="103"/>
        <w:jc w:val="left"/>
      </w:pPr>
      <w:r>
        <w:rPr>
          <w:rFonts w:ascii="Cambria Math" w:eastAsia="Cambria Math" w:hAnsi="Cambria Math" w:cs="Cambria Math"/>
        </w:rPr>
        <w:t xml:space="preserve">= </w:t>
      </w:r>
      <w:r>
        <w:rPr>
          <w:noProof/>
        </w:rPr>
        <w:drawing>
          <wp:inline distT="0" distB="0" distL="0" distR="0" wp14:anchorId="0BE828A4" wp14:editId="646BDB57">
            <wp:extent cx="5081016" cy="304800"/>
            <wp:effectExtent l="0" t="0" r="0" b="0"/>
            <wp:docPr id="52013" name="Picture 52013"/>
            <wp:cNvGraphicFramePr/>
            <a:graphic xmlns:a="http://schemas.openxmlformats.org/drawingml/2006/main">
              <a:graphicData uri="http://schemas.openxmlformats.org/drawingml/2006/picture">
                <pic:pic xmlns:pic="http://schemas.openxmlformats.org/drawingml/2006/picture">
                  <pic:nvPicPr>
                    <pic:cNvPr id="52013" name="Picture 52013"/>
                    <pic:cNvPicPr/>
                  </pic:nvPicPr>
                  <pic:blipFill>
                    <a:blip r:embed="rId11"/>
                    <a:stretch>
                      <a:fillRect/>
                    </a:stretch>
                  </pic:blipFill>
                  <pic:spPr>
                    <a:xfrm>
                      <a:off x="0" y="0"/>
                      <a:ext cx="5081016" cy="304800"/>
                    </a:xfrm>
                    <a:prstGeom prst="rect">
                      <a:avLst/>
                    </a:prstGeom>
                  </pic:spPr>
                </pic:pic>
              </a:graphicData>
            </a:graphic>
          </wp:inline>
        </w:drawing>
      </w:r>
      <w:r>
        <w:t xml:space="preserve"> </w:t>
      </w:r>
    </w:p>
    <w:p w14:paraId="075FB3FB" w14:textId="77777777" w:rsidR="00931AF0" w:rsidRDefault="00931AF0" w:rsidP="00931AF0">
      <w:pPr>
        <w:ind w:left="955"/>
      </w:pPr>
      <w:r>
        <w:t xml:space="preserve">      = 5.13 % </w:t>
      </w:r>
    </w:p>
    <w:p w14:paraId="7D8851BD" w14:textId="77777777" w:rsidR="00931AF0" w:rsidRDefault="00931AF0" w:rsidP="00931AF0">
      <w:pPr>
        <w:ind w:left="810"/>
      </w:pPr>
      <w:r>
        <w:t xml:space="preserve">Untuk mengetahui nilai </w:t>
      </w:r>
      <w:r>
        <w:rPr>
          <w:i/>
        </w:rPr>
        <w:t xml:space="preserve">future value </w:t>
      </w:r>
      <w:r>
        <w:t xml:space="preserve">maka digunakan rumus : </w:t>
      </w:r>
    </w:p>
    <w:p w14:paraId="71B4AA48" w14:textId="77777777" w:rsidR="00931AF0" w:rsidRDefault="00931AF0" w:rsidP="00931AF0">
      <w:pPr>
        <w:ind w:left="810"/>
      </w:pPr>
      <w:r>
        <w:rPr>
          <w:rFonts w:ascii="Cambria Math" w:eastAsia="Cambria Math" w:hAnsi="Cambria Math" w:cs="Cambria Math"/>
        </w:rPr>
        <w:t xml:space="preserve">𝐹𝐹𝑉𝑉 = 𝑃𝑃𝑉𝑉 𝑥𝑥 {1 + (𝑖𝑖 𝑥𝑥 𝐻𝐻)} </w:t>
      </w:r>
      <w:r>
        <w:t xml:space="preserve">…......................................................................… (4.3) </w:t>
      </w:r>
    </w:p>
    <w:p w14:paraId="3AF57847" w14:textId="77777777" w:rsidR="00931AF0" w:rsidRDefault="00931AF0" w:rsidP="00931AF0">
      <w:pPr>
        <w:spacing w:after="20" w:line="247" w:lineRule="auto"/>
        <w:ind w:left="2252" w:right="2046" w:hanging="1440"/>
        <w:jc w:val="left"/>
      </w:pPr>
      <w:r>
        <w:t xml:space="preserve">Keterangan : </w:t>
      </w:r>
      <w:r>
        <w:tab/>
        <w:t xml:space="preserve">FV </w:t>
      </w:r>
      <w:r>
        <w:tab/>
        <w:t xml:space="preserve">= </w:t>
      </w:r>
      <w:r>
        <w:rPr>
          <w:i/>
        </w:rPr>
        <w:t>Future value</w:t>
      </w:r>
      <w:r>
        <w:t xml:space="preserve"> (nilai akan datang) PV </w:t>
      </w:r>
      <w:r>
        <w:tab/>
        <w:t xml:space="preserve">= </w:t>
      </w:r>
      <w:r>
        <w:rPr>
          <w:i/>
        </w:rPr>
        <w:t>Present value</w:t>
      </w:r>
      <w:r>
        <w:t xml:space="preserve"> (nilai sekarang) i </w:t>
      </w:r>
      <w:r>
        <w:tab/>
        <w:t xml:space="preserve">= Suku bunga (%) n </w:t>
      </w:r>
      <w:r>
        <w:tab/>
        <w:t xml:space="preserve">= Satuan waktu (tahun) </w:t>
      </w:r>
    </w:p>
    <w:p w14:paraId="761419D3" w14:textId="77777777" w:rsidR="00931AF0" w:rsidRDefault="00931AF0" w:rsidP="00931AF0">
      <w:pPr>
        <w:ind w:left="810"/>
      </w:pPr>
      <w:r>
        <w:t xml:space="preserve"> Perhitungan analisis </w:t>
      </w:r>
      <w:r>
        <w:rPr>
          <w:i/>
        </w:rPr>
        <w:t>future value</w:t>
      </w:r>
      <w:r>
        <w:t xml:space="preserve"> tahun berjalan pada tahun 2020. </w:t>
      </w:r>
    </w:p>
    <w:p w14:paraId="7C2FB247" w14:textId="77777777" w:rsidR="00931AF0" w:rsidRDefault="00931AF0" w:rsidP="00931AF0">
      <w:pPr>
        <w:ind w:left="1521"/>
      </w:pPr>
      <w:r>
        <w:t xml:space="preserve"> </w:t>
      </w:r>
      <w:r>
        <w:rPr>
          <w:i/>
        </w:rPr>
        <w:t>Present Value</w:t>
      </w:r>
      <w:r>
        <w:t xml:space="preserve"> = IDR 371,702,042,872.78 </w:t>
      </w:r>
      <w:r>
        <w:rPr>
          <w:rFonts w:ascii="Wingdings" w:eastAsia="Wingdings" w:hAnsi="Wingdings" w:cs="Wingdings"/>
        </w:rPr>
        <w:t></w:t>
      </w:r>
      <w:r>
        <w:t xml:space="preserve"> diperoleh dari harga   kontrak sebelum harga satuan mengalami penyesuaian. </w:t>
      </w:r>
    </w:p>
    <w:p w14:paraId="4CD74D18" w14:textId="77777777" w:rsidR="00931AF0" w:rsidRDefault="00931AF0" w:rsidP="00931AF0">
      <w:pPr>
        <w:tabs>
          <w:tab w:val="center" w:pos="1329"/>
          <w:tab w:val="center" w:pos="2654"/>
        </w:tabs>
        <w:ind w:left="0" w:firstLine="0"/>
        <w:jc w:val="left"/>
      </w:pPr>
      <w:r>
        <w:rPr>
          <w:rFonts w:ascii="Calibri" w:eastAsia="Calibri" w:hAnsi="Calibri" w:cs="Calibri"/>
        </w:rPr>
        <w:tab/>
      </w:r>
      <w:r>
        <w:t xml:space="preserve"> Suku bunga </w:t>
      </w:r>
      <w:r>
        <w:tab/>
        <w:t xml:space="preserve">= 4.56 % </w:t>
      </w:r>
    </w:p>
    <w:p w14:paraId="7AB582EF" w14:textId="77777777" w:rsidR="00931AF0" w:rsidRDefault="00931AF0" w:rsidP="00931AF0">
      <w:pPr>
        <w:tabs>
          <w:tab w:val="center" w:pos="812"/>
          <w:tab w:val="center" w:pos="4612"/>
        </w:tabs>
        <w:ind w:left="0" w:firstLine="0"/>
        <w:jc w:val="left"/>
      </w:pPr>
      <w:r>
        <w:t xml:space="preserve"> </w:t>
      </w:r>
      <w:r>
        <w:tab/>
        <w:t xml:space="preserve"> </w:t>
      </w:r>
      <w:r>
        <w:tab/>
      </w:r>
      <w:r>
        <w:rPr>
          <w:rFonts w:ascii="Cambria Math" w:eastAsia="Cambria Math" w:hAnsi="Cambria Math" w:cs="Cambria Math"/>
        </w:rPr>
        <w:t>𝐹𝐹𝑉𝑉 = 𝑃𝑃𝑉𝑉 𝑥𝑥 {1 + (𝑖𝑖 𝑥𝑥 𝐻𝐻)}</w:t>
      </w:r>
      <w:r>
        <w:t xml:space="preserve">………………………………………. (4.3) </w:t>
      </w:r>
    </w:p>
    <w:p w14:paraId="206CF646" w14:textId="77777777" w:rsidR="00931AF0" w:rsidRDefault="00931AF0" w:rsidP="00931AF0">
      <w:pPr>
        <w:spacing w:after="3" w:line="259" w:lineRule="auto"/>
        <w:ind w:left="1525"/>
        <w:jc w:val="left"/>
      </w:pPr>
      <w:r>
        <w:rPr>
          <w:rFonts w:ascii="Cambria Math" w:eastAsia="Cambria Math" w:hAnsi="Cambria Math" w:cs="Cambria Math"/>
        </w:rPr>
        <w:t xml:space="preserve">        = 371,702,042,872.78 𝑥𝑥 {1 + (4.56% 𝑥𝑥 1)}</w:t>
      </w:r>
      <w:r>
        <w:t xml:space="preserve"> </w:t>
      </w:r>
    </w:p>
    <w:p w14:paraId="0F30A131" w14:textId="77777777" w:rsidR="00931AF0" w:rsidRDefault="00931AF0" w:rsidP="00931AF0">
      <w:pPr>
        <w:spacing w:after="3" w:line="259" w:lineRule="auto"/>
        <w:ind w:left="1525"/>
        <w:jc w:val="left"/>
      </w:pPr>
      <w:r>
        <w:rPr>
          <w:rFonts w:ascii="Cambria Math" w:eastAsia="Cambria Math" w:hAnsi="Cambria Math" w:cs="Cambria Math"/>
        </w:rPr>
        <w:t xml:space="preserve">        = 𝐼𝐼𝐼𝐼𝐼𝐼 388,660,948,578.80</w:t>
      </w:r>
      <w:r>
        <w:rPr>
          <w:color w:val="FF0000"/>
        </w:rPr>
        <w:t xml:space="preserve"> </w:t>
      </w:r>
    </w:p>
    <w:p w14:paraId="57A48C65" w14:textId="77777777" w:rsidR="00931AF0" w:rsidRDefault="00931AF0" w:rsidP="00931AF0">
      <w:pPr>
        <w:ind w:left="808"/>
      </w:pPr>
      <w:r>
        <w:t xml:space="preserve"> Perhitungan analisis </w:t>
      </w:r>
      <w:r>
        <w:rPr>
          <w:i/>
        </w:rPr>
        <w:t>future value</w:t>
      </w:r>
      <w:r>
        <w:t xml:space="preserve"> tahun berjalan pada tahun 2021. </w:t>
      </w:r>
    </w:p>
    <w:p w14:paraId="5EAAF65A" w14:textId="77777777" w:rsidR="00931AF0" w:rsidRDefault="00931AF0" w:rsidP="00931AF0">
      <w:pPr>
        <w:tabs>
          <w:tab w:val="center" w:pos="810"/>
          <w:tab w:val="center" w:pos="3438"/>
        </w:tabs>
        <w:ind w:left="0" w:firstLine="0"/>
        <w:jc w:val="left"/>
      </w:pPr>
      <w:r>
        <w:rPr>
          <w:rFonts w:ascii="Calibri" w:eastAsia="Calibri" w:hAnsi="Calibri" w:cs="Calibri"/>
        </w:rPr>
        <w:tab/>
      </w:r>
      <w:r>
        <w:t xml:space="preserve"> </w:t>
      </w:r>
      <w:r>
        <w:tab/>
      </w:r>
      <w:r>
        <w:rPr>
          <w:i/>
        </w:rPr>
        <w:t>Present Value</w:t>
      </w:r>
      <w:r>
        <w:t xml:space="preserve"> = IDR 388,660,948,577.80 </w:t>
      </w:r>
    </w:p>
    <w:p w14:paraId="5FB9B79B" w14:textId="77777777" w:rsidR="00931AF0" w:rsidRDefault="00931AF0" w:rsidP="00931AF0">
      <w:pPr>
        <w:tabs>
          <w:tab w:val="center" w:pos="1327"/>
          <w:tab w:val="center" w:pos="2651"/>
        </w:tabs>
        <w:ind w:left="0" w:firstLine="0"/>
        <w:jc w:val="left"/>
      </w:pPr>
      <w:r>
        <w:rPr>
          <w:rFonts w:ascii="Calibri" w:eastAsia="Calibri" w:hAnsi="Calibri" w:cs="Calibri"/>
        </w:rPr>
        <w:tab/>
      </w:r>
      <w:r>
        <w:t xml:space="preserve"> Suku bunga </w:t>
      </w:r>
      <w:r>
        <w:tab/>
        <w:t xml:space="preserve">= 5.13 % </w:t>
      </w:r>
    </w:p>
    <w:p w14:paraId="72C59823" w14:textId="77777777" w:rsidR="00931AF0" w:rsidRDefault="00931AF0" w:rsidP="00931AF0">
      <w:pPr>
        <w:tabs>
          <w:tab w:val="center" w:pos="809"/>
          <w:tab w:val="center" w:pos="4581"/>
        </w:tabs>
        <w:ind w:left="0" w:firstLine="0"/>
        <w:jc w:val="left"/>
      </w:pPr>
      <w:r>
        <w:t xml:space="preserve"> </w:t>
      </w:r>
      <w:r>
        <w:tab/>
        <w:t xml:space="preserve"> </w:t>
      </w:r>
      <w:r>
        <w:tab/>
      </w:r>
      <w:r>
        <w:rPr>
          <w:rFonts w:ascii="Cambria Math" w:eastAsia="Cambria Math" w:hAnsi="Cambria Math" w:cs="Cambria Math"/>
        </w:rPr>
        <w:t>𝐹𝐹𝑉𝑉 = 𝑃𝑃𝑉𝑉 𝑥𝑥 {1 + (𝑖𝑖 𝑥𝑥 𝐻𝐻)}</w:t>
      </w:r>
      <w:r>
        <w:t xml:space="preserve">……………………………………… (4.3) </w:t>
      </w:r>
    </w:p>
    <w:p w14:paraId="216A66F6" w14:textId="77777777" w:rsidR="00931AF0" w:rsidRDefault="00931AF0" w:rsidP="00931AF0">
      <w:pPr>
        <w:spacing w:after="3" w:line="259" w:lineRule="auto"/>
        <w:ind w:left="1525"/>
        <w:jc w:val="left"/>
      </w:pPr>
      <w:r>
        <w:rPr>
          <w:rFonts w:ascii="Cambria Math" w:eastAsia="Cambria Math" w:hAnsi="Cambria Math" w:cs="Cambria Math"/>
        </w:rPr>
        <w:t xml:space="preserve">        = 388,660,948,577.80 𝑥𝑥 {1 + (5.13% 𝑥𝑥 1)}</w:t>
      </w:r>
      <w:r>
        <w:t xml:space="preserve"> </w:t>
      </w:r>
    </w:p>
    <w:p w14:paraId="09FCA2BE" w14:textId="77777777" w:rsidR="00931AF0" w:rsidRDefault="00931AF0" w:rsidP="00931AF0">
      <w:pPr>
        <w:spacing w:after="3" w:line="259" w:lineRule="auto"/>
        <w:ind w:left="1525"/>
        <w:jc w:val="left"/>
      </w:pPr>
      <w:r>
        <w:rPr>
          <w:rFonts w:ascii="Cambria Math" w:eastAsia="Cambria Math" w:hAnsi="Cambria Math" w:cs="Cambria Math"/>
        </w:rPr>
        <w:t xml:space="preserve">        = 𝐼𝐼𝐼𝐼𝐼𝐼 408,579,822,193.41</w:t>
      </w:r>
      <w:r>
        <w:rPr>
          <w:color w:val="FF0000"/>
        </w:rPr>
        <w:t xml:space="preserve"> </w:t>
      </w:r>
    </w:p>
    <w:p w14:paraId="3BFC0F6B" w14:textId="77777777" w:rsidR="00931AF0" w:rsidRDefault="00931AF0" w:rsidP="00931AF0">
      <w:pPr>
        <w:ind w:left="169" w:firstLine="425"/>
      </w:pPr>
      <w:r>
        <w:t xml:space="preserve">Dari analisis diketahui bahwa pada tahun 2021 nilai </w:t>
      </w:r>
      <w:r>
        <w:rPr>
          <w:i/>
        </w:rPr>
        <w:t xml:space="preserve">future value </w:t>
      </w:r>
      <w:r>
        <w:t xml:space="preserve">sebesar IDR 408,579,822,192.41 atau lebih besar 9.93% yaitu IDR 36,877,779,321.64 dari harga kontrak, sedangkan nilai eskalasi yang terjadi sebesar IDR 379,308,292,806.05 atau lebih besar 2.06% yaitu IDR 7,606,249,934.27 dari harga kontrak. </w:t>
      </w:r>
    </w:p>
    <w:p w14:paraId="4FE83EC8" w14:textId="77777777" w:rsidR="00931AF0" w:rsidRDefault="00931AF0" w:rsidP="00931AF0">
      <w:pPr>
        <w:spacing w:after="0" w:line="259" w:lineRule="auto"/>
        <w:ind w:left="603" w:firstLine="0"/>
        <w:jc w:val="left"/>
      </w:pPr>
      <w:r>
        <w:t xml:space="preserve"> </w:t>
      </w:r>
    </w:p>
    <w:p w14:paraId="1BBD605E" w14:textId="77777777" w:rsidR="00931AF0" w:rsidRDefault="00931AF0" w:rsidP="00931AF0">
      <w:pPr>
        <w:spacing w:after="3" w:line="259" w:lineRule="auto"/>
        <w:ind w:left="97"/>
        <w:jc w:val="left"/>
      </w:pPr>
      <w:r>
        <w:rPr>
          <w:b/>
        </w:rPr>
        <w:t xml:space="preserve">PENUTUP </w:t>
      </w:r>
    </w:p>
    <w:p w14:paraId="4B26A43B" w14:textId="77777777" w:rsidR="00931AF0" w:rsidRDefault="00931AF0" w:rsidP="00931AF0">
      <w:pPr>
        <w:pStyle w:val="Heading1"/>
        <w:ind w:left="103"/>
      </w:pPr>
      <w:r>
        <w:t xml:space="preserve">Kesimpulan </w:t>
      </w:r>
    </w:p>
    <w:p w14:paraId="24773A1C" w14:textId="77777777" w:rsidR="00931AF0" w:rsidRDefault="00931AF0" w:rsidP="00931AF0">
      <w:pPr>
        <w:numPr>
          <w:ilvl w:val="0"/>
          <w:numId w:val="9"/>
        </w:numPr>
        <w:ind w:hanging="194"/>
      </w:pPr>
      <w:r>
        <w:t xml:space="preserve">Nilai eskalasi yang terjadiselamabulan Agustus 2020 – Desember 2021 yaitusebesarIDR 7,606,249,934.27 atau 2.06% darihargadasarkontrak </w:t>
      </w:r>
    </w:p>
    <w:p w14:paraId="0CFD1360" w14:textId="77777777" w:rsidR="00931AF0" w:rsidRDefault="00931AF0" w:rsidP="00931AF0">
      <w:pPr>
        <w:numPr>
          <w:ilvl w:val="0"/>
          <w:numId w:val="9"/>
        </w:numPr>
        <w:ind w:hanging="194"/>
      </w:pPr>
      <w:r>
        <w:t>Sedangkansebagaikontrolkewajaraneskalasimenggunakanmetode</w:t>
      </w:r>
      <w:r>
        <w:rPr>
          <w:i/>
        </w:rPr>
        <w:t xml:space="preserve">future value </w:t>
      </w:r>
      <w:r>
        <w:t xml:space="preserve">(FV)diperolehnilaisebesarIDR 36,877,779,321.64 atau 9.93% darihargadasarkontrak, sehinggadapatdisimpulkanbahwanilaieskalasi 2.06% masihdalambataskewajaran. </w:t>
      </w:r>
    </w:p>
    <w:p w14:paraId="63DCFD20" w14:textId="77777777" w:rsidR="00931AF0" w:rsidRDefault="00931AF0" w:rsidP="00931AF0">
      <w:pPr>
        <w:spacing w:after="0" w:line="259" w:lineRule="auto"/>
        <w:ind w:left="93" w:firstLine="0"/>
        <w:jc w:val="left"/>
      </w:pPr>
      <w:r>
        <w:lastRenderedPageBreak/>
        <w:t xml:space="preserve"> </w:t>
      </w:r>
    </w:p>
    <w:p w14:paraId="2FE797C2" w14:textId="77777777" w:rsidR="00931AF0" w:rsidRDefault="00931AF0" w:rsidP="00931AF0">
      <w:pPr>
        <w:pStyle w:val="Heading1"/>
        <w:ind w:left="103"/>
      </w:pPr>
      <w:r>
        <w:t xml:space="preserve">Saran </w:t>
      </w:r>
    </w:p>
    <w:p w14:paraId="62B5ACDD" w14:textId="77777777" w:rsidR="00931AF0" w:rsidRDefault="00931AF0" w:rsidP="00931AF0">
      <w:pPr>
        <w:numPr>
          <w:ilvl w:val="0"/>
          <w:numId w:val="10"/>
        </w:numPr>
        <w:ind w:hanging="235"/>
      </w:pPr>
      <w:r>
        <w:t xml:space="preserve">PerhitunganEskalasidapatmengacu pada perundangundangan yang terbaru </w:t>
      </w:r>
    </w:p>
    <w:p w14:paraId="6EB58DBF" w14:textId="77777777" w:rsidR="00931AF0" w:rsidRDefault="00931AF0" w:rsidP="00931AF0">
      <w:pPr>
        <w:numPr>
          <w:ilvl w:val="0"/>
          <w:numId w:val="10"/>
        </w:numPr>
        <w:ind w:hanging="235"/>
      </w:pPr>
      <w:r>
        <w:t>Risikoeskalasidapatmenggunakankuesionerdenganmetode</w:t>
      </w:r>
      <w:r>
        <w:rPr>
          <w:i/>
        </w:rPr>
        <w:t>purposive sampling</w:t>
      </w:r>
      <w:r>
        <w:t xml:space="preserve"> </w:t>
      </w:r>
    </w:p>
    <w:p w14:paraId="460BD511" w14:textId="77777777" w:rsidR="00931AF0" w:rsidRDefault="00931AF0" w:rsidP="00931AF0">
      <w:pPr>
        <w:numPr>
          <w:ilvl w:val="0"/>
          <w:numId w:val="10"/>
        </w:numPr>
        <w:ind w:hanging="235"/>
      </w:pPr>
      <w:r>
        <w:t>Bisa menghitungeskalasidenganmetode</w:t>
      </w:r>
      <w:r>
        <w:rPr>
          <w:i/>
        </w:rPr>
        <w:t>Causal Loop Diagram</w:t>
      </w:r>
      <w:r>
        <w:t xml:space="preserve"> (CLD)  </w:t>
      </w:r>
    </w:p>
    <w:p w14:paraId="4EF9D09B" w14:textId="77777777" w:rsidR="00931AF0" w:rsidRDefault="00931AF0" w:rsidP="00931AF0">
      <w:pPr>
        <w:spacing w:after="0" w:line="259" w:lineRule="auto"/>
        <w:ind w:left="364" w:firstLine="0"/>
        <w:jc w:val="left"/>
      </w:pPr>
      <w:r>
        <w:t xml:space="preserve"> </w:t>
      </w:r>
    </w:p>
    <w:p w14:paraId="60C4A592" w14:textId="77777777" w:rsidR="00931AF0" w:rsidRDefault="00931AF0" w:rsidP="00931AF0">
      <w:pPr>
        <w:pStyle w:val="Heading1"/>
        <w:spacing w:after="137"/>
        <w:ind w:left="103"/>
      </w:pPr>
      <w:r>
        <w:t xml:space="preserve">DAFTAR PUSTAKA </w:t>
      </w:r>
    </w:p>
    <w:p w14:paraId="7310B504" w14:textId="77777777" w:rsidR="00931AF0" w:rsidRDefault="00931AF0" w:rsidP="00931AF0">
      <w:pPr>
        <w:spacing w:after="169"/>
        <w:ind w:left="103"/>
      </w:pPr>
      <w:r>
        <w:t xml:space="preserve">Broto, Y. (2017a) ‘Pemodelan Eskalasi Biaya Proyek Multi Years Dengan Pendekatan Sistem Dinamik’. </w:t>
      </w:r>
    </w:p>
    <w:p w14:paraId="62FD58A1" w14:textId="77777777" w:rsidR="00931AF0" w:rsidRDefault="00931AF0" w:rsidP="00931AF0">
      <w:pPr>
        <w:spacing w:after="167"/>
        <w:ind w:left="103"/>
      </w:pPr>
      <w:r>
        <w:t xml:space="preserve">Broto, Y. (2017b) ‘Pemodelan Eskalasi Biaya Proyek Multi Years Dengan Pendekatan Sistem Dinamik’. </w:t>
      </w:r>
    </w:p>
    <w:p w14:paraId="2C3E1432" w14:textId="77777777" w:rsidR="00931AF0" w:rsidRDefault="00931AF0" w:rsidP="00931AF0">
      <w:pPr>
        <w:ind w:left="103"/>
      </w:pPr>
      <w:r>
        <w:t xml:space="preserve">Fatoni, A. </w:t>
      </w:r>
      <w:r>
        <w:rPr>
          <w:i/>
        </w:rPr>
        <w:t>et al.</w:t>
      </w:r>
      <w:r>
        <w:t xml:space="preserve"> (2013) ‘ANALISA ESKALASI BIAYA PADA PROYEK </w:t>
      </w:r>
    </w:p>
    <w:p w14:paraId="649997BB" w14:textId="77777777" w:rsidR="00931AF0" w:rsidRDefault="00931AF0" w:rsidP="00931AF0">
      <w:pPr>
        <w:ind w:left="103"/>
      </w:pPr>
      <w:r>
        <w:t xml:space="preserve">INFRASTRUKTUR TAHUN JAMAK (Studi Kasus: Proyek Pembangunan Waduk </w:t>
      </w:r>
    </w:p>
    <w:p w14:paraId="735ECB67" w14:textId="77777777" w:rsidR="00931AF0" w:rsidRDefault="00931AF0" w:rsidP="00931AF0">
      <w:pPr>
        <w:spacing w:after="169"/>
        <w:ind w:left="103"/>
      </w:pPr>
      <w:r>
        <w:t xml:space="preserve">Jatigede dan Proyek Pembangunan Waduk Jatibarang)’, </w:t>
      </w:r>
      <w:r>
        <w:rPr>
          <w:i/>
        </w:rPr>
        <w:t>Jurnal Karya Teknik Sipil</w:t>
      </w:r>
      <w:r>
        <w:t xml:space="preserve">, 2(2), pp. 264–273. </w:t>
      </w:r>
    </w:p>
    <w:p w14:paraId="16AE32E5" w14:textId="77777777" w:rsidR="00931AF0" w:rsidRDefault="00931AF0" w:rsidP="00931AF0">
      <w:pPr>
        <w:spacing w:after="166"/>
        <w:ind w:left="103"/>
      </w:pPr>
      <w:r>
        <w:t xml:space="preserve">Hansen, S. (2015) </w:t>
      </w:r>
      <w:r>
        <w:rPr>
          <w:i/>
        </w:rPr>
        <w:t>Manajemen kontrak konstruksi</w:t>
      </w:r>
      <w:r>
        <w:t xml:space="preserve">. Gramedia Pustaka Utama. </w:t>
      </w:r>
    </w:p>
    <w:p w14:paraId="33E33410" w14:textId="77777777" w:rsidR="00931AF0" w:rsidRDefault="00931AF0" w:rsidP="00931AF0">
      <w:pPr>
        <w:spacing w:after="169"/>
        <w:ind w:left="103"/>
      </w:pPr>
      <w:r>
        <w:t xml:space="preserve">Ibrahim, B. (2003) ‘Rencana dan Estimate Real of cost’. </w:t>
      </w:r>
    </w:p>
    <w:p w14:paraId="2E511E7C" w14:textId="77777777" w:rsidR="00931AF0" w:rsidRDefault="00931AF0" w:rsidP="00931AF0">
      <w:pPr>
        <w:spacing w:after="169" w:line="247" w:lineRule="auto"/>
        <w:ind w:left="88"/>
        <w:jc w:val="left"/>
      </w:pPr>
      <w:r>
        <w:t xml:space="preserve">Imany, T.S.T., Hadi, Y.M. and Zakaria, A. (2018) ‘Analisis Harga Satuan Pekerjaan Jalan dan Jembatan Menggunakan Program Lazarus (studi kasus devisi 3, 5, 6, &amp; 7)’, </w:t>
      </w:r>
      <w:r>
        <w:rPr>
          <w:i/>
        </w:rPr>
        <w:t>Jurnal Rekayasa Sipil dan Desain</w:t>
      </w:r>
      <w:r>
        <w:t xml:space="preserve">, 4(4). </w:t>
      </w:r>
    </w:p>
    <w:p w14:paraId="790B3843" w14:textId="77777777" w:rsidR="00931AF0" w:rsidRDefault="00931AF0" w:rsidP="00931AF0">
      <w:pPr>
        <w:spacing w:after="169"/>
        <w:ind w:left="103"/>
      </w:pPr>
      <w:r>
        <w:t xml:space="preserve">Jurandi, J. and Taufik, H. (no date) ‘Analisis Percepatan terhadap Biaya Proyek (Study Kasus: Kantor Dinas SKPD Gedung B5 Tenayan Raya)’. </w:t>
      </w:r>
    </w:p>
    <w:p w14:paraId="3E7A4B8A" w14:textId="77777777" w:rsidR="00931AF0" w:rsidRDefault="00931AF0" w:rsidP="00931AF0">
      <w:pPr>
        <w:spacing w:after="169" w:line="247" w:lineRule="auto"/>
        <w:ind w:left="88"/>
        <w:jc w:val="left"/>
      </w:pPr>
      <w:r>
        <w:t xml:space="preserve">Riyaadl, M. and Hasyim, M.H. (no date) ‘ANALISIS ESKALASI BIAYA (PENYESUAIAN HARGA) PADA KONTRAK MULTI YEARS (STUDI KASUS : PROYEK PEMBANGUNAN JEMBATAN KELINJAU II KABUPATEN KUTAI TIMUR KALIMANTAN TIMUR)’, p. 4.. </w:t>
      </w:r>
    </w:p>
    <w:p w14:paraId="1F197694" w14:textId="0F6FF536" w:rsidR="00931AF0" w:rsidRDefault="00931AF0" w:rsidP="00931AF0">
      <w:pPr>
        <w:ind w:left="0" w:firstLine="0"/>
      </w:pPr>
      <w:r>
        <w:rPr>
          <w:lang w:val="en-US"/>
        </w:rPr>
        <w:t xml:space="preserve"> </w:t>
      </w:r>
      <w:r>
        <w:t xml:space="preserve">Sudana, I. (2011) ‘Manajemen Keuangan Perusahaan: Teori &amp; Praktik’ </w:t>
      </w:r>
    </w:p>
    <w:p w14:paraId="244B7853" w14:textId="78E78919" w:rsidR="00AE2736" w:rsidRDefault="00603F22" w:rsidP="00931AF0">
      <w:pPr>
        <w:tabs>
          <w:tab w:val="right" w:pos="8034"/>
        </w:tabs>
        <w:spacing w:after="3" w:line="259" w:lineRule="auto"/>
        <w:ind w:left="0" w:firstLine="0"/>
        <w:jc w:val="left"/>
      </w:pPr>
      <w:r>
        <w:tab/>
      </w:r>
      <w:r>
        <w:t xml:space="preserve"> </w:t>
      </w:r>
    </w:p>
    <w:p w14:paraId="7E53DED7" w14:textId="77777777" w:rsidR="00AE2736" w:rsidRDefault="00603F22">
      <w:pPr>
        <w:spacing w:after="0" w:line="259" w:lineRule="auto"/>
        <w:ind w:left="607" w:firstLine="0"/>
        <w:jc w:val="left"/>
      </w:pPr>
      <w:r>
        <w:t xml:space="preserve"> </w:t>
      </w:r>
    </w:p>
    <w:p w14:paraId="7298E460" w14:textId="77777777" w:rsidR="00AE2736" w:rsidRDefault="00603F22">
      <w:pPr>
        <w:spacing w:after="0" w:line="259" w:lineRule="auto"/>
        <w:ind w:left="91" w:firstLine="0"/>
        <w:jc w:val="left"/>
      </w:pPr>
      <w:r>
        <w:rPr>
          <w:b/>
        </w:rPr>
        <w:t xml:space="preserve"> </w:t>
      </w:r>
    </w:p>
    <w:p w14:paraId="4E035616" w14:textId="5AC8D0A5" w:rsidR="00AE2736" w:rsidRDefault="00603F22">
      <w:pPr>
        <w:spacing w:after="169"/>
        <w:ind w:left="103"/>
      </w:pPr>
      <w:r>
        <w:t xml:space="preserve">. </w:t>
      </w:r>
    </w:p>
    <w:p w14:paraId="710A67A6" w14:textId="77777777" w:rsidR="00AE2736" w:rsidRDefault="00603F22">
      <w:pPr>
        <w:spacing w:after="158" w:line="259" w:lineRule="auto"/>
        <w:ind w:left="93" w:firstLine="0"/>
        <w:jc w:val="left"/>
      </w:pPr>
      <w:r>
        <w:t xml:space="preserve">  </w:t>
      </w:r>
    </w:p>
    <w:p w14:paraId="37374D75" w14:textId="77777777" w:rsidR="00AE2736" w:rsidRDefault="00603F22">
      <w:pPr>
        <w:spacing w:after="0" w:line="259" w:lineRule="auto"/>
        <w:ind w:left="93" w:firstLine="0"/>
        <w:jc w:val="left"/>
      </w:pPr>
      <w:r>
        <w:rPr>
          <w:rFonts w:ascii="Calibri" w:eastAsia="Calibri" w:hAnsi="Calibri" w:cs="Calibri"/>
        </w:rPr>
        <w:t xml:space="preserve"> </w:t>
      </w:r>
    </w:p>
    <w:sectPr w:rsidR="00AE2736" w:rsidSect="00B65415">
      <w:footerReference w:type="even" r:id="rId12"/>
      <w:footerReference w:type="default" r:id="rId13"/>
      <w:footerReference w:type="first" r:id="rId14"/>
      <w:pgSz w:w="11906" w:h="16838"/>
      <w:pgMar w:top="1706" w:right="1697" w:bottom="1729" w:left="2175" w:header="720" w:footer="721"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C3814" w14:textId="77777777" w:rsidR="00603F22" w:rsidRDefault="00603F22">
      <w:pPr>
        <w:spacing w:after="0" w:line="240" w:lineRule="auto"/>
      </w:pPr>
      <w:r>
        <w:separator/>
      </w:r>
    </w:p>
  </w:endnote>
  <w:endnote w:type="continuationSeparator" w:id="0">
    <w:p w14:paraId="03C42E4B" w14:textId="77777777" w:rsidR="00603F22" w:rsidRDefault="0060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6133" w14:textId="77777777" w:rsidR="00AE2736" w:rsidRDefault="00603F22">
    <w:pPr>
      <w:spacing w:after="0" w:line="259" w:lineRule="auto"/>
      <w:ind w:left="89" w:firstLine="0"/>
      <w:jc w:val="center"/>
    </w:pPr>
    <w:r>
      <w:fldChar w:fldCharType="begin"/>
    </w:r>
    <w:r>
      <w:instrText xml:space="preserve"> PAGE   \* MERGEFORMAT </w:instrText>
    </w:r>
    <w:r>
      <w:fldChar w:fldCharType="separate"/>
    </w:r>
    <w:r>
      <w:rPr>
        <w:rFonts w:ascii="Calibri" w:eastAsia="Calibri" w:hAnsi="Calibri" w:cs="Calibri"/>
      </w:rPr>
      <w:t>32</w:t>
    </w:r>
    <w:r>
      <w:rPr>
        <w:rFonts w:ascii="Calibri" w:eastAsia="Calibri" w:hAnsi="Calibri" w:cs="Calibri"/>
      </w:rPr>
      <w:fldChar w:fldCharType="end"/>
    </w:r>
    <w:r>
      <w:rPr>
        <w:rFonts w:ascii="Calibri" w:eastAsia="Calibri" w:hAnsi="Calibri" w:cs="Calibri"/>
      </w:rPr>
      <w:t xml:space="preserve"> </w:t>
    </w:r>
  </w:p>
  <w:p w14:paraId="6238D178" w14:textId="77777777" w:rsidR="00AE2736" w:rsidRDefault="00603F22">
    <w:pPr>
      <w:spacing w:after="0" w:line="259" w:lineRule="auto"/>
      <w:ind w:left="93"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9602" w14:textId="4BC75E8F" w:rsidR="00931AF0" w:rsidRPr="000A1E06" w:rsidRDefault="00931AF0" w:rsidP="00B65415">
    <w:pPr>
      <w:tabs>
        <w:tab w:val="left" w:pos="284"/>
        <w:tab w:val="left" w:pos="993"/>
        <w:tab w:val="center" w:pos="4513"/>
        <w:tab w:val="right" w:pos="9026"/>
      </w:tabs>
      <w:spacing w:after="0" w:line="240" w:lineRule="auto"/>
      <w:ind w:left="0"/>
    </w:pPr>
    <w:sdt>
      <w:sdtPr>
        <w:id w:val="107947688"/>
        <w:docPartObj>
          <w:docPartGallery w:val="Page Numbers (Bottom of Page)"/>
          <w:docPartUnique/>
        </w:docPartObj>
      </w:sdtPr>
      <w:sdtEndPr>
        <w:rPr>
          <w:noProof/>
        </w:rPr>
      </w:sdtEndPr>
      <w:sdtContent>
        <w:r w:rsidRPr="000A1E06">
          <w:rPr>
            <w:b/>
            <w:bCs/>
            <w:color w:val="0070C0"/>
            <w:sz w:val="24"/>
            <w:szCs w:val="24"/>
          </w:rPr>
          <w:fldChar w:fldCharType="begin"/>
        </w:r>
        <w:r w:rsidRPr="000A1E06">
          <w:rPr>
            <w:b/>
            <w:bCs/>
            <w:color w:val="0070C0"/>
            <w:sz w:val="24"/>
            <w:szCs w:val="24"/>
          </w:rPr>
          <w:instrText xml:space="preserve"> PAGE   \* MERGEFORMAT </w:instrText>
        </w:r>
        <w:r w:rsidRPr="000A1E06">
          <w:rPr>
            <w:b/>
            <w:bCs/>
            <w:color w:val="0070C0"/>
            <w:sz w:val="24"/>
            <w:szCs w:val="24"/>
          </w:rPr>
          <w:fldChar w:fldCharType="separate"/>
        </w:r>
        <w:r>
          <w:rPr>
            <w:b/>
            <w:bCs/>
            <w:color w:val="0070C0"/>
            <w:sz w:val="24"/>
            <w:szCs w:val="24"/>
          </w:rPr>
          <w:t>2</w:t>
        </w:r>
        <w:r>
          <w:rPr>
            <w:b/>
            <w:bCs/>
            <w:color w:val="0070C0"/>
            <w:sz w:val="24"/>
            <w:szCs w:val="24"/>
          </w:rPr>
          <w:t>3</w:t>
        </w:r>
        <w:r w:rsidRPr="000A1E06">
          <w:rPr>
            <w:b/>
            <w:bCs/>
            <w:noProof/>
            <w:color w:val="0070C0"/>
            <w:sz w:val="24"/>
            <w:szCs w:val="24"/>
          </w:rPr>
          <w:fldChar w:fldCharType="end"/>
        </w:r>
        <w:r w:rsidRPr="000A1E06">
          <w:rPr>
            <w:b/>
            <w:bCs/>
            <w:noProof/>
            <w:color w:val="0070C0"/>
          </w:rPr>
          <w:t xml:space="preserve"> </w:t>
        </w:r>
      </w:sdtContent>
    </w:sdt>
    <w:r w:rsidRPr="000A1E06">
      <w:rPr>
        <w:noProof/>
      </w:rPr>
      <w:t xml:space="preserve">    JURNAL REKAYASA SIPIL/VOL.</w:t>
    </w:r>
    <w:r>
      <w:rPr>
        <w:noProof/>
        <w:lang w:val="en-US"/>
      </w:rPr>
      <w:t xml:space="preserve">11, </w:t>
    </w:r>
    <w:r w:rsidRPr="000A1E06">
      <w:rPr>
        <w:noProof/>
      </w:rPr>
      <w:t>NO.</w:t>
    </w:r>
    <w:r>
      <w:rPr>
        <w:noProof/>
        <w:lang w:val="en-US"/>
      </w:rPr>
      <w:t>3</w:t>
    </w:r>
    <w:r w:rsidRPr="000A1E06">
      <w:rPr>
        <w:noProof/>
      </w:rPr>
      <w:t xml:space="preserve"> - FEBRUARI 2022/ISSN 2337-7720</w:t>
    </w:r>
  </w:p>
  <w:p w14:paraId="13A19409" w14:textId="1A90024B" w:rsidR="00AE2736" w:rsidRDefault="00931AF0">
    <w:pPr>
      <w:spacing w:after="0" w:line="259" w:lineRule="auto"/>
      <w:ind w:left="93" w:firstLine="0"/>
      <w:jc w:val="left"/>
    </w:pPr>
    <w:r w:rsidRPr="000A1E06">
      <w:rPr>
        <w:b/>
        <w:bCs/>
        <w:noProof/>
        <w:color w:val="0070C0"/>
        <w:sz w:val="24"/>
        <w:szCs w:val="24"/>
      </w:rPr>
      <mc:AlternateContent>
        <mc:Choice Requires="wps">
          <w:drawing>
            <wp:anchor distT="0" distB="0" distL="114300" distR="114300" simplePos="0" relativeHeight="251659264" behindDoc="0" locked="0" layoutInCell="1" allowOverlap="1" wp14:anchorId="21B4A88D" wp14:editId="2ADD9A2A">
              <wp:simplePos x="0" y="0"/>
              <wp:positionH relativeFrom="column">
                <wp:posOffset>-85725</wp:posOffset>
              </wp:positionH>
              <wp:positionV relativeFrom="paragraph">
                <wp:posOffset>-324485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902602"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5.55pt" to="431.6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Ai/Q6+AAAAALAQAADwAAAGRycy9kb3du&#10;cmV2LnhtbEyPzU7DMBCE70i8g7VI3FonLa2qEKdCpRw4IEEBwdG1t0mKvQ6x24a3Z5GQ4LY/szPf&#10;lsvBO3HEPraBFOTjDASSCbalWsHL891oASImTVa7QKjgCyMsq/OzUhc2nOgJj5tUCzahWGgFTUpd&#10;IWU0DXodx6FD4t0u9F4nbvta2l6f2Nw7OcmyufS6JU5odIerBs3H5uAZY1h/0r15u1rv9quH7PF1&#10;/27crVKXF8PNNYiEQ/oTww8+30DFTNtwIBuFUzDKpzOWcjHLcxCsWMynExDb34msSvn/h+obAAD/&#10;/wMAUEsBAi0AFAAGAAgAAAAhALaDOJL+AAAA4QEAABMAAAAAAAAAAAAAAAAAAAAAAFtDb250ZW50&#10;X1R5cGVzXS54bWxQSwECLQAUAAYACAAAACEAOP0h/9YAAACUAQAACwAAAAAAAAAAAAAAAAAvAQAA&#10;X3JlbHMvLnJlbHNQSwECLQAUAAYACAAAACEAIxTRl7sBAABkAwAADgAAAAAAAAAAAAAAAAAuAgAA&#10;ZHJzL2Uyb0RvYy54bWxQSwECLQAUAAYACAAAACEAAi/Q6+AAAAALAQAADwAAAAAAAAAAAAAAAAAV&#10;BAAAZHJzL2Rvd25yZXYueG1sUEsFBgAAAAAEAAQA8wAAACIFAAAAAA==&#10;" strokecolor="windowText" strokeweight="2.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3B2B" w14:textId="77777777" w:rsidR="00AE2736" w:rsidRDefault="00603F22">
    <w:pPr>
      <w:spacing w:after="0" w:line="259" w:lineRule="auto"/>
      <w:ind w:left="89"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0125A7CF" w14:textId="77777777" w:rsidR="00AE2736" w:rsidRDefault="00603F22">
    <w:pPr>
      <w:spacing w:after="0" w:line="259" w:lineRule="auto"/>
      <w:ind w:left="93"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86D7" w14:textId="77777777" w:rsidR="00603F22" w:rsidRDefault="00603F22">
      <w:pPr>
        <w:spacing w:after="0" w:line="240" w:lineRule="auto"/>
      </w:pPr>
      <w:r>
        <w:separator/>
      </w:r>
    </w:p>
  </w:footnote>
  <w:footnote w:type="continuationSeparator" w:id="0">
    <w:p w14:paraId="377A0365" w14:textId="77777777" w:rsidR="00603F22" w:rsidRDefault="00603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432"/>
    <w:multiLevelType w:val="hybridMultilevel"/>
    <w:tmpl w:val="0E1C899E"/>
    <w:lvl w:ilvl="0" w:tplc="D24E88D4">
      <w:start w:val="1"/>
      <w:numFmt w:val="upperLetter"/>
      <w:lvlText w:val="%1."/>
      <w:lvlJc w:val="left"/>
      <w:pPr>
        <w:ind w:left="1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1CAEAC">
      <w:start w:val="1"/>
      <w:numFmt w:val="decimal"/>
      <w:lvlText w:val="%2."/>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5A6AA4">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FE9FBC">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8C151E">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63190">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144728">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9E3B10">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66380">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CE1CC6"/>
    <w:multiLevelType w:val="hybridMultilevel"/>
    <w:tmpl w:val="14487F1E"/>
    <w:lvl w:ilvl="0" w:tplc="06FE8A02">
      <w:start w:val="1"/>
      <w:numFmt w:val="decimal"/>
      <w:lvlText w:val="%1."/>
      <w:lvlJc w:val="left"/>
      <w:pPr>
        <w:ind w:left="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763F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6E16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4627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44E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E428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DEC3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9EED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E56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775838"/>
    <w:multiLevelType w:val="hybridMultilevel"/>
    <w:tmpl w:val="53E298F4"/>
    <w:lvl w:ilvl="0" w:tplc="71C61BA2">
      <w:start w:val="1"/>
      <w:numFmt w:val="decimal"/>
      <w:lvlText w:val="%1."/>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85ED6">
      <w:start w:val="1"/>
      <w:numFmt w:val="lowerLetter"/>
      <w:lvlText w:val="%2"/>
      <w:lvlJc w:val="left"/>
      <w:pPr>
        <w:ind w:left="1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1460B2">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442C48">
      <w:start w:val="1"/>
      <w:numFmt w:val="decimal"/>
      <w:lvlText w:val="%4"/>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C6FA26">
      <w:start w:val="1"/>
      <w:numFmt w:val="lowerLetter"/>
      <w:lvlText w:val="%5"/>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8D78C">
      <w:start w:val="1"/>
      <w:numFmt w:val="lowerRoman"/>
      <w:lvlText w:val="%6"/>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2DCCE">
      <w:start w:val="1"/>
      <w:numFmt w:val="decimal"/>
      <w:lvlText w:val="%7"/>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C2ACAC">
      <w:start w:val="1"/>
      <w:numFmt w:val="lowerLetter"/>
      <w:lvlText w:val="%8"/>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4D696">
      <w:start w:val="1"/>
      <w:numFmt w:val="lowerRoman"/>
      <w:lvlText w:val="%9"/>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E029BD"/>
    <w:multiLevelType w:val="hybridMultilevel"/>
    <w:tmpl w:val="F800A5F2"/>
    <w:lvl w:ilvl="0" w:tplc="B70E1B9A">
      <w:start w:val="1"/>
      <w:numFmt w:val="lowerLetter"/>
      <w:lvlText w:val="%1"/>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304FC0">
      <w:start w:val="1"/>
      <w:numFmt w:val="lowerLetter"/>
      <w:lvlText w:val="%2"/>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242FF2">
      <w:start w:val="1"/>
      <w:numFmt w:val="lowerRoman"/>
      <w:lvlText w:val="%3"/>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8277EA">
      <w:start w:val="1"/>
      <w:numFmt w:val="decimal"/>
      <w:lvlText w:val="%4"/>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EA97B6">
      <w:start w:val="1"/>
      <w:numFmt w:val="lowerLetter"/>
      <w:lvlText w:val="%5"/>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6CF3C6">
      <w:start w:val="1"/>
      <w:numFmt w:val="lowerRoman"/>
      <w:lvlText w:val="%6"/>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C4DACE">
      <w:start w:val="1"/>
      <w:numFmt w:val="decimal"/>
      <w:lvlText w:val="%7"/>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16EA00">
      <w:start w:val="1"/>
      <w:numFmt w:val="lowerLetter"/>
      <w:lvlText w:val="%8"/>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87B36">
      <w:start w:val="1"/>
      <w:numFmt w:val="lowerRoman"/>
      <w:lvlText w:val="%9"/>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2968C0"/>
    <w:multiLevelType w:val="hybridMultilevel"/>
    <w:tmpl w:val="CB8EC528"/>
    <w:lvl w:ilvl="0" w:tplc="12CEF0AE">
      <w:start w:val="1"/>
      <w:numFmt w:val="decimal"/>
      <w:lvlText w:val="%1."/>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1CC23E">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D6F1C0">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FA106E">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4025F0">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030D4">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3C515E">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587FE4">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C81DCE">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BC79D8"/>
    <w:multiLevelType w:val="hybridMultilevel"/>
    <w:tmpl w:val="2CCE1EA8"/>
    <w:lvl w:ilvl="0" w:tplc="7A68636E">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4C5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AB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A6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62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85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C2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47E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0F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2974D6"/>
    <w:multiLevelType w:val="hybridMultilevel"/>
    <w:tmpl w:val="075EDA98"/>
    <w:lvl w:ilvl="0" w:tplc="90D00D3C">
      <w:start w:val="3"/>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4E66BE">
      <w:start w:val="1"/>
      <w:numFmt w:val="lowerLetter"/>
      <w:lvlText w:val="%2"/>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6896C">
      <w:start w:val="1"/>
      <w:numFmt w:val="lowerRoman"/>
      <w:lvlText w:val="%3"/>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F497EA">
      <w:start w:val="1"/>
      <w:numFmt w:val="decimal"/>
      <w:lvlText w:val="%4"/>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A60FDA">
      <w:start w:val="1"/>
      <w:numFmt w:val="lowerLetter"/>
      <w:lvlText w:val="%5"/>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A8BE50">
      <w:start w:val="1"/>
      <w:numFmt w:val="lowerRoman"/>
      <w:lvlText w:val="%6"/>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B6F2E2">
      <w:start w:val="1"/>
      <w:numFmt w:val="decimal"/>
      <w:lvlText w:val="%7"/>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E5670">
      <w:start w:val="1"/>
      <w:numFmt w:val="lowerLetter"/>
      <w:lvlText w:val="%8"/>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444D8">
      <w:start w:val="1"/>
      <w:numFmt w:val="lowerRoman"/>
      <w:lvlText w:val="%9"/>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3D4814"/>
    <w:multiLevelType w:val="hybridMultilevel"/>
    <w:tmpl w:val="C40C7634"/>
    <w:lvl w:ilvl="0" w:tplc="10DADEF8">
      <w:start w:val="1"/>
      <w:numFmt w:val="decimal"/>
      <w:lvlText w:val="%1."/>
      <w:lvlJc w:val="left"/>
      <w:pPr>
        <w:ind w:left="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3AB222">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D63A3E">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4256DE">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FE6C66">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307F26">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A11C8">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B2BA7A">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18DD92">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193B0C"/>
    <w:multiLevelType w:val="hybridMultilevel"/>
    <w:tmpl w:val="FA843BBC"/>
    <w:lvl w:ilvl="0" w:tplc="0E2AC598">
      <w:start w:val="1"/>
      <w:numFmt w:val="decimal"/>
      <w:lvlText w:val="%1."/>
      <w:lvlJc w:val="left"/>
      <w:pPr>
        <w:ind w:left="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6C0F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045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B6F4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CA0D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BAB3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A873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8E79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E63A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5F1999"/>
    <w:multiLevelType w:val="hybridMultilevel"/>
    <w:tmpl w:val="78967766"/>
    <w:lvl w:ilvl="0" w:tplc="04C698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A42C58">
      <w:start w:val="1"/>
      <w:numFmt w:val="lowerLetter"/>
      <w:lvlText w:val="%2"/>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B66B66">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E8AD08">
      <w:start w:val="1"/>
      <w:numFmt w:val="decimal"/>
      <w:lvlText w:val="%4"/>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6D086">
      <w:start w:val="1"/>
      <w:numFmt w:val="lowerLetter"/>
      <w:lvlText w:val="%5"/>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EF8F0">
      <w:start w:val="1"/>
      <w:numFmt w:val="lowerRoman"/>
      <w:lvlText w:val="%6"/>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FA8864">
      <w:start w:val="1"/>
      <w:numFmt w:val="decimal"/>
      <w:lvlText w:val="%7"/>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B411DC">
      <w:start w:val="1"/>
      <w:numFmt w:val="lowerLetter"/>
      <w:lvlText w:val="%8"/>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FE8388">
      <w:start w:val="1"/>
      <w:numFmt w:val="lowerRoman"/>
      <w:lvlText w:val="%9"/>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5"/>
  </w:num>
  <w:num w:numId="3">
    <w:abstractNumId w:val="8"/>
  </w:num>
  <w:num w:numId="4">
    <w:abstractNumId w:val="1"/>
  </w:num>
  <w:num w:numId="5">
    <w:abstractNumId w:val="0"/>
  </w:num>
  <w:num w:numId="6">
    <w:abstractNumId w:val="4"/>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36"/>
    <w:rsid w:val="00603F22"/>
    <w:rsid w:val="00931AF0"/>
    <w:rsid w:val="00AE2736"/>
    <w:rsid w:val="00B654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BC8B"/>
  <w15:docId w15:val="{9D4D81B0-4414-4416-B879-9061B8AA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8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ind w:left="9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31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AF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 biyadillah</dc:creator>
  <cp:keywords/>
  <cp:lastModifiedBy>Anita Rahmawati</cp:lastModifiedBy>
  <cp:revision>2</cp:revision>
  <dcterms:created xsi:type="dcterms:W3CDTF">2022-02-15T14:53:00Z</dcterms:created>
  <dcterms:modified xsi:type="dcterms:W3CDTF">2022-02-15T14:53:00Z</dcterms:modified>
</cp:coreProperties>
</file>