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647B" w14:textId="7D73F8FA" w:rsidR="0004632A" w:rsidRPr="00377081" w:rsidRDefault="00262BF7" w:rsidP="00377081">
      <w:pPr>
        <w:spacing w:before="240" w:line="240" w:lineRule="auto"/>
        <w:jc w:val="center"/>
        <w:rPr>
          <w:b/>
          <w:lang w:val="de-DE"/>
        </w:rPr>
      </w:pPr>
      <w:r>
        <w:rPr>
          <w:b/>
        </w:rPr>
        <w:t>ANALISIS POLA KEBISINGAN AKIBAT AKTIVITAS TRANSPORTASI LALU LINTAS UDARA DI KAWASAN BANDARA PATTIMURA - AMBON</w:t>
      </w:r>
    </w:p>
    <w:p w14:paraId="11F7189E" w14:textId="25722A12" w:rsidR="00FD155F" w:rsidRDefault="00262BF7" w:rsidP="00FD155F">
      <w:pPr>
        <w:spacing w:after="0" w:line="240" w:lineRule="auto"/>
        <w:jc w:val="center"/>
        <w:rPr>
          <w:b/>
          <w:bCs/>
          <w:iCs/>
        </w:rPr>
      </w:pPr>
      <w:r>
        <w:rPr>
          <w:b/>
          <w:bCs/>
        </w:rPr>
        <w:t>Nirza Asyani Kabalmay</w:t>
      </w:r>
      <w:r>
        <w:rPr>
          <w:b/>
          <w:bCs/>
          <w:vertAlign w:val="superscript"/>
        </w:rPr>
        <w:t>1</w:t>
      </w:r>
      <w:r w:rsidR="00FD155F">
        <w:rPr>
          <w:b/>
          <w:bCs/>
          <w:iCs/>
        </w:rPr>
        <w:t>, Azizah Rokhmawati</w:t>
      </w:r>
      <w:proofErr w:type="gramStart"/>
      <w:r w:rsidR="00FD155F">
        <w:rPr>
          <w:b/>
          <w:bCs/>
          <w:iCs/>
          <w:vertAlign w:val="superscript"/>
        </w:rPr>
        <w:t>2</w:t>
      </w:r>
      <w:r w:rsidR="00FD155F">
        <w:rPr>
          <w:b/>
          <w:bCs/>
          <w:iCs/>
        </w:rPr>
        <w:t>,  Anita</w:t>
      </w:r>
      <w:proofErr w:type="gramEnd"/>
      <w:r w:rsidR="00FD155F">
        <w:rPr>
          <w:b/>
          <w:bCs/>
          <w:iCs/>
        </w:rPr>
        <w:t xml:space="preserve"> Rahmawati</w:t>
      </w:r>
      <w:r w:rsidR="00FD155F">
        <w:rPr>
          <w:b/>
          <w:bCs/>
          <w:iCs/>
          <w:vertAlign w:val="superscript"/>
        </w:rPr>
        <w:t>3</w:t>
      </w:r>
      <w:r w:rsidR="00FD155F">
        <w:rPr>
          <w:b/>
          <w:bCs/>
          <w:iCs/>
        </w:rPr>
        <w:t>.</w:t>
      </w:r>
    </w:p>
    <w:p w14:paraId="508F7651" w14:textId="41A11123" w:rsidR="00FD155F" w:rsidRPr="00754F31" w:rsidRDefault="00FD155F" w:rsidP="00262BF7">
      <w:pPr>
        <w:spacing w:after="0" w:line="240" w:lineRule="auto"/>
        <w:jc w:val="center"/>
        <w:rPr>
          <w:b/>
          <w:bCs/>
          <w:iCs/>
          <w:lang w:val="de-DE"/>
        </w:rPr>
      </w:pPr>
      <w:r w:rsidRPr="00754F31">
        <w:rPr>
          <w:b/>
          <w:bCs/>
          <w:iCs/>
          <w:vertAlign w:val="superscript"/>
          <w:lang w:val="de-DE"/>
        </w:rPr>
        <w:t>1</w:t>
      </w:r>
      <w:r w:rsidRPr="00754F31">
        <w:rPr>
          <w:b/>
          <w:bCs/>
          <w:iCs/>
          <w:lang w:val="de-DE"/>
        </w:rPr>
        <w:t>Mahasiswa Teknik Sipil Fakultas Teknik Universitas Islam Malang,</w:t>
      </w:r>
    </w:p>
    <w:p w14:paraId="603DB18F" w14:textId="5B1B458D" w:rsidR="00FD155F" w:rsidRPr="00754F31" w:rsidRDefault="00FD155F" w:rsidP="00262BF7">
      <w:pPr>
        <w:spacing w:after="0" w:line="240" w:lineRule="auto"/>
        <w:jc w:val="center"/>
        <w:rPr>
          <w:b/>
          <w:bCs/>
          <w:iCs/>
          <w:vertAlign w:val="superscript"/>
          <w:lang w:val="de-DE"/>
        </w:rPr>
      </w:pPr>
      <w:r w:rsidRPr="00754F31">
        <w:rPr>
          <w:b/>
          <w:bCs/>
          <w:iCs/>
          <w:lang w:val="de-DE"/>
        </w:rPr>
        <w:t xml:space="preserve">e-mail: </w:t>
      </w:r>
      <w:r w:rsidR="00351E1C">
        <w:fldChar w:fldCharType="begin"/>
      </w:r>
      <w:r w:rsidR="00351E1C" w:rsidRPr="00754F31">
        <w:rPr>
          <w:lang w:val="de-DE"/>
        </w:rPr>
        <w:instrText xml:space="preserve"> HYPERLINK "mailto:nirzaasyani05@gmail.com" </w:instrText>
      </w:r>
      <w:r w:rsidR="00351E1C">
        <w:fldChar w:fldCharType="separate"/>
      </w:r>
      <w:r w:rsidR="00262BF7" w:rsidRPr="00754F31">
        <w:rPr>
          <w:rStyle w:val="Hyperlink"/>
          <w:b/>
          <w:bCs/>
          <w:iCs/>
          <w:lang w:val="de-DE"/>
        </w:rPr>
        <w:t>nirzaasyani05@gmail.com</w:t>
      </w:r>
      <w:r w:rsidR="00351E1C">
        <w:rPr>
          <w:rStyle w:val="Hyperlink"/>
          <w:b/>
          <w:bCs/>
          <w:iCs/>
        </w:rPr>
        <w:fldChar w:fldCharType="end"/>
      </w:r>
    </w:p>
    <w:p w14:paraId="341DA25C" w14:textId="77777777" w:rsidR="00C37416" w:rsidRPr="00754F31" w:rsidRDefault="00262BF7" w:rsidP="00262BF7">
      <w:pPr>
        <w:spacing w:after="0" w:line="240" w:lineRule="auto"/>
        <w:jc w:val="center"/>
        <w:rPr>
          <w:b/>
          <w:bCs/>
          <w:iCs/>
          <w:lang w:val="de-DE"/>
        </w:rPr>
      </w:pPr>
      <w:r w:rsidRPr="00754F31">
        <w:rPr>
          <w:b/>
          <w:bCs/>
          <w:iCs/>
          <w:vertAlign w:val="superscript"/>
          <w:lang w:val="de-DE"/>
        </w:rPr>
        <w:t>2</w:t>
      </w:r>
      <w:r w:rsidR="00FD155F" w:rsidRPr="00754F31">
        <w:rPr>
          <w:b/>
          <w:bCs/>
          <w:iCs/>
          <w:lang w:val="de-DE"/>
        </w:rPr>
        <w:t>Dosen Teknik Sipil Fakultas Teknik Universitas Islam Malang,</w:t>
      </w:r>
    </w:p>
    <w:p w14:paraId="12769BA3" w14:textId="6FEA825A" w:rsidR="00FD155F" w:rsidRPr="00754F31" w:rsidRDefault="00FD155F" w:rsidP="00262BF7">
      <w:pPr>
        <w:spacing w:after="0" w:line="240" w:lineRule="auto"/>
        <w:jc w:val="center"/>
        <w:rPr>
          <w:b/>
          <w:bCs/>
          <w:iCs/>
          <w:vertAlign w:val="superscript"/>
          <w:lang w:val="de-DE"/>
        </w:rPr>
      </w:pPr>
      <w:r w:rsidRPr="00754F31">
        <w:rPr>
          <w:b/>
          <w:bCs/>
          <w:iCs/>
          <w:lang w:val="de-DE"/>
        </w:rPr>
        <w:t xml:space="preserve"> e-mail:  </w:t>
      </w:r>
      <w:hyperlink r:id="rId8" w:history="1">
        <w:r w:rsidR="00262BF7" w:rsidRPr="00754F31">
          <w:rPr>
            <w:rStyle w:val="Hyperlink"/>
            <w:b/>
            <w:bCs/>
            <w:iCs/>
            <w:lang w:val="de-DE"/>
          </w:rPr>
          <w:t>azizahrachmawati@unisma.ac.id</w:t>
        </w:r>
      </w:hyperlink>
      <w:bookmarkStart w:id="0" w:name="_Hlt89007956"/>
      <w:bookmarkStart w:id="1" w:name="_Hlt89007957"/>
      <w:bookmarkEnd w:id="0"/>
      <w:bookmarkEnd w:id="1"/>
    </w:p>
    <w:p w14:paraId="1143A6B8" w14:textId="2B89FF5E" w:rsidR="00FD155F" w:rsidRPr="00754F31" w:rsidRDefault="00262BF7" w:rsidP="00262BF7">
      <w:pPr>
        <w:spacing w:after="0" w:line="240" w:lineRule="auto"/>
        <w:jc w:val="center"/>
        <w:rPr>
          <w:b/>
          <w:bCs/>
          <w:iCs/>
          <w:lang w:val="de-DE"/>
        </w:rPr>
      </w:pPr>
      <w:r w:rsidRPr="00754F31">
        <w:rPr>
          <w:b/>
          <w:bCs/>
          <w:iCs/>
          <w:vertAlign w:val="superscript"/>
          <w:lang w:val="de-DE"/>
        </w:rPr>
        <w:t>3</w:t>
      </w:r>
      <w:r w:rsidRPr="00754F31">
        <w:rPr>
          <w:b/>
          <w:bCs/>
          <w:iCs/>
          <w:lang w:val="de-DE"/>
        </w:rPr>
        <w:t>Dosen</w:t>
      </w:r>
      <w:r w:rsidR="00FD155F" w:rsidRPr="00754F31">
        <w:rPr>
          <w:b/>
          <w:bCs/>
          <w:iCs/>
          <w:lang w:val="de-DE"/>
        </w:rPr>
        <w:t>Teknik Sipil Fakultas Teknik Universitas Islam Malang,</w:t>
      </w:r>
    </w:p>
    <w:p w14:paraId="40909C65" w14:textId="17619D34" w:rsidR="0004632A" w:rsidRPr="00754F31" w:rsidRDefault="00FD155F" w:rsidP="00262BF7">
      <w:pPr>
        <w:spacing w:after="0" w:line="240" w:lineRule="auto"/>
        <w:jc w:val="center"/>
        <w:rPr>
          <w:b/>
          <w:bCs/>
          <w:iCs/>
          <w:lang w:val="de-DE"/>
        </w:rPr>
      </w:pPr>
      <w:r w:rsidRPr="00754F31">
        <w:rPr>
          <w:b/>
          <w:bCs/>
          <w:iCs/>
          <w:lang w:val="de-DE"/>
        </w:rPr>
        <w:t xml:space="preserve">e-mail: </w:t>
      </w:r>
      <w:r w:rsidR="00351E1C">
        <w:fldChar w:fldCharType="begin"/>
      </w:r>
      <w:r w:rsidR="00351E1C" w:rsidRPr="00754F31">
        <w:rPr>
          <w:lang w:val="de-DE"/>
        </w:rPr>
        <w:instrText xml:space="preserve"> HYPERLINK "mailto:anitarahmawati@unisma.ac.id" </w:instrText>
      </w:r>
      <w:r w:rsidR="00351E1C">
        <w:fldChar w:fldCharType="separate"/>
      </w:r>
      <w:r w:rsidRPr="00754F31">
        <w:rPr>
          <w:rStyle w:val="Hyperlink"/>
          <w:b/>
          <w:bCs/>
          <w:iCs/>
          <w:lang w:val="de-DE"/>
        </w:rPr>
        <w:t>anitarahmawati@unisma.ac.id</w:t>
      </w:r>
      <w:r w:rsidR="00351E1C">
        <w:rPr>
          <w:rStyle w:val="Hyperlink"/>
          <w:b/>
          <w:bCs/>
          <w:iCs/>
        </w:rPr>
        <w:fldChar w:fldCharType="end"/>
      </w:r>
    </w:p>
    <w:p w14:paraId="06CCB0C7" w14:textId="77777777" w:rsidR="0004632A" w:rsidRPr="00377081" w:rsidRDefault="00377081" w:rsidP="00377081">
      <w:pPr>
        <w:spacing w:before="240" w:after="0" w:line="240" w:lineRule="auto"/>
        <w:jc w:val="center"/>
        <w:rPr>
          <w:b/>
          <w:sz w:val="22"/>
          <w:szCs w:val="22"/>
        </w:rPr>
      </w:pPr>
      <w:r w:rsidRPr="00377081">
        <w:rPr>
          <w:b/>
          <w:sz w:val="22"/>
          <w:szCs w:val="22"/>
        </w:rPr>
        <w:t>ABSTRAK</w:t>
      </w:r>
    </w:p>
    <w:p w14:paraId="1AD6A6EA" w14:textId="5B255379" w:rsidR="00650523" w:rsidRPr="00650523" w:rsidRDefault="0063206B" w:rsidP="00650523">
      <w:pPr>
        <w:adjustRightInd w:val="0"/>
        <w:jc w:val="both"/>
        <w:rPr>
          <w:sz w:val="22"/>
          <w:szCs w:val="22"/>
        </w:rPr>
      </w:pPr>
      <w:r>
        <w:rPr>
          <w:sz w:val="22"/>
          <w:szCs w:val="22"/>
        </w:rPr>
        <w:t>Kebisingan</w:t>
      </w:r>
      <w:r w:rsidRPr="00650523">
        <w:rPr>
          <w:sz w:val="22"/>
          <w:szCs w:val="22"/>
        </w:rPr>
        <w:t xml:space="preserve"> merupakan salah satu</w:t>
      </w:r>
      <w:r>
        <w:rPr>
          <w:sz w:val="22"/>
          <w:szCs w:val="22"/>
        </w:rPr>
        <w:t xml:space="preserve"> permasalahan lingkungan bagi orang-orang yang berada pada kawasan Bandara Pattimura-Ambon</w:t>
      </w:r>
      <w:r w:rsidRPr="00650523">
        <w:rPr>
          <w:sz w:val="22"/>
          <w:szCs w:val="22"/>
        </w:rPr>
        <w:t xml:space="preserve">. </w:t>
      </w:r>
      <w:r>
        <w:rPr>
          <w:sz w:val="22"/>
          <w:szCs w:val="22"/>
        </w:rPr>
        <w:t>Penelitian</w:t>
      </w:r>
      <w:r w:rsidRPr="00650523">
        <w:rPr>
          <w:sz w:val="22"/>
          <w:szCs w:val="22"/>
        </w:rPr>
        <w:t xml:space="preserve"> ini membahas </w:t>
      </w:r>
      <w:r>
        <w:rPr>
          <w:sz w:val="22"/>
          <w:szCs w:val="22"/>
        </w:rPr>
        <w:t xml:space="preserve">tentang nilai kebisingan, peta kontur, dan upaya pengendaliannya. </w:t>
      </w:r>
      <w:r w:rsidRPr="00650523">
        <w:rPr>
          <w:sz w:val="22"/>
          <w:szCs w:val="22"/>
        </w:rPr>
        <w:t>Maksud</w:t>
      </w:r>
      <w:r>
        <w:rPr>
          <w:sz w:val="22"/>
          <w:szCs w:val="22"/>
        </w:rPr>
        <w:t xml:space="preserve"> upaya pengendalian dengan </w:t>
      </w:r>
      <w:r w:rsidRPr="00EE62C1">
        <w:rPr>
          <w:i/>
          <w:sz w:val="22"/>
          <w:szCs w:val="22"/>
        </w:rPr>
        <w:t>noise barrier</w:t>
      </w:r>
      <w:r>
        <w:rPr>
          <w:sz w:val="22"/>
          <w:szCs w:val="22"/>
        </w:rPr>
        <w:t xml:space="preserve"> alami dan </w:t>
      </w:r>
      <w:r w:rsidRPr="00EE62C1">
        <w:rPr>
          <w:i/>
          <w:sz w:val="22"/>
          <w:szCs w:val="22"/>
        </w:rPr>
        <w:t>noise barrier</w:t>
      </w:r>
      <w:r>
        <w:rPr>
          <w:sz w:val="22"/>
          <w:szCs w:val="22"/>
        </w:rPr>
        <w:t xml:space="preserve"> buatan </w:t>
      </w:r>
      <w:r w:rsidRPr="00650523">
        <w:rPr>
          <w:sz w:val="22"/>
          <w:szCs w:val="22"/>
        </w:rPr>
        <w:t xml:space="preserve">adalah </w:t>
      </w:r>
      <w:r>
        <w:rPr>
          <w:sz w:val="22"/>
          <w:szCs w:val="22"/>
        </w:rPr>
        <w:t>mengurangi nilai kebisingan</w:t>
      </w:r>
      <w:r w:rsidRPr="00650523">
        <w:rPr>
          <w:sz w:val="22"/>
          <w:szCs w:val="22"/>
        </w:rPr>
        <w:t xml:space="preserve"> di Kawasan </w:t>
      </w:r>
      <w:r>
        <w:rPr>
          <w:sz w:val="22"/>
          <w:szCs w:val="22"/>
        </w:rPr>
        <w:t>Bandara Pattimura</w:t>
      </w:r>
      <w:r w:rsidRPr="00650523">
        <w:rPr>
          <w:sz w:val="22"/>
          <w:szCs w:val="22"/>
        </w:rPr>
        <w:t xml:space="preserve"> dengan </w:t>
      </w:r>
      <w:r>
        <w:rPr>
          <w:sz w:val="22"/>
          <w:szCs w:val="22"/>
        </w:rPr>
        <w:t>m</w:t>
      </w:r>
      <w:r w:rsidRPr="00650523">
        <w:rPr>
          <w:sz w:val="22"/>
          <w:szCs w:val="22"/>
        </w:rPr>
        <w:t xml:space="preserve">etode yang digunakan yaitu pengumpulan data primer dan sekunder, melakukan </w:t>
      </w:r>
      <w:r>
        <w:rPr>
          <w:sz w:val="22"/>
          <w:szCs w:val="22"/>
        </w:rPr>
        <w:t xml:space="preserve">analisis kebisingan seperti menghitung nilai kebisingan (Leq) </w:t>
      </w:r>
      <w:r w:rsidR="00F62321">
        <w:rPr>
          <w:sz w:val="22"/>
          <w:szCs w:val="22"/>
        </w:rPr>
        <w:t xml:space="preserve">menggunakan </w:t>
      </w:r>
      <w:r w:rsidR="00F62321" w:rsidRPr="00F62321">
        <w:rPr>
          <w:i/>
          <w:sz w:val="22"/>
          <w:szCs w:val="22"/>
        </w:rPr>
        <w:t>Sound Level Meter</w:t>
      </w:r>
      <w:r w:rsidR="00F62321">
        <w:rPr>
          <w:sz w:val="22"/>
          <w:szCs w:val="22"/>
        </w:rPr>
        <w:t xml:space="preserve"> </w:t>
      </w:r>
      <w:r>
        <w:rPr>
          <w:sz w:val="22"/>
          <w:szCs w:val="22"/>
        </w:rPr>
        <w:t>selama 1 minggu pada 6 titik lokasi. Hasil nilai kebisingan selama 1 minggu degan nilai tertingginya 79,89</w:t>
      </w:r>
      <w:r w:rsidR="004702F7">
        <w:rPr>
          <w:sz w:val="22"/>
          <w:szCs w:val="22"/>
        </w:rPr>
        <w:t xml:space="preserve"> dB</w:t>
      </w:r>
      <w:r>
        <w:rPr>
          <w:sz w:val="22"/>
          <w:szCs w:val="22"/>
        </w:rPr>
        <w:t xml:space="preserve"> tidak aman berdasarkan aturan KMLH No.32 2009. Perencanaan noise barrier alami sepanjang area bandara bisa mengurangi kebisingan mencapai 57,51 dan noise barrier </w:t>
      </w:r>
      <w:r w:rsidR="00066C74">
        <w:rPr>
          <w:sz w:val="22"/>
          <w:szCs w:val="22"/>
        </w:rPr>
        <w:t>buatan</w:t>
      </w:r>
      <w:r>
        <w:rPr>
          <w:sz w:val="22"/>
          <w:szCs w:val="22"/>
        </w:rPr>
        <w:t xml:space="preserve"> setinggi 4 m bisa mengurangi keb</w:t>
      </w:r>
      <w:r w:rsidR="00066C74">
        <w:rPr>
          <w:sz w:val="22"/>
          <w:szCs w:val="22"/>
        </w:rPr>
        <w:t>i</w:t>
      </w:r>
      <w:r>
        <w:rPr>
          <w:sz w:val="22"/>
          <w:szCs w:val="22"/>
        </w:rPr>
        <w:t>singan mencapai 17,8 dB di kawasan Bandara Pattimura-Ambon.</w:t>
      </w:r>
      <w:r w:rsidR="00650523" w:rsidRPr="00650523">
        <w:rPr>
          <w:sz w:val="22"/>
          <w:szCs w:val="22"/>
        </w:rPr>
        <w:t xml:space="preserve"> </w:t>
      </w:r>
    </w:p>
    <w:p w14:paraId="0EB93CA4" w14:textId="11633F49" w:rsidR="009D715A" w:rsidRPr="00F62321" w:rsidRDefault="00650523" w:rsidP="00650523">
      <w:pPr>
        <w:spacing w:before="240" w:line="240" w:lineRule="auto"/>
        <w:rPr>
          <w:sz w:val="22"/>
          <w:szCs w:val="22"/>
        </w:rPr>
        <w:sectPr w:rsidR="009D715A" w:rsidRPr="00F62321" w:rsidSect="00754F31">
          <w:footerReference w:type="default" r:id="rId9"/>
          <w:pgSz w:w="11907" w:h="16839" w:code="9"/>
          <w:pgMar w:top="1134" w:right="1134" w:bottom="1134" w:left="1134" w:header="720" w:footer="720" w:gutter="0"/>
          <w:pgNumType w:start="92"/>
          <w:cols w:space="720"/>
          <w:docGrid w:linePitch="360"/>
        </w:sectPr>
      </w:pPr>
      <w:r w:rsidRPr="00650523">
        <w:rPr>
          <w:b/>
          <w:sz w:val="22"/>
          <w:szCs w:val="22"/>
          <w:lang w:val="id-ID"/>
        </w:rPr>
        <w:t xml:space="preserve">Kata Kunci : </w:t>
      </w:r>
      <w:r w:rsidR="00F62321" w:rsidRPr="00D47340">
        <w:rPr>
          <w:bCs/>
          <w:sz w:val="22"/>
          <w:szCs w:val="22"/>
        </w:rPr>
        <w:t>Pattimura</w:t>
      </w:r>
      <w:r w:rsidRPr="00D47340">
        <w:rPr>
          <w:bCs/>
          <w:sz w:val="22"/>
          <w:szCs w:val="22"/>
          <w:lang w:val="id-ID"/>
        </w:rPr>
        <w:t xml:space="preserve">, </w:t>
      </w:r>
      <w:r w:rsidR="00F62321" w:rsidRPr="00D47340">
        <w:rPr>
          <w:bCs/>
          <w:sz w:val="22"/>
          <w:szCs w:val="22"/>
        </w:rPr>
        <w:t>Kebisingan</w:t>
      </w:r>
      <w:r w:rsidRPr="00D47340">
        <w:rPr>
          <w:bCs/>
          <w:sz w:val="22"/>
          <w:szCs w:val="22"/>
          <w:lang w:val="id-ID"/>
        </w:rPr>
        <w:t xml:space="preserve">, </w:t>
      </w:r>
      <w:r w:rsidR="00F62321" w:rsidRPr="00D47340">
        <w:rPr>
          <w:bCs/>
          <w:i/>
          <w:sz w:val="22"/>
          <w:szCs w:val="22"/>
        </w:rPr>
        <w:t>Sound Level Meter</w:t>
      </w:r>
      <w:r w:rsidR="00F62321" w:rsidRPr="00D47340">
        <w:rPr>
          <w:bCs/>
          <w:sz w:val="22"/>
          <w:szCs w:val="22"/>
        </w:rPr>
        <w:t xml:space="preserve">, </w:t>
      </w:r>
      <w:r w:rsidR="00BA6B2B" w:rsidRPr="00D47340">
        <w:rPr>
          <w:bCs/>
          <w:i/>
          <w:sz w:val="22"/>
          <w:szCs w:val="22"/>
        </w:rPr>
        <w:t>Noise Barrier</w:t>
      </w:r>
    </w:p>
    <w:p w14:paraId="73580830" w14:textId="77777777" w:rsidR="00FD08A8" w:rsidRDefault="00110020" w:rsidP="00650523">
      <w:pPr>
        <w:spacing w:after="0" w:line="240" w:lineRule="auto"/>
        <w:jc w:val="both"/>
        <w:rPr>
          <w:b/>
          <w:sz w:val="22"/>
          <w:szCs w:val="22"/>
        </w:rPr>
      </w:pPr>
      <w:r w:rsidRPr="00A47344">
        <w:rPr>
          <w:b/>
          <w:sz w:val="22"/>
          <w:szCs w:val="22"/>
        </w:rPr>
        <w:t>PENDAHULUAN</w:t>
      </w:r>
    </w:p>
    <w:p w14:paraId="133F0483" w14:textId="77777777" w:rsidR="00A47344" w:rsidRPr="004E6524" w:rsidRDefault="00A47344" w:rsidP="00A47344">
      <w:pPr>
        <w:spacing w:after="0" w:line="240" w:lineRule="auto"/>
        <w:jc w:val="both"/>
        <w:rPr>
          <w:b/>
          <w:sz w:val="22"/>
          <w:szCs w:val="22"/>
        </w:rPr>
      </w:pPr>
      <w:r w:rsidRPr="004E6524">
        <w:rPr>
          <w:b/>
          <w:sz w:val="22"/>
          <w:szCs w:val="22"/>
        </w:rPr>
        <w:t>Latar Belakang</w:t>
      </w:r>
    </w:p>
    <w:p w14:paraId="0BDB2794" w14:textId="1E71DDA8" w:rsidR="00281B48" w:rsidRPr="004E6524" w:rsidRDefault="00281B48" w:rsidP="00650523">
      <w:pPr>
        <w:spacing w:after="0" w:line="240" w:lineRule="auto"/>
        <w:ind w:right="27" w:firstLine="426"/>
        <w:jc w:val="both"/>
        <w:rPr>
          <w:sz w:val="22"/>
          <w:szCs w:val="22"/>
        </w:rPr>
      </w:pPr>
      <w:r w:rsidRPr="004E6524">
        <w:rPr>
          <w:sz w:val="22"/>
          <w:szCs w:val="22"/>
        </w:rPr>
        <w:t>Bandara Pattimura-Ambon mempunyai permasalahan kebisingan. Kebisingan</w:t>
      </w:r>
      <w:r w:rsidR="00650523" w:rsidRPr="004E6524">
        <w:rPr>
          <w:sz w:val="22"/>
          <w:szCs w:val="22"/>
        </w:rPr>
        <w:t xml:space="preserve"> sering </w:t>
      </w:r>
      <w:r w:rsidRPr="004E6524">
        <w:rPr>
          <w:sz w:val="22"/>
          <w:szCs w:val="22"/>
        </w:rPr>
        <w:t>terjadi karena aktivitas operasional Bandara</w:t>
      </w:r>
      <w:r w:rsidR="00650523" w:rsidRPr="004E6524">
        <w:rPr>
          <w:sz w:val="22"/>
          <w:szCs w:val="22"/>
        </w:rPr>
        <w:t>.</w:t>
      </w:r>
      <w:r w:rsidRPr="004E6524">
        <w:rPr>
          <w:sz w:val="22"/>
          <w:szCs w:val="22"/>
        </w:rPr>
        <w:t xml:space="preserve"> Berdasarkan pengamatan peneliti secara langsung di lapangan, kebisingan di kawasan bandara diprediksi tidak sesuai dengan aturan standar baku mutu kebisingan oleh KMLH No.32 2009. Kondisi tersebut diakibatkan belum tersedianya alternatif pengendalian terhadap kebisingan di kawasan Bandara Pattimura.  </w:t>
      </w:r>
    </w:p>
    <w:p w14:paraId="1151344D" w14:textId="5665AF2D" w:rsidR="00281B48" w:rsidRPr="004E6524" w:rsidRDefault="00281B48" w:rsidP="00650523">
      <w:pPr>
        <w:spacing w:after="0" w:line="240" w:lineRule="auto"/>
        <w:ind w:right="27" w:firstLine="426"/>
        <w:jc w:val="both"/>
        <w:rPr>
          <w:sz w:val="22"/>
          <w:szCs w:val="22"/>
        </w:rPr>
      </w:pPr>
      <w:r w:rsidRPr="004E6524">
        <w:rPr>
          <w:sz w:val="22"/>
          <w:szCs w:val="22"/>
        </w:rPr>
        <w:t xml:space="preserve">Untuk efesiensi dan memperkecil nilai kebisingan </w:t>
      </w:r>
      <w:r w:rsidR="00066C74" w:rsidRPr="004E6524">
        <w:rPr>
          <w:sz w:val="22"/>
          <w:szCs w:val="22"/>
        </w:rPr>
        <w:t xml:space="preserve">(Leq), maka perlu dilakukan upaya pengendalian yang dapat mereduksi kebisingan hingga layak dan sesuai dengan aturan yang telah ditetapkan oleh KMLH No.32 </w:t>
      </w:r>
      <w:proofErr w:type="gramStart"/>
      <w:r w:rsidR="00066C74" w:rsidRPr="004E6524">
        <w:rPr>
          <w:sz w:val="22"/>
          <w:szCs w:val="22"/>
        </w:rPr>
        <w:t>2009  dengan</w:t>
      </w:r>
      <w:proofErr w:type="gramEnd"/>
      <w:r w:rsidR="00066C74" w:rsidRPr="004E6524">
        <w:rPr>
          <w:sz w:val="22"/>
          <w:szCs w:val="22"/>
        </w:rPr>
        <w:t xml:space="preserve"> cara alternative </w:t>
      </w:r>
      <w:r w:rsidR="00066C74" w:rsidRPr="004E6524">
        <w:rPr>
          <w:i/>
          <w:sz w:val="22"/>
          <w:szCs w:val="22"/>
        </w:rPr>
        <w:t>noise barrier</w:t>
      </w:r>
      <w:r w:rsidR="00066C74" w:rsidRPr="004E6524">
        <w:rPr>
          <w:sz w:val="22"/>
          <w:szCs w:val="22"/>
        </w:rPr>
        <w:t xml:space="preserve"> alami dan </w:t>
      </w:r>
      <w:r w:rsidR="00066C74" w:rsidRPr="004E6524">
        <w:rPr>
          <w:i/>
          <w:sz w:val="22"/>
          <w:szCs w:val="22"/>
        </w:rPr>
        <w:t>noise barrier</w:t>
      </w:r>
      <w:r w:rsidR="00066C74" w:rsidRPr="004E6524">
        <w:rPr>
          <w:sz w:val="22"/>
          <w:szCs w:val="22"/>
        </w:rPr>
        <w:t xml:space="preserve"> buatan. </w:t>
      </w:r>
    </w:p>
    <w:p w14:paraId="0790609D" w14:textId="1820E3A4" w:rsidR="006007E4" w:rsidRPr="004E6524" w:rsidRDefault="006007E4" w:rsidP="00EC3328">
      <w:pPr>
        <w:spacing w:before="240" w:after="0" w:line="240" w:lineRule="auto"/>
        <w:jc w:val="both"/>
        <w:rPr>
          <w:b/>
          <w:sz w:val="22"/>
          <w:szCs w:val="22"/>
        </w:rPr>
      </w:pPr>
      <w:r w:rsidRPr="004E6524">
        <w:rPr>
          <w:b/>
          <w:sz w:val="22"/>
          <w:szCs w:val="22"/>
        </w:rPr>
        <w:t>Rumusan Masalah</w:t>
      </w:r>
    </w:p>
    <w:p w14:paraId="29D4FC55" w14:textId="21E8F3AA" w:rsidR="00650523" w:rsidRPr="004E6524" w:rsidRDefault="00650523" w:rsidP="00650523">
      <w:pPr>
        <w:pStyle w:val="ListParagraph"/>
        <w:numPr>
          <w:ilvl w:val="0"/>
          <w:numId w:val="10"/>
        </w:numPr>
        <w:autoSpaceDE w:val="0"/>
        <w:autoSpaceDN w:val="0"/>
        <w:adjustRightInd w:val="0"/>
        <w:spacing w:after="0" w:line="240" w:lineRule="auto"/>
        <w:ind w:left="270" w:right="27" w:hanging="270"/>
        <w:jc w:val="both"/>
        <w:rPr>
          <w:sz w:val="22"/>
          <w:szCs w:val="22"/>
        </w:rPr>
      </w:pPr>
      <w:r w:rsidRPr="004E6524">
        <w:rPr>
          <w:sz w:val="22"/>
          <w:szCs w:val="22"/>
        </w:rPr>
        <w:t xml:space="preserve">Berapa </w:t>
      </w:r>
      <w:r w:rsidR="00BF3007" w:rsidRPr="004E6524">
        <w:rPr>
          <w:sz w:val="22"/>
          <w:szCs w:val="22"/>
        </w:rPr>
        <w:t>nilai</w:t>
      </w:r>
      <w:r w:rsidR="00066C74" w:rsidRPr="004E6524">
        <w:rPr>
          <w:sz w:val="22"/>
          <w:szCs w:val="22"/>
        </w:rPr>
        <w:t xml:space="preserve"> kebisingan yang disebabkan oleh aktivitas operasional Bandara Pattimura</w:t>
      </w:r>
      <w:r w:rsidRPr="004E6524">
        <w:rPr>
          <w:sz w:val="22"/>
          <w:szCs w:val="22"/>
        </w:rPr>
        <w:t>?</w:t>
      </w:r>
    </w:p>
    <w:p w14:paraId="6AE119B9" w14:textId="1B74A3A7" w:rsidR="00650523" w:rsidRPr="004E6524" w:rsidRDefault="00066C74" w:rsidP="00650523">
      <w:pPr>
        <w:pStyle w:val="ListParagraph"/>
        <w:numPr>
          <w:ilvl w:val="0"/>
          <w:numId w:val="10"/>
        </w:numPr>
        <w:autoSpaceDE w:val="0"/>
        <w:autoSpaceDN w:val="0"/>
        <w:adjustRightInd w:val="0"/>
        <w:spacing w:after="0" w:line="240" w:lineRule="auto"/>
        <w:ind w:left="270" w:right="27" w:hanging="270"/>
        <w:jc w:val="both"/>
        <w:rPr>
          <w:sz w:val="22"/>
          <w:szCs w:val="22"/>
        </w:rPr>
      </w:pPr>
      <w:r w:rsidRPr="004E6524">
        <w:rPr>
          <w:sz w:val="22"/>
          <w:szCs w:val="22"/>
        </w:rPr>
        <w:t>Bagaimana peta kontur kebisingan yang dihasilkan dari aktivitas operasional Bandara Pattimura</w:t>
      </w:r>
      <w:r w:rsidR="00650523" w:rsidRPr="004E6524">
        <w:rPr>
          <w:sz w:val="22"/>
          <w:szCs w:val="22"/>
        </w:rPr>
        <w:t>?</w:t>
      </w:r>
    </w:p>
    <w:p w14:paraId="7151233F" w14:textId="48C73269" w:rsidR="00066940" w:rsidRPr="00754F31" w:rsidRDefault="00066C74" w:rsidP="00650523">
      <w:pPr>
        <w:pStyle w:val="ListParagraph"/>
        <w:numPr>
          <w:ilvl w:val="0"/>
          <w:numId w:val="10"/>
        </w:numPr>
        <w:ind w:left="270" w:hanging="270"/>
        <w:rPr>
          <w:sz w:val="22"/>
          <w:szCs w:val="22"/>
          <w:lang w:val="de-DE"/>
        </w:rPr>
      </w:pPr>
      <w:r w:rsidRPr="00754F31">
        <w:rPr>
          <w:sz w:val="22"/>
          <w:szCs w:val="22"/>
          <w:lang w:val="de-DE"/>
        </w:rPr>
        <w:t>Upaya apa yang digunakan dalam mengurangi paparan kebisingan bagi pekerja sekitar</w:t>
      </w:r>
      <w:r w:rsidRPr="004E6524">
        <w:rPr>
          <w:sz w:val="22"/>
          <w:szCs w:val="22"/>
          <w:lang w:val="id-ID"/>
        </w:rPr>
        <w:t xml:space="preserve"> selama jam operasional berlangsung</w:t>
      </w:r>
      <w:r w:rsidR="00650523" w:rsidRPr="00754F31">
        <w:rPr>
          <w:sz w:val="22"/>
          <w:szCs w:val="22"/>
          <w:lang w:val="de-DE"/>
        </w:rPr>
        <w:t>?</w:t>
      </w:r>
    </w:p>
    <w:p w14:paraId="7C70E17C" w14:textId="77777777" w:rsidR="006007E4" w:rsidRPr="004E6524" w:rsidRDefault="006007E4" w:rsidP="006007E4">
      <w:pPr>
        <w:spacing w:after="0" w:line="240" w:lineRule="auto"/>
        <w:jc w:val="both"/>
        <w:rPr>
          <w:b/>
          <w:sz w:val="22"/>
          <w:szCs w:val="22"/>
        </w:rPr>
      </w:pPr>
      <w:r w:rsidRPr="004E6524">
        <w:rPr>
          <w:b/>
          <w:sz w:val="22"/>
          <w:szCs w:val="22"/>
        </w:rPr>
        <w:t>Tujuan</w:t>
      </w:r>
    </w:p>
    <w:p w14:paraId="0F2C8187" w14:textId="004C7C76" w:rsidR="00650523" w:rsidRPr="00754F31" w:rsidRDefault="00BF3007" w:rsidP="00650523">
      <w:pPr>
        <w:pStyle w:val="ListParagraph"/>
        <w:numPr>
          <w:ilvl w:val="0"/>
          <w:numId w:val="11"/>
        </w:numPr>
        <w:spacing w:after="0" w:line="240" w:lineRule="auto"/>
        <w:ind w:left="270" w:right="27" w:hanging="270"/>
        <w:jc w:val="both"/>
        <w:rPr>
          <w:sz w:val="22"/>
          <w:szCs w:val="22"/>
          <w:lang w:val="de-DE"/>
        </w:rPr>
      </w:pPr>
      <w:r w:rsidRPr="00754F31">
        <w:rPr>
          <w:sz w:val="22"/>
          <w:szCs w:val="22"/>
          <w:lang w:val="de-DE"/>
        </w:rPr>
        <w:t>Mengetahui nilai kebisingan dari sisi darat di kawasan sekitar Bandara Pattimura.</w:t>
      </w:r>
    </w:p>
    <w:p w14:paraId="3971D81B" w14:textId="6BCA8551" w:rsidR="00650523" w:rsidRPr="00754F31" w:rsidRDefault="00BF3007" w:rsidP="00650523">
      <w:pPr>
        <w:pStyle w:val="ListParagraph"/>
        <w:numPr>
          <w:ilvl w:val="0"/>
          <w:numId w:val="11"/>
        </w:numPr>
        <w:spacing w:after="0" w:line="240" w:lineRule="auto"/>
        <w:ind w:left="270" w:right="27" w:hanging="270"/>
        <w:jc w:val="both"/>
        <w:rPr>
          <w:sz w:val="22"/>
          <w:szCs w:val="22"/>
          <w:lang w:val="de-DE"/>
        </w:rPr>
      </w:pPr>
      <w:r w:rsidRPr="00754F31">
        <w:rPr>
          <w:sz w:val="22"/>
          <w:szCs w:val="22"/>
          <w:lang w:val="de-DE"/>
        </w:rPr>
        <w:t>Mengetahui pola kontur kebisingan di kawasan sekitar Bandara Pattimura</w:t>
      </w:r>
      <w:r w:rsidR="00650523" w:rsidRPr="00754F31">
        <w:rPr>
          <w:sz w:val="22"/>
          <w:szCs w:val="22"/>
          <w:lang w:val="de-DE"/>
        </w:rPr>
        <w:t>.</w:t>
      </w:r>
    </w:p>
    <w:p w14:paraId="11E9D3CB" w14:textId="1010B1C9" w:rsidR="00F17681" w:rsidRPr="00754F31" w:rsidRDefault="00650523" w:rsidP="00650523">
      <w:pPr>
        <w:pStyle w:val="ListParagraph"/>
        <w:numPr>
          <w:ilvl w:val="0"/>
          <w:numId w:val="11"/>
        </w:numPr>
        <w:ind w:left="270" w:hanging="270"/>
        <w:rPr>
          <w:sz w:val="22"/>
          <w:szCs w:val="22"/>
          <w:lang w:val="de-DE"/>
        </w:rPr>
      </w:pPr>
      <w:r w:rsidRPr="00754F31">
        <w:rPr>
          <w:sz w:val="22"/>
          <w:szCs w:val="22"/>
          <w:lang w:val="de-DE"/>
        </w:rPr>
        <w:t>Me</w:t>
      </w:r>
      <w:r w:rsidR="00BF3007" w:rsidRPr="00754F31">
        <w:rPr>
          <w:sz w:val="22"/>
          <w:szCs w:val="22"/>
          <w:lang w:val="de-DE"/>
        </w:rPr>
        <w:t>nentukan upaya yang digunakan dalam mengurangi paparan kebisingan bagi pekerja sekitar selama jam operasional berlangsung</w:t>
      </w:r>
      <w:r w:rsidRPr="00754F31">
        <w:rPr>
          <w:sz w:val="22"/>
          <w:szCs w:val="22"/>
          <w:lang w:val="de-DE"/>
        </w:rPr>
        <w:t>.</w:t>
      </w:r>
    </w:p>
    <w:p w14:paraId="540A5FE6" w14:textId="77777777" w:rsidR="00EC3328" w:rsidRPr="004E6524" w:rsidRDefault="00EC3328" w:rsidP="00650523">
      <w:pPr>
        <w:spacing w:after="0" w:line="240" w:lineRule="auto"/>
        <w:jc w:val="both"/>
        <w:rPr>
          <w:b/>
          <w:sz w:val="22"/>
          <w:szCs w:val="22"/>
        </w:rPr>
      </w:pPr>
      <w:r w:rsidRPr="004E6524">
        <w:rPr>
          <w:b/>
          <w:sz w:val="22"/>
          <w:szCs w:val="22"/>
        </w:rPr>
        <w:t>TINJAUAN PUSTAKA</w:t>
      </w:r>
    </w:p>
    <w:p w14:paraId="28FEDA75" w14:textId="77777777" w:rsidR="007B1A89" w:rsidRDefault="00CA4586" w:rsidP="00F17681">
      <w:pPr>
        <w:spacing w:after="0" w:line="240" w:lineRule="auto"/>
        <w:ind w:firstLine="720"/>
        <w:jc w:val="both"/>
      </w:pPr>
      <w:r w:rsidRPr="004E6524">
        <w:rPr>
          <w:sz w:val="22"/>
          <w:szCs w:val="22"/>
        </w:rPr>
        <w:t>Kebisingan pada umumnya didefinisikan sebagai bunyi yag tidak diinginkan dan juga dapat menyebabkan polusi lingkungan yang dapat mengganggu atau berbahaya bagi kegiatan sehari-hari.</w:t>
      </w:r>
      <w:r w:rsidR="00EE7B09" w:rsidRPr="00EE7B09">
        <w:t xml:space="preserve"> </w:t>
      </w:r>
    </w:p>
    <w:p w14:paraId="0CDB840F" w14:textId="6C7608E6" w:rsidR="00EC3328" w:rsidRDefault="00EE7B09" w:rsidP="00F17681">
      <w:pPr>
        <w:spacing w:after="0" w:line="240" w:lineRule="auto"/>
        <w:ind w:firstLine="720"/>
        <w:jc w:val="both"/>
        <w:rPr>
          <w:lang w:val="id-ID"/>
        </w:rPr>
      </w:pPr>
      <w:r w:rsidRPr="00EE7B09">
        <w:rPr>
          <w:sz w:val="22"/>
        </w:rPr>
        <w:t xml:space="preserve">Gangguan bunyi </w:t>
      </w:r>
      <w:r>
        <w:rPr>
          <w:sz w:val="22"/>
        </w:rPr>
        <w:t xml:space="preserve">atau kebisingan </w:t>
      </w:r>
      <w:r w:rsidRPr="00EE7B09">
        <w:rPr>
          <w:sz w:val="22"/>
        </w:rPr>
        <w:t xml:space="preserve">hingga tingkat tertentu dapat diadaptasi oleh fisik namun syaraf dapat terganggu. Kekerasan bunyi juga dapat menimbulkan dampak buruk bagi kesehatan manusia, bila terjadi secara terus menerus, kekerasan bunyi 30 – 65 dB akan mengganggu selaput telinga dan menyebabkan </w:t>
      </w:r>
      <w:r w:rsidRPr="009A18A4">
        <w:t xml:space="preserve">gelisah, </w:t>
      </w:r>
      <w:r w:rsidRPr="009A18A4">
        <w:lastRenderedPageBreak/>
        <w:t>65 – 90 dB akan merusak lapisan vegatatif manusia (jantung, peredaran darah, dll), 90 – 130 dB akan merusak telinga</w:t>
      </w:r>
      <w:r w:rsidRPr="009A18A4">
        <w:rPr>
          <w:lang w:val="id-ID"/>
        </w:rPr>
        <w:t xml:space="preserve"> (Satwiko, 2004)</w:t>
      </w:r>
    </w:p>
    <w:p w14:paraId="70BB73AE" w14:textId="75C33703" w:rsidR="007B1A89" w:rsidRDefault="007B1A89" w:rsidP="00F17681">
      <w:pPr>
        <w:spacing w:after="0" w:line="240" w:lineRule="auto"/>
        <w:ind w:firstLine="720"/>
        <w:jc w:val="both"/>
        <w:rPr>
          <w:lang w:val="id-ID"/>
        </w:rPr>
      </w:pPr>
      <w:r w:rsidRPr="009A18A4">
        <w:rPr>
          <w:lang w:val="id-ID"/>
        </w:rPr>
        <w:t xml:space="preserve">Pada umumnya standar alat ukur yang digunakan </w:t>
      </w:r>
      <w:r w:rsidRPr="00754F31">
        <w:rPr>
          <w:lang w:val="id-ID"/>
        </w:rPr>
        <w:t xml:space="preserve">sebagai acuan dalam </w:t>
      </w:r>
      <w:r w:rsidRPr="009A18A4">
        <w:rPr>
          <w:lang w:val="id-ID"/>
        </w:rPr>
        <w:t xml:space="preserve">mengukur kebisingan adalah </w:t>
      </w:r>
      <w:r w:rsidRPr="009A18A4">
        <w:rPr>
          <w:i/>
          <w:lang w:val="id-ID"/>
        </w:rPr>
        <w:t xml:space="preserve">Sound Level meter </w:t>
      </w:r>
      <w:r w:rsidRPr="009A18A4">
        <w:rPr>
          <w:lang w:val="id-ID"/>
        </w:rPr>
        <w:t>(SLM)</w:t>
      </w:r>
      <w:r w:rsidR="001854A2" w:rsidRPr="00754F31">
        <w:rPr>
          <w:lang w:val="id-ID"/>
        </w:rPr>
        <w:t xml:space="preserve"> yang memiliki keuntungan dalam mengambil, mengirim</w:t>
      </w:r>
      <w:r w:rsidR="001854A2">
        <w:rPr>
          <w:lang w:val="id-ID"/>
        </w:rPr>
        <w:t>, mengolah dan menyimpan data.</w:t>
      </w:r>
    </w:p>
    <w:p w14:paraId="51026A8D" w14:textId="779F7E34" w:rsidR="007B1A89" w:rsidRDefault="007B1A89" w:rsidP="00F17681">
      <w:pPr>
        <w:spacing w:after="0" w:line="240" w:lineRule="auto"/>
        <w:ind w:firstLine="720"/>
        <w:jc w:val="both"/>
        <w:rPr>
          <w:lang w:val="id-ID"/>
        </w:rPr>
      </w:pPr>
      <w:r>
        <w:rPr>
          <w:noProof/>
        </w:rPr>
        <w:drawing>
          <wp:anchor distT="0" distB="0" distL="114300" distR="114300" simplePos="0" relativeHeight="251667456" behindDoc="0" locked="0" layoutInCell="1" allowOverlap="1" wp14:anchorId="7DE71CEB" wp14:editId="057B1975">
            <wp:simplePos x="0" y="0"/>
            <wp:positionH relativeFrom="margin">
              <wp:posOffset>2202815</wp:posOffset>
            </wp:positionH>
            <wp:positionV relativeFrom="paragraph">
              <wp:posOffset>36195</wp:posOffset>
            </wp:positionV>
            <wp:extent cx="2038350" cy="1381125"/>
            <wp:effectExtent l="0" t="0" r="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98157541-c543-4155-9731-bbd4ecb7f8c1.jf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350" cy="1381125"/>
                    </a:xfrm>
                    <a:prstGeom prst="rect">
                      <a:avLst/>
                    </a:prstGeom>
                  </pic:spPr>
                </pic:pic>
              </a:graphicData>
            </a:graphic>
            <wp14:sizeRelH relativeFrom="page">
              <wp14:pctWidth>0</wp14:pctWidth>
            </wp14:sizeRelH>
            <wp14:sizeRelV relativeFrom="page">
              <wp14:pctHeight>0</wp14:pctHeight>
            </wp14:sizeRelV>
          </wp:anchor>
        </w:drawing>
      </w:r>
    </w:p>
    <w:p w14:paraId="2F3AD289" w14:textId="5942ED89" w:rsidR="00EE7B09" w:rsidRPr="00754F31" w:rsidRDefault="00EE7B09" w:rsidP="00F17681">
      <w:pPr>
        <w:spacing w:after="0" w:line="240" w:lineRule="auto"/>
        <w:ind w:firstLine="720"/>
        <w:jc w:val="both"/>
        <w:rPr>
          <w:sz w:val="22"/>
          <w:szCs w:val="22"/>
          <w:lang w:val="id-ID"/>
        </w:rPr>
      </w:pPr>
    </w:p>
    <w:p w14:paraId="67B93D4E" w14:textId="35510540" w:rsidR="007B1A89" w:rsidRPr="00754F31" w:rsidRDefault="007B1A89" w:rsidP="00F17681">
      <w:pPr>
        <w:spacing w:after="0" w:line="240" w:lineRule="auto"/>
        <w:ind w:firstLine="720"/>
        <w:jc w:val="both"/>
        <w:rPr>
          <w:sz w:val="22"/>
          <w:szCs w:val="22"/>
          <w:lang w:val="id-ID"/>
        </w:rPr>
      </w:pPr>
    </w:p>
    <w:p w14:paraId="4D03A93B" w14:textId="094251B2" w:rsidR="007B1A89" w:rsidRPr="00754F31" w:rsidRDefault="007B1A89" w:rsidP="00F17681">
      <w:pPr>
        <w:spacing w:after="0" w:line="240" w:lineRule="auto"/>
        <w:ind w:firstLine="720"/>
        <w:jc w:val="both"/>
        <w:rPr>
          <w:sz w:val="22"/>
          <w:szCs w:val="22"/>
          <w:lang w:val="id-ID"/>
        </w:rPr>
      </w:pPr>
    </w:p>
    <w:p w14:paraId="2080185F" w14:textId="77777777" w:rsidR="007B1A89" w:rsidRPr="00754F31" w:rsidRDefault="007B1A89" w:rsidP="00F17681">
      <w:pPr>
        <w:spacing w:after="0" w:line="240" w:lineRule="auto"/>
        <w:ind w:firstLine="720"/>
        <w:jc w:val="both"/>
        <w:rPr>
          <w:sz w:val="22"/>
          <w:szCs w:val="22"/>
          <w:lang w:val="id-ID"/>
        </w:rPr>
      </w:pPr>
    </w:p>
    <w:p w14:paraId="6D33C97A" w14:textId="77777777" w:rsidR="007B1A89" w:rsidRPr="00754F31" w:rsidRDefault="007B1A89" w:rsidP="00F17681">
      <w:pPr>
        <w:spacing w:after="0" w:line="240" w:lineRule="auto"/>
        <w:ind w:firstLine="720"/>
        <w:jc w:val="both"/>
        <w:rPr>
          <w:sz w:val="22"/>
          <w:szCs w:val="22"/>
          <w:lang w:val="id-ID"/>
        </w:rPr>
      </w:pPr>
    </w:p>
    <w:p w14:paraId="76C54CC5" w14:textId="77777777" w:rsidR="007B1A89" w:rsidRPr="00754F31" w:rsidRDefault="007B1A89" w:rsidP="00F17681">
      <w:pPr>
        <w:spacing w:after="0" w:line="240" w:lineRule="auto"/>
        <w:ind w:firstLine="720"/>
        <w:jc w:val="both"/>
        <w:rPr>
          <w:sz w:val="22"/>
          <w:szCs w:val="22"/>
          <w:lang w:val="id-ID"/>
        </w:rPr>
      </w:pPr>
    </w:p>
    <w:p w14:paraId="0A1F20B9" w14:textId="77777777" w:rsidR="007B1A89" w:rsidRPr="00754F31" w:rsidRDefault="007B1A89" w:rsidP="00F17681">
      <w:pPr>
        <w:spacing w:after="0" w:line="240" w:lineRule="auto"/>
        <w:ind w:firstLine="720"/>
        <w:jc w:val="both"/>
        <w:rPr>
          <w:sz w:val="22"/>
          <w:szCs w:val="22"/>
          <w:lang w:val="id-ID"/>
        </w:rPr>
      </w:pPr>
    </w:p>
    <w:p w14:paraId="6737161F" w14:textId="77777777" w:rsidR="007B1A89" w:rsidRPr="00754F31" w:rsidRDefault="007B1A89" w:rsidP="00F17681">
      <w:pPr>
        <w:spacing w:after="0" w:line="240" w:lineRule="auto"/>
        <w:ind w:firstLine="720"/>
        <w:jc w:val="both"/>
        <w:rPr>
          <w:sz w:val="22"/>
          <w:szCs w:val="22"/>
          <w:lang w:val="id-ID"/>
        </w:rPr>
      </w:pPr>
    </w:p>
    <w:p w14:paraId="6A4969C0" w14:textId="48981BAB" w:rsidR="007B1A89" w:rsidRPr="00754F31" w:rsidRDefault="007B1A89" w:rsidP="007B1A89">
      <w:pPr>
        <w:spacing w:after="0" w:line="240" w:lineRule="auto"/>
        <w:ind w:firstLine="720"/>
        <w:jc w:val="center"/>
        <w:rPr>
          <w:i/>
          <w:sz w:val="22"/>
          <w:szCs w:val="22"/>
          <w:lang w:val="id-ID"/>
        </w:rPr>
      </w:pPr>
      <w:r w:rsidRPr="00754F31">
        <w:rPr>
          <w:sz w:val="22"/>
          <w:szCs w:val="22"/>
          <w:lang w:val="id-ID"/>
        </w:rPr>
        <w:t xml:space="preserve">Gambar 1: </w:t>
      </w:r>
      <w:r w:rsidRPr="00754F31">
        <w:rPr>
          <w:i/>
          <w:sz w:val="22"/>
          <w:szCs w:val="22"/>
          <w:lang w:val="id-ID"/>
        </w:rPr>
        <w:t>Sound Level Meter</w:t>
      </w:r>
    </w:p>
    <w:p w14:paraId="0E6A5028" w14:textId="22B46944" w:rsidR="007B1A89" w:rsidRPr="00754F31" w:rsidRDefault="007B1A89" w:rsidP="007B1A89">
      <w:pPr>
        <w:spacing w:after="0" w:line="240" w:lineRule="auto"/>
        <w:ind w:firstLine="720"/>
        <w:jc w:val="center"/>
        <w:rPr>
          <w:sz w:val="22"/>
          <w:szCs w:val="22"/>
          <w:lang w:val="id-ID"/>
        </w:rPr>
      </w:pPr>
      <w:r w:rsidRPr="00754F31">
        <w:rPr>
          <w:sz w:val="22"/>
          <w:szCs w:val="22"/>
          <w:lang w:val="id-ID"/>
        </w:rPr>
        <w:t>(Sumber: Dokumen Pribadi)</w:t>
      </w:r>
    </w:p>
    <w:p w14:paraId="4993692A" w14:textId="77777777" w:rsidR="00EE7B09" w:rsidRPr="00754F31" w:rsidRDefault="00EE7B09" w:rsidP="00EE7B09">
      <w:pPr>
        <w:spacing w:after="0" w:line="240" w:lineRule="auto"/>
        <w:jc w:val="both"/>
        <w:rPr>
          <w:sz w:val="22"/>
          <w:szCs w:val="22"/>
          <w:lang w:val="id-ID"/>
        </w:rPr>
      </w:pPr>
    </w:p>
    <w:p w14:paraId="50DEF77A" w14:textId="3B2721E6" w:rsidR="00650523" w:rsidRPr="00754F31" w:rsidRDefault="00CA4586" w:rsidP="00650523">
      <w:pPr>
        <w:spacing w:after="0" w:line="240" w:lineRule="auto"/>
        <w:jc w:val="both"/>
        <w:rPr>
          <w:rFonts w:eastAsiaTheme="minorEastAsia"/>
          <w:b/>
          <w:sz w:val="22"/>
          <w:szCs w:val="22"/>
          <w:lang w:val="id-ID"/>
        </w:rPr>
      </w:pPr>
      <w:r w:rsidRPr="00754F31">
        <w:rPr>
          <w:rFonts w:eastAsiaTheme="minorEastAsia"/>
          <w:b/>
          <w:sz w:val="22"/>
          <w:szCs w:val="22"/>
          <w:lang w:val="id-ID"/>
        </w:rPr>
        <w:t>Kebisingan</w:t>
      </w:r>
    </w:p>
    <w:p w14:paraId="14C8D119" w14:textId="02FB148F" w:rsidR="00650523" w:rsidRPr="00754F31" w:rsidRDefault="00CA4586" w:rsidP="00CE678E">
      <w:pPr>
        <w:spacing w:after="0" w:line="240" w:lineRule="auto"/>
        <w:jc w:val="both"/>
        <w:rPr>
          <w:iCs/>
          <w:sz w:val="22"/>
          <w:szCs w:val="22"/>
          <w:lang w:val="id-ID"/>
        </w:rPr>
      </w:pPr>
      <w:r w:rsidRPr="00754F31">
        <w:rPr>
          <w:iCs/>
          <w:sz w:val="22"/>
          <w:szCs w:val="22"/>
          <w:lang w:val="id-ID"/>
        </w:rPr>
        <w:t>KMLH No.48 1996</w:t>
      </w:r>
      <w:r w:rsidR="00650523" w:rsidRPr="00754F31">
        <w:rPr>
          <w:iCs/>
          <w:sz w:val="22"/>
          <w:szCs w:val="22"/>
          <w:lang w:val="id-ID"/>
        </w:rPr>
        <w:t>:</w:t>
      </w:r>
    </w:p>
    <w:p w14:paraId="621209AA" w14:textId="77777777" w:rsidR="004751D3" w:rsidRPr="00754F31" w:rsidRDefault="00CA4586" w:rsidP="00CE678E">
      <w:pPr>
        <w:spacing w:after="0" w:line="240" w:lineRule="auto"/>
        <w:jc w:val="both"/>
        <w:rPr>
          <w:rFonts w:eastAsiaTheme="minorEastAsia"/>
          <w:sz w:val="22"/>
          <w:szCs w:val="22"/>
          <w:lang w:val="id-ID"/>
        </w:rPr>
      </w:pPr>
      <m:oMath>
        <m:r>
          <w:rPr>
            <w:rFonts w:ascii="Cambria Math" w:hAnsi="Cambria Math"/>
            <w:sz w:val="22"/>
            <w:szCs w:val="22"/>
            <w:lang w:val="id-ID"/>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lang w:val="id-ID"/>
                  </w:rPr>
                  <m:t>1</m:t>
                </m:r>
              </m:num>
              <m:den>
                <m:r>
                  <w:rPr>
                    <w:rFonts w:ascii="Cambria Math" w:hAnsi="Cambria Math"/>
                    <w:sz w:val="22"/>
                    <w:szCs w:val="22"/>
                    <w:lang w:val="id-ID"/>
                  </w:rPr>
                  <m:t>N</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lang w:val="id-ID"/>
                  </w:rPr>
                  <m:t>10</m:t>
                </m:r>
              </m:e>
              <m:sup>
                <m:r>
                  <w:rPr>
                    <w:rFonts w:ascii="Cambria Math" w:hAnsi="Cambria Math"/>
                    <w:sz w:val="22"/>
                    <w:szCs w:val="22"/>
                    <w:lang w:val="id-ID"/>
                  </w:rPr>
                  <m:t>0,1.L1</m:t>
                </m:r>
              </m:sup>
            </m:sSup>
            <m:r>
              <w:rPr>
                <w:rFonts w:ascii="Cambria Math" w:hAnsi="Cambria Math"/>
                <w:sz w:val="22"/>
                <w:szCs w:val="22"/>
                <w:lang w:val="id-ID"/>
              </w:rPr>
              <m:t>+</m:t>
            </m:r>
            <m:sSup>
              <m:sSupPr>
                <m:ctrlPr>
                  <w:rPr>
                    <w:rFonts w:ascii="Cambria Math" w:hAnsi="Cambria Math"/>
                    <w:i/>
                    <w:sz w:val="22"/>
                    <w:szCs w:val="22"/>
                  </w:rPr>
                </m:ctrlPr>
              </m:sSupPr>
              <m:e>
                <m:r>
                  <w:rPr>
                    <w:rFonts w:ascii="Cambria Math" w:hAnsi="Cambria Math"/>
                    <w:sz w:val="22"/>
                    <w:szCs w:val="22"/>
                    <w:lang w:val="id-ID"/>
                  </w:rPr>
                  <m:t>10</m:t>
                </m:r>
              </m:e>
              <m:sup>
                <m:r>
                  <w:rPr>
                    <w:rFonts w:ascii="Cambria Math" w:hAnsi="Cambria Math"/>
                    <w:sz w:val="22"/>
                    <w:szCs w:val="22"/>
                    <w:lang w:val="id-ID"/>
                  </w:rPr>
                  <m:t>0,1.L2</m:t>
                </m:r>
              </m:sup>
            </m:sSup>
          </m:e>
        </m:d>
        <m:r>
          <w:rPr>
            <w:rFonts w:ascii="Cambria Math" w:hAnsi="Cambria Math"/>
            <w:sz w:val="22"/>
            <w:szCs w:val="22"/>
            <w:lang w:val="id-ID"/>
          </w:rPr>
          <m:t>dB</m:t>
        </m:r>
      </m:oMath>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rFonts w:eastAsiaTheme="minorEastAsia"/>
          <w:sz w:val="22"/>
          <w:szCs w:val="22"/>
          <w:lang w:val="id-ID"/>
        </w:rPr>
        <w:t>(1)</w:t>
      </w:r>
    </w:p>
    <w:p w14:paraId="176E99FB" w14:textId="6909AF26" w:rsidR="004751D3" w:rsidRPr="00754F31" w:rsidRDefault="004751D3" w:rsidP="00CE678E">
      <w:pPr>
        <w:spacing w:after="0" w:line="240" w:lineRule="auto"/>
        <w:jc w:val="both"/>
        <w:rPr>
          <w:rFonts w:eastAsiaTheme="minorEastAsia"/>
          <w:sz w:val="22"/>
          <w:szCs w:val="22"/>
          <w:lang w:val="id-ID"/>
        </w:rPr>
      </w:pPr>
      <w:r w:rsidRPr="00754F31">
        <w:rPr>
          <w:rFonts w:eastAsiaTheme="minorEastAsia"/>
          <w:sz w:val="22"/>
          <w:szCs w:val="22"/>
          <w:lang w:val="id-ID"/>
        </w:rPr>
        <w:t xml:space="preserve">Leq 1 menit </w:t>
      </w:r>
    </w:p>
    <w:p w14:paraId="12ECBBE5" w14:textId="78C83D26" w:rsidR="004751D3" w:rsidRPr="00754F31" w:rsidRDefault="004751D3" w:rsidP="00CE678E">
      <w:pPr>
        <w:spacing w:after="0" w:line="240" w:lineRule="auto"/>
        <w:jc w:val="both"/>
        <w:rPr>
          <w:rFonts w:eastAsiaTheme="minorEastAsia"/>
          <w:sz w:val="22"/>
          <w:szCs w:val="22"/>
          <w:lang w:val="id-ID"/>
        </w:rPr>
      </w:pPr>
      <m:oMath>
        <m:r>
          <w:rPr>
            <w:rFonts w:ascii="Cambria Math" w:hAnsi="Cambria Math"/>
            <w:sz w:val="22"/>
            <w:szCs w:val="22"/>
            <w:lang w:val="id-ID"/>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lang w:val="id-ID"/>
                  </w:rPr>
                  <m:t>1</m:t>
                </m:r>
              </m:num>
              <m:den>
                <m:r>
                  <w:rPr>
                    <w:rFonts w:ascii="Cambria Math" w:hAnsi="Cambria Math"/>
                    <w:sz w:val="22"/>
                    <w:szCs w:val="22"/>
                    <w:lang w:val="id-ID"/>
                  </w:rPr>
                  <m:t>60</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lang w:val="id-ID"/>
                  </w:rPr>
                  <m:t>10</m:t>
                </m:r>
              </m:e>
              <m:sup>
                <m:r>
                  <w:rPr>
                    <w:rFonts w:ascii="Cambria Math" w:hAnsi="Cambria Math"/>
                    <w:sz w:val="22"/>
                    <w:szCs w:val="22"/>
                    <w:lang w:val="id-ID"/>
                  </w:rPr>
                  <m:t>0,1.L1</m:t>
                </m:r>
              </m:sup>
            </m:sSup>
            <m:r>
              <w:rPr>
                <w:rFonts w:ascii="Cambria Math" w:hAnsi="Cambria Math"/>
                <w:sz w:val="22"/>
                <w:szCs w:val="22"/>
                <w:lang w:val="id-ID"/>
              </w:rPr>
              <m:t>+…+</m:t>
            </m:r>
            <m:sSup>
              <m:sSupPr>
                <m:ctrlPr>
                  <w:rPr>
                    <w:rFonts w:ascii="Cambria Math" w:hAnsi="Cambria Math"/>
                    <w:i/>
                    <w:sz w:val="22"/>
                    <w:szCs w:val="22"/>
                  </w:rPr>
                </m:ctrlPr>
              </m:sSupPr>
              <m:e>
                <m:r>
                  <w:rPr>
                    <w:rFonts w:ascii="Cambria Math" w:hAnsi="Cambria Math"/>
                    <w:sz w:val="22"/>
                    <w:szCs w:val="22"/>
                    <w:lang w:val="id-ID"/>
                  </w:rPr>
                  <m:t>10</m:t>
                </m:r>
              </m:e>
              <m:sup>
                <m:r>
                  <w:rPr>
                    <w:rFonts w:ascii="Cambria Math" w:hAnsi="Cambria Math"/>
                    <w:sz w:val="22"/>
                    <w:szCs w:val="22"/>
                    <w:lang w:val="id-ID"/>
                  </w:rPr>
                  <m:t>0,1.L12</m:t>
                </m:r>
              </m:sup>
            </m:sSup>
          </m:e>
        </m:d>
        <m:r>
          <w:rPr>
            <w:rFonts w:ascii="Cambria Math" w:hAnsi="Cambria Math"/>
            <w:sz w:val="22"/>
            <w:szCs w:val="22"/>
            <w:lang w:val="id-ID"/>
          </w:rPr>
          <m:t>dB</m:t>
        </m:r>
      </m:oMath>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00650523" w:rsidRPr="00754F31">
        <w:rPr>
          <w:sz w:val="22"/>
          <w:szCs w:val="22"/>
          <w:u w:val="dotted"/>
          <w:lang w:val="id-ID"/>
        </w:rPr>
        <w:tab/>
      </w:r>
      <w:r w:rsidRPr="00754F31">
        <w:rPr>
          <w:sz w:val="22"/>
          <w:szCs w:val="22"/>
          <w:u w:val="dotted"/>
          <w:lang w:val="id-ID"/>
        </w:rPr>
        <w:tab/>
      </w:r>
      <w:r w:rsidRPr="00754F31">
        <w:rPr>
          <w:rFonts w:eastAsiaTheme="minorEastAsia"/>
          <w:sz w:val="22"/>
          <w:szCs w:val="22"/>
          <w:lang w:val="id-ID"/>
        </w:rPr>
        <w:t>(2)</w:t>
      </w:r>
    </w:p>
    <w:p w14:paraId="33913054" w14:textId="77777777" w:rsidR="004751D3" w:rsidRPr="00754F31" w:rsidRDefault="004751D3" w:rsidP="00CE678E">
      <w:pPr>
        <w:spacing w:after="0" w:line="240" w:lineRule="auto"/>
        <w:jc w:val="both"/>
        <w:rPr>
          <w:iCs/>
          <w:sz w:val="22"/>
          <w:szCs w:val="22"/>
          <w:lang w:val="id-ID"/>
        </w:rPr>
      </w:pPr>
    </w:p>
    <w:p w14:paraId="5048BC06" w14:textId="6E498400" w:rsidR="00650523" w:rsidRPr="00650523" w:rsidRDefault="004751D3" w:rsidP="00CE678E">
      <w:pPr>
        <w:spacing w:after="0" w:line="240" w:lineRule="auto"/>
        <w:jc w:val="both"/>
        <w:rPr>
          <w:iCs/>
          <w:sz w:val="22"/>
          <w:szCs w:val="22"/>
        </w:rPr>
      </w:pPr>
      <w:r>
        <w:rPr>
          <w:iCs/>
          <w:sz w:val="22"/>
          <w:szCs w:val="22"/>
        </w:rPr>
        <w:t>Leq 10 menit</w:t>
      </w:r>
    </w:p>
    <w:p w14:paraId="5802B00C" w14:textId="3AC9B37A" w:rsidR="004751D3" w:rsidRPr="004751D3" w:rsidRDefault="004751D3" w:rsidP="00CE678E">
      <w:pPr>
        <w:spacing w:after="0" w:line="240" w:lineRule="auto"/>
        <w:jc w:val="both"/>
        <w:rPr>
          <w:sz w:val="22"/>
          <w:szCs w:val="22"/>
        </w:rPr>
      </w:pPr>
      <m:oMath>
        <m:r>
          <w:rPr>
            <w:rFonts w:ascii="Cambria Math" w:hAnsi="Cambria Math"/>
            <w:sz w:val="22"/>
            <w:szCs w:val="22"/>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10</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0,1.L1</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0,1.L10</m:t>
                </m:r>
              </m:sup>
            </m:sSup>
          </m:e>
        </m:d>
        <m:r>
          <w:rPr>
            <w:rFonts w:ascii="Cambria Math" w:hAnsi="Cambria Math"/>
            <w:sz w:val="22"/>
            <w:szCs w:val="22"/>
          </w:rPr>
          <m:t>dB</m:t>
        </m:r>
      </m:oMath>
      <w:r w:rsidR="00650523" w:rsidRPr="00650523">
        <w:rPr>
          <w:sz w:val="22"/>
          <w:szCs w:val="22"/>
          <w:u w:val="dotted"/>
        </w:rPr>
        <w:tab/>
      </w:r>
      <w:r w:rsidR="00650523" w:rsidRPr="00650523">
        <w:rPr>
          <w:sz w:val="22"/>
          <w:szCs w:val="22"/>
          <w:u w:val="dotted"/>
        </w:rPr>
        <w:tab/>
      </w:r>
      <w:r w:rsidR="00650523" w:rsidRPr="00650523">
        <w:rPr>
          <w:sz w:val="22"/>
          <w:szCs w:val="22"/>
          <w:u w:val="dotted"/>
        </w:rPr>
        <w:tab/>
      </w:r>
      <w:r w:rsidR="00650523" w:rsidRPr="00650523">
        <w:rPr>
          <w:sz w:val="22"/>
          <w:szCs w:val="22"/>
          <w:u w:val="dotted"/>
        </w:rPr>
        <w:tab/>
      </w:r>
      <w:r w:rsidR="00DC3CE1" w:rsidRPr="00650523">
        <w:rPr>
          <w:sz w:val="22"/>
          <w:szCs w:val="22"/>
          <w:u w:val="dotted"/>
        </w:rPr>
        <w:tab/>
      </w:r>
      <w:r w:rsidR="00DC3CE1" w:rsidRPr="00650523">
        <w:rPr>
          <w:sz w:val="22"/>
          <w:szCs w:val="22"/>
          <w:u w:val="dotted"/>
        </w:rPr>
        <w:tab/>
      </w:r>
      <w:r w:rsidR="00DC3CE1" w:rsidRPr="00650523">
        <w:rPr>
          <w:sz w:val="22"/>
          <w:szCs w:val="22"/>
          <w:u w:val="dotted"/>
        </w:rPr>
        <w:tab/>
      </w:r>
      <w:r w:rsidR="00650523" w:rsidRPr="00650523">
        <w:rPr>
          <w:sz w:val="22"/>
          <w:szCs w:val="22"/>
          <w:u w:val="dotted"/>
        </w:rPr>
        <w:tab/>
      </w:r>
      <w:r w:rsidR="00650523" w:rsidRPr="00650523">
        <w:rPr>
          <w:rFonts w:eastAsiaTheme="minorEastAsia"/>
          <w:sz w:val="22"/>
          <w:szCs w:val="22"/>
        </w:rPr>
        <w:t>(3)</w:t>
      </w:r>
    </w:p>
    <w:p w14:paraId="63F7D317" w14:textId="77777777" w:rsidR="004751D3" w:rsidRDefault="004751D3" w:rsidP="00CE678E">
      <w:pPr>
        <w:spacing w:after="0" w:line="240" w:lineRule="auto"/>
        <w:jc w:val="both"/>
        <w:rPr>
          <w:rFonts w:eastAsiaTheme="minorEastAsia"/>
          <w:sz w:val="22"/>
          <w:szCs w:val="22"/>
        </w:rPr>
      </w:pPr>
    </w:p>
    <w:p w14:paraId="2D79C1DB" w14:textId="60EF57FD" w:rsidR="004751D3" w:rsidRDefault="004751D3" w:rsidP="00CE678E">
      <w:pPr>
        <w:spacing w:after="0" w:line="240" w:lineRule="auto"/>
        <w:jc w:val="both"/>
        <w:rPr>
          <w:rFonts w:eastAsiaTheme="minorEastAsia"/>
          <w:sz w:val="22"/>
          <w:szCs w:val="22"/>
        </w:rPr>
      </w:pPr>
      <w:r>
        <w:rPr>
          <w:rFonts w:eastAsiaTheme="minorEastAsia"/>
          <w:sz w:val="22"/>
          <w:szCs w:val="22"/>
        </w:rPr>
        <w:t>Leq siang hari (Ls)</w:t>
      </w:r>
    </w:p>
    <w:p w14:paraId="02CCEDC3" w14:textId="0A839AFD" w:rsidR="00650523" w:rsidRDefault="004751D3" w:rsidP="00CE678E">
      <w:pPr>
        <w:spacing w:line="240" w:lineRule="auto"/>
        <w:jc w:val="both"/>
        <w:rPr>
          <w:rFonts w:eastAsiaTheme="minorEastAsia"/>
          <w:sz w:val="22"/>
          <w:szCs w:val="22"/>
        </w:rPr>
      </w:pPr>
      <w:r>
        <w:rPr>
          <w:rFonts w:eastAsiaTheme="minorEastAsia"/>
          <w:sz w:val="22"/>
          <w:szCs w:val="22"/>
        </w:rPr>
        <w:t xml:space="preserve"> </w:t>
      </w:r>
      <m:oMath>
        <m:r>
          <w:rPr>
            <w:rFonts w:ascii="Cambria Math" w:hAnsi="Cambria Math"/>
            <w:sz w:val="22"/>
            <w:szCs w:val="22"/>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16</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Ta</m:t>
                </m:r>
              </m:e>
              <m:sup>
                <m:r>
                  <w:rPr>
                    <w:rFonts w:ascii="Cambria Math" w:hAnsi="Cambria Math"/>
                    <w:sz w:val="22"/>
                    <w:szCs w:val="22"/>
                  </w:rPr>
                  <m:t>0,1.La</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Td</m:t>
                </m:r>
              </m:e>
              <m:sup>
                <m:r>
                  <w:rPr>
                    <w:rFonts w:ascii="Cambria Math" w:hAnsi="Cambria Math"/>
                    <w:sz w:val="22"/>
                    <w:szCs w:val="22"/>
                  </w:rPr>
                  <m:t>0,1.Ld</m:t>
                </m:r>
              </m:sup>
            </m:sSup>
          </m:e>
        </m:d>
        <m:r>
          <w:rPr>
            <w:rFonts w:ascii="Cambria Math" w:hAnsi="Cambria Math"/>
            <w:sz w:val="22"/>
            <w:szCs w:val="22"/>
          </w:rPr>
          <m:t>dB</m:t>
        </m:r>
      </m:oMath>
      <w:r w:rsidR="00650523" w:rsidRPr="00650523">
        <w:rPr>
          <w:sz w:val="22"/>
          <w:szCs w:val="22"/>
          <w:u w:val="dotted"/>
        </w:rPr>
        <w:tab/>
      </w:r>
      <w:r w:rsidR="00DC3CE1" w:rsidRPr="00650523">
        <w:rPr>
          <w:sz w:val="22"/>
          <w:szCs w:val="22"/>
          <w:u w:val="dotted"/>
        </w:rPr>
        <w:tab/>
      </w:r>
      <w:r w:rsidR="00DC3CE1" w:rsidRPr="00650523">
        <w:rPr>
          <w:sz w:val="22"/>
          <w:szCs w:val="22"/>
          <w:u w:val="dotted"/>
        </w:rPr>
        <w:tab/>
      </w:r>
      <w:r w:rsidR="00DC3CE1" w:rsidRPr="00650523">
        <w:rPr>
          <w:sz w:val="22"/>
          <w:szCs w:val="22"/>
          <w:u w:val="dotted"/>
        </w:rPr>
        <w:tab/>
      </w:r>
      <w:r w:rsidR="00650523" w:rsidRPr="00650523">
        <w:rPr>
          <w:sz w:val="22"/>
          <w:szCs w:val="22"/>
          <w:u w:val="dotted"/>
        </w:rPr>
        <w:tab/>
      </w:r>
      <w:r w:rsidR="00650523" w:rsidRPr="00650523">
        <w:rPr>
          <w:sz w:val="22"/>
          <w:szCs w:val="22"/>
          <w:u w:val="dotted"/>
        </w:rPr>
        <w:tab/>
      </w:r>
      <w:r w:rsidR="00650523" w:rsidRPr="00650523">
        <w:rPr>
          <w:sz w:val="22"/>
          <w:szCs w:val="22"/>
          <w:u w:val="dotted"/>
        </w:rPr>
        <w:tab/>
      </w:r>
      <w:r w:rsidR="00650523" w:rsidRPr="00650523">
        <w:rPr>
          <w:rFonts w:eastAsiaTheme="minorEastAsia"/>
          <w:sz w:val="22"/>
          <w:szCs w:val="22"/>
        </w:rPr>
        <w:t>(4)</w:t>
      </w:r>
    </w:p>
    <w:p w14:paraId="71D2B413" w14:textId="0D1313D3" w:rsidR="00461A36" w:rsidRDefault="00461A36" w:rsidP="00CE678E">
      <w:pPr>
        <w:spacing w:after="0" w:line="240" w:lineRule="auto"/>
        <w:jc w:val="both"/>
        <w:rPr>
          <w:rFonts w:eastAsiaTheme="minorEastAsia"/>
          <w:sz w:val="22"/>
          <w:szCs w:val="22"/>
        </w:rPr>
      </w:pPr>
      <w:r>
        <w:rPr>
          <w:rFonts w:eastAsiaTheme="minorEastAsia"/>
          <w:sz w:val="22"/>
          <w:szCs w:val="22"/>
        </w:rPr>
        <w:t>Leq malam hari (Lm)</w:t>
      </w:r>
    </w:p>
    <w:p w14:paraId="7F6D1A6A" w14:textId="27ACB550" w:rsidR="00461A36" w:rsidRDefault="00461A36" w:rsidP="00CE678E">
      <w:pPr>
        <w:spacing w:line="240" w:lineRule="auto"/>
        <w:jc w:val="both"/>
        <w:rPr>
          <w:rFonts w:eastAsiaTheme="minorEastAsia"/>
          <w:sz w:val="22"/>
          <w:szCs w:val="22"/>
        </w:rPr>
      </w:pPr>
      <m:oMath>
        <m:r>
          <w:rPr>
            <w:rFonts w:ascii="Cambria Math" w:hAnsi="Cambria Math"/>
            <w:sz w:val="22"/>
            <w:szCs w:val="22"/>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Te</m:t>
                </m:r>
              </m:e>
              <m:sup>
                <m:r>
                  <w:rPr>
                    <w:rFonts w:ascii="Cambria Math" w:hAnsi="Cambria Math"/>
                    <w:sz w:val="22"/>
                    <w:szCs w:val="22"/>
                  </w:rPr>
                  <m:t>0,1.Le</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Tg</m:t>
                </m:r>
              </m:e>
              <m:sup>
                <m:r>
                  <w:rPr>
                    <w:rFonts w:ascii="Cambria Math" w:hAnsi="Cambria Math"/>
                    <w:sz w:val="22"/>
                    <w:szCs w:val="22"/>
                  </w:rPr>
                  <m:t>0,1.Lg</m:t>
                </m:r>
              </m:sup>
            </m:sSup>
          </m:e>
        </m:d>
        <m:r>
          <w:rPr>
            <w:rFonts w:ascii="Cambria Math" w:hAnsi="Cambria Math"/>
            <w:sz w:val="22"/>
            <w:szCs w:val="22"/>
          </w:rPr>
          <m:t>dB</m:t>
        </m:r>
      </m:oMath>
      <w:r w:rsidRPr="00650523">
        <w:rPr>
          <w:sz w:val="22"/>
          <w:szCs w:val="22"/>
          <w:u w:val="dotted"/>
        </w:rPr>
        <w:tab/>
      </w:r>
      <w:r>
        <w:rPr>
          <w:sz w:val="22"/>
          <w:szCs w:val="22"/>
          <w:u w:val="dotted"/>
        </w:rPr>
        <w:tab/>
      </w:r>
      <w:r>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Pr>
          <w:rFonts w:eastAsiaTheme="minorEastAsia"/>
          <w:sz w:val="22"/>
          <w:szCs w:val="22"/>
        </w:rPr>
        <w:t>(5</w:t>
      </w:r>
      <w:r w:rsidRPr="00650523">
        <w:rPr>
          <w:rFonts w:eastAsiaTheme="minorEastAsia"/>
          <w:sz w:val="22"/>
          <w:szCs w:val="22"/>
        </w:rPr>
        <w:t>)</w:t>
      </w:r>
    </w:p>
    <w:p w14:paraId="0195D4A1" w14:textId="4DB7AE0F" w:rsidR="00461A36" w:rsidRDefault="00461A36" w:rsidP="00CE678E">
      <w:pPr>
        <w:spacing w:after="0" w:line="240" w:lineRule="auto"/>
        <w:jc w:val="both"/>
        <w:rPr>
          <w:rFonts w:eastAsiaTheme="minorEastAsia"/>
          <w:sz w:val="22"/>
          <w:szCs w:val="22"/>
        </w:rPr>
      </w:pPr>
      <w:r>
        <w:rPr>
          <w:rFonts w:eastAsiaTheme="minorEastAsia"/>
          <w:sz w:val="22"/>
          <w:szCs w:val="22"/>
        </w:rPr>
        <w:t>Leq 1 Hari (Lsm)</w:t>
      </w:r>
    </w:p>
    <w:p w14:paraId="652BCE1B" w14:textId="41B08C8C" w:rsidR="00461A36" w:rsidRDefault="00461A36" w:rsidP="00CE678E">
      <w:pPr>
        <w:spacing w:line="240" w:lineRule="auto"/>
        <w:jc w:val="both"/>
        <w:rPr>
          <w:rFonts w:eastAsiaTheme="minorEastAsia"/>
          <w:sz w:val="22"/>
          <w:szCs w:val="22"/>
        </w:rPr>
      </w:pPr>
      <m:oMath>
        <m:r>
          <w:rPr>
            <w:rFonts w:ascii="Cambria Math" w:hAnsi="Cambria Math"/>
            <w:sz w:val="22"/>
            <w:szCs w:val="22"/>
          </w:rPr>
          <m:t xml:space="preserve">Leq=10 Log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24</m:t>
                </m:r>
              </m:den>
            </m:f>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sz w:val="22"/>
                    <w:szCs w:val="22"/>
                  </w:rPr>
                  <m:t>16</m:t>
                </m:r>
              </m:e>
              <m:sup>
                <m:r>
                  <w:rPr>
                    <w:rFonts w:ascii="Cambria Math" w:hAnsi="Cambria Math"/>
                    <w:sz w:val="22"/>
                    <w:szCs w:val="22"/>
                  </w:rPr>
                  <m:t>0,1(Ls+5)</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8</m:t>
                </m:r>
              </m:e>
              <m:sup>
                <m:r>
                  <w:rPr>
                    <w:rFonts w:ascii="Cambria Math" w:hAnsi="Cambria Math"/>
                    <w:sz w:val="22"/>
                    <w:szCs w:val="22"/>
                  </w:rPr>
                  <m:t>0,1(Lm+5)</m:t>
                </m:r>
              </m:sup>
            </m:sSup>
          </m:e>
        </m:d>
        <m:r>
          <w:rPr>
            <w:rFonts w:ascii="Cambria Math" w:hAnsi="Cambria Math"/>
            <w:sz w:val="22"/>
            <w:szCs w:val="22"/>
          </w:rPr>
          <m:t>dB</m:t>
        </m:r>
      </m:oMath>
      <w:r w:rsidRPr="00650523">
        <w:rPr>
          <w:sz w:val="22"/>
          <w:szCs w:val="22"/>
          <w:u w:val="dotted"/>
        </w:rPr>
        <w:tab/>
      </w:r>
      <w:r>
        <w:rPr>
          <w:sz w:val="22"/>
          <w:szCs w:val="22"/>
          <w:u w:val="dotted"/>
        </w:rPr>
        <w:tab/>
      </w:r>
      <w:r>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Pr>
          <w:rFonts w:eastAsiaTheme="minorEastAsia"/>
          <w:sz w:val="22"/>
          <w:szCs w:val="22"/>
        </w:rPr>
        <w:t>(6</w:t>
      </w:r>
      <w:r w:rsidRPr="00650523">
        <w:rPr>
          <w:rFonts w:eastAsiaTheme="minorEastAsia"/>
          <w:sz w:val="22"/>
          <w:szCs w:val="22"/>
        </w:rPr>
        <w:t>)</w:t>
      </w:r>
    </w:p>
    <w:p w14:paraId="2DAFC4F6" w14:textId="405EAE66" w:rsidR="00C37416" w:rsidRDefault="004702F7" w:rsidP="004702F7">
      <w:pPr>
        <w:spacing w:line="240" w:lineRule="auto"/>
        <w:jc w:val="both"/>
        <w:rPr>
          <w:rFonts w:eastAsiaTheme="minorEastAsia"/>
          <w:b/>
          <w:sz w:val="22"/>
          <w:szCs w:val="22"/>
        </w:rPr>
      </w:pPr>
      <w:r w:rsidRPr="004702F7">
        <w:rPr>
          <w:rFonts w:eastAsiaTheme="minorEastAsia"/>
          <w:b/>
          <w:i/>
          <w:sz w:val="22"/>
          <w:szCs w:val="22"/>
        </w:rPr>
        <w:t>Noise Barrier</w:t>
      </w:r>
      <w:r w:rsidRPr="004702F7">
        <w:rPr>
          <w:rFonts w:eastAsiaTheme="minorEastAsia"/>
          <w:b/>
          <w:sz w:val="22"/>
          <w:szCs w:val="22"/>
        </w:rPr>
        <w:t xml:space="preserve"> Buatan</w:t>
      </w:r>
    </w:p>
    <w:p w14:paraId="7EA5CB73" w14:textId="1DA92DD1" w:rsidR="004702F7" w:rsidRPr="004702F7" w:rsidRDefault="004702F7" w:rsidP="004702F7">
      <w:pPr>
        <w:tabs>
          <w:tab w:val="left" w:pos="2977"/>
        </w:tabs>
        <w:spacing w:after="0" w:line="240" w:lineRule="auto"/>
        <w:jc w:val="both"/>
        <w:rPr>
          <w:rFonts w:eastAsiaTheme="minorEastAsia"/>
          <w:sz w:val="22"/>
          <w:szCs w:val="22"/>
        </w:rPr>
      </w:pPr>
      <w:r w:rsidRPr="004702F7">
        <w:rPr>
          <w:rFonts w:eastAsiaTheme="minorEastAsia"/>
          <w:sz w:val="22"/>
          <w:szCs w:val="22"/>
        </w:rPr>
        <w:t>Untuk mencari nilai X</w:t>
      </w:r>
    </w:p>
    <w:p w14:paraId="3C677DA5" w14:textId="2FD661F4" w:rsidR="004702F7" w:rsidRDefault="004702F7" w:rsidP="004702F7">
      <w:pPr>
        <w:tabs>
          <w:tab w:val="left" w:pos="2672"/>
          <w:tab w:val="left" w:pos="2977"/>
          <w:tab w:val="left" w:pos="3261"/>
        </w:tabs>
        <w:spacing w:after="0" w:line="240" w:lineRule="auto"/>
        <w:jc w:val="both"/>
        <w:rPr>
          <w:rFonts w:eastAsiaTheme="minorEastAsia"/>
          <w:sz w:val="22"/>
        </w:rPr>
      </w:pPr>
      <w:r w:rsidRPr="004702F7">
        <w:rPr>
          <w:rFonts w:eastAsiaTheme="minorEastAsia"/>
          <w:sz w:val="22"/>
        </w:rPr>
        <w:t xml:space="preserve">X = </w:t>
      </w:r>
      <m:oMath>
        <m:rad>
          <m:radPr>
            <m:degHide m:val="1"/>
            <m:ctrlPr>
              <w:rPr>
                <w:rFonts w:ascii="Cambria Math" w:eastAsiaTheme="minorEastAsia" w:hAnsi="Cambria Math"/>
                <w:i/>
                <w:sz w:val="22"/>
              </w:rPr>
            </m:ctrlPr>
          </m:radPr>
          <m:deg/>
          <m:e>
            <m:sSup>
              <m:sSupPr>
                <m:ctrlPr>
                  <w:rPr>
                    <w:rFonts w:ascii="Cambria Math" w:eastAsiaTheme="minorEastAsia" w:hAnsi="Cambria Math"/>
                    <w:sz w:val="22"/>
                    <w:vertAlign w:val="superscript"/>
                  </w:rPr>
                </m:ctrlPr>
              </m:sSupPr>
              <m:e>
                <m:r>
                  <w:rPr>
                    <w:rFonts w:ascii="Cambria Math" w:eastAsiaTheme="minorEastAsia" w:hAnsi="Cambria Math"/>
                    <w:sz w:val="22"/>
                    <w:vertAlign w:val="superscript"/>
                  </w:rPr>
                  <m:t>R</m:t>
                </m:r>
              </m:e>
              <m:sup>
                <m:r>
                  <w:rPr>
                    <w:rFonts w:ascii="Cambria Math" w:eastAsiaTheme="minorEastAsia" w:hAnsi="Cambria Math"/>
                    <w:sz w:val="22"/>
                    <w:vertAlign w:val="superscript"/>
                  </w:rPr>
                  <m:t>2</m:t>
                </m:r>
              </m:sup>
            </m:sSup>
            <m:r>
              <w:rPr>
                <w:rFonts w:ascii="Cambria Math" w:eastAsiaTheme="minorEastAsia" w:hAnsi="Cambria Math"/>
                <w:sz w:val="22"/>
              </w:rPr>
              <m:t>+(Hb-</m:t>
            </m:r>
            <m:sSup>
              <m:sSupPr>
                <m:ctrlPr>
                  <w:rPr>
                    <w:rFonts w:ascii="Cambria Math" w:eastAsiaTheme="minorEastAsia" w:hAnsi="Cambria Math"/>
                    <w:sz w:val="22"/>
                    <w:vertAlign w:val="superscript"/>
                  </w:rPr>
                </m:ctrlPr>
              </m:sSupPr>
              <m:e>
                <m:r>
                  <w:rPr>
                    <w:rFonts w:ascii="Cambria Math" w:eastAsiaTheme="minorEastAsia" w:hAnsi="Cambria Math"/>
                    <w:sz w:val="22"/>
                    <w:vertAlign w:val="superscript"/>
                  </w:rPr>
                  <m:t>Hs)</m:t>
                </m:r>
              </m:e>
              <m:sup>
                <m:r>
                  <w:rPr>
                    <w:rFonts w:ascii="Cambria Math" w:eastAsiaTheme="minorEastAsia" w:hAnsi="Cambria Math"/>
                    <w:sz w:val="22"/>
                    <w:vertAlign w:val="superscript"/>
                  </w:rPr>
                  <m:t>2</m:t>
                </m:r>
              </m:sup>
            </m:sSup>
          </m:e>
        </m:rad>
      </m:oMath>
      <w:r>
        <w:rPr>
          <w:rFonts w:eastAsiaTheme="minorEastAsia"/>
          <w:sz w:val="22"/>
        </w:rPr>
        <w:t xml:space="preserve"> </w:t>
      </w:r>
      <w:r w:rsidRPr="00650523">
        <w:rPr>
          <w:sz w:val="22"/>
          <w:szCs w:val="22"/>
          <w:u w:val="dotted"/>
        </w:rPr>
        <w:tab/>
      </w:r>
      <w:r>
        <w:rPr>
          <w:sz w:val="22"/>
          <w:szCs w:val="22"/>
          <w:u w:val="dotted"/>
        </w:rPr>
        <w:tab/>
      </w:r>
      <w:r>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rFonts w:eastAsiaTheme="minorEastAsia"/>
          <w:sz w:val="22"/>
          <w:szCs w:val="22"/>
        </w:rPr>
        <w:t>(7</w:t>
      </w:r>
      <w:r w:rsidRPr="00650523">
        <w:rPr>
          <w:rFonts w:eastAsiaTheme="minorEastAsia"/>
          <w:sz w:val="22"/>
          <w:szCs w:val="22"/>
        </w:rPr>
        <w:t>)</w:t>
      </w:r>
    </w:p>
    <w:p w14:paraId="0F8F750B" w14:textId="77777777" w:rsidR="004702F7" w:rsidRDefault="004702F7" w:rsidP="004702F7">
      <w:pPr>
        <w:tabs>
          <w:tab w:val="left" w:pos="2672"/>
          <w:tab w:val="left" w:pos="2977"/>
          <w:tab w:val="left" w:pos="3261"/>
        </w:tabs>
        <w:spacing w:after="0" w:line="240" w:lineRule="auto"/>
        <w:jc w:val="both"/>
        <w:rPr>
          <w:rFonts w:eastAsiaTheme="minorEastAsia"/>
          <w:sz w:val="20"/>
          <w:szCs w:val="22"/>
        </w:rPr>
      </w:pPr>
    </w:p>
    <w:p w14:paraId="62844684" w14:textId="3F732B8B" w:rsidR="004702F7" w:rsidRPr="004702F7" w:rsidRDefault="004702F7" w:rsidP="004702F7">
      <w:pPr>
        <w:tabs>
          <w:tab w:val="left" w:pos="2672"/>
          <w:tab w:val="left" w:pos="2977"/>
          <w:tab w:val="left" w:pos="3261"/>
        </w:tabs>
        <w:spacing w:after="0" w:line="240" w:lineRule="auto"/>
        <w:jc w:val="both"/>
        <w:rPr>
          <w:rFonts w:eastAsiaTheme="minorEastAsia"/>
          <w:sz w:val="20"/>
          <w:szCs w:val="22"/>
        </w:rPr>
      </w:pPr>
      <w:r w:rsidRPr="004702F7">
        <w:rPr>
          <w:rFonts w:eastAsiaTheme="minorEastAsia"/>
          <w:sz w:val="20"/>
          <w:szCs w:val="22"/>
        </w:rPr>
        <w:t>Untuk mencari nilai Y</w:t>
      </w:r>
    </w:p>
    <w:p w14:paraId="7EDD7649" w14:textId="41789308" w:rsidR="004702F7" w:rsidRPr="004702F7" w:rsidRDefault="004702F7" w:rsidP="004702F7">
      <w:pPr>
        <w:tabs>
          <w:tab w:val="left" w:pos="2672"/>
          <w:tab w:val="left" w:pos="2977"/>
          <w:tab w:val="left" w:pos="3261"/>
        </w:tabs>
        <w:spacing w:line="240" w:lineRule="auto"/>
        <w:jc w:val="both"/>
        <w:rPr>
          <w:rFonts w:eastAsiaTheme="minorEastAsia"/>
          <w:sz w:val="22"/>
        </w:rPr>
      </w:pPr>
      <w:r w:rsidRPr="004702F7">
        <w:rPr>
          <w:sz w:val="22"/>
        </w:rPr>
        <w:t xml:space="preserve">Y = </w:t>
      </w:r>
      <m:oMath>
        <m:rad>
          <m:radPr>
            <m:degHide m:val="1"/>
            <m:ctrlPr>
              <w:rPr>
                <w:rFonts w:ascii="Cambria Math" w:eastAsiaTheme="minorEastAsia" w:hAnsi="Cambria Math"/>
                <w:i/>
                <w:sz w:val="22"/>
              </w:rPr>
            </m:ctrlPr>
          </m:radPr>
          <m:deg/>
          <m:e>
            <m:sSup>
              <m:sSupPr>
                <m:ctrlPr>
                  <w:rPr>
                    <w:rFonts w:ascii="Cambria Math" w:eastAsiaTheme="minorEastAsia" w:hAnsi="Cambria Math"/>
                    <w:sz w:val="22"/>
                    <w:vertAlign w:val="superscript"/>
                  </w:rPr>
                </m:ctrlPr>
              </m:sSupPr>
              <m:e>
                <m:r>
                  <w:rPr>
                    <w:rFonts w:ascii="Cambria Math" w:eastAsiaTheme="minorEastAsia" w:hAnsi="Cambria Math"/>
                    <w:sz w:val="22"/>
                    <w:vertAlign w:val="superscript"/>
                  </w:rPr>
                  <m:t>D</m:t>
                </m:r>
              </m:e>
              <m:sup>
                <m:r>
                  <w:rPr>
                    <w:rFonts w:ascii="Cambria Math" w:eastAsiaTheme="minorEastAsia" w:hAnsi="Cambria Math"/>
                    <w:sz w:val="22"/>
                    <w:vertAlign w:val="superscript"/>
                  </w:rPr>
                  <m:t>2</m:t>
                </m:r>
              </m:sup>
            </m:sSup>
            <m:r>
              <w:rPr>
                <w:rFonts w:ascii="Cambria Math" w:eastAsiaTheme="minorEastAsia" w:hAnsi="Cambria Math"/>
                <w:sz w:val="22"/>
              </w:rPr>
              <m:t>+(Hb-Hp</m:t>
            </m:r>
            <m:sSup>
              <m:sSupPr>
                <m:ctrlPr>
                  <w:rPr>
                    <w:rFonts w:ascii="Cambria Math" w:eastAsiaTheme="minorEastAsia" w:hAnsi="Cambria Math"/>
                    <w:sz w:val="22"/>
                    <w:vertAlign w:val="superscript"/>
                  </w:rPr>
                </m:ctrlPr>
              </m:sSupPr>
              <m:e>
                <m:r>
                  <w:rPr>
                    <w:rFonts w:ascii="Cambria Math" w:eastAsiaTheme="minorEastAsia" w:hAnsi="Cambria Math"/>
                    <w:sz w:val="22"/>
                    <w:vertAlign w:val="superscript"/>
                  </w:rPr>
                  <m:t>)</m:t>
                </m:r>
              </m:e>
              <m:sup>
                <m:r>
                  <w:rPr>
                    <w:rFonts w:ascii="Cambria Math" w:eastAsiaTheme="minorEastAsia" w:hAnsi="Cambria Math"/>
                    <w:sz w:val="22"/>
                    <w:vertAlign w:val="superscript"/>
                  </w:rPr>
                  <m:t>2</m:t>
                </m:r>
              </m:sup>
            </m:sSup>
          </m:e>
        </m:rad>
      </m:oMath>
      <w:r w:rsidR="00CE678E" w:rsidRPr="00650523">
        <w:rPr>
          <w:sz w:val="22"/>
          <w:szCs w:val="22"/>
          <w:u w:val="dotted"/>
        </w:rPr>
        <w:tab/>
      </w:r>
      <w:r w:rsidR="00CE678E">
        <w:rPr>
          <w:sz w:val="22"/>
          <w:szCs w:val="22"/>
          <w:u w:val="dotted"/>
        </w:rPr>
        <w:tab/>
      </w:r>
      <w:r w:rsidR="00CE678E">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rFonts w:eastAsiaTheme="minorEastAsia"/>
          <w:sz w:val="22"/>
          <w:szCs w:val="22"/>
        </w:rPr>
        <w:t>(8</w:t>
      </w:r>
      <w:r w:rsidR="00CE678E" w:rsidRPr="00650523">
        <w:rPr>
          <w:rFonts w:eastAsiaTheme="minorEastAsia"/>
          <w:sz w:val="22"/>
          <w:szCs w:val="22"/>
        </w:rPr>
        <w:t>)</w:t>
      </w:r>
    </w:p>
    <w:p w14:paraId="2E1414CE" w14:textId="60A18FE5" w:rsidR="004702F7" w:rsidRPr="004702F7" w:rsidRDefault="004702F7" w:rsidP="004702F7">
      <w:pPr>
        <w:tabs>
          <w:tab w:val="left" w:pos="2672"/>
          <w:tab w:val="left" w:pos="2977"/>
          <w:tab w:val="left" w:pos="3261"/>
        </w:tabs>
        <w:spacing w:after="0" w:line="240" w:lineRule="auto"/>
        <w:jc w:val="both"/>
        <w:rPr>
          <w:rFonts w:eastAsiaTheme="minorEastAsia"/>
          <w:sz w:val="22"/>
        </w:rPr>
      </w:pPr>
      <w:r w:rsidRPr="004702F7">
        <w:rPr>
          <w:rFonts w:eastAsiaTheme="minorEastAsia"/>
          <w:sz w:val="22"/>
        </w:rPr>
        <w:t>Untuk mencari nilai Z</w:t>
      </w:r>
    </w:p>
    <w:p w14:paraId="0BCF6535" w14:textId="1D70D21A" w:rsidR="004702F7" w:rsidRPr="00CE678E" w:rsidRDefault="004702F7" w:rsidP="004702F7">
      <w:pPr>
        <w:tabs>
          <w:tab w:val="left" w:pos="2672"/>
          <w:tab w:val="left" w:pos="2977"/>
          <w:tab w:val="left" w:pos="3261"/>
        </w:tabs>
        <w:spacing w:after="0" w:line="240" w:lineRule="auto"/>
        <w:jc w:val="both"/>
        <w:rPr>
          <w:rFonts w:eastAsiaTheme="minorEastAsia"/>
          <w:sz w:val="22"/>
        </w:rPr>
      </w:pPr>
      <w:r w:rsidRPr="004702F7">
        <w:rPr>
          <w:sz w:val="22"/>
        </w:rPr>
        <w:t xml:space="preserve">Z = </w:t>
      </w:r>
      <m:oMath>
        <m:r>
          <m:rPr>
            <m:sty m:val="p"/>
          </m:rPr>
          <w:rPr>
            <w:rFonts w:ascii="Cambria Math" w:eastAsiaTheme="minorEastAsia" w:hAnsi="Cambria Math"/>
            <w:sz w:val="22"/>
            <w:vertAlign w:val="superscript"/>
          </w:rPr>
          <m:t>(R+</m:t>
        </m:r>
        <m:r>
          <w:rPr>
            <w:rFonts w:ascii="Cambria Math" w:eastAsiaTheme="minorEastAsia" w:hAnsi="Cambria Math"/>
            <w:sz w:val="22"/>
          </w:rPr>
          <m:t>D)+(Hp-</m:t>
        </m:r>
        <m:sSup>
          <m:sSupPr>
            <m:ctrlPr>
              <w:rPr>
                <w:rFonts w:ascii="Cambria Math" w:eastAsiaTheme="minorEastAsia" w:hAnsi="Cambria Math"/>
                <w:sz w:val="22"/>
                <w:vertAlign w:val="superscript"/>
              </w:rPr>
            </m:ctrlPr>
          </m:sSupPr>
          <m:e>
            <m:r>
              <w:rPr>
                <w:rFonts w:ascii="Cambria Math" w:eastAsiaTheme="minorEastAsia" w:hAnsi="Cambria Math"/>
                <w:sz w:val="22"/>
                <w:vertAlign w:val="superscript"/>
              </w:rPr>
              <m:t>Hs)</m:t>
            </m:r>
          </m:e>
          <m:sup>
            <m:r>
              <w:rPr>
                <w:rFonts w:ascii="Cambria Math" w:eastAsiaTheme="minorEastAsia" w:hAnsi="Cambria Math"/>
                <w:sz w:val="22"/>
                <w:vertAlign w:val="superscript"/>
              </w:rPr>
              <m:t>2</m:t>
            </m:r>
          </m:sup>
        </m:sSup>
      </m:oMath>
      <w:r w:rsidR="00CE678E" w:rsidRPr="00650523">
        <w:rPr>
          <w:sz w:val="22"/>
          <w:szCs w:val="22"/>
          <w:u w:val="dotted"/>
        </w:rPr>
        <w:tab/>
      </w:r>
      <w:r w:rsidR="00CE678E">
        <w:rPr>
          <w:sz w:val="22"/>
          <w:szCs w:val="22"/>
          <w:u w:val="dotted"/>
        </w:rPr>
        <w:tab/>
      </w:r>
      <w:r w:rsidR="00CE678E">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sz w:val="22"/>
          <w:szCs w:val="22"/>
          <w:u w:val="dotted"/>
        </w:rPr>
        <w:tab/>
      </w:r>
      <w:r w:rsidR="00CE678E">
        <w:rPr>
          <w:rFonts w:eastAsiaTheme="minorEastAsia"/>
          <w:sz w:val="22"/>
          <w:szCs w:val="22"/>
        </w:rPr>
        <w:t>(9</w:t>
      </w:r>
      <w:r w:rsidR="00CE678E" w:rsidRPr="00650523">
        <w:rPr>
          <w:rFonts w:eastAsiaTheme="minorEastAsia"/>
          <w:sz w:val="22"/>
          <w:szCs w:val="22"/>
        </w:rPr>
        <w:t>)</w:t>
      </w:r>
    </w:p>
    <w:p w14:paraId="1765AE07" w14:textId="77777777" w:rsidR="004702F7" w:rsidRPr="004702F7" w:rsidRDefault="004702F7" w:rsidP="004702F7">
      <w:pPr>
        <w:tabs>
          <w:tab w:val="left" w:pos="2672"/>
          <w:tab w:val="left" w:pos="2977"/>
          <w:tab w:val="left" w:pos="3261"/>
        </w:tabs>
        <w:spacing w:after="0" w:line="240" w:lineRule="auto"/>
        <w:jc w:val="both"/>
        <w:rPr>
          <w:rFonts w:eastAsiaTheme="minorEastAsia"/>
          <w:sz w:val="22"/>
          <w:vertAlign w:val="superscript"/>
        </w:rPr>
      </w:pPr>
    </w:p>
    <w:p w14:paraId="4FB0ADA0" w14:textId="2DD879C1" w:rsidR="004702F7" w:rsidRPr="004702F7" w:rsidRDefault="004702F7" w:rsidP="004702F7">
      <w:pPr>
        <w:tabs>
          <w:tab w:val="left" w:pos="2672"/>
          <w:tab w:val="left" w:pos="2977"/>
          <w:tab w:val="left" w:pos="3261"/>
        </w:tabs>
        <w:spacing w:after="0" w:line="240" w:lineRule="auto"/>
        <w:jc w:val="both"/>
        <w:rPr>
          <w:rFonts w:eastAsiaTheme="minorEastAsia"/>
          <w:sz w:val="22"/>
        </w:rPr>
      </w:pPr>
      <w:r>
        <w:rPr>
          <w:rFonts w:eastAsiaTheme="minorEastAsia"/>
          <w:sz w:val="22"/>
        </w:rPr>
        <w:t xml:space="preserve">Untuk mencari nilai N </w:t>
      </w:r>
    </w:p>
    <w:p w14:paraId="4801A672" w14:textId="778B7001" w:rsidR="004702F7" w:rsidRPr="004702F7" w:rsidRDefault="004702F7" w:rsidP="004702F7">
      <w:pPr>
        <w:tabs>
          <w:tab w:val="left" w:pos="2672"/>
          <w:tab w:val="left" w:pos="2977"/>
          <w:tab w:val="left" w:pos="3261"/>
        </w:tabs>
        <w:spacing w:after="0" w:line="240" w:lineRule="auto"/>
        <w:jc w:val="both"/>
        <w:rPr>
          <w:rFonts w:eastAsiaTheme="minorEastAsia"/>
          <w:sz w:val="22"/>
        </w:rPr>
      </w:pPr>
      <w:r w:rsidRPr="004702F7">
        <w:rPr>
          <w:rFonts w:eastAsiaTheme="minorEastAsia"/>
          <w:sz w:val="22"/>
        </w:rPr>
        <w:t xml:space="preserve">N = </w:t>
      </w:r>
      <m:oMath>
        <m:f>
          <m:fPr>
            <m:ctrlPr>
              <w:rPr>
                <w:rFonts w:ascii="Cambria Math" w:eastAsiaTheme="minorEastAsia" w:hAnsi="Cambria Math"/>
                <w:i/>
                <w:sz w:val="22"/>
              </w:rPr>
            </m:ctrlPr>
          </m:fPr>
          <m:num>
            <m:r>
              <w:rPr>
                <w:rFonts w:ascii="Cambria Math" w:eastAsiaTheme="minorEastAsia" w:hAnsi="Cambria Math"/>
                <w:sz w:val="22"/>
              </w:rPr>
              <m:t>2</m:t>
            </m:r>
          </m:num>
          <m:den>
            <m:r>
              <w:rPr>
                <w:rFonts w:ascii="Cambria Math" w:eastAsiaTheme="minorEastAsia" w:hAnsi="Cambria Math"/>
                <w:sz w:val="22"/>
              </w:rPr>
              <m:t>λ</m:t>
            </m:r>
          </m:den>
        </m:f>
        <m:r>
          <w:rPr>
            <w:rFonts w:ascii="Cambria Math" w:eastAsiaTheme="minorEastAsia" w:hAnsi="Cambria Math"/>
            <w:sz w:val="22"/>
          </w:rPr>
          <m:t>+(X+Y-Z)</m:t>
        </m:r>
      </m:oMath>
      <w:r w:rsidR="00CE678E" w:rsidRPr="00CE678E">
        <w:rPr>
          <w:sz w:val="22"/>
          <w:szCs w:val="22"/>
          <w:u w:val="dotted"/>
        </w:rPr>
        <w:t xml:space="preserve"> </w:t>
      </w:r>
      <w:r w:rsidR="00CE678E" w:rsidRPr="00650523">
        <w:rPr>
          <w:sz w:val="22"/>
          <w:szCs w:val="22"/>
          <w:u w:val="dotted"/>
        </w:rPr>
        <w:tab/>
      </w:r>
      <w:r w:rsidR="00CE678E">
        <w:rPr>
          <w:sz w:val="22"/>
          <w:szCs w:val="22"/>
          <w:u w:val="dotted"/>
        </w:rPr>
        <w:tab/>
      </w:r>
      <w:r w:rsidR="00CE678E">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sidRPr="00650523">
        <w:rPr>
          <w:sz w:val="22"/>
          <w:szCs w:val="22"/>
          <w:u w:val="dotted"/>
        </w:rPr>
        <w:tab/>
      </w:r>
      <w:r w:rsidR="00CE678E">
        <w:rPr>
          <w:sz w:val="22"/>
          <w:szCs w:val="22"/>
          <w:u w:val="dotted"/>
        </w:rPr>
        <w:tab/>
      </w:r>
      <w:r w:rsidR="00CE678E">
        <w:rPr>
          <w:sz w:val="22"/>
          <w:szCs w:val="22"/>
          <w:u w:val="dotted"/>
        </w:rPr>
        <w:tab/>
      </w:r>
      <w:r w:rsidR="00CE678E">
        <w:rPr>
          <w:sz w:val="22"/>
          <w:szCs w:val="22"/>
          <w:u w:val="dotted"/>
        </w:rPr>
        <w:tab/>
        <w:t xml:space="preserve">           </w:t>
      </w:r>
      <w:r w:rsidR="00CE678E">
        <w:rPr>
          <w:rFonts w:eastAsiaTheme="minorEastAsia"/>
          <w:sz w:val="22"/>
          <w:szCs w:val="22"/>
        </w:rPr>
        <w:t>(10</w:t>
      </w:r>
      <w:r w:rsidR="00CE678E" w:rsidRPr="00650523">
        <w:rPr>
          <w:rFonts w:eastAsiaTheme="minorEastAsia"/>
          <w:sz w:val="22"/>
          <w:szCs w:val="22"/>
        </w:rPr>
        <w:t>)</w:t>
      </w:r>
    </w:p>
    <w:p w14:paraId="22E1E8E7" w14:textId="77777777" w:rsidR="004702F7" w:rsidRDefault="004702F7" w:rsidP="00CE678E">
      <w:pPr>
        <w:tabs>
          <w:tab w:val="left" w:pos="2672"/>
          <w:tab w:val="left" w:pos="3261"/>
        </w:tabs>
        <w:spacing w:after="0" w:line="240" w:lineRule="auto"/>
        <w:jc w:val="both"/>
        <w:rPr>
          <w:rFonts w:eastAsiaTheme="minorEastAsia"/>
        </w:rPr>
      </w:pPr>
    </w:p>
    <w:p w14:paraId="7F5E453E" w14:textId="77777777" w:rsidR="00CE678E" w:rsidRPr="00EE7B09" w:rsidRDefault="00CE678E" w:rsidP="00CE678E">
      <w:pPr>
        <w:tabs>
          <w:tab w:val="left" w:pos="2672"/>
          <w:tab w:val="left" w:pos="3261"/>
        </w:tabs>
        <w:spacing w:after="0" w:line="240" w:lineRule="auto"/>
        <w:jc w:val="both"/>
        <w:rPr>
          <w:rFonts w:eastAsiaTheme="minorEastAsia"/>
          <w:b/>
        </w:rPr>
      </w:pPr>
      <w:r w:rsidRPr="00EE7B09">
        <w:rPr>
          <w:rFonts w:eastAsiaTheme="minorEastAsia"/>
          <w:b/>
          <w:i/>
        </w:rPr>
        <w:t>Noise Barrier</w:t>
      </w:r>
      <w:r w:rsidRPr="00EE7B09">
        <w:rPr>
          <w:rFonts w:eastAsiaTheme="minorEastAsia"/>
          <w:b/>
        </w:rPr>
        <w:t xml:space="preserve"> Alami</w:t>
      </w:r>
    </w:p>
    <w:p w14:paraId="19AB7651" w14:textId="37364F0B" w:rsidR="00CE678E" w:rsidRDefault="00CE678E" w:rsidP="00CE678E">
      <w:pPr>
        <w:tabs>
          <w:tab w:val="left" w:pos="2672"/>
          <w:tab w:val="left" w:pos="3261"/>
        </w:tabs>
        <w:spacing w:after="0" w:line="240" w:lineRule="auto"/>
        <w:jc w:val="both"/>
        <w:rPr>
          <w:rFonts w:eastAsiaTheme="minorEastAsia"/>
        </w:rPr>
      </w:pPr>
      <w:proofErr w:type="gramStart"/>
      <w:r w:rsidRPr="00CE678E">
        <w:rPr>
          <w:rFonts w:eastAsiaTheme="minorEastAsia"/>
        </w:rPr>
        <w:t>Atenuasi :</w:t>
      </w:r>
      <w:proofErr w:type="gramEnd"/>
      <w:r w:rsidRPr="00CE678E">
        <w:rPr>
          <w:rFonts w:eastAsiaTheme="minorEastAsia"/>
        </w:rPr>
        <w:t xml:space="preserve"> (0,8 log f – 0,31) r</w:t>
      </w:r>
      <w:r w:rsidRPr="00650523">
        <w:rPr>
          <w:sz w:val="22"/>
          <w:szCs w:val="22"/>
          <w:u w:val="dotted"/>
        </w:rPr>
        <w:tab/>
      </w:r>
      <w:r>
        <w:rPr>
          <w:sz w:val="22"/>
          <w:szCs w:val="22"/>
          <w:u w:val="dotted"/>
        </w:rPr>
        <w:tab/>
      </w:r>
      <w:r>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sidRPr="00650523">
        <w:rPr>
          <w:sz w:val="22"/>
          <w:szCs w:val="22"/>
          <w:u w:val="dotted"/>
        </w:rPr>
        <w:tab/>
      </w:r>
      <w:r>
        <w:rPr>
          <w:sz w:val="22"/>
          <w:szCs w:val="22"/>
          <w:u w:val="dotted"/>
        </w:rPr>
        <w:tab/>
      </w:r>
      <w:r>
        <w:rPr>
          <w:sz w:val="22"/>
          <w:szCs w:val="22"/>
          <w:u w:val="dotted"/>
        </w:rPr>
        <w:tab/>
        <w:t xml:space="preserve">           </w:t>
      </w:r>
      <w:r>
        <w:rPr>
          <w:rFonts w:eastAsiaTheme="minorEastAsia"/>
          <w:sz w:val="22"/>
          <w:szCs w:val="22"/>
        </w:rPr>
        <w:t>(11</w:t>
      </w:r>
      <w:r w:rsidRPr="00650523">
        <w:rPr>
          <w:rFonts w:eastAsiaTheme="minorEastAsia"/>
          <w:sz w:val="22"/>
          <w:szCs w:val="22"/>
        </w:rPr>
        <w:t>)</w:t>
      </w:r>
    </w:p>
    <w:p w14:paraId="39832A38" w14:textId="77777777" w:rsidR="00EE7B09" w:rsidRPr="00CE678E" w:rsidRDefault="00EE7B09" w:rsidP="00CE678E">
      <w:pPr>
        <w:tabs>
          <w:tab w:val="left" w:pos="2672"/>
          <w:tab w:val="left" w:pos="3261"/>
        </w:tabs>
        <w:spacing w:after="0" w:line="240" w:lineRule="auto"/>
        <w:jc w:val="both"/>
        <w:rPr>
          <w:rFonts w:eastAsiaTheme="minorEastAsia"/>
        </w:rPr>
      </w:pPr>
    </w:p>
    <w:p w14:paraId="5E8C48A9" w14:textId="77777777" w:rsidR="007B1A89" w:rsidRDefault="007B1A89" w:rsidP="006007E4">
      <w:pPr>
        <w:spacing w:before="240" w:after="0" w:line="240" w:lineRule="auto"/>
        <w:jc w:val="both"/>
        <w:rPr>
          <w:b/>
          <w:sz w:val="22"/>
          <w:szCs w:val="22"/>
        </w:rPr>
      </w:pPr>
    </w:p>
    <w:p w14:paraId="77F78D7B" w14:textId="59EF8B5D" w:rsidR="00EB03D8" w:rsidRPr="006007E4" w:rsidRDefault="00EB03D8" w:rsidP="006007E4">
      <w:pPr>
        <w:spacing w:before="240" w:after="0" w:line="240" w:lineRule="auto"/>
        <w:jc w:val="both"/>
        <w:rPr>
          <w:b/>
          <w:sz w:val="22"/>
          <w:szCs w:val="22"/>
        </w:rPr>
      </w:pPr>
      <w:r w:rsidRPr="006007E4">
        <w:rPr>
          <w:b/>
          <w:sz w:val="22"/>
          <w:szCs w:val="22"/>
        </w:rPr>
        <w:t>METODE PENELITIAN</w:t>
      </w:r>
    </w:p>
    <w:p w14:paraId="03B76185" w14:textId="19149A8C" w:rsidR="00B9662D" w:rsidRPr="006007E4" w:rsidRDefault="00B9662D" w:rsidP="006007E4">
      <w:pPr>
        <w:spacing w:before="240" w:after="0" w:line="240" w:lineRule="auto"/>
        <w:jc w:val="both"/>
        <w:rPr>
          <w:b/>
          <w:sz w:val="22"/>
          <w:szCs w:val="22"/>
        </w:rPr>
      </w:pPr>
      <w:r>
        <w:rPr>
          <w:b/>
          <w:sz w:val="22"/>
          <w:szCs w:val="22"/>
        </w:rPr>
        <w:t xml:space="preserve">Lokasi Studi </w:t>
      </w:r>
    </w:p>
    <w:p w14:paraId="59BDFDED" w14:textId="0D244C89" w:rsidR="004A3183" w:rsidRPr="007B1A89" w:rsidRDefault="005F414D" w:rsidP="007B1A89">
      <w:pPr>
        <w:pStyle w:val="ListParagraph"/>
        <w:spacing w:line="240" w:lineRule="auto"/>
        <w:ind w:left="0" w:firstLine="709"/>
        <w:jc w:val="both"/>
        <w:rPr>
          <w:sz w:val="22"/>
          <w:szCs w:val="22"/>
        </w:rPr>
      </w:pPr>
      <w:r w:rsidRPr="009D715A">
        <w:rPr>
          <w:sz w:val="22"/>
          <w:szCs w:val="22"/>
        </w:rPr>
        <w:t xml:space="preserve">Lokasi </w:t>
      </w:r>
      <w:r w:rsidR="00461A36">
        <w:rPr>
          <w:sz w:val="22"/>
          <w:szCs w:val="22"/>
        </w:rPr>
        <w:t xml:space="preserve">penelitian berada di </w:t>
      </w:r>
      <w:proofErr w:type="gramStart"/>
      <w:r w:rsidR="00461A36">
        <w:rPr>
          <w:sz w:val="22"/>
          <w:szCs w:val="22"/>
        </w:rPr>
        <w:t>Jl.Propinsi</w:t>
      </w:r>
      <w:proofErr w:type="gramEnd"/>
      <w:r w:rsidR="00461A36">
        <w:rPr>
          <w:sz w:val="22"/>
          <w:szCs w:val="22"/>
        </w:rPr>
        <w:t xml:space="preserve"> Laha Bandara Pattimura Kota Ambon Provinsi  Maluku. </w:t>
      </w:r>
      <w:r w:rsidR="00EB54C7">
        <w:rPr>
          <w:sz w:val="22"/>
          <w:szCs w:val="22"/>
        </w:rPr>
        <w:t>Penelitian ini dilakukan pada 6 titik lokasi meliputi area parkir mobil, area parkir motor, pemukiman 1, pemukiman 2, pemukiman 3, dan pemukiman 4 di Kawasan Bandara Pattimura – Ambon.</w:t>
      </w:r>
    </w:p>
    <w:p w14:paraId="68C35FF6" w14:textId="5893B8D5" w:rsidR="004A3183" w:rsidRDefault="004A3183" w:rsidP="00461A36">
      <w:pPr>
        <w:pStyle w:val="ListParagraph"/>
        <w:spacing w:line="240" w:lineRule="auto"/>
        <w:ind w:left="0" w:firstLine="709"/>
        <w:jc w:val="both"/>
        <w:rPr>
          <w:sz w:val="22"/>
          <w:szCs w:val="22"/>
        </w:rPr>
      </w:pPr>
    </w:p>
    <w:p w14:paraId="49DACA86" w14:textId="6ED4A84E" w:rsidR="00EB54C7" w:rsidRDefault="00EB54C7" w:rsidP="00461A36">
      <w:pPr>
        <w:pStyle w:val="ListParagraph"/>
        <w:spacing w:line="240" w:lineRule="auto"/>
        <w:ind w:left="0" w:firstLine="709"/>
        <w:jc w:val="both"/>
        <w:rPr>
          <w:sz w:val="22"/>
          <w:szCs w:val="22"/>
        </w:rPr>
      </w:pPr>
      <w:r>
        <w:rPr>
          <w:noProof/>
        </w:rPr>
        <w:drawing>
          <wp:anchor distT="0" distB="0" distL="114300" distR="114300" simplePos="0" relativeHeight="251665408" behindDoc="0" locked="0" layoutInCell="1" allowOverlap="1" wp14:anchorId="54F20B06" wp14:editId="441BC08A">
            <wp:simplePos x="0" y="0"/>
            <wp:positionH relativeFrom="margin">
              <wp:posOffset>2050415</wp:posOffset>
            </wp:positionH>
            <wp:positionV relativeFrom="paragraph">
              <wp:posOffset>73660</wp:posOffset>
            </wp:positionV>
            <wp:extent cx="2667000" cy="1664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1664335"/>
                    </a:xfrm>
                    <a:prstGeom prst="rect">
                      <a:avLst/>
                    </a:prstGeom>
                  </pic:spPr>
                </pic:pic>
              </a:graphicData>
            </a:graphic>
            <wp14:sizeRelH relativeFrom="page">
              <wp14:pctWidth>0</wp14:pctWidth>
            </wp14:sizeRelH>
            <wp14:sizeRelV relativeFrom="page">
              <wp14:pctHeight>0</wp14:pctHeight>
            </wp14:sizeRelV>
          </wp:anchor>
        </w:drawing>
      </w:r>
    </w:p>
    <w:p w14:paraId="69984128" w14:textId="77777777" w:rsidR="00EB54C7" w:rsidRDefault="00EB54C7" w:rsidP="00461A36">
      <w:pPr>
        <w:pStyle w:val="ListParagraph"/>
        <w:spacing w:line="240" w:lineRule="auto"/>
        <w:ind w:left="0" w:firstLine="709"/>
        <w:jc w:val="both"/>
        <w:rPr>
          <w:sz w:val="22"/>
          <w:szCs w:val="22"/>
        </w:rPr>
      </w:pPr>
    </w:p>
    <w:p w14:paraId="11088A81" w14:textId="77777777" w:rsidR="00EB54C7" w:rsidRDefault="00EB54C7" w:rsidP="00461A36">
      <w:pPr>
        <w:pStyle w:val="ListParagraph"/>
        <w:spacing w:line="240" w:lineRule="auto"/>
        <w:ind w:left="0" w:firstLine="709"/>
        <w:jc w:val="both"/>
        <w:rPr>
          <w:sz w:val="22"/>
          <w:szCs w:val="22"/>
        </w:rPr>
      </w:pPr>
    </w:p>
    <w:p w14:paraId="2A454BAB" w14:textId="719EA95F" w:rsidR="004A3183" w:rsidRDefault="004A3183" w:rsidP="00461A36">
      <w:pPr>
        <w:pStyle w:val="ListParagraph"/>
        <w:spacing w:line="240" w:lineRule="auto"/>
        <w:ind w:left="0" w:firstLine="709"/>
        <w:jc w:val="both"/>
        <w:rPr>
          <w:sz w:val="22"/>
          <w:szCs w:val="22"/>
        </w:rPr>
      </w:pPr>
    </w:p>
    <w:p w14:paraId="154687B7" w14:textId="77777777" w:rsidR="00EB54C7" w:rsidRDefault="00EB54C7" w:rsidP="00461A36">
      <w:pPr>
        <w:pStyle w:val="ListParagraph"/>
        <w:spacing w:line="240" w:lineRule="auto"/>
        <w:ind w:left="0" w:firstLine="709"/>
        <w:jc w:val="both"/>
        <w:rPr>
          <w:sz w:val="22"/>
          <w:szCs w:val="22"/>
        </w:rPr>
      </w:pPr>
    </w:p>
    <w:p w14:paraId="16380910" w14:textId="77777777" w:rsidR="00EB54C7" w:rsidRDefault="00EB54C7" w:rsidP="00461A36">
      <w:pPr>
        <w:pStyle w:val="ListParagraph"/>
        <w:spacing w:line="240" w:lineRule="auto"/>
        <w:ind w:left="0" w:firstLine="709"/>
        <w:jc w:val="both"/>
        <w:rPr>
          <w:sz w:val="22"/>
          <w:szCs w:val="22"/>
        </w:rPr>
      </w:pPr>
    </w:p>
    <w:p w14:paraId="7EC06627" w14:textId="77777777" w:rsidR="00EB54C7" w:rsidRDefault="00EB54C7" w:rsidP="00461A36">
      <w:pPr>
        <w:pStyle w:val="ListParagraph"/>
        <w:spacing w:line="240" w:lineRule="auto"/>
        <w:ind w:left="0" w:firstLine="709"/>
        <w:jc w:val="both"/>
        <w:rPr>
          <w:sz w:val="22"/>
          <w:szCs w:val="22"/>
        </w:rPr>
      </w:pPr>
    </w:p>
    <w:p w14:paraId="361BE0FA" w14:textId="77777777" w:rsidR="00EB54C7" w:rsidRDefault="00EB54C7" w:rsidP="00461A36">
      <w:pPr>
        <w:pStyle w:val="ListParagraph"/>
        <w:spacing w:line="240" w:lineRule="auto"/>
        <w:ind w:left="0" w:firstLine="709"/>
        <w:jc w:val="both"/>
        <w:rPr>
          <w:sz w:val="22"/>
          <w:szCs w:val="22"/>
        </w:rPr>
      </w:pPr>
    </w:p>
    <w:p w14:paraId="6692A591" w14:textId="77777777" w:rsidR="00EB54C7" w:rsidRDefault="00EB54C7" w:rsidP="00461A36">
      <w:pPr>
        <w:pStyle w:val="ListParagraph"/>
        <w:spacing w:line="240" w:lineRule="auto"/>
        <w:ind w:left="0" w:firstLine="709"/>
        <w:jc w:val="both"/>
        <w:rPr>
          <w:sz w:val="22"/>
          <w:szCs w:val="22"/>
        </w:rPr>
      </w:pPr>
    </w:p>
    <w:p w14:paraId="3F7496CB" w14:textId="729D9ABF" w:rsidR="004A3183" w:rsidRDefault="004A3183" w:rsidP="00461A36">
      <w:pPr>
        <w:pStyle w:val="ListParagraph"/>
        <w:spacing w:line="240" w:lineRule="auto"/>
        <w:ind w:left="0" w:firstLine="709"/>
        <w:jc w:val="both"/>
        <w:rPr>
          <w:sz w:val="22"/>
          <w:szCs w:val="22"/>
        </w:rPr>
      </w:pPr>
    </w:p>
    <w:p w14:paraId="76C9C202" w14:textId="2CB7FDB5" w:rsidR="004A3183" w:rsidRDefault="004A3183" w:rsidP="00461A36">
      <w:pPr>
        <w:pStyle w:val="ListParagraph"/>
        <w:spacing w:line="240" w:lineRule="auto"/>
        <w:ind w:left="0" w:firstLine="709"/>
        <w:jc w:val="both"/>
        <w:rPr>
          <w:sz w:val="22"/>
          <w:szCs w:val="22"/>
        </w:rPr>
      </w:pPr>
    </w:p>
    <w:p w14:paraId="29A091EB" w14:textId="36723E77" w:rsidR="004A3183" w:rsidRPr="004E6524" w:rsidRDefault="004A3183" w:rsidP="004A3183">
      <w:pPr>
        <w:pStyle w:val="ListParagraph"/>
        <w:spacing w:line="240" w:lineRule="auto"/>
        <w:ind w:left="2880" w:firstLine="720"/>
        <w:rPr>
          <w:sz w:val="22"/>
          <w:szCs w:val="22"/>
        </w:rPr>
      </w:pPr>
      <w:r w:rsidRPr="004E6524">
        <w:rPr>
          <w:sz w:val="22"/>
          <w:szCs w:val="22"/>
        </w:rPr>
        <w:t>G</w:t>
      </w:r>
      <w:r w:rsidR="007B1A89">
        <w:rPr>
          <w:sz w:val="22"/>
          <w:szCs w:val="22"/>
        </w:rPr>
        <w:t>ambar 2</w:t>
      </w:r>
      <w:r w:rsidR="00586973" w:rsidRPr="004E6524">
        <w:rPr>
          <w:sz w:val="22"/>
          <w:szCs w:val="22"/>
        </w:rPr>
        <w:t xml:space="preserve">: </w:t>
      </w:r>
      <w:r w:rsidRPr="004E6524">
        <w:rPr>
          <w:sz w:val="22"/>
          <w:szCs w:val="22"/>
        </w:rPr>
        <w:t>Peta Digital Lokasi Penelitian</w:t>
      </w:r>
    </w:p>
    <w:p w14:paraId="404D8925" w14:textId="55E55C69" w:rsidR="004A3183" w:rsidRPr="004E6524" w:rsidRDefault="004E6524" w:rsidP="004A3183">
      <w:pPr>
        <w:pStyle w:val="ListParagraph"/>
        <w:spacing w:line="240" w:lineRule="auto"/>
        <w:ind w:left="2880"/>
        <w:rPr>
          <w:sz w:val="22"/>
          <w:szCs w:val="22"/>
        </w:rPr>
      </w:pPr>
      <w:r>
        <w:rPr>
          <w:sz w:val="22"/>
          <w:szCs w:val="22"/>
        </w:rPr>
        <w:t xml:space="preserve">     </w:t>
      </w:r>
      <w:r w:rsidR="00586973" w:rsidRPr="004E6524">
        <w:rPr>
          <w:sz w:val="22"/>
          <w:szCs w:val="22"/>
        </w:rPr>
        <w:t>(</w:t>
      </w:r>
      <w:r w:rsidR="004A3183" w:rsidRPr="004E6524">
        <w:rPr>
          <w:sz w:val="22"/>
          <w:szCs w:val="22"/>
        </w:rPr>
        <w:t xml:space="preserve">Sumber: </w:t>
      </w:r>
      <w:r w:rsidR="004A3183" w:rsidRPr="004E6524">
        <w:rPr>
          <w:color w:val="000000" w:themeColor="text1"/>
          <w:sz w:val="22"/>
          <w:szCs w:val="22"/>
        </w:rPr>
        <w:t>Peta Digital Rupa Bumi Ambon, 2021</w:t>
      </w:r>
      <w:r w:rsidR="00586973" w:rsidRPr="004E6524">
        <w:rPr>
          <w:color w:val="000000" w:themeColor="text1"/>
          <w:sz w:val="22"/>
          <w:szCs w:val="22"/>
        </w:rPr>
        <w:t>)</w:t>
      </w:r>
    </w:p>
    <w:p w14:paraId="0B49C922" w14:textId="3D7A7C82" w:rsidR="00461A36" w:rsidRDefault="00461A36" w:rsidP="00B9662D">
      <w:pPr>
        <w:pStyle w:val="ListParagraph"/>
        <w:spacing w:line="240" w:lineRule="auto"/>
        <w:ind w:left="0"/>
        <w:jc w:val="both"/>
        <w:rPr>
          <w:b/>
          <w:bCs/>
          <w:sz w:val="22"/>
          <w:szCs w:val="22"/>
        </w:rPr>
      </w:pPr>
    </w:p>
    <w:p w14:paraId="5DEF870D" w14:textId="491CDC95" w:rsidR="00B9662D" w:rsidRDefault="00B9662D" w:rsidP="00B9662D">
      <w:pPr>
        <w:pStyle w:val="ListParagraph"/>
        <w:spacing w:line="240" w:lineRule="auto"/>
        <w:ind w:left="0"/>
        <w:jc w:val="both"/>
        <w:rPr>
          <w:b/>
          <w:bCs/>
          <w:sz w:val="22"/>
          <w:szCs w:val="22"/>
        </w:rPr>
      </w:pPr>
      <w:r w:rsidRPr="00B9662D">
        <w:rPr>
          <w:b/>
          <w:bCs/>
          <w:sz w:val="22"/>
          <w:szCs w:val="22"/>
        </w:rPr>
        <w:t>Tahapan Penelitian</w:t>
      </w:r>
    </w:p>
    <w:p w14:paraId="73471851" w14:textId="7AC72A67" w:rsidR="00B9662D" w:rsidRDefault="00B9662D" w:rsidP="00B9662D">
      <w:pPr>
        <w:pStyle w:val="ListParagraph"/>
        <w:spacing w:line="240" w:lineRule="auto"/>
        <w:ind w:left="0" w:firstLine="720"/>
        <w:jc w:val="both"/>
        <w:rPr>
          <w:sz w:val="22"/>
          <w:szCs w:val="22"/>
        </w:rPr>
      </w:pPr>
      <w:r w:rsidRPr="00B9662D">
        <w:rPr>
          <w:sz w:val="22"/>
          <w:szCs w:val="22"/>
        </w:rPr>
        <w:t>Berdasarkan data-data yang diperoleh maka langkah-langkah pengolahan datanya adalah sebagai berikut:</w:t>
      </w:r>
    </w:p>
    <w:p w14:paraId="33075FA8" w14:textId="1476935C" w:rsidR="00B9662D" w:rsidRDefault="00B9662D" w:rsidP="00B9662D">
      <w:pPr>
        <w:pStyle w:val="ListParagraph"/>
        <w:numPr>
          <w:ilvl w:val="0"/>
          <w:numId w:val="14"/>
        </w:numPr>
        <w:spacing w:line="240" w:lineRule="auto"/>
        <w:ind w:left="284" w:hanging="284"/>
        <w:jc w:val="both"/>
        <w:rPr>
          <w:sz w:val="22"/>
          <w:szCs w:val="22"/>
        </w:rPr>
      </w:pPr>
      <w:r>
        <w:rPr>
          <w:sz w:val="22"/>
          <w:szCs w:val="22"/>
        </w:rPr>
        <w:t>Men</w:t>
      </w:r>
      <w:r w:rsidR="001D18C7">
        <w:rPr>
          <w:sz w:val="22"/>
          <w:szCs w:val="22"/>
        </w:rPr>
        <w:t>ghitung</w:t>
      </w:r>
      <w:r>
        <w:rPr>
          <w:sz w:val="22"/>
          <w:szCs w:val="22"/>
        </w:rPr>
        <w:t xml:space="preserve"> </w:t>
      </w:r>
      <w:r w:rsidR="001D18C7">
        <w:rPr>
          <w:sz w:val="22"/>
          <w:szCs w:val="22"/>
        </w:rPr>
        <w:t>Leq 1 menit</w:t>
      </w:r>
    </w:p>
    <w:p w14:paraId="7347760B" w14:textId="0F93EDA0" w:rsidR="00B9662D" w:rsidRDefault="00B9662D" w:rsidP="00B9662D">
      <w:pPr>
        <w:pStyle w:val="ListParagraph"/>
        <w:numPr>
          <w:ilvl w:val="0"/>
          <w:numId w:val="14"/>
        </w:numPr>
        <w:spacing w:line="240" w:lineRule="auto"/>
        <w:ind w:left="284" w:hanging="284"/>
        <w:jc w:val="both"/>
        <w:rPr>
          <w:sz w:val="22"/>
          <w:szCs w:val="22"/>
        </w:rPr>
      </w:pPr>
      <w:r>
        <w:rPr>
          <w:sz w:val="22"/>
          <w:szCs w:val="22"/>
        </w:rPr>
        <w:t xml:space="preserve">Menghitung </w:t>
      </w:r>
      <w:r w:rsidR="001D18C7">
        <w:rPr>
          <w:sz w:val="22"/>
          <w:szCs w:val="22"/>
        </w:rPr>
        <w:t>Leq 10 menit</w:t>
      </w:r>
    </w:p>
    <w:p w14:paraId="15D2F740" w14:textId="1CC85FAE" w:rsidR="00B9662D" w:rsidRDefault="00B9662D" w:rsidP="00B9662D">
      <w:pPr>
        <w:pStyle w:val="ListParagraph"/>
        <w:numPr>
          <w:ilvl w:val="0"/>
          <w:numId w:val="14"/>
        </w:numPr>
        <w:spacing w:line="240" w:lineRule="auto"/>
        <w:ind w:left="284" w:hanging="284"/>
        <w:jc w:val="both"/>
        <w:rPr>
          <w:sz w:val="22"/>
          <w:szCs w:val="22"/>
        </w:rPr>
      </w:pPr>
      <w:r>
        <w:rPr>
          <w:sz w:val="22"/>
          <w:szCs w:val="22"/>
        </w:rPr>
        <w:t xml:space="preserve">Menghitung </w:t>
      </w:r>
      <w:r w:rsidR="001D18C7">
        <w:rPr>
          <w:sz w:val="22"/>
          <w:szCs w:val="22"/>
        </w:rPr>
        <w:t>Leq siang hari</w:t>
      </w:r>
    </w:p>
    <w:p w14:paraId="6A3581C7" w14:textId="7AFF1083" w:rsidR="00B9662D" w:rsidRDefault="00B9662D" w:rsidP="00B9662D">
      <w:pPr>
        <w:pStyle w:val="ListParagraph"/>
        <w:numPr>
          <w:ilvl w:val="0"/>
          <w:numId w:val="14"/>
        </w:numPr>
        <w:spacing w:line="240" w:lineRule="auto"/>
        <w:ind w:left="284" w:hanging="284"/>
        <w:jc w:val="both"/>
        <w:rPr>
          <w:sz w:val="22"/>
          <w:szCs w:val="22"/>
        </w:rPr>
      </w:pPr>
      <w:r>
        <w:rPr>
          <w:sz w:val="22"/>
          <w:szCs w:val="22"/>
        </w:rPr>
        <w:t xml:space="preserve">Menghitung </w:t>
      </w:r>
      <w:r w:rsidR="001D18C7">
        <w:rPr>
          <w:sz w:val="22"/>
          <w:szCs w:val="22"/>
        </w:rPr>
        <w:t>Leq malam hari</w:t>
      </w:r>
    </w:p>
    <w:p w14:paraId="0A15127C" w14:textId="24869AC3" w:rsidR="00B9662D" w:rsidRDefault="00B9662D" w:rsidP="00B9662D">
      <w:pPr>
        <w:pStyle w:val="ListParagraph"/>
        <w:numPr>
          <w:ilvl w:val="0"/>
          <w:numId w:val="14"/>
        </w:numPr>
        <w:spacing w:line="240" w:lineRule="auto"/>
        <w:ind w:left="284" w:hanging="284"/>
        <w:jc w:val="both"/>
        <w:rPr>
          <w:sz w:val="22"/>
          <w:szCs w:val="22"/>
        </w:rPr>
      </w:pPr>
      <w:r>
        <w:rPr>
          <w:sz w:val="22"/>
          <w:szCs w:val="22"/>
        </w:rPr>
        <w:t xml:space="preserve">Menghitung </w:t>
      </w:r>
      <w:r w:rsidR="001D18C7">
        <w:rPr>
          <w:sz w:val="22"/>
          <w:szCs w:val="22"/>
        </w:rPr>
        <w:t>Leq 1 hari</w:t>
      </w:r>
    </w:p>
    <w:p w14:paraId="38E99E82" w14:textId="16F6FCA8" w:rsidR="001D18C7" w:rsidRDefault="001D18C7" w:rsidP="00B9662D">
      <w:pPr>
        <w:pStyle w:val="ListParagraph"/>
        <w:numPr>
          <w:ilvl w:val="0"/>
          <w:numId w:val="14"/>
        </w:numPr>
        <w:spacing w:line="240" w:lineRule="auto"/>
        <w:ind w:left="284" w:hanging="284"/>
        <w:jc w:val="both"/>
        <w:rPr>
          <w:sz w:val="22"/>
          <w:szCs w:val="22"/>
        </w:rPr>
      </w:pPr>
      <w:r>
        <w:rPr>
          <w:sz w:val="22"/>
          <w:szCs w:val="22"/>
        </w:rPr>
        <w:t>Pemetaan penyebaran kontur kebisingan</w:t>
      </w:r>
    </w:p>
    <w:p w14:paraId="4F4B5E5C" w14:textId="17739407" w:rsidR="00B9662D" w:rsidRDefault="00B9662D" w:rsidP="00B9662D">
      <w:pPr>
        <w:pStyle w:val="ListParagraph"/>
        <w:numPr>
          <w:ilvl w:val="0"/>
          <w:numId w:val="14"/>
        </w:numPr>
        <w:spacing w:line="240" w:lineRule="auto"/>
        <w:ind w:left="284" w:hanging="284"/>
        <w:jc w:val="both"/>
        <w:rPr>
          <w:sz w:val="22"/>
          <w:szCs w:val="22"/>
        </w:rPr>
      </w:pPr>
      <w:r>
        <w:rPr>
          <w:sz w:val="22"/>
          <w:szCs w:val="22"/>
        </w:rPr>
        <w:t xml:space="preserve">Menghitung </w:t>
      </w:r>
      <w:r w:rsidR="001D18C7" w:rsidRPr="001D18C7">
        <w:rPr>
          <w:i/>
          <w:sz w:val="22"/>
          <w:szCs w:val="22"/>
        </w:rPr>
        <w:t>noise barrier</w:t>
      </w:r>
      <w:r w:rsidR="001D18C7">
        <w:rPr>
          <w:sz w:val="22"/>
          <w:szCs w:val="22"/>
        </w:rPr>
        <w:t xml:space="preserve"> alami</w:t>
      </w:r>
    </w:p>
    <w:p w14:paraId="39AA8ABC" w14:textId="726BE4B0" w:rsidR="00895086" w:rsidRDefault="001D18C7" w:rsidP="004A3183">
      <w:pPr>
        <w:pStyle w:val="ListParagraph"/>
        <w:numPr>
          <w:ilvl w:val="0"/>
          <w:numId w:val="14"/>
        </w:numPr>
        <w:spacing w:line="240" w:lineRule="auto"/>
        <w:ind w:left="284" w:hanging="284"/>
        <w:jc w:val="both"/>
        <w:rPr>
          <w:sz w:val="22"/>
          <w:szCs w:val="22"/>
        </w:rPr>
      </w:pPr>
      <w:r>
        <w:rPr>
          <w:sz w:val="22"/>
          <w:szCs w:val="22"/>
        </w:rPr>
        <w:t xml:space="preserve">Menghitung </w:t>
      </w:r>
      <w:r w:rsidRPr="001D18C7">
        <w:rPr>
          <w:i/>
          <w:sz w:val="22"/>
          <w:szCs w:val="22"/>
        </w:rPr>
        <w:t>noise barrier</w:t>
      </w:r>
      <w:r>
        <w:rPr>
          <w:sz w:val="22"/>
          <w:szCs w:val="22"/>
        </w:rPr>
        <w:t xml:space="preserve"> buatan</w:t>
      </w:r>
    </w:p>
    <w:p w14:paraId="763D9F84" w14:textId="61B96E3F" w:rsidR="00863B4F" w:rsidRDefault="00863B4F" w:rsidP="00863B4F">
      <w:pPr>
        <w:spacing w:after="0" w:line="240" w:lineRule="auto"/>
        <w:jc w:val="both"/>
        <w:rPr>
          <w:sz w:val="22"/>
          <w:szCs w:val="22"/>
        </w:rPr>
      </w:pPr>
    </w:p>
    <w:p w14:paraId="176ED6E9" w14:textId="156D6B4D" w:rsidR="00863B4F" w:rsidRPr="00863B4F" w:rsidRDefault="00863B4F" w:rsidP="00863B4F">
      <w:pPr>
        <w:spacing w:line="240" w:lineRule="auto"/>
        <w:jc w:val="both"/>
        <w:rPr>
          <w:b/>
          <w:sz w:val="22"/>
          <w:szCs w:val="22"/>
        </w:rPr>
      </w:pPr>
      <w:r w:rsidRPr="00863B4F">
        <w:rPr>
          <w:b/>
          <w:sz w:val="22"/>
          <w:szCs w:val="22"/>
        </w:rPr>
        <w:t>Bagan Alir Studi Perencanaan</w:t>
      </w:r>
    </w:p>
    <w:p w14:paraId="351D8FA7" w14:textId="21BA2332" w:rsidR="00863B4F" w:rsidRDefault="00870ADE" w:rsidP="00863B4F">
      <w:pPr>
        <w:spacing w:line="240" w:lineRule="auto"/>
        <w:jc w:val="both"/>
        <w:rPr>
          <w:sz w:val="22"/>
          <w:szCs w:val="22"/>
        </w:rPr>
      </w:pPr>
      <w:r>
        <w:rPr>
          <w:noProof/>
        </w:rPr>
        <w:drawing>
          <wp:anchor distT="0" distB="0" distL="114300" distR="114300" simplePos="0" relativeHeight="251663360" behindDoc="0" locked="0" layoutInCell="1" allowOverlap="1" wp14:anchorId="70D7C835" wp14:editId="4AD016CB">
            <wp:simplePos x="0" y="0"/>
            <wp:positionH relativeFrom="margin">
              <wp:align>center</wp:align>
            </wp:positionH>
            <wp:positionV relativeFrom="paragraph">
              <wp:posOffset>6350</wp:posOffset>
            </wp:positionV>
            <wp:extent cx="3234765" cy="339090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2"/>
                    <a:stretch>
                      <a:fillRect/>
                    </a:stretch>
                  </pic:blipFill>
                  <pic:spPr>
                    <a:xfrm>
                      <a:off x="0" y="0"/>
                      <a:ext cx="3234765" cy="3390900"/>
                    </a:xfrm>
                    <a:prstGeom prst="rect">
                      <a:avLst/>
                    </a:prstGeom>
                  </pic:spPr>
                </pic:pic>
              </a:graphicData>
            </a:graphic>
            <wp14:sizeRelH relativeFrom="margin">
              <wp14:pctWidth>0</wp14:pctWidth>
            </wp14:sizeRelH>
            <wp14:sizeRelV relativeFrom="margin">
              <wp14:pctHeight>0</wp14:pctHeight>
            </wp14:sizeRelV>
          </wp:anchor>
        </w:drawing>
      </w:r>
    </w:p>
    <w:p w14:paraId="4A1CC785" w14:textId="2D0FF07C" w:rsidR="00863B4F" w:rsidRDefault="00863B4F" w:rsidP="00863B4F">
      <w:pPr>
        <w:spacing w:line="240" w:lineRule="auto"/>
        <w:jc w:val="both"/>
        <w:rPr>
          <w:sz w:val="22"/>
          <w:szCs w:val="22"/>
        </w:rPr>
      </w:pPr>
    </w:p>
    <w:p w14:paraId="4D1F0897" w14:textId="17046512" w:rsidR="00863B4F" w:rsidRDefault="00863B4F" w:rsidP="00863B4F">
      <w:pPr>
        <w:spacing w:line="240" w:lineRule="auto"/>
        <w:jc w:val="both"/>
        <w:rPr>
          <w:sz w:val="22"/>
          <w:szCs w:val="22"/>
        </w:rPr>
      </w:pPr>
    </w:p>
    <w:p w14:paraId="3A996970" w14:textId="77777777" w:rsidR="00863B4F" w:rsidRDefault="00863B4F" w:rsidP="00863B4F">
      <w:pPr>
        <w:spacing w:line="240" w:lineRule="auto"/>
        <w:jc w:val="both"/>
        <w:rPr>
          <w:sz w:val="22"/>
          <w:szCs w:val="22"/>
        </w:rPr>
      </w:pPr>
    </w:p>
    <w:p w14:paraId="2A6ECCB3" w14:textId="77777777" w:rsidR="00863B4F" w:rsidRDefault="00863B4F" w:rsidP="00863B4F">
      <w:pPr>
        <w:spacing w:line="240" w:lineRule="auto"/>
        <w:jc w:val="both"/>
        <w:rPr>
          <w:sz w:val="22"/>
          <w:szCs w:val="22"/>
        </w:rPr>
      </w:pPr>
    </w:p>
    <w:p w14:paraId="77AFAECA" w14:textId="77777777" w:rsidR="00863B4F" w:rsidRDefault="00863B4F" w:rsidP="00863B4F">
      <w:pPr>
        <w:spacing w:line="240" w:lineRule="auto"/>
        <w:jc w:val="both"/>
        <w:rPr>
          <w:sz w:val="22"/>
          <w:szCs w:val="22"/>
        </w:rPr>
      </w:pPr>
    </w:p>
    <w:p w14:paraId="29D16B54" w14:textId="77777777" w:rsidR="00863B4F" w:rsidRDefault="00863B4F" w:rsidP="00863B4F">
      <w:pPr>
        <w:spacing w:line="240" w:lineRule="auto"/>
        <w:jc w:val="both"/>
        <w:rPr>
          <w:sz w:val="22"/>
          <w:szCs w:val="22"/>
        </w:rPr>
      </w:pPr>
    </w:p>
    <w:p w14:paraId="620F3760" w14:textId="77777777" w:rsidR="00863B4F" w:rsidRDefault="00863B4F" w:rsidP="00863B4F">
      <w:pPr>
        <w:spacing w:line="240" w:lineRule="auto"/>
        <w:jc w:val="both"/>
        <w:rPr>
          <w:sz w:val="22"/>
          <w:szCs w:val="22"/>
        </w:rPr>
      </w:pPr>
    </w:p>
    <w:p w14:paraId="7CCC511C" w14:textId="77777777" w:rsidR="00863B4F" w:rsidRDefault="00863B4F" w:rsidP="00863B4F">
      <w:pPr>
        <w:spacing w:line="240" w:lineRule="auto"/>
        <w:jc w:val="both"/>
        <w:rPr>
          <w:sz w:val="22"/>
          <w:szCs w:val="22"/>
        </w:rPr>
      </w:pPr>
    </w:p>
    <w:p w14:paraId="4550AD50" w14:textId="77777777" w:rsidR="00863B4F" w:rsidRDefault="00863B4F" w:rsidP="00863B4F">
      <w:pPr>
        <w:spacing w:line="240" w:lineRule="auto"/>
        <w:jc w:val="both"/>
        <w:rPr>
          <w:sz w:val="22"/>
          <w:szCs w:val="22"/>
        </w:rPr>
      </w:pPr>
    </w:p>
    <w:p w14:paraId="5D1C0814" w14:textId="77777777" w:rsidR="00863B4F" w:rsidRDefault="00863B4F" w:rsidP="00863B4F">
      <w:pPr>
        <w:spacing w:line="240" w:lineRule="auto"/>
        <w:jc w:val="both"/>
        <w:rPr>
          <w:sz w:val="22"/>
          <w:szCs w:val="22"/>
        </w:rPr>
      </w:pPr>
    </w:p>
    <w:p w14:paraId="2C074BAE" w14:textId="77777777" w:rsidR="00870ADE" w:rsidRPr="00863B4F" w:rsidRDefault="00870ADE" w:rsidP="00863B4F">
      <w:pPr>
        <w:spacing w:line="240" w:lineRule="auto"/>
        <w:jc w:val="both"/>
        <w:rPr>
          <w:sz w:val="22"/>
          <w:szCs w:val="22"/>
        </w:rPr>
      </w:pPr>
    </w:p>
    <w:p w14:paraId="7553E3AB" w14:textId="4BEDC16D" w:rsidR="00EB03D8" w:rsidRPr="00234199" w:rsidRDefault="00EB03D8" w:rsidP="00234199">
      <w:pPr>
        <w:spacing w:before="240" w:after="0" w:line="240" w:lineRule="auto"/>
        <w:jc w:val="both"/>
        <w:rPr>
          <w:b/>
          <w:sz w:val="22"/>
          <w:szCs w:val="22"/>
        </w:rPr>
      </w:pPr>
      <w:r w:rsidRPr="00234199">
        <w:rPr>
          <w:b/>
          <w:sz w:val="22"/>
          <w:szCs w:val="22"/>
        </w:rPr>
        <w:t>HASIL DAN PEMBAHASAN</w:t>
      </w:r>
    </w:p>
    <w:p w14:paraId="6BD81616" w14:textId="5E5BC291" w:rsidR="00884207" w:rsidRPr="00234199" w:rsidRDefault="00895086" w:rsidP="00234199">
      <w:pPr>
        <w:spacing w:before="240" w:after="0" w:line="240" w:lineRule="auto"/>
        <w:jc w:val="both"/>
        <w:rPr>
          <w:b/>
          <w:sz w:val="22"/>
          <w:szCs w:val="22"/>
        </w:rPr>
      </w:pPr>
      <w:r>
        <w:rPr>
          <w:b/>
          <w:sz w:val="22"/>
          <w:szCs w:val="22"/>
        </w:rPr>
        <w:t>Nilai Tingkat Kebisingan Eqivalen</w:t>
      </w:r>
    </w:p>
    <w:p w14:paraId="4EE2A5B3" w14:textId="720770D3" w:rsidR="0032763E" w:rsidRDefault="00884207" w:rsidP="00895086">
      <w:pPr>
        <w:spacing w:after="0" w:line="240" w:lineRule="auto"/>
        <w:jc w:val="both"/>
        <w:rPr>
          <w:sz w:val="22"/>
          <w:szCs w:val="22"/>
        </w:rPr>
      </w:pPr>
      <w:r w:rsidRPr="00884207">
        <w:rPr>
          <w:bCs/>
          <w:sz w:val="22"/>
          <w:szCs w:val="22"/>
        </w:rPr>
        <w:tab/>
      </w:r>
      <w:r w:rsidR="00895086" w:rsidRPr="004E6524">
        <w:rPr>
          <w:sz w:val="22"/>
          <w:szCs w:val="22"/>
        </w:rPr>
        <w:t>Dalam pembahasan ini akan disajikan hasil penelitian yang akan dikelola dengan meliputi perhitungan kebisingan di kawasan Bandara Pattimura yang berada pada 6 titik lokasi sampling kebisingan dengan memperhatikan perhitungan sesuai dengan waktu pengambilan sampling, selanjutnya akan dianalisa kebisingan dengan menggunakan Baku Tingkat Kebisingan</w:t>
      </w:r>
      <w:r w:rsidR="004E6524">
        <w:rPr>
          <w:sz w:val="22"/>
          <w:szCs w:val="22"/>
        </w:rPr>
        <w:t>.</w:t>
      </w:r>
    </w:p>
    <w:p w14:paraId="297FBDFF" w14:textId="6C5742AC" w:rsidR="00EB00CF" w:rsidRDefault="00EB00CF" w:rsidP="00EB00CF">
      <w:pPr>
        <w:spacing w:after="0" w:line="240" w:lineRule="auto"/>
        <w:ind w:firstLine="720"/>
        <w:jc w:val="both"/>
        <w:rPr>
          <w:color w:val="000000" w:themeColor="text1"/>
          <w:sz w:val="22"/>
          <w:lang w:val="id-ID"/>
        </w:rPr>
      </w:pPr>
      <w:r w:rsidRPr="00EB00CF">
        <w:rPr>
          <w:color w:val="000000" w:themeColor="text1"/>
          <w:sz w:val="22"/>
          <w:lang w:val="id-ID"/>
        </w:rPr>
        <w:t>Waktu pengukuran diambi</w:t>
      </w:r>
      <w:r>
        <w:rPr>
          <w:color w:val="000000" w:themeColor="text1"/>
          <w:sz w:val="22"/>
          <w:lang w:val="id-ID"/>
        </w:rPr>
        <w:t xml:space="preserve">l selama aktifitas 24 jam (Lsm) </w:t>
      </w:r>
      <w:r>
        <w:rPr>
          <w:color w:val="000000" w:themeColor="text1"/>
          <w:sz w:val="22"/>
        </w:rPr>
        <w:t xml:space="preserve">yang </w:t>
      </w:r>
      <w:r w:rsidRPr="00EB00CF">
        <w:rPr>
          <w:color w:val="000000" w:themeColor="text1"/>
          <w:sz w:val="22"/>
          <w:lang w:val="id-ID"/>
        </w:rPr>
        <w:t>dilakukan pada siang hari dengan memperhatikan aktifitas yang paling tinggi selama 16 jam (Ls) pada selang waktu 06.00 – 22.00 dan aktifitas malam hari selama 8 jam (Lm) pada selang 22.00 – 06.00. Setiap pengukuran mewakili selang waktu tersebut dengan menetapkan paling sedikit 4 waktu pengukuran pada siang hari dan 3 waktu pengukuran pada malam hari.</w:t>
      </w:r>
    </w:p>
    <w:p w14:paraId="5BF2964D"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L1 diambil pada jam 08.00 mewakili jam 06.00 – 09.00</w:t>
      </w:r>
    </w:p>
    <w:p w14:paraId="047D0089"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L2 diambil pada jam 10.00 mewakili jam 09.00 – 11.00</w:t>
      </w:r>
    </w:p>
    <w:p w14:paraId="4A8A4536"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L3 diambil pada jam 15.00 mewakili jam 1</w:t>
      </w:r>
      <w:r w:rsidRPr="00EB00CF">
        <w:rPr>
          <w:color w:val="000000" w:themeColor="text1"/>
          <w:sz w:val="22"/>
        </w:rPr>
        <w:t>1</w:t>
      </w:r>
      <w:r w:rsidRPr="00EB00CF">
        <w:rPr>
          <w:color w:val="000000" w:themeColor="text1"/>
          <w:sz w:val="22"/>
          <w:lang w:val="id-ID"/>
        </w:rPr>
        <w:t>.00 – 17.00</w:t>
      </w:r>
    </w:p>
    <w:p w14:paraId="358E005C"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L4 diambil pada jam 18.00 mewakili jam 17.00 – 22.00</w:t>
      </w:r>
    </w:p>
    <w:p w14:paraId="23B097CD"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L5 diambil pada jam 22.00 mewakili jam 22.00 – 24.00</w:t>
      </w:r>
    </w:p>
    <w:p w14:paraId="48BC46CC" w14:textId="77777777"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L6 diambil pada jam 00.00 mewakili jam 24.00 – 03.00</w:t>
      </w:r>
    </w:p>
    <w:p w14:paraId="1F4CAF6C" w14:textId="0D3B6889" w:rsidR="00EB00CF" w:rsidRPr="00EB00CF" w:rsidRDefault="00EB00CF" w:rsidP="00EB00CF">
      <w:pPr>
        <w:pStyle w:val="ListParagraph"/>
        <w:numPr>
          <w:ilvl w:val="0"/>
          <w:numId w:val="35"/>
        </w:numPr>
        <w:spacing w:after="160" w:line="240" w:lineRule="auto"/>
        <w:jc w:val="both"/>
        <w:rPr>
          <w:color w:val="000000" w:themeColor="text1"/>
          <w:sz w:val="22"/>
          <w:lang w:val="id-ID"/>
        </w:rPr>
      </w:pPr>
      <w:r w:rsidRPr="00EB00CF">
        <w:rPr>
          <w:color w:val="000000" w:themeColor="text1"/>
          <w:sz w:val="22"/>
          <w:lang w:val="id-ID"/>
        </w:rPr>
        <w:t>L7 diambil pada jam 05.00 mewakili jam 03.00 – 06.00</w:t>
      </w:r>
    </w:p>
    <w:p w14:paraId="29C8CFF7" w14:textId="7F06F46D" w:rsidR="009E659E" w:rsidRPr="00754F31" w:rsidRDefault="00895086" w:rsidP="004E6524">
      <w:pPr>
        <w:spacing w:before="240" w:after="0" w:line="240" w:lineRule="auto"/>
        <w:ind w:firstLine="720"/>
        <w:jc w:val="both"/>
        <w:rPr>
          <w:sz w:val="22"/>
          <w:szCs w:val="22"/>
          <w:lang w:val="id-ID"/>
        </w:rPr>
      </w:pPr>
      <w:r w:rsidRPr="00754F31">
        <w:rPr>
          <w:sz w:val="22"/>
          <w:szCs w:val="22"/>
          <w:lang w:val="id-ID"/>
        </w:rPr>
        <w:t>Berikut dibawah ini merupakan hasil pengukuran sampling yang diambil setiap 5 detik selama 10 menit pada jam 08.00 WIT Hari Senin, 14 Juni 2021 di lokasi titik sampling area parkir mobil (B1) :</w:t>
      </w:r>
    </w:p>
    <w:p w14:paraId="427865C3" w14:textId="481AA9D9" w:rsidR="00277A79" w:rsidRPr="004E6524" w:rsidRDefault="00895086" w:rsidP="00277A79">
      <w:pPr>
        <w:spacing w:before="240" w:after="0" w:line="360" w:lineRule="auto"/>
        <w:jc w:val="center"/>
        <w:rPr>
          <w:sz w:val="22"/>
          <w:szCs w:val="22"/>
        </w:rPr>
      </w:pPr>
      <w:r w:rsidRPr="004E6524">
        <w:rPr>
          <w:sz w:val="22"/>
          <w:szCs w:val="22"/>
        </w:rPr>
        <w:t xml:space="preserve">Tabel </w:t>
      </w:r>
      <w:r w:rsidR="00586973" w:rsidRPr="004E6524">
        <w:rPr>
          <w:sz w:val="22"/>
          <w:szCs w:val="22"/>
        </w:rPr>
        <w:t>1</w:t>
      </w:r>
      <w:r w:rsidR="00EB54C7">
        <w:rPr>
          <w:sz w:val="22"/>
          <w:szCs w:val="22"/>
        </w:rPr>
        <w:t>.</w:t>
      </w:r>
      <w:r w:rsidRPr="004E6524">
        <w:rPr>
          <w:sz w:val="22"/>
          <w:szCs w:val="22"/>
        </w:rPr>
        <w:t xml:space="preserve"> Pengukuran Kebisingan di Area Parkir Mobil</w:t>
      </w:r>
    </w:p>
    <w:tbl>
      <w:tblPr>
        <w:tblStyle w:val="TableGrid"/>
        <w:tblW w:w="8721" w:type="dxa"/>
        <w:tblInd w:w="456" w:type="dxa"/>
        <w:tblLayout w:type="fixed"/>
        <w:tblLook w:val="04A0" w:firstRow="1" w:lastRow="0" w:firstColumn="1" w:lastColumn="0" w:noHBand="0" w:noVBand="1"/>
      </w:tblPr>
      <w:tblGrid>
        <w:gridCol w:w="783"/>
        <w:gridCol w:w="709"/>
        <w:gridCol w:w="709"/>
        <w:gridCol w:w="708"/>
        <w:gridCol w:w="709"/>
        <w:gridCol w:w="709"/>
        <w:gridCol w:w="709"/>
        <w:gridCol w:w="708"/>
        <w:gridCol w:w="709"/>
        <w:gridCol w:w="709"/>
        <w:gridCol w:w="709"/>
        <w:gridCol w:w="850"/>
      </w:tblGrid>
      <w:tr w:rsidR="00277A79" w:rsidRPr="004F6117" w14:paraId="2E625EC3" w14:textId="77777777" w:rsidTr="00277A79">
        <w:tc>
          <w:tcPr>
            <w:tcW w:w="783" w:type="dxa"/>
          </w:tcPr>
          <w:p w14:paraId="224C8053" w14:textId="77777777" w:rsidR="00895086" w:rsidRPr="00895086" w:rsidRDefault="00895086" w:rsidP="00277A79">
            <w:pPr>
              <w:spacing w:line="360" w:lineRule="auto"/>
              <w:jc w:val="center"/>
              <w:rPr>
                <w:szCs w:val="24"/>
              </w:rPr>
            </w:pPr>
            <w:r w:rsidRPr="00895086">
              <w:rPr>
                <w:szCs w:val="24"/>
              </w:rPr>
              <w:t>Waktu</w:t>
            </w:r>
          </w:p>
        </w:tc>
        <w:tc>
          <w:tcPr>
            <w:tcW w:w="709" w:type="dxa"/>
          </w:tcPr>
          <w:p w14:paraId="6BE3C0D9" w14:textId="77777777" w:rsidR="00895086" w:rsidRPr="00895086" w:rsidRDefault="00895086" w:rsidP="00277A79">
            <w:pPr>
              <w:spacing w:line="360" w:lineRule="auto"/>
              <w:jc w:val="center"/>
              <w:rPr>
                <w:szCs w:val="24"/>
              </w:rPr>
            </w:pPr>
            <w:r w:rsidRPr="00895086">
              <w:rPr>
                <w:szCs w:val="24"/>
              </w:rPr>
              <w:t>1</w:t>
            </w:r>
          </w:p>
        </w:tc>
        <w:tc>
          <w:tcPr>
            <w:tcW w:w="709" w:type="dxa"/>
          </w:tcPr>
          <w:p w14:paraId="1B6A36BA" w14:textId="77777777" w:rsidR="00895086" w:rsidRPr="00895086" w:rsidRDefault="00895086" w:rsidP="00277A79">
            <w:pPr>
              <w:spacing w:line="360" w:lineRule="auto"/>
              <w:jc w:val="center"/>
              <w:rPr>
                <w:szCs w:val="24"/>
              </w:rPr>
            </w:pPr>
            <w:r w:rsidRPr="00895086">
              <w:rPr>
                <w:szCs w:val="24"/>
              </w:rPr>
              <w:t>2</w:t>
            </w:r>
          </w:p>
        </w:tc>
        <w:tc>
          <w:tcPr>
            <w:tcW w:w="708" w:type="dxa"/>
          </w:tcPr>
          <w:p w14:paraId="54C234A4" w14:textId="77777777" w:rsidR="00895086" w:rsidRPr="00895086" w:rsidRDefault="00895086" w:rsidP="00277A79">
            <w:pPr>
              <w:spacing w:line="360" w:lineRule="auto"/>
              <w:jc w:val="center"/>
              <w:rPr>
                <w:szCs w:val="24"/>
              </w:rPr>
            </w:pPr>
            <w:r w:rsidRPr="00895086">
              <w:rPr>
                <w:szCs w:val="24"/>
              </w:rPr>
              <w:t>3</w:t>
            </w:r>
          </w:p>
        </w:tc>
        <w:tc>
          <w:tcPr>
            <w:tcW w:w="709" w:type="dxa"/>
          </w:tcPr>
          <w:p w14:paraId="396A64D3" w14:textId="77777777" w:rsidR="00895086" w:rsidRPr="00895086" w:rsidRDefault="00895086" w:rsidP="00277A79">
            <w:pPr>
              <w:spacing w:line="360" w:lineRule="auto"/>
              <w:jc w:val="center"/>
              <w:rPr>
                <w:szCs w:val="24"/>
              </w:rPr>
            </w:pPr>
            <w:r w:rsidRPr="00895086">
              <w:rPr>
                <w:szCs w:val="24"/>
              </w:rPr>
              <w:t>4</w:t>
            </w:r>
          </w:p>
        </w:tc>
        <w:tc>
          <w:tcPr>
            <w:tcW w:w="709" w:type="dxa"/>
          </w:tcPr>
          <w:p w14:paraId="41AAC60C" w14:textId="77777777" w:rsidR="00895086" w:rsidRPr="00895086" w:rsidRDefault="00895086" w:rsidP="00277A79">
            <w:pPr>
              <w:spacing w:line="360" w:lineRule="auto"/>
              <w:jc w:val="center"/>
              <w:rPr>
                <w:szCs w:val="24"/>
              </w:rPr>
            </w:pPr>
            <w:r w:rsidRPr="00895086">
              <w:rPr>
                <w:szCs w:val="24"/>
              </w:rPr>
              <w:t>5</w:t>
            </w:r>
          </w:p>
        </w:tc>
        <w:tc>
          <w:tcPr>
            <w:tcW w:w="709" w:type="dxa"/>
          </w:tcPr>
          <w:p w14:paraId="4F7C9A91" w14:textId="77777777" w:rsidR="00895086" w:rsidRPr="00895086" w:rsidRDefault="00895086" w:rsidP="00277A79">
            <w:pPr>
              <w:spacing w:line="360" w:lineRule="auto"/>
              <w:jc w:val="center"/>
              <w:rPr>
                <w:szCs w:val="24"/>
              </w:rPr>
            </w:pPr>
            <w:r w:rsidRPr="00895086">
              <w:rPr>
                <w:szCs w:val="24"/>
              </w:rPr>
              <w:t>6</w:t>
            </w:r>
          </w:p>
        </w:tc>
        <w:tc>
          <w:tcPr>
            <w:tcW w:w="708" w:type="dxa"/>
          </w:tcPr>
          <w:p w14:paraId="7A428F34" w14:textId="77777777" w:rsidR="00895086" w:rsidRPr="00895086" w:rsidRDefault="00895086" w:rsidP="00277A79">
            <w:pPr>
              <w:spacing w:line="360" w:lineRule="auto"/>
              <w:jc w:val="center"/>
              <w:rPr>
                <w:szCs w:val="24"/>
              </w:rPr>
            </w:pPr>
            <w:r w:rsidRPr="00895086">
              <w:rPr>
                <w:szCs w:val="24"/>
              </w:rPr>
              <w:t>7</w:t>
            </w:r>
          </w:p>
        </w:tc>
        <w:tc>
          <w:tcPr>
            <w:tcW w:w="709" w:type="dxa"/>
          </w:tcPr>
          <w:p w14:paraId="667CB89F" w14:textId="77777777" w:rsidR="00895086" w:rsidRPr="00895086" w:rsidRDefault="00895086" w:rsidP="00277A79">
            <w:pPr>
              <w:spacing w:line="360" w:lineRule="auto"/>
              <w:jc w:val="center"/>
              <w:rPr>
                <w:szCs w:val="24"/>
              </w:rPr>
            </w:pPr>
            <w:r w:rsidRPr="00895086">
              <w:rPr>
                <w:szCs w:val="24"/>
              </w:rPr>
              <w:t>8</w:t>
            </w:r>
          </w:p>
        </w:tc>
        <w:tc>
          <w:tcPr>
            <w:tcW w:w="709" w:type="dxa"/>
          </w:tcPr>
          <w:p w14:paraId="59C399FB" w14:textId="77777777" w:rsidR="00895086" w:rsidRPr="00895086" w:rsidRDefault="00895086" w:rsidP="00277A79">
            <w:pPr>
              <w:spacing w:line="360" w:lineRule="auto"/>
              <w:jc w:val="center"/>
              <w:rPr>
                <w:szCs w:val="24"/>
              </w:rPr>
            </w:pPr>
            <w:r w:rsidRPr="00895086">
              <w:rPr>
                <w:szCs w:val="24"/>
              </w:rPr>
              <w:t>9</w:t>
            </w:r>
          </w:p>
        </w:tc>
        <w:tc>
          <w:tcPr>
            <w:tcW w:w="709" w:type="dxa"/>
          </w:tcPr>
          <w:p w14:paraId="3FF71371" w14:textId="77777777" w:rsidR="00895086" w:rsidRPr="00895086" w:rsidRDefault="00895086" w:rsidP="00277A79">
            <w:pPr>
              <w:spacing w:line="360" w:lineRule="auto"/>
              <w:jc w:val="center"/>
              <w:rPr>
                <w:szCs w:val="24"/>
              </w:rPr>
            </w:pPr>
            <w:r w:rsidRPr="00895086">
              <w:rPr>
                <w:szCs w:val="24"/>
              </w:rPr>
              <w:t>10</w:t>
            </w:r>
          </w:p>
        </w:tc>
        <w:tc>
          <w:tcPr>
            <w:tcW w:w="850" w:type="dxa"/>
          </w:tcPr>
          <w:p w14:paraId="04B1A70D" w14:textId="77777777" w:rsidR="00895086" w:rsidRPr="00895086" w:rsidRDefault="00895086" w:rsidP="00277A79">
            <w:pPr>
              <w:spacing w:line="360" w:lineRule="auto"/>
              <w:jc w:val="center"/>
              <w:rPr>
                <w:szCs w:val="24"/>
              </w:rPr>
            </w:pPr>
            <w:r w:rsidRPr="00895086">
              <w:rPr>
                <w:szCs w:val="24"/>
              </w:rPr>
              <w:t>Satuan dB</w:t>
            </w:r>
          </w:p>
        </w:tc>
      </w:tr>
      <w:tr w:rsidR="00277A79" w:rsidRPr="004F6117" w14:paraId="6803CD41" w14:textId="77777777" w:rsidTr="00277A79">
        <w:trPr>
          <w:trHeight w:val="258"/>
        </w:trPr>
        <w:tc>
          <w:tcPr>
            <w:tcW w:w="783" w:type="dxa"/>
          </w:tcPr>
          <w:p w14:paraId="0EDA2BCB" w14:textId="77777777" w:rsidR="00895086" w:rsidRPr="00895086" w:rsidRDefault="00895086" w:rsidP="00277A79">
            <w:pPr>
              <w:spacing w:line="360" w:lineRule="auto"/>
              <w:jc w:val="center"/>
              <w:rPr>
                <w:szCs w:val="24"/>
              </w:rPr>
            </w:pPr>
            <w:r w:rsidRPr="00895086">
              <w:rPr>
                <w:szCs w:val="24"/>
              </w:rPr>
              <w:t>5</w:t>
            </w:r>
          </w:p>
        </w:tc>
        <w:tc>
          <w:tcPr>
            <w:tcW w:w="709" w:type="dxa"/>
          </w:tcPr>
          <w:p w14:paraId="62CED320" w14:textId="77777777" w:rsidR="00895086" w:rsidRPr="00895086" w:rsidRDefault="00895086" w:rsidP="00277A79">
            <w:pPr>
              <w:spacing w:line="360" w:lineRule="auto"/>
              <w:jc w:val="center"/>
              <w:rPr>
                <w:szCs w:val="24"/>
              </w:rPr>
            </w:pPr>
            <w:r w:rsidRPr="00895086">
              <w:rPr>
                <w:szCs w:val="24"/>
              </w:rPr>
              <w:t>72</w:t>
            </w:r>
          </w:p>
        </w:tc>
        <w:tc>
          <w:tcPr>
            <w:tcW w:w="709" w:type="dxa"/>
          </w:tcPr>
          <w:p w14:paraId="33865E4C" w14:textId="77777777" w:rsidR="00895086" w:rsidRPr="00895086" w:rsidRDefault="00895086" w:rsidP="00277A79">
            <w:pPr>
              <w:spacing w:line="360" w:lineRule="auto"/>
              <w:jc w:val="center"/>
              <w:rPr>
                <w:szCs w:val="24"/>
              </w:rPr>
            </w:pPr>
            <w:r w:rsidRPr="00895086">
              <w:rPr>
                <w:szCs w:val="24"/>
              </w:rPr>
              <w:t>68</w:t>
            </w:r>
          </w:p>
        </w:tc>
        <w:tc>
          <w:tcPr>
            <w:tcW w:w="708" w:type="dxa"/>
          </w:tcPr>
          <w:p w14:paraId="44DC641F" w14:textId="77777777" w:rsidR="00895086" w:rsidRPr="00895086" w:rsidRDefault="00895086" w:rsidP="00277A79">
            <w:pPr>
              <w:spacing w:line="360" w:lineRule="auto"/>
              <w:jc w:val="center"/>
              <w:rPr>
                <w:szCs w:val="24"/>
              </w:rPr>
            </w:pPr>
            <w:r w:rsidRPr="00895086">
              <w:rPr>
                <w:szCs w:val="24"/>
              </w:rPr>
              <w:t>55</w:t>
            </w:r>
          </w:p>
        </w:tc>
        <w:tc>
          <w:tcPr>
            <w:tcW w:w="709" w:type="dxa"/>
          </w:tcPr>
          <w:p w14:paraId="55F9E349" w14:textId="77777777" w:rsidR="00895086" w:rsidRPr="00895086" w:rsidRDefault="00895086" w:rsidP="00277A79">
            <w:pPr>
              <w:spacing w:line="360" w:lineRule="auto"/>
              <w:jc w:val="center"/>
              <w:rPr>
                <w:szCs w:val="24"/>
              </w:rPr>
            </w:pPr>
            <w:r w:rsidRPr="00895086">
              <w:rPr>
                <w:szCs w:val="24"/>
              </w:rPr>
              <w:t>57</w:t>
            </w:r>
          </w:p>
        </w:tc>
        <w:tc>
          <w:tcPr>
            <w:tcW w:w="709" w:type="dxa"/>
          </w:tcPr>
          <w:p w14:paraId="6E91422E" w14:textId="77777777" w:rsidR="00895086" w:rsidRPr="00895086" w:rsidRDefault="00895086" w:rsidP="00277A79">
            <w:pPr>
              <w:spacing w:line="360" w:lineRule="auto"/>
              <w:jc w:val="center"/>
              <w:rPr>
                <w:szCs w:val="24"/>
              </w:rPr>
            </w:pPr>
            <w:r w:rsidRPr="00895086">
              <w:rPr>
                <w:szCs w:val="24"/>
              </w:rPr>
              <w:t>50</w:t>
            </w:r>
          </w:p>
        </w:tc>
        <w:tc>
          <w:tcPr>
            <w:tcW w:w="709" w:type="dxa"/>
          </w:tcPr>
          <w:p w14:paraId="55A4D6AC" w14:textId="77777777" w:rsidR="00895086" w:rsidRPr="00895086" w:rsidRDefault="00895086" w:rsidP="00277A79">
            <w:pPr>
              <w:spacing w:line="360" w:lineRule="auto"/>
              <w:jc w:val="center"/>
              <w:rPr>
                <w:szCs w:val="24"/>
              </w:rPr>
            </w:pPr>
            <w:r w:rsidRPr="00895086">
              <w:rPr>
                <w:szCs w:val="24"/>
              </w:rPr>
              <w:t>61</w:t>
            </w:r>
          </w:p>
        </w:tc>
        <w:tc>
          <w:tcPr>
            <w:tcW w:w="708" w:type="dxa"/>
          </w:tcPr>
          <w:p w14:paraId="2FCC56FB" w14:textId="77777777" w:rsidR="00895086" w:rsidRPr="00895086" w:rsidRDefault="00895086" w:rsidP="00277A79">
            <w:pPr>
              <w:spacing w:line="360" w:lineRule="auto"/>
              <w:jc w:val="center"/>
              <w:rPr>
                <w:szCs w:val="24"/>
              </w:rPr>
            </w:pPr>
            <w:r w:rsidRPr="00895086">
              <w:rPr>
                <w:szCs w:val="24"/>
              </w:rPr>
              <w:t>61</w:t>
            </w:r>
          </w:p>
        </w:tc>
        <w:tc>
          <w:tcPr>
            <w:tcW w:w="709" w:type="dxa"/>
          </w:tcPr>
          <w:p w14:paraId="4D31B47F" w14:textId="77777777" w:rsidR="00895086" w:rsidRPr="00895086" w:rsidRDefault="00895086" w:rsidP="00277A79">
            <w:pPr>
              <w:spacing w:line="360" w:lineRule="auto"/>
              <w:jc w:val="center"/>
              <w:rPr>
                <w:szCs w:val="24"/>
              </w:rPr>
            </w:pPr>
            <w:r w:rsidRPr="00895086">
              <w:rPr>
                <w:szCs w:val="24"/>
              </w:rPr>
              <w:t>58</w:t>
            </w:r>
          </w:p>
        </w:tc>
        <w:tc>
          <w:tcPr>
            <w:tcW w:w="709" w:type="dxa"/>
          </w:tcPr>
          <w:p w14:paraId="06E659C3" w14:textId="77777777" w:rsidR="00895086" w:rsidRPr="00895086" w:rsidRDefault="00895086" w:rsidP="00277A79">
            <w:pPr>
              <w:spacing w:line="360" w:lineRule="auto"/>
              <w:jc w:val="center"/>
              <w:rPr>
                <w:szCs w:val="24"/>
              </w:rPr>
            </w:pPr>
            <w:r w:rsidRPr="00895086">
              <w:rPr>
                <w:szCs w:val="24"/>
              </w:rPr>
              <w:t>61</w:t>
            </w:r>
          </w:p>
        </w:tc>
        <w:tc>
          <w:tcPr>
            <w:tcW w:w="709" w:type="dxa"/>
          </w:tcPr>
          <w:p w14:paraId="4E0E3759" w14:textId="77777777" w:rsidR="00895086" w:rsidRPr="00895086" w:rsidRDefault="00895086" w:rsidP="00277A79">
            <w:pPr>
              <w:spacing w:line="360" w:lineRule="auto"/>
              <w:jc w:val="center"/>
              <w:rPr>
                <w:szCs w:val="24"/>
              </w:rPr>
            </w:pPr>
            <w:r w:rsidRPr="00895086">
              <w:rPr>
                <w:szCs w:val="24"/>
              </w:rPr>
              <w:t>55</w:t>
            </w:r>
          </w:p>
        </w:tc>
        <w:tc>
          <w:tcPr>
            <w:tcW w:w="850" w:type="dxa"/>
            <w:vMerge w:val="restart"/>
          </w:tcPr>
          <w:p w14:paraId="126E434D" w14:textId="77777777" w:rsidR="00895086" w:rsidRPr="00895086" w:rsidRDefault="00895086" w:rsidP="00277A79">
            <w:pPr>
              <w:spacing w:line="360" w:lineRule="auto"/>
              <w:jc w:val="center"/>
              <w:rPr>
                <w:szCs w:val="24"/>
              </w:rPr>
            </w:pPr>
          </w:p>
          <w:p w14:paraId="2B189F04" w14:textId="77777777" w:rsidR="00895086" w:rsidRPr="00895086" w:rsidRDefault="00895086" w:rsidP="00277A79">
            <w:pPr>
              <w:spacing w:line="360" w:lineRule="auto"/>
              <w:jc w:val="center"/>
              <w:rPr>
                <w:szCs w:val="24"/>
              </w:rPr>
            </w:pPr>
          </w:p>
          <w:p w14:paraId="6A991F36" w14:textId="77777777" w:rsidR="00895086" w:rsidRPr="00895086" w:rsidRDefault="00895086" w:rsidP="00277A79">
            <w:pPr>
              <w:spacing w:line="360" w:lineRule="auto"/>
              <w:jc w:val="center"/>
              <w:rPr>
                <w:szCs w:val="24"/>
              </w:rPr>
            </w:pPr>
          </w:p>
          <w:p w14:paraId="0F4F54C1" w14:textId="77777777" w:rsidR="00895086" w:rsidRPr="00895086" w:rsidRDefault="00895086" w:rsidP="00277A79">
            <w:pPr>
              <w:spacing w:line="360" w:lineRule="auto"/>
              <w:jc w:val="center"/>
              <w:rPr>
                <w:szCs w:val="24"/>
              </w:rPr>
            </w:pPr>
          </w:p>
          <w:p w14:paraId="7173266F" w14:textId="77777777" w:rsidR="00895086" w:rsidRPr="00895086" w:rsidRDefault="00895086" w:rsidP="00277A79">
            <w:pPr>
              <w:spacing w:line="360" w:lineRule="auto"/>
              <w:jc w:val="center"/>
              <w:rPr>
                <w:szCs w:val="24"/>
              </w:rPr>
            </w:pPr>
          </w:p>
          <w:p w14:paraId="6996649C" w14:textId="77777777" w:rsidR="00895086" w:rsidRPr="00895086" w:rsidRDefault="00895086" w:rsidP="00277A79">
            <w:pPr>
              <w:spacing w:line="360" w:lineRule="auto"/>
              <w:jc w:val="center"/>
              <w:rPr>
                <w:szCs w:val="24"/>
              </w:rPr>
            </w:pPr>
          </w:p>
          <w:p w14:paraId="499EB147" w14:textId="77777777" w:rsidR="00895086" w:rsidRPr="00895086" w:rsidRDefault="00895086" w:rsidP="00277A79">
            <w:pPr>
              <w:spacing w:line="360" w:lineRule="auto"/>
              <w:jc w:val="center"/>
              <w:rPr>
                <w:szCs w:val="24"/>
              </w:rPr>
            </w:pPr>
            <w:r w:rsidRPr="00895086">
              <w:rPr>
                <w:szCs w:val="24"/>
              </w:rPr>
              <w:t>dB</w:t>
            </w:r>
          </w:p>
        </w:tc>
      </w:tr>
      <w:tr w:rsidR="00277A79" w:rsidRPr="004F6117" w14:paraId="094AA24F" w14:textId="77777777" w:rsidTr="00277A79">
        <w:tc>
          <w:tcPr>
            <w:tcW w:w="783" w:type="dxa"/>
          </w:tcPr>
          <w:p w14:paraId="74E615FE" w14:textId="77777777" w:rsidR="00895086" w:rsidRPr="00895086" w:rsidRDefault="00895086" w:rsidP="00277A79">
            <w:pPr>
              <w:spacing w:line="360" w:lineRule="auto"/>
              <w:jc w:val="center"/>
              <w:rPr>
                <w:szCs w:val="24"/>
              </w:rPr>
            </w:pPr>
            <w:r w:rsidRPr="00895086">
              <w:rPr>
                <w:szCs w:val="24"/>
              </w:rPr>
              <w:t>10</w:t>
            </w:r>
          </w:p>
        </w:tc>
        <w:tc>
          <w:tcPr>
            <w:tcW w:w="709" w:type="dxa"/>
          </w:tcPr>
          <w:p w14:paraId="39E6BA3E" w14:textId="77777777" w:rsidR="00895086" w:rsidRPr="00895086" w:rsidRDefault="00895086" w:rsidP="00277A79">
            <w:pPr>
              <w:spacing w:line="360" w:lineRule="auto"/>
              <w:jc w:val="center"/>
              <w:rPr>
                <w:szCs w:val="24"/>
              </w:rPr>
            </w:pPr>
            <w:r w:rsidRPr="00895086">
              <w:rPr>
                <w:szCs w:val="24"/>
              </w:rPr>
              <w:t>60</w:t>
            </w:r>
          </w:p>
        </w:tc>
        <w:tc>
          <w:tcPr>
            <w:tcW w:w="709" w:type="dxa"/>
          </w:tcPr>
          <w:p w14:paraId="6383B7DC" w14:textId="77777777" w:rsidR="00895086" w:rsidRPr="00895086" w:rsidRDefault="00895086" w:rsidP="00277A79">
            <w:pPr>
              <w:spacing w:line="360" w:lineRule="auto"/>
              <w:jc w:val="center"/>
              <w:rPr>
                <w:szCs w:val="24"/>
              </w:rPr>
            </w:pPr>
            <w:r w:rsidRPr="00895086">
              <w:rPr>
                <w:szCs w:val="24"/>
              </w:rPr>
              <w:t>71</w:t>
            </w:r>
          </w:p>
        </w:tc>
        <w:tc>
          <w:tcPr>
            <w:tcW w:w="708" w:type="dxa"/>
          </w:tcPr>
          <w:p w14:paraId="4F315CDF" w14:textId="77777777" w:rsidR="00895086" w:rsidRPr="00895086" w:rsidRDefault="00895086" w:rsidP="00277A79">
            <w:pPr>
              <w:spacing w:line="360" w:lineRule="auto"/>
              <w:jc w:val="center"/>
              <w:rPr>
                <w:szCs w:val="24"/>
              </w:rPr>
            </w:pPr>
            <w:r w:rsidRPr="00895086">
              <w:rPr>
                <w:szCs w:val="24"/>
              </w:rPr>
              <w:t>68</w:t>
            </w:r>
          </w:p>
        </w:tc>
        <w:tc>
          <w:tcPr>
            <w:tcW w:w="709" w:type="dxa"/>
          </w:tcPr>
          <w:p w14:paraId="33C4AAB5" w14:textId="77777777" w:rsidR="00895086" w:rsidRPr="00895086" w:rsidRDefault="00895086" w:rsidP="00277A79">
            <w:pPr>
              <w:spacing w:line="360" w:lineRule="auto"/>
              <w:jc w:val="center"/>
              <w:rPr>
                <w:szCs w:val="24"/>
              </w:rPr>
            </w:pPr>
            <w:r w:rsidRPr="00895086">
              <w:rPr>
                <w:szCs w:val="24"/>
              </w:rPr>
              <w:t>57</w:t>
            </w:r>
          </w:p>
        </w:tc>
        <w:tc>
          <w:tcPr>
            <w:tcW w:w="709" w:type="dxa"/>
          </w:tcPr>
          <w:p w14:paraId="1AD5B779" w14:textId="77777777" w:rsidR="00895086" w:rsidRPr="00895086" w:rsidRDefault="00895086" w:rsidP="00277A79">
            <w:pPr>
              <w:spacing w:line="360" w:lineRule="auto"/>
              <w:jc w:val="center"/>
              <w:rPr>
                <w:szCs w:val="24"/>
              </w:rPr>
            </w:pPr>
            <w:r w:rsidRPr="00895086">
              <w:rPr>
                <w:szCs w:val="24"/>
              </w:rPr>
              <w:t>53</w:t>
            </w:r>
          </w:p>
        </w:tc>
        <w:tc>
          <w:tcPr>
            <w:tcW w:w="709" w:type="dxa"/>
          </w:tcPr>
          <w:p w14:paraId="13EC6F02" w14:textId="77777777" w:rsidR="00895086" w:rsidRPr="00895086" w:rsidRDefault="00895086" w:rsidP="00277A79">
            <w:pPr>
              <w:spacing w:line="360" w:lineRule="auto"/>
              <w:jc w:val="center"/>
              <w:rPr>
                <w:szCs w:val="24"/>
              </w:rPr>
            </w:pPr>
            <w:r w:rsidRPr="00895086">
              <w:rPr>
                <w:szCs w:val="24"/>
              </w:rPr>
              <w:t>58</w:t>
            </w:r>
          </w:p>
        </w:tc>
        <w:tc>
          <w:tcPr>
            <w:tcW w:w="708" w:type="dxa"/>
          </w:tcPr>
          <w:p w14:paraId="706B4F3A" w14:textId="77777777" w:rsidR="00895086" w:rsidRPr="00895086" w:rsidRDefault="00895086" w:rsidP="00277A79">
            <w:pPr>
              <w:spacing w:line="360" w:lineRule="auto"/>
              <w:jc w:val="center"/>
              <w:rPr>
                <w:szCs w:val="24"/>
              </w:rPr>
            </w:pPr>
            <w:r w:rsidRPr="00895086">
              <w:rPr>
                <w:szCs w:val="24"/>
              </w:rPr>
              <w:t>57</w:t>
            </w:r>
          </w:p>
        </w:tc>
        <w:tc>
          <w:tcPr>
            <w:tcW w:w="709" w:type="dxa"/>
          </w:tcPr>
          <w:p w14:paraId="5FCB6A6A" w14:textId="77777777" w:rsidR="00895086" w:rsidRPr="00895086" w:rsidRDefault="00895086" w:rsidP="00277A79">
            <w:pPr>
              <w:spacing w:line="360" w:lineRule="auto"/>
              <w:jc w:val="center"/>
              <w:rPr>
                <w:szCs w:val="24"/>
              </w:rPr>
            </w:pPr>
            <w:r w:rsidRPr="00895086">
              <w:rPr>
                <w:szCs w:val="24"/>
              </w:rPr>
              <w:t>54</w:t>
            </w:r>
          </w:p>
        </w:tc>
        <w:tc>
          <w:tcPr>
            <w:tcW w:w="709" w:type="dxa"/>
          </w:tcPr>
          <w:p w14:paraId="19BE5893" w14:textId="77777777" w:rsidR="00895086" w:rsidRPr="00895086" w:rsidRDefault="00895086" w:rsidP="00277A79">
            <w:pPr>
              <w:spacing w:line="360" w:lineRule="auto"/>
              <w:jc w:val="center"/>
              <w:rPr>
                <w:szCs w:val="24"/>
              </w:rPr>
            </w:pPr>
            <w:r w:rsidRPr="00895086">
              <w:rPr>
                <w:szCs w:val="24"/>
              </w:rPr>
              <w:t>58</w:t>
            </w:r>
          </w:p>
        </w:tc>
        <w:tc>
          <w:tcPr>
            <w:tcW w:w="709" w:type="dxa"/>
          </w:tcPr>
          <w:p w14:paraId="3658C0BE" w14:textId="77777777" w:rsidR="00895086" w:rsidRPr="00895086" w:rsidRDefault="00895086" w:rsidP="00277A79">
            <w:pPr>
              <w:spacing w:line="360" w:lineRule="auto"/>
              <w:jc w:val="center"/>
              <w:rPr>
                <w:szCs w:val="24"/>
              </w:rPr>
            </w:pPr>
            <w:r w:rsidRPr="00895086">
              <w:rPr>
                <w:szCs w:val="24"/>
              </w:rPr>
              <w:t>59</w:t>
            </w:r>
          </w:p>
        </w:tc>
        <w:tc>
          <w:tcPr>
            <w:tcW w:w="850" w:type="dxa"/>
            <w:vMerge/>
          </w:tcPr>
          <w:p w14:paraId="05E6FB7D" w14:textId="77777777" w:rsidR="00895086" w:rsidRPr="00895086" w:rsidRDefault="00895086" w:rsidP="00277A79">
            <w:pPr>
              <w:spacing w:line="360" w:lineRule="auto"/>
              <w:jc w:val="center"/>
              <w:rPr>
                <w:szCs w:val="24"/>
              </w:rPr>
            </w:pPr>
          </w:p>
        </w:tc>
      </w:tr>
      <w:tr w:rsidR="00277A79" w:rsidRPr="004F6117" w14:paraId="08A57FED" w14:textId="77777777" w:rsidTr="00277A79">
        <w:tc>
          <w:tcPr>
            <w:tcW w:w="783" w:type="dxa"/>
          </w:tcPr>
          <w:p w14:paraId="0F417782" w14:textId="77777777" w:rsidR="00895086" w:rsidRPr="00895086" w:rsidRDefault="00895086" w:rsidP="00277A79">
            <w:pPr>
              <w:spacing w:line="360" w:lineRule="auto"/>
              <w:jc w:val="center"/>
              <w:rPr>
                <w:szCs w:val="24"/>
              </w:rPr>
            </w:pPr>
            <w:r w:rsidRPr="00895086">
              <w:rPr>
                <w:szCs w:val="24"/>
              </w:rPr>
              <w:t>15</w:t>
            </w:r>
          </w:p>
        </w:tc>
        <w:tc>
          <w:tcPr>
            <w:tcW w:w="709" w:type="dxa"/>
          </w:tcPr>
          <w:p w14:paraId="5D9282A7" w14:textId="77777777" w:rsidR="00895086" w:rsidRPr="00895086" w:rsidRDefault="00895086" w:rsidP="00277A79">
            <w:pPr>
              <w:spacing w:line="360" w:lineRule="auto"/>
              <w:jc w:val="center"/>
              <w:rPr>
                <w:szCs w:val="24"/>
              </w:rPr>
            </w:pPr>
            <w:r w:rsidRPr="00895086">
              <w:rPr>
                <w:szCs w:val="24"/>
              </w:rPr>
              <w:t>72</w:t>
            </w:r>
          </w:p>
        </w:tc>
        <w:tc>
          <w:tcPr>
            <w:tcW w:w="709" w:type="dxa"/>
          </w:tcPr>
          <w:p w14:paraId="58AB24FF" w14:textId="77777777" w:rsidR="00895086" w:rsidRPr="00895086" w:rsidRDefault="00895086" w:rsidP="00277A79">
            <w:pPr>
              <w:spacing w:line="360" w:lineRule="auto"/>
              <w:jc w:val="center"/>
              <w:rPr>
                <w:szCs w:val="24"/>
              </w:rPr>
            </w:pPr>
            <w:r w:rsidRPr="00895086">
              <w:rPr>
                <w:szCs w:val="24"/>
              </w:rPr>
              <w:t>80</w:t>
            </w:r>
          </w:p>
        </w:tc>
        <w:tc>
          <w:tcPr>
            <w:tcW w:w="708" w:type="dxa"/>
          </w:tcPr>
          <w:p w14:paraId="38B72CCB" w14:textId="77777777" w:rsidR="00895086" w:rsidRPr="00895086" w:rsidRDefault="00895086" w:rsidP="00277A79">
            <w:pPr>
              <w:spacing w:line="360" w:lineRule="auto"/>
              <w:jc w:val="center"/>
              <w:rPr>
                <w:szCs w:val="24"/>
              </w:rPr>
            </w:pPr>
            <w:r w:rsidRPr="00895086">
              <w:rPr>
                <w:szCs w:val="24"/>
              </w:rPr>
              <w:t>70</w:t>
            </w:r>
          </w:p>
        </w:tc>
        <w:tc>
          <w:tcPr>
            <w:tcW w:w="709" w:type="dxa"/>
          </w:tcPr>
          <w:p w14:paraId="663E3FA3" w14:textId="77777777" w:rsidR="00895086" w:rsidRPr="00895086" w:rsidRDefault="00895086" w:rsidP="00277A79">
            <w:pPr>
              <w:spacing w:line="360" w:lineRule="auto"/>
              <w:jc w:val="center"/>
              <w:rPr>
                <w:szCs w:val="24"/>
              </w:rPr>
            </w:pPr>
            <w:r w:rsidRPr="00895086">
              <w:rPr>
                <w:szCs w:val="24"/>
              </w:rPr>
              <w:t>55</w:t>
            </w:r>
          </w:p>
        </w:tc>
        <w:tc>
          <w:tcPr>
            <w:tcW w:w="709" w:type="dxa"/>
          </w:tcPr>
          <w:p w14:paraId="7D1C2C86" w14:textId="77777777" w:rsidR="00895086" w:rsidRPr="00895086" w:rsidRDefault="00895086" w:rsidP="00277A79">
            <w:pPr>
              <w:spacing w:line="360" w:lineRule="auto"/>
              <w:jc w:val="center"/>
              <w:rPr>
                <w:szCs w:val="24"/>
              </w:rPr>
            </w:pPr>
            <w:r w:rsidRPr="00895086">
              <w:rPr>
                <w:szCs w:val="24"/>
              </w:rPr>
              <w:t>55</w:t>
            </w:r>
          </w:p>
        </w:tc>
        <w:tc>
          <w:tcPr>
            <w:tcW w:w="709" w:type="dxa"/>
          </w:tcPr>
          <w:p w14:paraId="3CE5087E" w14:textId="77777777" w:rsidR="00895086" w:rsidRPr="00895086" w:rsidRDefault="00895086" w:rsidP="00277A79">
            <w:pPr>
              <w:spacing w:line="360" w:lineRule="auto"/>
              <w:jc w:val="center"/>
              <w:rPr>
                <w:szCs w:val="24"/>
              </w:rPr>
            </w:pPr>
            <w:r w:rsidRPr="00895086">
              <w:rPr>
                <w:szCs w:val="24"/>
              </w:rPr>
              <w:t>56</w:t>
            </w:r>
          </w:p>
        </w:tc>
        <w:tc>
          <w:tcPr>
            <w:tcW w:w="708" w:type="dxa"/>
          </w:tcPr>
          <w:p w14:paraId="39838E55" w14:textId="77777777" w:rsidR="00895086" w:rsidRPr="00895086" w:rsidRDefault="00895086" w:rsidP="00277A79">
            <w:pPr>
              <w:spacing w:line="360" w:lineRule="auto"/>
              <w:jc w:val="center"/>
              <w:rPr>
                <w:szCs w:val="24"/>
              </w:rPr>
            </w:pPr>
            <w:r w:rsidRPr="00895086">
              <w:rPr>
                <w:szCs w:val="24"/>
              </w:rPr>
              <w:t>51</w:t>
            </w:r>
          </w:p>
        </w:tc>
        <w:tc>
          <w:tcPr>
            <w:tcW w:w="709" w:type="dxa"/>
          </w:tcPr>
          <w:p w14:paraId="06F83470" w14:textId="77777777" w:rsidR="00895086" w:rsidRPr="00895086" w:rsidRDefault="00895086" w:rsidP="00277A79">
            <w:pPr>
              <w:spacing w:line="360" w:lineRule="auto"/>
              <w:jc w:val="center"/>
              <w:rPr>
                <w:szCs w:val="24"/>
              </w:rPr>
            </w:pPr>
            <w:r w:rsidRPr="00895086">
              <w:rPr>
                <w:szCs w:val="24"/>
              </w:rPr>
              <w:t>52</w:t>
            </w:r>
          </w:p>
        </w:tc>
        <w:tc>
          <w:tcPr>
            <w:tcW w:w="709" w:type="dxa"/>
          </w:tcPr>
          <w:p w14:paraId="7B007331" w14:textId="77777777" w:rsidR="00895086" w:rsidRPr="00895086" w:rsidRDefault="00895086" w:rsidP="00277A79">
            <w:pPr>
              <w:spacing w:line="360" w:lineRule="auto"/>
              <w:jc w:val="center"/>
              <w:rPr>
                <w:szCs w:val="24"/>
              </w:rPr>
            </w:pPr>
            <w:r w:rsidRPr="00895086">
              <w:rPr>
                <w:szCs w:val="24"/>
              </w:rPr>
              <w:t>54</w:t>
            </w:r>
          </w:p>
        </w:tc>
        <w:tc>
          <w:tcPr>
            <w:tcW w:w="709" w:type="dxa"/>
          </w:tcPr>
          <w:p w14:paraId="5B501C14" w14:textId="77777777" w:rsidR="00895086" w:rsidRPr="00895086" w:rsidRDefault="00895086" w:rsidP="00277A79">
            <w:pPr>
              <w:spacing w:line="360" w:lineRule="auto"/>
              <w:jc w:val="center"/>
              <w:rPr>
                <w:szCs w:val="24"/>
              </w:rPr>
            </w:pPr>
            <w:r w:rsidRPr="00895086">
              <w:rPr>
                <w:szCs w:val="24"/>
              </w:rPr>
              <w:t>63</w:t>
            </w:r>
          </w:p>
        </w:tc>
        <w:tc>
          <w:tcPr>
            <w:tcW w:w="850" w:type="dxa"/>
            <w:vMerge/>
          </w:tcPr>
          <w:p w14:paraId="2B522015" w14:textId="77777777" w:rsidR="00895086" w:rsidRPr="00895086" w:rsidRDefault="00895086" w:rsidP="00277A79">
            <w:pPr>
              <w:spacing w:line="360" w:lineRule="auto"/>
              <w:jc w:val="center"/>
              <w:rPr>
                <w:szCs w:val="24"/>
              </w:rPr>
            </w:pPr>
          </w:p>
        </w:tc>
      </w:tr>
      <w:tr w:rsidR="00277A79" w:rsidRPr="004F6117" w14:paraId="662A3657" w14:textId="77777777" w:rsidTr="00277A79">
        <w:tc>
          <w:tcPr>
            <w:tcW w:w="783" w:type="dxa"/>
          </w:tcPr>
          <w:p w14:paraId="502966B6" w14:textId="77777777" w:rsidR="00895086" w:rsidRPr="00895086" w:rsidRDefault="00895086" w:rsidP="00277A79">
            <w:pPr>
              <w:spacing w:line="360" w:lineRule="auto"/>
              <w:jc w:val="center"/>
              <w:rPr>
                <w:szCs w:val="24"/>
              </w:rPr>
            </w:pPr>
            <w:r w:rsidRPr="00895086">
              <w:rPr>
                <w:szCs w:val="24"/>
              </w:rPr>
              <w:t>20</w:t>
            </w:r>
          </w:p>
        </w:tc>
        <w:tc>
          <w:tcPr>
            <w:tcW w:w="709" w:type="dxa"/>
          </w:tcPr>
          <w:p w14:paraId="5F56361F" w14:textId="77777777" w:rsidR="00895086" w:rsidRPr="00895086" w:rsidRDefault="00895086" w:rsidP="00277A79">
            <w:pPr>
              <w:spacing w:line="360" w:lineRule="auto"/>
              <w:jc w:val="center"/>
              <w:rPr>
                <w:szCs w:val="24"/>
              </w:rPr>
            </w:pPr>
            <w:r w:rsidRPr="00895086">
              <w:rPr>
                <w:szCs w:val="24"/>
              </w:rPr>
              <w:t>69</w:t>
            </w:r>
          </w:p>
        </w:tc>
        <w:tc>
          <w:tcPr>
            <w:tcW w:w="709" w:type="dxa"/>
          </w:tcPr>
          <w:p w14:paraId="09673395" w14:textId="77777777" w:rsidR="00895086" w:rsidRPr="00895086" w:rsidRDefault="00895086" w:rsidP="00277A79">
            <w:pPr>
              <w:spacing w:line="360" w:lineRule="auto"/>
              <w:jc w:val="center"/>
              <w:rPr>
                <w:szCs w:val="24"/>
              </w:rPr>
            </w:pPr>
            <w:r w:rsidRPr="00895086">
              <w:rPr>
                <w:szCs w:val="24"/>
              </w:rPr>
              <w:t>68</w:t>
            </w:r>
          </w:p>
        </w:tc>
        <w:tc>
          <w:tcPr>
            <w:tcW w:w="708" w:type="dxa"/>
          </w:tcPr>
          <w:p w14:paraId="57329951" w14:textId="77777777" w:rsidR="00895086" w:rsidRPr="00895086" w:rsidRDefault="00895086" w:rsidP="00277A79">
            <w:pPr>
              <w:spacing w:line="360" w:lineRule="auto"/>
              <w:jc w:val="center"/>
              <w:rPr>
                <w:szCs w:val="24"/>
              </w:rPr>
            </w:pPr>
            <w:r w:rsidRPr="00895086">
              <w:rPr>
                <w:szCs w:val="24"/>
              </w:rPr>
              <w:t>57</w:t>
            </w:r>
          </w:p>
        </w:tc>
        <w:tc>
          <w:tcPr>
            <w:tcW w:w="709" w:type="dxa"/>
          </w:tcPr>
          <w:p w14:paraId="4B30AF7D" w14:textId="77777777" w:rsidR="00895086" w:rsidRPr="00895086" w:rsidRDefault="00895086" w:rsidP="00277A79">
            <w:pPr>
              <w:spacing w:line="360" w:lineRule="auto"/>
              <w:jc w:val="center"/>
              <w:rPr>
                <w:szCs w:val="24"/>
              </w:rPr>
            </w:pPr>
            <w:r w:rsidRPr="00895086">
              <w:rPr>
                <w:szCs w:val="24"/>
              </w:rPr>
              <w:t>56</w:t>
            </w:r>
          </w:p>
        </w:tc>
        <w:tc>
          <w:tcPr>
            <w:tcW w:w="709" w:type="dxa"/>
          </w:tcPr>
          <w:p w14:paraId="25C919F1" w14:textId="77777777" w:rsidR="00895086" w:rsidRPr="00895086" w:rsidRDefault="00895086" w:rsidP="00277A79">
            <w:pPr>
              <w:spacing w:line="360" w:lineRule="auto"/>
              <w:jc w:val="center"/>
              <w:rPr>
                <w:szCs w:val="24"/>
              </w:rPr>
            </w:pPr>
            <w:r w:rsidRPr="00895086">
              <w:rPr>
                <w:szCs w:val="24"/>
              </w:rPr>
              <w:t>53</w:t>
            </w:r>
          </w:p>
        </w:tc>
        <w:tc>
          <w:tcPr>
            <w:tcW w:w="709" w:type="dxa"/>
          </w:tcPr>
          <w:p w14:paraId="2EF4E9A0" w14:textId="77777777" w:rsidR="00895086" w:rsidRPr="00895086" w:rsidRDefault="00895086" w:rsidP="00277A79">
            <w:pPr>
              <w:spacing w:line="360" w:lineRule="auto"/>
              <w:jc w:val="center"/>
              <w:rPr>
                <w:szCs w:val="24"/>
              </w:rPr>
            </w:pPr>
            <w:r w:rsidRPr="00895086">
              <w:rPr>
                <w:szCs w:val="24"/>
              </w:rPr>
              <w:t>58</w:t>
            </w:r>
          </w:p>
        </w:tc>
        <w:tc>
          <w:tcPr>
            <w:tcW w:w="708" w:type="dxa"/>
          </w:tcPr>
          <w:p w14:paraId="04B36603" w14:textId="77777777" w:rsidR="00895086" w:rsidRPr="00895086" w:rsidRDefault="00895086" w:rsidP="00277A79">
            <w:pPr>
              <w:spacing w:line="360" w:lineRule="auto"/>
              <w:jc w:val="center"/>
              <w:rPr>
                <w:szCs w:val="24"/>
              </w:rPr>
            </w:pPr>
            <w:r w:rsidRPr="00895086">
              <w:rPr>
                <w:szCs w:val="24"/>
              </w:rPr>
              <w:t>62</w:t>
            </w:r>
          </w:p>
        </w:tc>
        <w:tc>
          <w:tcPr>
            <w:tcW w:w="709" w:type="dxa"/>
          </w:tcPr>
          <w:p w14:paraId="715D2E1E" w14:textId="77777777" w:rsidR="00895086" w:rsidRPr="00895086" w:rsidRDefault="00895086" w:rsidP="00277A79">
            <w:pPr>
              <w:spacing w:line="360" w:lineRule="auto"/>
              <w:jc w:val="center"/>
              <w:rPr>
                <w:szCs w:val="24"/>
              </w:rPr>
            </w:pPr>
            <w:r w:rsidRPr="00895086">
              <w:rPr>
                <w:szCs w:val="24"/>
              </w:rPr>
              <w:t>52</w:t>
            </w:r>
          </w:p>
        </w:tc>
        <w:tc>
          <w:tcPr>
            <w:tcW w:w="709" w:type="dxa"/>
          </w:tcPr>
          <w:p w14:paraId="1EBF3B79" w14:textId="77777777" w:rsidR="00895086" w:rsidRPr="00895086" w:rsidRDefault="00895086" w:rsidP="00277A79">
            <w:pPr>
              <w:spacing w:line="360" w:lineRule="auto"/>
              <w:jc w:val="center"/>
              <w:rPr>
                <w:szCs w:val="24"/>
              </w:rPr>
            </w:pPr>
            <w:r w:rsidRPr="00895086">
              <w:rPr>
                <w:szCs w:val="24"/>
              </w:rPr>
              <w:t>55</w:t>
            </w:r>
          </w:p>
        </w:tc>
        <w:tc>
          <w:tcPr>
            <w:tcW w:w="709" w:type="dxa"/>
          </w:tcPr>
          <w:p w14:paraId="29594D20" w14:textId="77777777" w:rsidR="00895086" w:rsidRPr="00895086" w:rsidRDefault="00895086" w:rsidP="00277A79">
            <w:pPr>
              <w:spacing w:line="360" w:lineRule="auto"/>
              <w:jc w:val="center"/>
              <w:rPr>
                <w:szCs w:val="24"/>
              </w:rPr>
            </w:pPr>
            <w:r w:rsidRPr="00895086">
              <w:rPr>
                <w:szCs w:val="24"/>
              </w:rPr>
              <w:t>54</w:t>
            </w:r>
          </w:p>
        </w:tc>
        <w:tc>
          <w:tcPr>
            <w:tcW w:w="850" w:type="dxa"/>
            <w:vMerge/>
          </w:tcPr>
          <w:p w14:paraId="61F098FE" w14:textId="77777777" w:rsidR="00895086" w:rsidRPr="00895086" w:rsidRDefault="00895086" w:rsidP="00277A79">
            <w:pPr>
              <w:spacing w:line="360" w:lineRule="auto"/>
              <w:jc w:val="center"/>
              <w:rPr>
                <w:szCs w:val="24"/>
              </w:rPr>
            </w:pPr>
          </w:p>
        </w:tc>
      </w:tr>
      <w:tr w:rsidR="00277A79" w:rsidRPr="004F6117" w14:paraId="29737509" w14:textId="77777777" w:rsidTr="00277A79">
        <w:tc>
          <w:tcPr>
            <w:tcW w:w="783" w:type="dxa"/>
          </w:tcPr>
          <w:p w14:paraId="7C73A149" w14:textId="77777777" w:rsidR="00895086" w:rsidRPr="00895086" w:rsidRDefault="00895086" w:rsidP="00277A79">
            <w:pPr>
              <w:spacing w:line="360" w:lineRule="auto"/>
              <w:jc w:val="center"/>
              <w:rPr>
                <w:szCs w:val="24"/>
              </w:rPr>
            </w:pPr>
            <w:r w:rsidRPr="00895086">
              <w:rPr>
                <w:szCs w:val="24"/>
              </w:rPr>
              <w:t>25</w:t>
            </w:r>
          </w:p>
        </w:tc>
        <w:tc>
          <w:tcPr>
            <w:tcW w:w="709" w:type="dxa"/>
          </w:tcPr>
          <w:p w14:paraId="7AFF6D1F" w14:textId="77777777" w:rsidR="00895086" w:rsidRPr="00895086" w:rsidRDefault="00895086" w:rsidP="00277A79">
            <w:pPr>
              <w:spacing w:line="360" w:lineRule="auto"/>
              <w:jc w:val="center"/>
              <w:rPr>
                <w:szCs w:val="24"/>
              </w:rPr>
            </w:pPr>
            <w:r w:rsidRPr="00895086">
              <w:rPr>
                <w:szCs w:val="24"/>
              </w:rPr>
              <w:t>52</w:t>
            </w:r>
          </w:p>
        </w:tc>
        <w:tc>
          <w:tcPr>
            <w:tcW w:w="709" w:type="dxa"/>
          </w:tcPr>
          <w:p w14:paraId="340A24FD" w14:textId="77777777" w:rsidR="00895086" w:rsidRPr="00895086" w:rsidRDefault="00895086" w:rsidP="00277A79">
            <w:pPr>
              <w:spacing w:line="360" w:lineRule="auto"/>
              <w:jc w:val="center"/>
              <w:rPr>
                <w:szCs w:val="24"/>
              </w:rPr>
            </w:pPr>
            <w:r w:rsidRPr="00895086">
              <w:rPr>
                <w:szCs w:val="24"/>
              </w:rPr>
              <w:t>64</w:t>
            </w:r>
          </w:p>
        </w:tc>
        <w:tc>
          <w:tcPr>
            <w:tcW w:w="708" w:type="dxa"/>
          </w:tcPr>
          <w:p w14:paraId="0439D8F4" w14:textId="77777777" w:rsidR="00895086" w:rsidRPr="00895086" w:rsidRDefault="00895086" w:rsidP="00277A79">
            <w:pPr>
              <w:spacing w:line="360" w:lineRule="auto"/>
              <w:jc w:val="center"/>
              <w:rPr>
                <w:szCs w:val="24"/>
              </w:rPr>
            </w:pPr>
            <w:r w:rsidRPr="00895086">
              <w:rPr>
                <w:szCs w:val="24"/>
              </w:rPr>
              <w:t>61</w:t>
            </w:r>
          </w:p>
        </w:tc>
        <w:tc>
          <w:tcPr>
            <w:tcW w:w="709" w:type="dxa"/>
          </w:tcPr>
          <w:p w14:paraId="3A44B05A" w14:textId="77777777" w:rsidR="00895086" w:rsidRPr="00895086" w:rsidRDefault="00895086" w:rsidP="00277A79">
            <w:pPr>
              <w:spacing w:line="360" w:lineRule="auto"/>
              <w:jc w:val="center"/>
              <w:rPr>
                <w:szCs w:val="24"/>
              </w:rPr>
            </w:pPr>
            <w:r w:rsidRPr="00895086">
              <w:rPr>
                <w:szCs w:val="24"/>
              </w:rPr>
              <w:t>52</w:t>
            </w:r>
          </w:p>
        </w:tc>
        <w:tc>
          <w:tcPr>
            <w:tcW w:w="709" w:type="dxa"/>
          </w:tcPr>
          <w:p w14:paraId="782E50DF" w14:textId="77777777" w:rsidR="00895086" w:rsidRPr="00895086" w:rsidRDefault="00895086" w:rsidP="00277A79">
            <w:pPr>
              <w:spacing w:line="360" w:lineRule="auto"/>
              <w:jc w:val="center"/>
              <w:rPr>
                <w:szCs w:val="24"/>
              </w:rPr>
            </w:pPr>
            <w:r w:rsidRPr="00895086">
              <w:rPr>
                <w:szCs w:val="24"/>
              </w:rPr>
              <w:t>50</w:t>
            </w:r>
          </w:p>
        </w:tc>
        <w:tc>
          <w:tcPr>
            <w:tcW w:w="709" w:type="dxa"/>
          </w:tcPr>
          <w:p w14:paraId="23E17599" w14:textId="77777777" w:rsidR="00895086" w:rsidRPr="00895086" w:rsidRDefault="00895086" w:rsidP="00277A79">
            <w:pPr>
              <w:spacing w:line="360" w:lineRule="auto"/>
              <w:jc w:val="center"/>
              <w:rPr>
                <w:szCs w:val="24"/>
              </w:rPr>
            </w:pPr>
            <w:r w:rsidRPr="00895086">
              <w:rPr>
                <w:szCs w:val="24"/>
              </w:rPr>
              <w:t>55</w:t>
            </w:r>
          </w:p>
        </w:tc>
        <w:tc>
          <w:tcPr>
            <w:tcW w:w="708" w:type="dxa"/>
          </w:tcPr>
          <w:p w14:paraId="1B69285B" w14:textId="77777777" w:rsidR="00895086" w:rsidRPr="00895086" w:rsidRDefault="00895086" w:rsidP="00277A79">
            <w:pPr>
              <w:spacing w:line="360" w:lineRule="auto"/>
              <w:jc w:val="center"/>
              <w:rPr>
                <w:szCs w:val="24"/>
              </w:rPr>
            </w:pPr>
            <w:r w:rsidRPr="00895086">
              <w:rPr>
                <w:szCs w:val="24"/>
              </w:rPr>
              <w:t>54</w:t>
            </w:r>
          </w:p>
        </w:tc>
        <w:tc>
          <w:tcPr>
            <w:tcW w:w="709" w:type="dxa"/>
          </w:tcPr>
          <w:p w14:paraId="2C3DE042" w14:textId="77777777" w:rsidR="00895086" w:rsidRPr="00895086" w:rsidRDefault="00895086" w:rsidP="00277A79">
            <w:pPr>
              <w:spacing w:line="360" w:lineRule="auto"/>
              <w:jc w:val="center"/>
              <w:rPr>
                <w:szCs w:val="24"/>
              </w:rPr>
            </w:pPr>
            <w:r w:rsidRPr="00895086">
              <w:rPr>
                <w:szCs w:val="24"/>
              </w:rPr>
              <w:t>55</w:t>
            </w:r>
          </w:p>
        </w:tc>
        <w:tc>
          <w:tcPr>
            <w:tcW w:w="709" w:type="dxa"/>
          </w:tcPr>
          <w:p w14:paraId="5CD11C77" w14:textId="77777777" w:rsidR="00895086" w:rsidRPr="00895086" w:rsidRDefault="00895086" w:rsidP="00277A79">
            <w:pPr>
              <w:spacing w:line="360" w:lineRule="auto"/>
              <w:jc w:val="center"/>
              <w:rPr>
                <w:szCs w:val="24"/>
              </w:rPr>
            </w:pPr>
            <w:r w:rsidRPr="00895086">
              <w:rPr>
                <w:szCs w:val="24"/>
              </w:rPr>
              <w:t>54</w:t>
            </w:r>
          </w:p>
        </w:tc>
        <w:tc>
          <w:tcPr>
            <w:tcW w:w="709" w:type="dxa"/>
          </w:tcPr>
          <w:p w14:paraId="5D3DEEED" w14:textId="77777777" w:rsidR="00895086" w:rsidRPr="00895086" w:rsidRDefault="00895086" w:rsidP="00277A79">
            <w:pPr>
              <w:spacing w:line="360" w:lineRule="auto"/>
              <w:jc w:val="center"/>
              <w:rPr>
                <w:szCs w:val="24"/>
              </w:rPr>
            </w:pPr>
            <w:r w:rsidRPr="00895086">
              <w:rPr>
                <w:szCs w:val="24"/>
              </w:rPr>
              <w:t>58</w:t>
            </w:r>
          </w:p>
        </w:tc>
        <w:tc>
          <w:tcPr>
            <w:tcW w:w="850" w:type="dxa"/>
            <w:vMerge/>
          </w:tcPr>
          <w:p w14:paraId="2C03D0F1" w14:textId="77777777" w:rsidR="00895086" w:rsidRPr="00895086" w:rsidRDefault="00895086" w:rsidP="00277A79">
            <w:pPr>
              <w:spacing w:line="360" w:lineRule="auto"/>
              <w:jc w:val="center"/>
              <w:rPr>
                <w:szCs w:val="24"/>
              </w:rPr>
            </w:pPr>
          </w:p>
        </w:tc>
      </w:tr>
      <w:tr w:rsidR="00277A79" w:rsidRPr="004F6117" w14:paraId="217116A2" w14:textId="77777777" w:rsidTr="00277A79">
        <w:tc>
          <w:tcPr>
            <w:tcW w:w="783" w:type="dxa"/>
          </w:tcPr>
          <w:p w14:paraId="4D5D98AF" w14:textId="77777777" w:rsidR="00895086" w:rsidRPr="00895086" w:rsidRDefault="00895086" w:rsidP="00277A79">
            <w:pPr>
              <w:spacing w:line="360" w:lineRule="auto"/>
              <w:jc w:val="center"/>
              <w:rPr>
                <w:szCs w:val="24"/>
              </w:rPr>
            </w:pPr>
            <w:r w:rsidRPr="00895086">
              <w:rPr>
                <w:szCs w:val="24"/>
              </w:rPr>
              <w:t>30</w:t>
            </w:r>
          </w:p>
        </w:tc>
        <w:tc>
          <w:tcPr>
            <w:tcW w:w="709" w:type="dxa"/>
          </w:tcPr>
          <w:p w14:paraId="1AB7572E" w14:textId="77777777" w:rsidR="00895086" w:rsidRPr="00895086" w:rsidRDefault="00895086" w:rsidP="00277A79">
            <w:pPr>
              <w:spacing w:line="360" w:lineRule="auto"/>
              <w:jc w:val="center"/>
              <w:rPr>
                <w:szCs w:val="24"/>
              </w:rPr>
            </w:pPr>
            <w:r w:rsidRPr="00895086">
              <w:rPr>
                <w:szCs w:val="24"/>
              </w:rPr>
              <w:t>70</w:t>
            </w:r>
          </w:p>
        </w:tc>
        <w:tc>
          <w:tcPr>
            <w:tcW w:w="709" w:type="dxa"/>
          </w:tcPr>
          <w:p w14:paraId="06983EE1" w14:textId="77777777" w:rsidR="00895086" w:rsidRPr="00895086" w:rsidRDefault="00895086" w:rsidP="00277A79">
            <w:pPr>
              <w:spacing w:line="360" w:lineRule="auto"/>
              <w:jc w:val="center"/>
              <w:rPr>
                <w:szCs w:val="24"/>
              </w:rPr>
            </w:pPr>
            <w:r w:rsidRPr="00895086">
              <w:rPr>
                <w:szCs w:val="24"/>
              </w:rPr>
              <w:t>65</w:t>
            </w:r>
          </w:p>
        </w:tc>
        <w:tc>
          <w:tcPr>
            <w:tcW w:w="708" w:type="dxa"/>
          </w:tcPr>
          <w:p w14:paraId="19B0F5F0" w14:textId="77777777" w:rsidR="00895086" w:rsidRPr="00895086" w:rsidRDefault="00895086" w:rsidP="00277A79">
            <w:pPr>
              <w:spacing w:line="360" w:lineRule="auto"/>
              <w:jc w:val="center"/>
              <w:rPr>
                <w:szCs w:val="24"/>
              </w:rPr>
            </w:pPr>
            <w:r w:rsidRPr="00895086">
              <w:rPr>
                <w:szCs w:val="24"/>
              </w:rPr>
              <w:t>60</w:t>
            </w:r>
          </w:p>
        </w:tc>
        <w:tc>
          <w:tcPr>
            <w:tcW w:w="709" w:type="dxa"/>
          </w:tcPr>
          <w:p w14:paraId="34D7B481" w14:textId="77777777" w:rsidR="00895086" w:rsidRPr="00895086" w:rsidRDefault="00895086" w:rsidP="00277A79">
            <w:pPr>
              <w:spacing w:line="360" w:lineRule="auto"/>
              <w:jc w:val="center"/>
              <w:rPr>
                <w:szCs w:val="24"/>
              </w:rPr>
            </w:pPr>
            <w:r w:rsidRPr="00895086">
              <w:rPr>
                <w:szCs w:val="24"/>
              </w:rPr>
              <w:t>58</w:t>
            </w:r>
          </w:p>
        </w:tc>
        <w:tc>
          <w:tcPr>
            <w:tcW w:w="709" w:type="dxa"/>
          </w:tcPr>
          <w:p w14:paraId="52349B2B" w14:textId="77777777" w:rsidR="00895086" w:rsidRPr="00895086" w:rsidRDefault="00895086" w:rsidP="00277A79">
            <w:pPr>
              <w:spacing w:line="360" w:lineRule="auto"/>
              <w:jc w:val="center"/>
              <w:rPr>
                <w:szCs w:val="24"/>
              </w:rPr>
            </w:pPr>
            <w:r w:rsidRPr="00895086">
              <w:rPr>
                <w:szCs w:val="24"/>
              </w:rPr>
              <w:t>56</w:t>
            </w:r>
          </w:p>
        </w:tc>
        <w:tc>
          <w:tcPr>
            <w:tcW w:w="709" w:type="dxa"/>
          </w:tcPr>
          <w:p w14:paraId="4731A673" w14:textId="77777777" w:rsidR="00895086" w:rsidRPr="00895086" w:rsidRDefault="00895086" w:rsidP="00277A79">
            <w:pPr>
              <w:spacing w:line="360" w:lineRule="auto"/>
              <w:jc w:val="center"/>
              <w:rPr>
                <w:szCs w:val="24"/>
              </w:rPr>
            </w:pPr>
            <w:r w:rsidRPr="00895086">
              <w:rPr>
                <w:szCs w:val="24"/>
              </w:rPr>
              <w:t>60</w:t>
            </w:r>
          </w:p>
        </w:tc>
        <w:tc>
          <w:tcPr>
            <w:tcW w:w="708" w:type="dxa"/>
          </w:tcPr>
          <w:p w14:paraId="56CB5DD9" w14:textId="77777777" w:rsidR="00895086" w:rsidRPr="00895086" w:rsidRDefault="00895086" w:rsidP="00277A79">
            <w:pPr>
              <w:spacing w:line="360" w:lineRule="auto"/>
              <w:jc w:val="center"/>
              <w:rPr>
                <w:szCs w:val="24"/>
              </w:rPr>
            </w:pPr>
            <w:r w:rsidRPr="00895086">
              <w:rPr>
                <w:szCs w:val="24"/>
              </w:rPr>
              <w:t>59</w:t>
            </w:r>
          </w:p>
        </w:tc>
        <w:tc>
          <w:tcPr>
            <w:tcW w:w="709" w:type="dxa"/>
          </w:tcPr>
          <w:p w14:paraId="52DC2007" w14:textId="77777777" w:rsidR="00895086" w:rsidRPr="00895086" w:rsidRDefault="00895086" w:rsidP="00277A79">
            <w:pPr>
              <w:spacing w:line="360" w:lineRule="auto"/>
              <w:jc w:val="center"/>
              <w:rPr>
                <w:szCs w:val="24"/>
              </w:rPr>
            </w:pPr>
            <w:r w:rsidRPr="00895086">
              <w:rPr>
                <w:szCs w:val="24"/>
              </w:rPr>
              <w:t>55</w:t>
            </w:r>
          </w:p>
        </w:tc>
        <w:tc>
          <w:tcPr>
            <w:tcW w:w="709" w:type="dxa"/>
          </w:tcPr>
          <w:p w14:paraId="61C59059" w14:textId="77777777" w:rsidR="00895086" w:rsidRPr="00895086" w:rsidRDefault="00895086" w:rsidP="00277A79">
            <w:pPr>
              <w:spacing w:line="360" w:lineRule="auto"/>
              <w:jc w:val="center"/>
              <w:rPr>
                <w:szCs w:val="24"/>
              </w:rPr>
            </w:pPr>
            <w:r w:rsidRPr="00895086">
              <w:rPr>
                <w:szCs w:val="24"/>
              </w:rPr>
              <w:t>57</w:t>
            </w:r>
          </w:p>
        </w:tc>
        <w:tc>
          <w:tcPr>
            <w:tcW w:w="709" w:type="dxa"/>
          </w:tcPr>
          <w:p w14:paraId="733F7E12" w14:textId="77777777" w:rsidR="00895086" w:rsidRPr="00895086" w:rsidRDefault="00895086" w:rsidP="00277A79">
            <w:pPr>
              <w:spacing w:line="360" w:lineRule="auto"/>
              <w:jc w:val="center"/>
              <w:rPr>
                <w:szCs w:val="24"/>
              </w:rPr>
            </w:pPr>
            <w:r w:rsidRPr="00895086">
              <w:rPr>
                <w:szCs w:val="24"/>
              </w:rPr>
              <w:t>59</w:t>
            </w:r>
          </w:p>
        </w:tc>
        <w:tc>
          <w:tcPr>
            <w:tcW w:w="850" w:type="dxa"/>
            <w:vMerge/>
          </w:tcPr>
          <w:p w14:paraId="65D46D46" w14:textId="77777777" w:rsidR="00895086" w:rsidRPr="00895086" w:rsidRDefault="00895086" w:rsidP="00277A79">
            <w:pPr>
              <w:spacing w:line="360" w:lineRule="auto"/>
              <w:jc w:val="center"/>
              <w:rPr>
                <w:szCs w:val="24"/>
              </w:rPr>
            </w:pPr>
          </w:p>
        </w:tc>
      </w:tr>
      <w:tr w:rsidR="00277A79" w:rsidRPr="004F6117" w14:paraId="4EE529BE" w14:textId="77777777" w:rsidTr="00277A79">
        <w:tc>
          <w:tcPr>
            <w:tcW w:w="783" w:type="dxa"/>
          </w:tcPr>
          <w:p w14:paraId="0A7E1687" w14:textId="77777777" w:rsidR="00895086" w:rsidRPr="00895086" w:rsidRDefault="00895086" w:rsidP="00277A79">
            <w:pPr>
              <w:spacing w:line="360" w:lineRule="auto"/>
              <w:jc w:val="center"/>
              <w:rPr>
                <w:szCs w:val="24"/>
              </w:rPr>
            </w:pPr>
            <w:r w:rsidRPr="00895086">
              <w:rPr>
                <w:szCs w:val="24"/>
              </w:rPr>
              <w:t>35</w:t>
            </w:r>
          </w:p>
        </w:tc>
        <w:tc>
          <w:tcPr>
            <w:tcW w:w="709" w:type="dxa"/>
          </w:tcPr>
          <w:p w14:paraId="2232EC12" w14:textId="77777777" w:rsidR="00895086" w:rsidRPr="00895086" w:rsidRDefault="00895086" w:rsidP="00277A79">
            <w:pPr>
              <w:spacing w:line="360" w:lineRule="auto"/>
              <w:jc w:val="center"/>
              <w:rPr>
                <w:szCs w:val="24"/>
              </w:rPr>
            </w:pPr>
            <w:r w:rsidRPr="00895086">
              <w:rPr>
                <w:szCs w:val="24"/>
              </w:rPr>
              <w:t>70</w:t>
            </w:r>
          </w:p>
        </w:tc>
        <w:tc>
          <w:tcPr>
            <w:tcW w:w="709" w:type="dxa"/>
          </w:tcPr>
          <w:p w14:paraId="16973CC4" w14:textId="77777777" w:rsidR="00895086" w:rsidRPr="00895086" w:rsidRDefault="00895086" w:rsidP="00277A79">
            <w:pPr>
              <w:spacing w:line="360" w:lineRule="auto"/>
              <w:jc w:val="center"/>
              <w:rPr>
                <w:szCs w:val="24"/>
              </w:rPr>
            </w:pPr>
            <w:r w:rsidRPr="00895086">
              <w:rPr>
                <w:szCs w:val="24"/>
              </w:rPr>
              <w:t>66</w:t>
            </w:r>
          </w:p>
        </w:tc>
        <w:tc>
          <w:tcPr>
            <w:tcW w:w="708" w:type="dxa"/>
          </w:tcPr>
          <w:p w14:paraId="4302F6F5" w14:textId="77777777" w:rsidR="00895086" w:rsidRPr="00895086" w:rsidRDefault="00895086" w:rsidP="00277A79">
            <w:pPr>
              <w:spacing w:line="360" w:lineRule="auto"/>
              <w:jc w:val="center"/>
              <w:rPr>
                <w:szCs w:val="24"/>
              </w:rPr>
            </w:pPr>
            <w:r w:rsidRPr="00895086">
              <w:rPr>
                <w:szCs w:val="24"/>
              </w:rPr>
              <w:t>58</w:t>
            </w:r>
          </w:p>
        </w:tc>
        <w:tc>
          <w:tcPr>
            <w:tcW w:w="709" w:type="dxa"/>
          </w:tcPr>
          <w:p w14:paraId="63C8E0FB" w14:textId="77777777" w:rsidR="00895086" w:rsidRPr="00895086" w:rsidRDefault="00895086" w:rsidP="00277A79">
            <w:pPr>
              <w:spacing w:line="360" w:lineRule="auto"/>
              <w:jc w:val="center"/>
              <w:rPr>
                <w:szCs w:val="24"/>
              </w:rPr>
            </w:pPr>
            <w:r w:rsidRPr="00895086">
              <w:rPr>
                <w:szCs w:val="24"/>
              </w:rPr>
              <w:t>60</w:t>
            </w:r>
          </w:p>
        </w:tc>
        <w:tc>
          <w:tcPr>
            <w:tcW w:w="709" w:type="dxa"/>
          </w:tcPr>
          <w:p w14:paraId="2C6BDE11" w14:textId="77777777" w:rsidR="00895086" w:rsidRPr="00895086" w:rsidRDefault="00895086" w:rsidP="00277A79">
            <w:pPr>
              <w:spacing w:line="360" w:lineRule="auto"/>
              <w:jc w:val="center"/>
              <w:rPr>
                <w:szCs w:val="24"/>
              </w:rPr>
            </w:pPr>
            <w:r w:rsidRPr="00895086">
              <w:rPr>
                <w:szCs w:val="24"/>
              </w:rPr>
              <w:t>57</w:t>
            </w:r>
          </w:p>
        </w:tc>
        <w:tc>
          <w:tcPr>
            <w:tcW w:w="709" w:type="dxa"/>
          </w:tcPr>
          <w:p w14:paraId="413306B2" w14:textId="77777777" w:rsidR="00895086" w:rsidRPr="00895086" w:rsidRDefault="00895086" w:rsidP="00277A79">
            <w:pPr>
              <w:spacing w:line="360" w:lineRule="auto"/>
              <w:jc w:val="center"/>
              <w:rPr>
                <w:szCs w:val="24"/>
              </w:rPr>
            </w:pPr>
            <w:r w:rsidRPr="00895086">
              <w:rPr>
                <w:szCs w:val="24"/>
              </w:rPr>
              <w:t>56</w:t>
            </w:r>
          </w:p>
        </w:tc>
        <w:tc>
          <w:tcPr>
            <w:tcW w:w="708" w:type="dxa"/>
          </w:tcPr>
          <w:p w14:paraId="5D94B04E" w14:textId="77777777" w:rsidR="00895086" w:rsidRPr="00895086" w:rsidRDefault="00895086" w:rsidP="00277A79">
            <w:pPr>
              <w:spacing w:line="360" w:lineRule="auto"/>
              <w:jc w:val="center"/>
              <w:rPr>
                <w:szCs w:val="24"/>
              </w:rPr>
            </w:pPr>
            <w:r w:rsidRPr="00895086">
              <w:rPr>
                <w:szCs w:val="24"/>
              </w:rPr>
              <w:t>70</w:t>
            </w:r>
          </w:p>
        </w:tc>
        <w:tc>
          <w:tcPr>
            <w:tcW w:w="709" w:type="dxa"/>
          </w:tcPr>
          <w:p w14:paraId="2C3C91C7" w14:textId="77777777" w:rsidR="00895086" w:rsidRPr="00895086" w:rsidRDefault="00895086" w:rsidP="00277A79">
            <w:pPr>
              <w:spacing w:line="360" w:lineRule="auto"/>
              <w:jc w:val="center"/>
              <w:rPr>
                <w:szCs w:val="24"/>
              </w:rPr>
            </w:pPr>
            <w:r w:rsidRPr="00895086">
              <w:rPr>
                <w:szCs w:val="24"/>
              </w:rPr>
              <w:t>50</w:t>
            </w:r>
          </w:p>
        </w:tc>
        <w:tc>
          <w:tcPr>
            <w:tcW w:w="709" w:type="dxa"/>
          </w:tcPr>
          <w:p w14:paraId="2AB15949" w14:textId="77777777" w:rsidR="00895086" w:rsidRPr="00895086" w:rsidRDefault="00895086" w:rsidP="00277A79">
            <w:pPr>
              <w:spacing w:line="360" w:lineRule="auto"/>
              <w:jc w:val="center"/>
              <w:rPr>
                <w:szCs w:val="24"/>
              </w:rPr>
            </w:pPr>
            <w:r w:rsidRPr="00895086">
              <w:rPr>
                <w:szCs w:val="24"/>
              </w:rPr>
              <w:t>57</w:t>
            </w:r>
          </w:p>
        </w:tc>
        <w:tc>
          <w:tcPr>
            <w:tcW w:w="709" w:type="dxa"/>
          </w:tcPr>
          <w:p w14:paraId="70BAFEC3" w14:textId="77777777" w:rsidR="00895086" w:rsidRPr="00895086" w:rsidRDefault="00895086" w:rsidP="00277A79">
            <w:pPr>
              <w:spacing w:line="360" w:lineRule="auto"/>
              <w:jc w:val="center"/>
              <w:rPr>
                <w:szCs w:val="24"/>
              </w:rPr>
            </w:pPr>
            <w:r w:rsidRPr="00895086">
              <w:rPr>
                <w:szCs w:val="24"/>
              </w:rPr>
              <w:t>60</w:t>
            </w:r>
          </w:p>
        </w:tc>
        <w:tc>
          <w:tcPr>
            <w:tcW w:w="850" w:type="dxa"/>
            <w:vMerge/>
          </w:tcPr>
          <w:p w14:paraId="50CC765A" w14:textId="77777777" w:rsidR="00895086" w:rsidRPr="00895086" w:rsidRDefault="00895086" w:rsidP="00277A79">
            <w:pPr>
              <w:spacing w:line="360" w:lineRule="auto"/>
              <w:jc w:val="center"/>
              <w:rPr>
                <w:szCs w:val="24"/>
              </w:rPr>
            </w:pPr>
          </w:p>
        </w:tc>
      </w:tr>
      <w:tr w:rsidR="00277A79" w:rsidRPr="004F6117" w14:paraId="70F9DFE1" w14:textId="77777777" w:rsidTr="00277A79">
        <w:tc>
          <w:tcPr>
            <w:tcW w:w="783" w:type="dxa"/>
          </w:tcPr>
          <w:p w14:paraId="487F5010" w14:textId="77777777" w:rsidR="00895086" w:rsidRPr="00895086" w:rsidRDefault="00895086" w:rsidP="00277A79">
            <w:pPr>
              <w:spacing w:line="360" w:lineRule="auto"/>
              <w:jc w:val="center"/>
              <w:rPr>
                <w:szCs w:val="24"/>
              </w:rPr>
            </w:pPr>
            <w:r w:rsidRPr="00895086">
              <w:rPr>
                <w:szCs w:val="24"/>
              </w:rPr>
              <w:t>40</w:t>
            </w:r>
          </w:p>
        </w:tc>
        <w:tc>
          <w:tcPr>
            <w:tcW w:w="709" w:type="dxa"/>
          </w:tcPr>
          <w:p w14:paraId="572F612F" w14:textId="77777777" w:rsidR="00895086" w:rsidRPr="00895086" w:rsidRDefault="00895086" w:rsidP="00277A79">
            <w:pPr>
              <w:spacing w:line="360" w:lineRule="auto"/>
              <w:jc w:val="center"/>
              <w:rPr>
                <w:szCs w:val="24"/>
              </w:rPr>
            </w:pPr>
            <w:r w:rsidRPr="00895086">
              <w:rPr>
                <w:szCs w:val="24"/>
              </w:rPr>
              <w:t>52</w:t>
            </w:r>
          </w:p>
        </w:tc>
        <w:tc>
          <w:tcPr>
            <w:tcW w:w="709" w:type="dxa"/>
          </w:tcPr>
          <w:p w14:paraId="4FB02D14" w14:textId="77777777" w:rsidR="00895086" w:rsidRPr="00895086" w:rsidRDefault="00895086" w:rsidP="00277A79">
            <w:pPr>
              <w:spacing w:line="360" w:lineRule="auto"/>
              <w:jc w:val="center"/>
              <w:rPr>
                <w:szCs w:val="24"/>
              </w:rPr>
            </w:pPr>
            <w:r w:rsidRPr="00895086">
              <w:rPr>
                <w:szCs w:val="24"/>
              </w:rPr>
              <w:t>68</w:t>
            </w:r>
          </w:p>
        </w:tc>
        <w:tc>
          <w:tcPr>
            <w:tcW w:w="708" w:type="dxa"/>
          </w:tcPr>
          <w:p w14:paraId="34BE2C69" w14:textId="77777777" w:rsidR="00895086" w:rsidRPr="00895086" w:rsidRDefault="00895086" w:rsidP="00277A79">
            <w:pPr>
              <w:spacing w:line="360" w:lineRule="auto"/>
              <w:jc w:val="center"/>
              <w:rPr>
                <w:szCs w:val="24"/>
              </w:rPr>
            </w:pPr>
            <w:r w:rsidRPr="00895086">
              <w:rPr>
                <w:szCs w:val="24"/>
              </w:rPr>
              <w:t>58</w:t>
            </w:r>
          </w:p>
        </w:tc>
        <w:tc>
          <w:tcPr>
            <w:tcW w:w="709" w:type="dxa"/>
          </w:tcPr>
          <w:p w14:paraId="7EBA914E" w14:textId="77777777" w:rsidR="00895086" w:rsidRPr="00895086" w:rsidRDefault="00895086" w:rsidP="00277A79">
            <w:pPr>
              <w:spacing w:line="360" w:lineRule="auto"/>
              <w:jc w:val="center"/>
              <w:rPr>
                <w:szCs w:val="24"/>
              </w:rPr>
            </w:pPr>
            <w:r w:rsidRPr="00895086">
              <w:rPr>
                <w:szCs w:val="24"/>
              </w:rPr>
              <w:t>60</w:t>
            </w:r>
          </w:p>
        </w:tc>
        <w:tc>
          <w:tcPr>
            <w:tcW w:w="709" w:type="dxa"/>
          </w:tcPr>
          <w:p w14:paraId="56656362" w14:textId="77777777" w:rsidR="00895086" w:rsidRPr="00895086" w:rsidRDefault="00895086" w:rsidP="00277A79">
            <w:pPr>
              <w:spacing w:line="360" w:lineRule="auto"/>
              <w:jc w:val="center"/>
              <w:rPr>
                <w:szCs w:val="24"/>
              </w:rPr>
            </w:pPr>
            <w:r w:rsidRPr="00895086">
              <w:rPr>
                <w:szCs w:val="24"/>
              </w:rPr>
              <w:t>57</w:t>
            </w:r>
          </w:p>
        </w:tc>
        <w:tc>
          <w:tcPr>
            <w:tcW w:w="709" w:type="dxa"/>
          </w:tcPr>
          <w:p w14:paraId="0AA27ECC" w14:textId="77777777" w:rsidR="00895086" w:rsidRPr="00895086" w:rsidRDefault="00895086" w:rsidP="00277A79">
            <w:pPr>
              <w:spacing w:line="360" w:lineRule="auto"/>
              <w:jc w:val="center"/>
              <w:rPr>
                <w:szCs w:val="24"/>
              </w:rPr>
            </w:pPr>
            <w:r w:rsidRPr="00895086">
              <w:rPr>
                <w:szCs w:val="24"/>
              </w:rPr>
              <w:t>60</w:t>
            </w:r>
          </w:p>
        </w:tc>
        <w:tc>
          <w:tcPr>
            <w:tcW w:w="708" w:type="dxa"/>
          </w:tcPr>
          <w:p w14:paraId="16E70392" w14:textId="77777777" w:rsidR="00895086" w:rsidRPr="00895086" w:rsidRDefault="00895086" w:rsidP="00277A79">
            <w:pPr>
              <w:spacing w:line="360" w:lineRule="auto"/>
              <w:jc w:val="center"/>
              <w:rPr>
                <w:szCs w:val="24"/>
              </w:rPr>
            </w:pPr>
            <w:r w:rsidRPr="00895086">
              <w:rPr>
                <w:szCs w:val="24"/>
              </w:rPr>
              <w:t>56</w:t>
            </w:r>
          </w:p>
        </w:tc>
        <w:tc>
          <w:tcPr>
            <w:tcW w:w="709" w:type="dxa"/>
          </w:tcPr>
          <w:p w14:paraId="3780B901" w14:textId="77777777" w:rsidR="00895086" w:rsidRPr="00895086" w:rsidRDefault="00895086" w:rsidP="00277A79">
            <w:pPr>
              <w:spacing w:line="360" w:lineRule="auto"/>
              <w:jc w:val="center"/>
              <w:rPr>
                <w:szCs w:val="24"/>
              </w:rPr>
            </w:pPr>
            <w:r w:rsidRPr="00895086">
              <w:rPr>
                <w:szCs w:val="24"/>
              </w:rPr>
              <w:t>60</w:t>
            </w:r>
          </w:p>
        </w:tc>
        <w:tc>
          <w:tcPr>
            <w:tcW w:w="709" w:type="dxa"/>
          </w:tcPr>
          <w:p w14:paraId="60462158" w14:textId="77777777" w:rsidR="00895086" w:rsidRPr="00895086" w:rsidRDefault="00895086" w:rsidP="00277A79">
            <w:pPr>
              <w:spacing w:line="360" w:lineRule="auto"/>
              <w:jc w:val="center"/>
              <w:rPr>
                <w:szCs w:val="24"/>
              </w:rPr>
            </w:pPr>
            <w:r w:rsidRPr="00895086">
              <w:rPr>
                <w:szCs w:val="24"/>
              </w:rPr>
              <w:t>55</w:t>
            </w:r>
          </w:p>
        </w:tc>
        <w:tc>
          <w:tcPr>
            <w:tcW w:w="709" w:type="dxa"/>
          </w:tcPr>
          <w:p w14:paraId="7D7A1FD5" w14:textId="77777777" w:rsidR="00895086" w:rsidRPr="00895086" w:rsidRDefault="00895086" w:rsidP="00277A79">
            <w:pPr>
              <w:spacing w:line="360" w:lineRule="auto"/>
              <w:jc w:val="center"/>
              <w:rPr>
                <w:szCs w:val="24"/>
              </w:rPr>
            </w:pPr>
            <w:r w:rsidRPr="00895086">
              <w:rPr>
                <w:szCs w:val="24"/>
              </w:rPr>
              <w:t>55</w:t>
            </w:r>
          </w:p>
        </w:tc>
        <w:tc>
          <w:tcPr>
            <w:tcW w:w="850" w:type="dxa"/>
            <w:vMerge/>
          </w:tcPr>
          <w:p w14:paraId="512419AD" w14:textId="77777777" w:rsidR="00895086" w:rsidRPr="00895086" w:rsidRDefault="00895086" w:rsidP="00277A79">
            <w:pPr>
              <w:spacing w:line="360" w:lineRule="auto"/>
              <w:jc w:val="center"/>
              <w:rPr>
                <w:szCs w:val="24"/>
              </w:rPr>
            </w:pPr>
          </w:p>
        </w:tc>
      </w:tr>
      <w:tr w:rsidR="00277A79" w:rsidRPr="004F6117" w14:paraId="7113707D" w14:textId="77777777" w:rsidTr="00277A79">
        <w:tc>
          <w:tcPr>
            <w:tcW w:w="783" w:type="dxa"/>
          </w:tcPr>
          <w:p w14:paraId="3D0EB95E" w14:textId="77777777" w:rsidR="00895086" w:rsidRPr="00895086" w:rsidRDefault="00895086" w:rsidP="00277A79">
            <w:pPr>
              <w:spacing w:line="360" w:lineRule="auto"/>
              <w:jc w:val="center"/>
              <w:rPr>
                <w:szCs w:val="24"/>
              </w:rPr>
            </w:pPr>
            <w:r w:rsidRPr="00895086">
              <w:rPr>
                <w:szCs w:val="24"/>
              </w:rPr>
              <w:t>45</w:t>
            </w:r>
          </w:p>
        </w:tc>
        <w:tc>
          <w:tcPr>
            <w:tcW w:w="709" w:type="dxa"/>
          </w:tcPr>
          <w:p w14:paraId="78EA2416" w14:textId="77777777" w:rsidR="00895086" w:rsidRPr="00895086" w:rsidRDefault="00895086" w:rsidP="00277A79">
            <w:pPr>
              <w:spacing w:line="360" w:lineRule="auto"/>
              <w:jc w:val="center"/>
              <w:rPr>
                <w:szCs w:val="24"/>
              </w:rPr>
            </w:pPr>
            <w:r w:rsidRPr="00895086">
              <w:rPr>
                <w:szCs w:val="24"/>
              </w:rPr>
              <w:t>59</w:t>
            </w:r>
          </w:p>
        </w:tc>
        <w:tc>
          <w:tcPr>
            <w:tcW w:w="709" w:type="dxa"/>
          </w:tcPr>
          <w:p w14:paraId="49775122" w14:textId="77777777" w:rsidR="00895086" w:rsidRPr="00895086" w:rsidRDefault="00895086" w:rsidP="00277A79">
            <w:pPr>
              <w:spacing w:line="360" w:lineRule="auto"/>
              <w:jc w:val="center"/>
              <w:rPr>
                <w:szCs w:val="24"/>
              </w:rPr>
            </w:pPr>
            <w:r w:rsidRPr="00895086">
              <w:rPr>
                <w:szCs w:val="24"/>
              </w:rPr>
              <w:t>62</w:t>
            </w:r>
          </w:p>
        </w:tc>
        <w:tc>
          <w:tcPr>
            <w:tcW w:w="708" w:type="dxa"/>
          </w:tcPr>
          <w:p w14:paraId="017069FC" w14:textId="77777777" w:rsidR="00895086" w:rsidRPr="00895086" w:rsidRDefault="00895086" w:rsidP="00277A79">
            <w:pPr>
              <w:spacing w:line="360" w:lineRule="auto"/>
              <w:jc w:val="center"/>
              <w:rPr>
                <w:szCs w:val="24"/>
              </w:rPr>
            </w:pPr>
            <w:r w:rsidRPr="00895086">
              <w:rPr>
                <w:szCs w:val="24"/>
              </w:rPr>
              <w:t>60</w:t>
            </w:r>
          </w:p>
        </w:tc>
        <w:tc>
          <w:tcPr>
            <w:tcW w:w="709" w:type="dxa"/>
          </w:tcPr>
          <w:p w14:paraId="509E99D9" w14:textId="77777777" w:rsidR="00895086" w:rsidRPr="00895086" w:rsidRDefault="00895086" w:rsidP="00277A79">
            <w:pPr>
              <w:spacing w:line="360" w:lineRule="auto"/>
              <w:jc w:val="center"/>
              <w:rPr>
                <w:szCs w:val="24"/>
              </w:rPr>
            </w:pPr>
            <w:r w:rsidRPr="00895086">
              <w:rPr>
                <w:szCs w:val="24"/>
              </w:rPr>
              <w:t>59</w:t>
            </w:r>
          </w:p>
        </w:tc>
        <w:tc>
          <w:tcPr>
            <w:tcW w:w="709" w:type="dxa"/>
          </w:tcPr>
          <w:p w14:paraId="6F81079A" w14:textId="77777777" w:rsidR="00895086" w:rsidRPr="00895086" w:rsidRDefault="00895086" w:rsidP="00277A79">
            <w:pPr>
              <w:spacing w:line="360" w:lineRule="auto"/>
              <w:jc w:val="center"/>
              <w:rPr>
                <w:szCs w:val="24"/>
              </w:rPr>
            </w:pPr>
            <w:r w:rsidRPr="00895086">
              <w:rPr>
                <w:szCs w:val="24"/>
              </w:rPr>
              <w:t>55</w:t>
            </w:r>
          </w:p>
        </w:tc>
        <w:tc>
          <w:tcPr>
            <w:tcW w:w="709" w:type="dxa"/>
          </w:tcPr>
          <w:p w14:paraId="440D8838" w14:textId="77777777" w:rsidR="00895086" w:rsidRPr="00895086" w:rsidRDefault="00895086" w:rsidP="00277A79">
            <w:pPr>
              <w:spacing w:line="360" w:lineRule="auto"/>
              <w:jc w:val="center"/>
              <w:rPr>
                <w:szCs w:val="24"/>
              </w:rPr>
            </w:pPr>
            <w:r w:rsidRPr="00895086">
              <w:rPr>
                <w:szCs w:val="24"/>
              </w:rPr>
              <w:t>59</w:t>
            </w:r>
          </w:p>
        </w:tc>
        <w:tc>
          <w:tcPr>
            <w:tcW w:w="708" w:type="dxa"/>
          </w:tcPr>
          <w:p w14:paraId="562FAE20" w14:textId="77777777" w:rsidR="00895086" w:rsidRPr="00895086" w:rsidRDefault="00895086" w:rsidP="00277A79">
            <w:pPr>
              <w:spacing w:line="360" w:lineRule="auto"/>
              <w:jc w:val="center"/>
              <w:rPr>
                <w:szCs w:val="24"/>
              </w:rPr>
            </w:pPr>
            <w:r w:rsidRPr="00895086">
              <w:rPr>
                <w:szCs w:val="24"/>
              </w:rPr>
              <w:t>59</w:t>
            </w:r>
          </w:p>
        </w:tc>
        <w:tc>
          <w:tcPr>
            <w:tcW w:w="709" w:type="dxa"/>
          </w:tcPr>
          <w:p w14:paraId="7E37DD09" w14:textId="77777777" w:rsidR="00895086" w:rsidRPr="00895086" w:rsidRDefault="00895086" w:rsidP="00277A79">
            <w:pPr>
              <w:spacing w:line="360" w:lineRule="auto"/>
              <w:jc w:val="center"/>
              <w:rPr>
                <w:szCs w:val="24"/>
              </w:rPr>
            </w:pPr>
            <w:r w:rsidRPr="00895086">
              <w:rPr>
                <w:szCs w:val="24"/>
              </w:rPr>
              <w:t>56</w:t>
            </w:r>
          </w:p>
        </w:tc>
        <w:tc>
          <w:tcPr>
            <w:tcW w:w="709" w:type="dxa"/>
          </w:tcPr>
          <w:p w14:paraId="40279330" w14:textId="77777777" w:rsidR="00895086" w:rsidRPr="00895086" w:rsidRDefault="00895086" w:rsidP="00277A79">
            <w:pPr>
              <w:spacing w:line="360" w:lineRule="auto"/>
              <w:jc w:val="center"/>
              <w:rPr>
                <w:szCs w:val="24"/>
              </w:rPr>
            </w:pPr>
            <w:r w:rsidRPr="00895086">
              <w:rPr>
                <w:szCs w:val="24"/>
              </w:rPr>
              <w:t>55</w:t>
            </w:r>
          </w:p>
        </w:tc>
        <w:tc>
          <w:tcPr>
            <w:tcW w:w="709" w:type="dxa"/>
          </w:tcPr>
          <w:p w14:paraId="49466816" w14:textId="77777777" w:rsidR="00895086" w:rsidRPr="00895086" w:rsidRDefault="00895086" w:rsidP="00277A79">
            <w:pPr>
              <w:spacing w:line="360" w:lineRule="auto"/>
              <w:jc w:val="center"/>
              <w:rPr>
                <w:szCs w:val="24"/>
              </w:rPr>
            </w:pPr>
            <w:r w:rsidRPr="00895086">
              <w:rPr>
                <w:szCs w:val="24"/>
              </w:rPr>
              <w:t>52</w:t>
            </w:r>
          </w:p>
        </w:tc>
        <w:tc>
          <w:tcPr>
            <w:tcW w:w="850" w:type="dxa"/>
            <w:vMerge/>
          </w:tcPr>
          <w:p w14:paraId="2D13F10E" w14:textId="77777777" w:rsidR="00895086" w:rsidRPr="00895086" w:rsidRDefault="00895086" w:rsidP="00277A79">
            <w:pPr>
              <w:spacing w:line="360" w:lineRule="auto"/>
              <w:jc w:val="center"/>
              <w:rPr>
                <w:szCs w:val="24"/>
              </w:rPr>
            </w:pPr>
          </w:p>
        </w:tc>
      </w:tr>
      <w:tr w:rsidR="00277A79" w:rsidRPr="004F6117" w14:paraId="4A8E26CF" w14:textId="77777777" w:rsidTr="00277A79">
        <w:tc>
          <w:tcPr>
            <w:tcW w:w="783" w:type="dxa"/>
          </w:tcPr>
          <w:p w14:paraId="11CF536A" w14:textId="77777777" w:rsidR="00895086" w:rsidRPr="00895086" w:rsidRDefault="00895086" w:rsidP="00277A79">
            <w:pPr>
              <w:spacing w:line="360" w:lineRule="auto"/>
              <w:jc w:val="center"/>
              <w:rPr>
                <w:szCs w:val="24"/>
              </w:rPr>
            </w:pPr>
            <w:r w:rsidRPr="00895086">
              <w:rPr>
                <w:szCs w:val="24"/>
              </w:rPr>
              <w:t>50</w:t>
            </w:r>
          </w:p>
        </w:tc>
        <w:tc>
          <w:tcPr>
            <w:tcW w:w="709" w:type="dxa"/>
          </w:tcPr>
          <w:p w14:paraId="59BFC17A" w14:textId="77777777" w:rsidR="00895086" w:rsidRPr="00895086" w:rsidRDefault="00895086" w:rsidP="00277A79">
            <w:pPr>
              <w:spacing w:line="360" w:lineRule="auto"/>
              <w:jc w:val="center"/>
              <w:rPr>
                <w:szCs w:val="24"/>
              </w:rPr>
            </w:pPr>
            <w:r w:rsidRPr="00895086">
              <w:rPr>
                <w:szCs w:val="24"/>
              </w:rPr>
              <w:t>60</w:t>
            </w:r>
          </w:p>
        </w:tc>
        <w:tc>
          <w:tcPr>
            <w:tcW w:w="709" w:type="dxa"/>
          </w:tcPr>
          <w:p w14:paraId="2C6E5976" w14:textId="77777777" w:rsidR="00895086" w:rsidRPr="00895086" w:rsidRDefault="00895086" w:rsidP="00277A79">
            <w:pPr>
              <w:spacing w:line="360" w:lineRule="auto"/>
              <w:jc w:val="center"/>
              <w:rPr>
                <w:szCs w:val="24"/>
              </w:rPr>
            </w:pPr>
            <w:r w:rsidRPr="00895086">
              <w:rPr>
                <w:szCs w:val="24"/>
              </w:rPr>
              <w:t>59</w:t>
            </w:r>
          </w:p>
        </w:tc>
        <w:tc>
          <w:tcPr>
            <w:tcW w:w="708" w:type="dxa"/>
          </w:tcPr>
          <w:p w14:paraId="206ACC2D" w14:textId="77777777" w:rsidR="00895086" w:rsidRPr="00895086" w:rsidRDefault="00895086" w:rsidP="00277A79">
            <w:pPr>
              <w:spacing w:line="360" w:lineRule="auto"/>
              <w:jc w:val="center"/>
              <w:rPr>
                <w:szCs w:val="24"/>
              </w:rPr>
            </w:pPr>
            <w:r w:rsidRPr="00895086">
              <w:rPr>
                <w:szCs w:val="24"/>
              </w:rPr>
              <w:t>59</w:t>
            </w:r>
          </w:p>
        </w:tc>
        <w:tc>
          <w:tcPr>
            <w:tcW w:w="709" w:type="dxa"/>
          </w:tcPr>
          <w:p w14:paraId="3C2798B0" w14:textId="77777777" w:rsidR="00895086" w:rsidRPr="00895086" w:rsidRDefault="00895086" w:rsidP="00277A79">
            <w:pPr>
              <w:spacing w:line="360" w:lineRule="auto"/>
              <w:jc w:val="center"/>
              <w:rPr>
                <w:szCs w:val="24"/>
              </w:rPr>
            </w:pPr>
            <w:r w:rsidRPr="00895086">
              <w:rPr>
                <w:szCs w:val="24"/>
              </w:rPr>
              <w:t>60</w:t>
            </w:r>
          </w:p>
        </w:tc>
        <w:tc>
          <w:tcPr>
            <w:tcW w:w="709" w:type="dxa"/>
          </w:tcPr>
          <w:p w14:paraId="56197692" w14:textId="77777777" w:rsidR="00895086" w:rsidRPr="00895086" w:rsidRDefault="00895086" w:rsidP="00277A79">
            <w:pPr>
              <w:spacing w:line="360" w:lineRule="auto"/>
              <w:jc w:val="center"/>
              <w:rPr>
                <w:szCs w:val="24"/>
              </w:rPr>
            </w:pPr>
            <w:r w:rsidRPr="00895086">
              <w:rPr>
                <w:szCs w:val="24"/>
              </w:rPr>
              <w:t>52</w:t>
            </w:r>
          </w:p>
        </w:tc>
        <w:tc>
          <w:tcPr>
            <w:tcW w:w="709" w:type="dxa"/>
          </w:tcPr>
          <w:p w14:paraId="29E6A8B1" w14:textId="77777777" w:rsidR="00895086" w:rsidRPr="00895086" w:rsidRDefault="00895086" w:rsidP="00277A79">
            <w:pPr>
              <w:spacing w:line="360" w:lineRule="auto"/>
              <w:jc w:val="center"/>
              <w:rPr>
                <w:szCs w:val="24"/>
              </w:rPr>
            </w:pPr>
            <w:r w:rsidRPr="00895086">
              <w:rPr>
                <w:szCs w:val="24"/>
              </w:rPr>
              <w:t>56</w:t>
            </w:r>
          </w:p>
        </w:tc>
        <w:tc>
          <w:tcPr>
            <w:tcW w:w="708" w:type="dxa"/>
          </w:tcPr>
          <w:p w14:paraId="10E24620" w14:textId="77777777" w:rsidR="00895086" w:rsidRPr="00895086" w:rsidRDefault="00895086" w:rsidP="00277A79">
            <w:pPr>
              <w:spacing w:line="360" w:lineRule="auto"/>
              <w:jc w:val="center"/>
              <w:rPr>
                <w:szCs w:val="24"/>
              </w:rPr>
            </w:pPr>
            <w:r w:rsidRPr="00895086">
              <w:rPr>
                <w:szCs w:val="24"/>
              </w:rPr>
              <w:t>53</w:t>
            </w:r>
          </w:p>
        </w:tc>
        <w:tc>
          <w:tcPr>
            <w:tcW w:w="709" w:type="dxa"/>
          </w:tcPr>
          <w:p w14:paraId="53A8F977" w14:textId="77777777" w:rsidR="00895086" w:rsidRPr="00895086" w:rsidRDefault="00895086" w:rsidP="00277A79">
            <w:pPr>
              <w:spacing w:line="360" w:lineRule="auto"/>
              <w:jc w:val="center"/>
              <w:rPr>
                <w:szCs w:val="24"/>
              </w:rPr>
            </w:pPr>
            <w:r w:rsidRPr="00895086">
              <w:rPr>
                <w:szCs w:val="24"/>
              </w:rPr>
              <w:t>58</w:t>
            </w:r>
          </w:p>
        </w:tc>
        <w:tc>
          <w:tcPr>
            <w:tcW w:w="709" w:type="dxa"/>
          </w:tcPr>
          <w:p w14:paraId="14771AC8" w14:textId="77777777" w:rsidR="00895086" w:rsidRPr="00895086" w:rsidRDefault="00895086" w:rsidP="00277A79">
            <w:pPr>
              <w:spacing w:line="360" w:lineRule="auto"/>
              <w:jc w:val="center"/>
              <w:rPr>
                <w:szCs w:val="24"/>
              </w:rPr>
            </w:pPr>
            <w:r w:rsidRPr="00895086">
              <w:rPr>
                <w:szCs w:val="24"/>
              </w:rPr>
              <w:t>56</w:t>
            </w:r>
          </w:p>
        </w:tc>
        <w:tc>
          <w:tcPr>
            <w:tcW w:w="709" w:type="dxa"/>
          </w:tcPr>
          <w:p w14:paraId="384B2840" w14:textId="77777777" w:rsidR="00895086" w:rsidRPr="00895086" w:rsidRDefault="00895086" w:rsidP="00277A79">
            <w:pPr>
              <w:spacing w:line="360" w:lineRule="auto"/>
              <w:jc w:val="center"/>
              <w:rPr>
                <w:szCs w:val="24"/>
              </w:rPr>
            </w:pPr>
            <w:r w:rsidRPr="00895086">
              <w:rPr>
                <w:szCs w:val="24"/>
              </w:rPr>
              <w:t>54</w:t>
            </w:r>
          </w:p>
        </w:tc>
        <w:tc>
          <w:tcPr>
            <w:tcW w:w="850" w:type="dxa"/>
            <w:vMerge/>
          </w:tcPr>
          <w:p w14:paraId="3653DE91" w14:textId="77777777" w:rsidR="00895086" w:rsidRPr="00895086" w:rsidRDefault="00895086" w:rsidP="00277A79">
            <w:pPr>
              <w:spacing w:line="360" w:lineRule="auto"/>
              <w:jc w:val="center"/>
              <w:rPr>
                <w:szCs w:val="24"/>
              </w:rPr>
            </w:pPr>
          </w:p>
        </w:tc>
      </w:tr>
      <w:tr w:rsidR="00277A79" w:rsidRPr="004F6117" w14:paraId="5CFA452E" w14:textId="77777777" w:rsidTr="00277A79">
        <w:tc>
          <w:tcPr>
            <w:tcW w:w="783" w:type="dxa"/>
          </w:tcPr>
          <w:p w14:paraId="4A73ADA3" w14:textId="77777777" w:rsidR="00895086" w:rsidRPr="00895086" w:rsidRDefault="00895086" w:rsidP="00277A79">
            <w:pPr>
              <w:spacing w:line="360" w:lineRule="auto"/>
              <w:jc w:val="center"/>
              <w:rPr>
                <w:szCs w:val="24"/>
              </w:rPr>
            </w:pPr>
            <w:r w:rsidRPr="00895086">
              <w:rPr>
                <w:szCs w:val="24"/>
              </w:rPr>
              <w:t>55</w:t>
            </w:r>
          </w:p>
        </w:tc>
        <w:tc>
          <w:tcPr>
            <w:tcW w:w="709" w:type="dxa"/>
          </w:tcPr>
          <w:p w14:paraId="52D92945" w14:textId="77777777" w:rsidR="00895086" w:rsidRPr="00895086" w:rsidRDefault="00895086" w:rsidP="00277A79">
            <w:pPr>
              <w:spacing w:line="360" w:lineRule="auto"/>
              <w:jc w:val="center"/>
              <w:rPr>
                <w:szCs w:val="24"/>
              </w:rPr>
            </w:pPr>
            <w:r w:rsidRPr="00895086">
              <w:rPr>
                <w:szCs w:val="24"/>
              </w:rPr>
              <w:t>58</w:t>
            </w:r>
          </w:p>
        </w:tc>
        <w:tc>
          <w:tcPr>
            <w:tcW w:w="709" w:type="dxa"/>
          </w:tcPr>
          <w:p w14:paraId="70111AD9" w14:textId="77777777" w:rsidR="00895086" w:rsidRPr="00895086" w:rsidRDefault="00895086" w:rsidP="00277A79">
            <w:pPr>
              <w:spacing w:line="360" w:lineRule="auto"/>
              <w:jc w:val="center"/>
              <w:rPr>
                <w:szCs w:val="24"/>
              </w:rPr>
            </w:pPr>
            <w:r w:rsidRPr="00895086">
              <w:rPr>
                <w:szCs w:val="24"/>
              </w:rPr>
              <w:t>55</w:t>
            </w:r>
          </w:p>
        </w:tc>
        <w:tc>
          <w:tcPr>
            <w:tcW w:w="708" w:type="dxa"/>
          </w:tcPr>
          <w:p w14:paraId="5B3FEE6B" w14:textId="77777777" w:rsidR="00895086" w:rsidRPr="00895086" w:rsidRDefault="00895086" w:rsidP="00277A79">
            <w:pPr>
              <w:spacing w:line="360" w:lineRule="auto"/>
              <w:jc w:val="center"/>
              <w:rPr>
                <w:szCs w:val="24"/>
              </w:rPr>
            </w:pPr>
            <w:r w:rsidRPr="00895086">
              <w:rPr>
                <w:szCs w:val="24"/>
              </w:rPr>
              <w:t>60</w:t>
            </w:r>
          </w:p>
        </w:tc>
        <w:tc>
          <w:tcPr>
            <w:tcW w:w="709" w:type="dxa"/>
          </w:tcPr>
          <w:p w14:paraId="3EAA54D0" w14:textId="77777777" w:rsidR="00895086" w:rsidRPr="00895086" w:rsidRDefault="00895086" w:rsidP="00277A79">
            <w:pPr>
              <w:spacing w:line="360" w:lineRule="auto"/>
              <w:jc w:val="center"/>
              <w:rPr>
                <w:szCs w:val="24"/>
              </w:rPr>
            </w:pPr>
            <w:r w:rsidRPr="00895086">
              <w:rPr>
                <w:szCs w:val="24"/>
              </w:rPr>
              <w:t>61</w:t>
            </w:r>
          </w:p>
        </w:tc>
        <w:tc>
          <w:tcPr>
            <w:tcW w:w="709" w:type="dxa"/>
          </w:tcPr>
          <w:p w14:paraId="27849684" w14:textId="77777777" w:rsidR="00895086" w:rsidRPr="00895086" w:rsidRDefault="00895086" w:rsidP="00277A79">
            <w:pPr>
              <w:spacing w:line="360" w:lineRule="auto"/>
              <w:jc w:val="center"/>
              <w:rPr>
                <w:szCs w:val="24"/>
              </w:rPr>
            </w:pPr>
            <w:r w:rsidRPr="00895086">
              <w:rPr>
                <w:szCs w:val="24"/>
              </w:rPr>
              <w:t>54</w:t>
            </w:r>
          </w:p>
        </w:tc>
        <w:tc>
          <w:tcPr>
            <w:tcW w:w="709" w:type="dxa"/>
          </w:tcPr>
          <w:p w14:paraId="248F0F76" w14:textId="77777777" w:rsidR="00895086" w:rsidRPr="00895086" w:rsidRDefault="00895086" w:rsidP="00277A79">
            <w:pPr>
              <w:spacing w:line="360" w:lineRule="auto"/>
              <w:jc w:val="center"/>
              <w:rPr>
                <w:szCs w:val="24"/>
              </w:rPr>
            </w:pPr>
            <w:r w:rsidRPr="00895086">
              <w:rPr>
                <w:szCs w:val="24"/>
              </w:rPr>
              <w:t>50</w:t>
            </w:r>
          </w:p>
        </w:tc>
        <w:tc>
          <w:tcPr>
            <w:tcW w:w="708" w:type="dxa"/>
          </w:tcPr>
          <w:p w14:paraId="1F50DC9D" w14:textId="77777777" w:rsidR="00895086" w:rsidRPr="00895086" w:rsidRDefault="00895086" w:rsidP="00277A79">
            <w:pPr>
              <w:spacing w:line="360" w:lineRule="auto"/>
              <w:jc w:val="center"/>
              <w:rPr>
                <w:szCs w:val="24"/>
              </w:rPr>
            </w:pPr>
            <w:r w:rsidRPr="00895086">
              <w:rPr>
                <w:szCs w:val="24"/>
              </w:rPr>
              <w:t>58</w:t>
            </w:r>
          </w:p>
        </w:tc>
        <w:tc>
          <w:tcPr>
            <w:tcW w:w="709" w:type="dxa"/>
          </w:tcPr>
          <w:p w14:paraId="7C2C3618" w14:textId="77777777" w:rsidR="00895086" w:rsidRPr="00895086" w:rsidRDefault="00895086" w:rsidP="00277A79">
            <w:pPr>
              <w:spacing w:line="360" w:lineRule="auto"/>
              <w:jc w:val="center"/>
              <w:rPr>
                <w:szCs w:val="24"/>
              </w:rPr>
            </w:pPr>
            <w:r w:rsidRPr="00895086">
              <w:rPr>
                <w:szCs w:val="24"/>
              </w:rPr>
              <w:t>58</w:t>
            </w:r>
          </w:p>
        </w:tc>
        <w:tc>
          <w:tcPr>
            <w:tcW w:w="709" w:type="dxa"/>
          </w:tcPr>
          <w:p w14:paraId="4724265D" w14:textId="77777777" w:rsidR="00895086" w:rsidRPr="00895086" w:rsidRDefault="00895086" w:rsidP="00277A79">
            <w:pPr>
              <w:spacing w:line="360" w:lineRule="auto"/>
              <w:jc w:val="center"/>
              <w:rPr>
                <w:szCs w:val="24"/>
              </w:rPr>
            </w:pPr>
            <w:r w:rsidRPr="00895086">
              <w:rPr>
                <w:szCs w:val="24"/>
              </w:rPr>
              <w:t>56</w:t>
            </w:r>
          </w:p>
        </w:tc>
        <w:tc>
          <w:tcPr>
            <w:tcW w:w="709" w:type="dxa"/>
          </w:tcPr>
          <w:p w14:paraId="50E08A23" w14:textId="77777777" w:rsidR="00895086" w:rsidRPr="00895086" w:rsidRDefault="00895086" w:rsidP="00277A79">
            <w:pPr>
              <w:spacing w:line="360" w:lineRule="auto"/>
              <w:jc w:val="center"/>
              <w:rPr>
                <w:szCs w:val="24"/>
              </w:rPr>
            </w:pPr>
            <w:r w:rsidRPr="00895086">
              <w:rPr>
                <w:szCs w:val="24"/>
              </w:rPr>
              <w:t>57</w:t>
            </w:r>
          </w:p>
        </w:tc>
        <w:tc>
          <w:tcPr>
            <w:tcW w:w="850" w:type="dxa"/>
            <w:vMerge/>
          </w:tcPr>
          <w:p w14:paraId="51203E13" w14:textId="77777777" w:rsidR="00895086" w:rsidRPr="00895086" w:rsidRDefault="00895086" w:rsidP="00277A79">
            <w:pPr>
              <w:spacing w:line="360" w:lineRule="auto"/>
              <w:jc w:val="center"/>
              <w:rPr>
                <w:szCs w:val="24"/>
              </w:rPr>
            </w:pPr>
          </w:p>
        </w:tc>
      </w:tr>
      <w:tr w:rsidR="00277A79" w:rsidRPr="004F6117" w14:paraId="0A656E36" w14:textId="77777777" w:rsidTr="00277A79">
        <w:tblPrEx>
          <w:tblLook w:val="0000" w:firstRow="0" w:lastRow="0" w:firstColumn="0" w:lastColumn="0" w:noHBand="0" w:noVBand="0"/>
        </w:tblPrEx>
        <w:trPr>
          <w:trHeight w:val="540"/>
        </w:trPr>
        <w:tc>
          <w:tcPr>
            <w:tcW w:w="783" w:type="dxa"/>
          </w:tcPr>
          <w:p w14:paraId="083CCD3B" w14:textId="77777777" w:rsidR="00895086" w:rsidRPr="00895086" w:rsidRDefault="00895086" w:rsidP="00277A79">
            <w:pPr>
              <w:spacing w:line="360" w:lineRule="auto"/>
              <w:jc w:val="center"/>
              <w:rPr>
                <w:szCs w:val="24"/>
              </w:rPr>
            </w:pPr>
            <w:r w:rsidRPr="00895086">
              <w:rPr>
                <w:szCs w:val="24"/>
              </w:rPr>
              <w:t>60</w:t>
            </w:r>
          </w:p>
        </w:tc>
        <w:tc>
          <w:tcPr>
            <w:tcW w:w="709" w:type="dxa"/>
          </w:tcPr>
          <w:p w14:paraId="1F9A09E8" w14:textId="77777777" w:rsidR="00895086" w:rsidRPr="00895086" w:rsidRDefault="00895086" w:rsidP="00277A79">
            <w:pPr>
              <w:spacing w:line="360" w:lineRule="auto"/>
              <w:jc w:val="center"/>
              <w:rPr>
                <w:szCs w:val="24"/>
              </w:rPr>
            </w:pPr>
            <w:r w:rsidRPr="00895086">
              <w:rPr>
                <w:szCs w:val="24"/>
              </w:rPr>
              <w:t>57</w:t>
            </w:r>
          </w:p>
        </w:tc>
        <w:tc>
          <w:tcPr>
            <w:tcW w:w="709" w:type="dxa"/>
          </w:tcPr>
          <w:p w14:paraId="737AC8F8" w14:textId="77777777" w:rsidR="00895086" w:rsidRPr="00895086" w:rsidRDefault="00895086" w:rsidP="00277A79">
            <w:pPr>
              <w:spacing w:line="360" w:lineRule="auto"/>
              <w:jc w:val="center"/>
              <w:rPr>
                <w:szCs w:val="24"/>
              </w:rPr>
            </w:pPr>
            <w:r w:rsidRPr="00895086">
              <w:rPr>
                <w:szCs w:val="24"/>
              </w:rPr>
              <w:t>57</w:t>
            </w:r>
          </w:p>
        </w:tc>
        <w:tc>
          <w:tcPr>
            <w:tcW w:w="708" w:type="dxa"/>
          </w:tcPr>
          <w:p w14:paraId="487CBB11" w14:textId="77777777" w:rsidR="00895086" w:rsidRPr="00895086" w:rsidRDefault="00895086" w:rsidP="00277A79">
            <w:pPr>
              <w:spacing w:line="360" w:lineRule="auto"/>
              <w:jc w:val="center"/>
              <w:rPr>
                <w:szCs w:val="24"/>
              </w:rPr>
            </w:pPr>
            <w:r w:rsidRPr="00895086">
              <w:rPr>
                <w:szCs w:val="24"/>
              </w:rPr>
              <w:t>61</w:t>
            </w:r>
          </w:p>
        </w:tc>
        <w:tc>
          <w:tcPr>
            <w:tcW w:w="709" w:type="dxa"/>
          </w:tcPr>
          <w:p w14:paraId="74216772" w14:textId="77777777" w:rsidR="00895086" w:rsidRPr="00895086" w:rsidRDefault="00895086" w:rsidP="00277A79">
            <w:pPr>
              <w:spacing w:line="360" w:lineRule="auto"/>
              <w:jc w:val="center"/>
              <w:rPr>
                <w:szCs w:val="24"/>
              </w:rPr>
            </w:pPr>
            <w:r w:rsidRPr="00895086">
              <w:rPr>
                <w:szCs w:val="24"/>
              </w:rPr>
              <w:t>52</w:t>
            </w:r>
          </w:p>
        </w:tc>
        <w:tc>
          <w:tcPr>
            <w:tcW w:w="709" w:type="dxa"/>
          </w:tcPr>
          <w:p w14:paraId="408A6C50" w14:textId="77777777" w:rsidR="00895086" w:rsidRPr="00895086" w:rsidRDefault="00895086" w:rsidP="00277A79">
            <w:pPr>
              <w:spacing w:line="360" w:lineRule="auto"/>
              <w:jc w:val="center"/>
              <w:rPr>
                <w:szCs w:val="24"/>
              </w:rPr>
            </w:pPr>
            <w:r w:rsidRPr="00895086">
              <w:rPr>
                <w:szCs w:val="24"/>
              </w:rPr>
              <w:t>60</w:t>
            </w:r>
          </w:p>
        </w:tc>
        <w:tc>
          <w:tcPr>
            <w:tcW w:w="709" w:type="dxa"/>
          </w:tcPr>
          <w:p w14:paraId="196A021F" w14:textId="77777777" w:rsidR="00895086" w:rsidRPr="00895086" w:rsidRDefault="00895086" w:rsidP="00277A79">
            <w:pPr>
              <w:spacing w:line="360" w:lineRule="auto"/>
              <w:jc w:val="center"/>
              <w:rPr>
                <w:szCs w:val="24"/>
              </w:rPr>
            </w:pPr>
            <w:r w:rsidRPr="00895086">
              <w:rPr>
                <w:szCs w:val="24"/>
              </w:rPr>
              <w:t>55</w:t>
            </w:r>
          </w:p>
        </w:tc>
        <w:tc>
          <w:tcPr>
            <w:tcW w:w="708" w:type="dxa"/>
          </w:tcPr>
          <w:p w14:paraId="12E01690" w14:textId="77777777" w:rsidR="00895086" w:rsidRPr="00895086" w:rsidRDefault="00895086" w:rsidP="00277A79">
            <w:pPr>
              <w:spacing w:line="360" w:lineRule="auto"/>
              <w:jc w:val="center"/>
              <w:rPr>
                <w:szCs w:val="24"/>
              </w:rPr>
            </w:pPr>
            <w:r w:rsidRPr="00895086">
              <w:rPr>
                <w:szCs w:val="24"/>
              </w:rPr>
              <w:t>58</w:t>
            </w:r>
          </w:p>
        </w:tc>
        <w:tc>
          <w:tcPr>
            <w:tcW w:w="709" w:type="dxa"/>
          </w:tcPr>
          <w:p w14:paraId="39CE47BD" w14:textId="77777777" w:rsidR="00895086" w:rsidRPr="00895086" w:rsidRDefault="00895086" w:rsidP="00277A79">
            <w:pPr>
              <w:spacing w:line="360" w:lineRule="auto"/>
              <w:jc w:val="center"/>
              <w:rPr>
                <w:szCs w:val="24"/>
              </w:rPr>
            </w:pPr>
            <w:r w:rsidRPr="00895086">
              <w:rPr>
                <w:szCs w:val="24"/>
              </w:rPr>
              <w:t>57</w:t>
            </w:r>
          </w:p>
        </w:tc>
        <w:tc>
          <w:tcPr>
            <w:tcW w:w="709" w:type="dxa"/>
          </w:tcPr>
          <w:p w14:paraId="39A2E4B1" w14:textId="77777777" w:rsidR="00895086" w:rsidRPr="00895086" w:rsidRDefault="00895086" w:rsidP="00277A79">
            <w:pPr>
              <w:spacing w:line="360" w:lineRule="auto"/>
              <w:jc w:val="center"/>
              <w:rPr>
                <w:szCs w:val="24"/>
              </w:rPr>
            </w:pPr>
            <w:r w:rsidRPr="00895086">
              <w:rPr>
                <w:szCs w:val="24"/>
              </w:rPr>
              <w:t>60</w:t>
            </w:r>
          </w:p>
        </w:tc>
        <w:tc>
          <w:tcPr>
            <w:tcW w:w="709" w:type="dxa"/>
          </w:tcPr>
          <w:p w14:paraId="392C3BA2" w14:textId="77777777" w:rsidR="00895086" w:rsidRPr="00895086" w:rsidRDefault="00895086" w:rsidP="00277A79">
            <w:pPr>
              <w:spacing w:line="360" w:lineRule="auto"/>
              <w:jc w:val="center"/>
              <w:rPr>
                <w:szCs w:val="24"/>
              </w:rPr>
            </w:pPr>
            <w:r w:rsidRPr="00895086">
              <w:rPr>
                <w:szCs w:val="24"/>
              </w:rPr>
              <w:t>56</w:t>
            </w:r>
          </w:p>
        </w:tc>
        <w:tc>
          <w:tcPr>
            <w:tcW w:w="850" w:type="dxa"/>
            <w:vMerge/>
          </w:tcPr>
          <w:p w14:paraId="70F88DD1" w14:textId="77777777" w:rsidR="00895086" w:rsidRPr="00895086" w:rsidRDefault="00895086" w:rsidP="00277A79">
            <w:pPr>
              <w:spacing w:line="360" w:lineRule="auto"/>
              <w:jc w:val="center"/>
              <w:rPr>
                <w:szCs w:val="24"/>
              </w:rPr>
            </w:pPr>
          </w:p>
        </w:tc>
      </w:tr>
      <w:tr w:rsidR="00277A79" w:rsidRPr="004F6117" w14:paraId="7A91FF28" w14:textId="77777777" w:rsidTr="00277A79">
        <w:tblPrEx>
          <w:tblLook w:val="0000" w:firstRow="0" w:lastRow="0" w:firstColumn="0" w:lastColumn="0" w:noHBand="0" w:noVBand="0"/>
        </w:tblPrEx>
        <w:trPr>
          <w:trHeight w:val="285"/>
        </w:trPr>
        <w:tc>
          <w:tcPr>
            <w:tcW w:w="783" w:type="dxa"/>
          </w:tcPr>
          <w:p w14:paraId="7041B4A7" w14:textId="77777777" w:rsidR="00895086" w:rsidRPr="00895086" w:rsidRDefault="00895086" w:rsidP="00277A79">
            <w:pPr>
              <w:spacing w:after="160"/>
              <w:jc w:val="center"/>
              <w:rPr>
                <w:szCs w:val="24"/>
              </w:rPr>
            </w:pPr>
            <w:r w:rsidRPr="00895086">
              <w:rPr>
                <w:szCs w:val="24"/>
              </w:rPr>
              <w:t xml:space="preserve">Leq </w:t>
            </w:r>
            <w:r w:rsidRPr="00895086">
              <w:rPr>
                <w:szCs w:val="24"/>
                <w:vertAlign w:val="subscript"/>
              </w:rPr>
              <w:t>1 menit</w:t>
            </w:r>
          </w:p>
        </w:tc>
        <w:tc>
          <w:tcPr>
            <w:tcW w:w="709" w:type="dxa"/>
          </w:tcPr>
          <w:p w14:paraId="23BC5CDC" w14:textId="77777777" w:rsidR="00895086" w:rsidRPr="00895086" w:rsidRDefault="00895086" w:rsidP="00277A79">
            <w:pPr>
              <w:spacing w:after="160"/>
              <w:jc w:val="center"/>
              <w:rPr>
                <w:szCs w:val="24"/>
              </w:rPr>
            </w:pPr>
            <w:r w:rsidRPr="00895086">
              <w:rPr>
                <w:szCs w:val="24"/>
              </w:rPr>
              <w:t>67,26</w:t>
            </w:r>
          </w:p>
        </w:tc>
        <w:tc>
          <w:tcPr>
            <w:tcW w:w="709" w:type="dxa"/>
          </w:tcPr>
          <w:p w14:paraId="0C4336DF" w14:textId="77777777" w:rsidR="00895086" w:rsidRPr="00895086" w:rsidRDefault="00895086" w:rsidP="00277A79">
            <w:pPr>
              <w:spacing w:after="160"/>
              <w:jc w:val="center"/>
              <w:rPr>
                <w:szCs w:val="24"/>
              </w:rPr>
            </w:pPr>
            <w:r w:rsidRPr="00895086">
              <w:rPr>
                <w:szCs w:val="24"/>
              </w:rPr>
              <w:t>70,79</w:t>
            </w:r>
          </w:p>
        </w:tc>
        <w:tc>
          <w:tcPr>
            <w:tcW w:w="708" w:type="dxa"/>
          </w:tcPr>
          <w:p w14:paraId="099CBF6A" w14:textId="77777777" w:rsidR="00895086" w:rsidRPr="00895086" w:rsidRDefault="00895086" w:rsidP="00277A79">
            <w:pPr>
              <w:jc w:val="center"/>
              <w:rPr>
                <w:szCs w:val="24"/>
              </w:rPr>
            </w:pPr>
            <w:r w:rsidRPr="00895086">
              <w:rPr>
                <w:szCs w:val="24"/>
              </w:rPr>
              <w:t>70,22</w:t>
            </w:r>
          </w:p>
        </w:tc>
        <w:tc>
          <w:tcPr>
            <w:tcW w:w="709" w:type="dxa"/>
          </w:tcPr>
          <w:p w14:paraId="5D67F409" w14:textId="77777777" w:rsidR="00895086" w:rsidRPr="00895086" w:rsidRDefault="00895086" w:rsidP="00277A79">
            <w:pPr>
              <w:jc w:val="center"/>
              <w:rPr>
                <w:szCs w:val="24"/>
              </w:rPr>
            </w:pPr>
            <w:r w:rsidRPr="00895086">
              <w:rPr>
                <w:szCs w:val="24"/>
              </w:rPr>
              <w:t>64,18</w:t>
            </w:r>
          </w:p>
        </w:tc>
        <w:tc>
          <w:tcPr>
            <w:tcW w:w="709" w:type="dxa"/>
          </w:tcPr>
          <w:p w14:paraId="7809F5C0" w14:textId="77777777" w:rsidR="00895086" w:rsidRPr="00895086" w:rsidRDefault="00895086" w:rsidP="00277A79">
            <w:pPr>
              <w:jc w:val="center"/>
              <w:rPr>
                <w:szCs w:val="24"/>
              </w:rPr>
            </w:pPr>
            <w:r w:rsidRPr="00895086">
              <w:rPr>
                <w:szCs w:val="24"/>
              </w:rPr>
              <w:t>58,07</w:t>
            </w:r>
          </w:p>
        </w:tc>
        <w:tc>
          <w:tcPr>
            <w:tcW w:w="709" w:type="dxa"/>
          </w:tcPr>
          <w:p w14:paraId="3125C9F3" w14:textId="77777777" w:rsidR="00895086" w:rsidRPr="00895086" w:rsidRDefault="00895086" w:rsidP="00277A79">
            <w:pPr>
              <w:jc w:val="center"/>
              <w:rPr>
                <w:szCs w:val="24"/>
              </w:rPr>
            </w:pPr>
            <w:r w:rsidRPr="00895086">
              <w:rPr>
                <w:szCs w:val="24"/>
              </w:rPr>
              <w:t>57,79</w:t>
            </w:r>
          </w:p>
        </w:tc>
        <w:tc>
          <w:tcPr>
            <w:tcW w:w="708" w:type="dxa"/>
          </w:tcPr>
          <w:p w14:paraId="11C14B38" w14:textId="77777777" w:rsidR="00895086" w:rsidRPr="00895086" w:rsidRDefault="00895086" w:rsidP="00277A79">
            <w:pPr>
              <w:jc w:val="center"/>
              <w:rPr>
                <w:szCs w:val="24"/>
              </w:rPr>
            </w:pPr>
            <w:r w:rsidRPr="00895086">
              <w:rPr>
                <w:szCs w:val="24"/>
              </w:rPr>
              <w:t>61,54</w:t>
            </w:r>
          </w:p>
        </w:tc>
        <w:tc>
          <w:tcPr>
            <w:tcW w:w="709" w:type="dxa"/>
          </w:tcPr>
          <w:p w14:paraId="3F6F51F3" w14:textId="77777777" w:rsidR="00895086" w:rsidRPr="00895086" w:rsidRDefault="00895086" w:rsidP="00277A79">
            <w:pPr>
              <w:jc w:val="center"/>
              <w:rPr>
                <w:szCs w:val="24"/>
              </w:rPr>
            </w:pPr>
            <w:r w:rsidRPr="00895086">
              <w:rPr>
                <w:szCs w:val="24"/>
              </w:rPr>
              <w:t>56,26</w:t>
            </w:r>
          </w:p>
        </w:tc>
        <w:tc>
          <w:tcPr>
            <w:tcW w:w="709" w:type="dxa"/>
          </w:tcPr>
          <w:p w14:paraId="2CA7B05E" w14:textId="77777777" w:rsidR="00895086" w:rsidRPr="00895086" w:rsidRDefault="00895086" w:rsidP="00277A79">
            <w:pPr>
              <w:jc w:val="center"/>
              <w:rPr>
                <w:szCs w:val="24"/>
              </w:rPr>
            </w:pPr>
            <w:r w:rsidRPr="00895086">
              <w:rPr>
                <w:szCs w:val="24"/>
              </w:rPr>
              <w:t>57,08</w:t>
            </w:r>
          </w:p>
        </w:tc>
        <w:tc>
          <w:tcPr>
            <w:tcW w:w="709" w:type="dxa"/>
          </w:tcPr>
          <w:p w14:paraId="3825DEDD" w14:textId="77777777" w:rsidR="00895086" w:rsidRPr="00895086" w:rsidRDefault="00895086" w:rsidP="00277A79">
            <w:pPr>
              <w:jc w:val="center"/>
              <w:rPr>
                <w:szCs w:val="24"/>
              </w:rPr>
            </w:pPr>
            <w:r w:rsidRPr="00895086">
              <w:rPr>
                <w:szCs w:val="24"/>
              </w:rPr>
              <w:t>64,88</w:t>
            </w:r>
          </w:p>
        </w:tc>
        <w:tc>
          <w:tcPr>
            <w:tcW w:w="850" w:type="dxa"/>
            <w:vMerge/>
          </w:tcPr>
          <w:p w14:paraId="1FE3A086" w14:textId="77777777" w:rsidR="00895086" w:rsidRPr="00895086" w:rsidRDefault="00895086" w:rsidP="00277A79">
            <w:pPr>
              <w:jc w:val="center"/>
              <w:rPr>
                <w:szCs w:val="24"/>
              </w:rPr>
            </w:pPr>
          </w:p>
        </w:tc>
      </w:tr>
      <w:tr w:rsidR="00895086" w:rsidRPr="004F6117" w14:paraId="20039F87" w14:textId="77777777" w:rsidTr="00277A79">
        <w:tblPrEx>
          <w:tblLook w:val="0000" w:firstRow="0" w:lastRow="0" w:firstColumn="0" w:lastColumn="0" w:noHBand="0" w:noVBand="0"/>
        </w:tblPrEx>
        <w:trPr>
          <w:trHeight w:val="366"/>
        </w:trPr>
        <w:tc>
          <w:tcPr>
            <w:tcW w:w="783" w:type="dxa"/>
          </w:tcPr>
          <w:p w14:paraId="4DF69080" w14:textId="77777777" w:rsidR="00895086" w:rsidRPr="00895086" w:rsidRDefault="00895086" w:rsidP="00277A79">
            <w:pPr>
              <w:spacing w:after="160"/>
              <w:jc w:val="center"/>
              <w:rPr>
                <w:szCs w:val="24"/>
              </w:rPr>
            </w:pPr>
            <w:r w:rsidRPr="00895086">
              <w:rPr>
                <w:szCs w:val="24"/>
              </w:rPr>
              <w:t xml:space="preserve">Leq </w:t>
            </w:r>
            <w:r w:rsidRPr="00895086">
              <w:rPr>
                <w:szCs w:val="24"/>
                <w:vertAlign w:val="subscript"/>
              </w:rPr>
              <w:t>10 menit</w:t>
            </w:r>
          </w:p>
        </w:tc>
        <w:tc>
          <w:tcPr>
            <w:tcW w:w="7938" w:type="dxa"/>
            <w:gridSpan w:val="11"/>
          </w:tcPr>
          <w:p w14:paraId="071258CB" w14:textId="77777777" w:rsidR="00895086" w:rsidRPr="00895086" w:rsidRDefault="00895086" w:rsidP="00277A79">
            <w:pPr>
              <w:jc w:val="center"/>
              <w:rPr>
                <w:szCs w:val="24"/>
              </w:rPr>
            </w:pPr>
          </w:p>
          <w:p w14:paraId="65E51280" w14:textId="77777777" w:rsidR="00895086" w:rsidRPr="00895086" w:rsidRDefault="00895086" w:rsidP="00277A79">
            <w:pPr>
              <w:jc w:val="center"/>
              <w:rPr>
                <w:szCs w:val="24"/>
              </w:rPr>
            </w:pPr>
            <w:r w:rsidRPr="00895086">
              <w:rPr>
                <w:szCs w:val="24"/>
              </w:rPr>
              <w:t>65,02 dB</w:t>
            </w:r>
          </w:p>
        </w:tc>
      </w:tr>
    </w:tbl>
    <w:p w14:paraId="5075D7F1" w14:textId="4BBF773C" w:rsidR="00895086" w:rsidRPr="00277A79" w:rsidRDefault="00277A79" w:rsidP="00277A79">
      <w:pPr>
        <w:tabs>
          <w:tab w:val="left" w:pos="3405"/>
        </w:tabs>
        <w:spacing w:after="0" w:line="240" w:lineRule="auto"/>
        <w:rPr>
          <w:sz w:val="22"/>
          <w:szCs w:val="22"/>
        </w:rPr>
      </w:pPr>
      <w:r>
        <w:rPr>
          <w:sz w:val="22"/>
          <w:szCs w:val="22"/>
        </w:rPr>
        <w:t xml:space="preserve">        </w:t>
      </w:r>
      <w:proofErr w:type="gramStart"/>
      <w:r w:rsidRPr="00277A79">
        <w:rPr>
          <w:sz w:val="22"/>
          <w:szCs w:val="22"/>
        </w:rPr>
        <w:t>Sumber :</w:t>
      </w:r>
      <w:proofErr w:type="gramEnd"/>
      <w:r w:rsidRPr="00277A79">
        <w:rPr>
          <w:sz w:val="22"/>
          <w:szCs w:val="22"/>
        </w:rPr>
        <w:t xml:space="preserve"> </w:t>
      </w:r>
      <w:r>
        <w:rPr>
          <w:sz w:val="22"/>
          <w:szCs w:val="22"/>
        </w:rPr>
        <w:t>Data Penelitian</w:t>
      </w:r>
      <w:r w:rsidRPr="00277A79">
        <w:rPr>
          <w:sz w:val="22"/>
          <w:szCs w:val="22"/>
        </w:rPr>
        <w:t>, 2021</w:t>
      </w:r>
    </w:p>
    <w:p w14:paraId="5F01E8EF" w14:textId="77777777" w:rsidR="00102B87" w:rsidRDefault="00102B87" w:rsidP="00234199">
      <w:pPr>
        <w:spacing w:before="240" w:after="0" w:line="240" w:lineRule="auto"/>
        <w:jc w:val="both"/>
        <w:rPr>
          <w:b/>
          <w:sz w:val="22"/>
          <w:szCs w:val="22"/>
        </w:rPr>
      </w:pPr>
    </w:p>
    <w:p w14:paraId="67521175" w14:textId="77777777" w:rsidR="00102B87" w:rsidRDefault="00102B87" w:rsidP="00234199">
      <w:pPr>
        <w:spacing w:before="240" w:after="0" w:line="240" w:lineRule="auto"/>
        <w:jc w:val="both"/>
        <w:rPr>
          <w:b/>
          <w:sz w:val="22"/>
          <w:szCs w:val="22"/>
        </w:rPr>
      </w:pPr>
    </w:p>
    <w:p w14:paraId="39590B00" w14:textId="1927D6BB" w:rsidR="00586973" w:rsidRDefault="00277A79" w:rsidP="00234199">
      <w:pPr>
        <w:spacing w:before="240" w:after="0" w:line="240" w:lineRule="auto"/>
        <w:jc w:val="both"/>
        <w:rPr>
          <w:b/>
          <w:sz w:val="22"/>
          <w:szCs w:val="22"/>
        </w:rPr>
      </w:pPr>
      <w:proofErr w:type="gramStart"/>
      <w:r>
        <w:rPr>
          <w:b/>
          <w:sz w:val="22"/>
          <w:szCs w:val="22"/>
        </w:rPr>
        <w:lastRenderedPageBreak/>
        <w:t>Perhitungan  Kebisingan</w:t>
      </w:r>
      <w:proofErr w:type="gramEnd"/>
      <w:r>
        <w:rPr>
          <w:b/>
          <w:sz w:val="22"/>
          <w:szCs w:val="22"/>
        </w:rPr>
        <w:t xml:space="preserve"> Area Parkir Mobil</w:t>
      </w:r>
    </w:p>
    <w:p w14:paraId="6BD29A91" w14:textId="77777777" w:rsidR="00277A79" w:rsidRPr="004E6524" w:rsidRDefault="00277A79" w:rsidP="00586973">
      <w:pPr>
        <w:spacing w:line="240" w:lineRule="auto"/>
        <w:jc w:val="both"/>
        <w:rPr>
          <w:sz w:val="22"/>
          <w:szCs w:val="22"/>
        </w:rPr>
      </w:pPr>
      <w:proofErr w:type="gramStart"/>
      <w:r w:rsidRPr="004E6524">
        <w:rPr>
          <w:sz w:val="22"/>
          <w:szCs w:val="22"/>
        </w:rPr>
        <w:t>Leq(</w:t>
      </w:r>
      <w:proofErr w:type="gramEnd"/>
      <w:r w:rsidRPr="004E6524">
        <w:rPr>
          <w:sz w:val="22"/>
          <w:szCs w:val="22"/>
        </w:rPr>
        <w:t>1 Menit)</w:t>
      </w:r>
      <w:r w:rsidRPr="004E6524">
        <w:rPr>
          <w:sz w:val="22"/>
          <w:szCs w:val="22"/>
        </w:rPr>
        <w:tab/>
        <w:t xml:space="preserve">= </w:t>
      </w:r>
      <w:r w:rsidRPr="004E6524">
        <w:rPr>
          <w:sz w:val="22"/>
          <w:szCs w:val="22"/>
          <w:lang w:val="id-ID"/>
        </w:rPr>
        <w:t>10 Log</w:t>
      </w:r>
      <w:r w:rsidRPr="004E6524">
        <w:rPr>
          <w:spacing w:val="-2"/>
          <w:sz w:val="22"/>
          <w:szCs w:val="22"/>
          <w:lang w:val="id-ID"/>
        </w:rPr>
        <w:t xml:space="preserve">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60</m:t>
            </m:r>
          </m:den>
        </m:f>
      </m:oMath>
      <w:r w:rsidRPr="004E6524">
        <w:rPr>
          <w:sz w:val="22"/>
          <w:szCs w:val="22"/>
          <w:lang w:val="id-ID"/>
        </w:rPr>
        <w:t>)</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0,1.L1</w:t>
      </w:r>
      <w:r w:rsidRPr="004E6524">
        <w:rPr>
          <w:sz w:val="22"/>
          <w:szCs w:val="22"/>
          <w:lang w:val="id-ID"/>
        </w:rPr>
        <w:t>+...+10</w:t>
      </w:r>
      <w:r w:rsidRPr="004E6524">
        <w:rPr>
          <w:spacing w:val="2"/>
          <w:sz w:val="22"/>
          <w:szCs w:val="22"/>
          <w:lang w:val="id-ID"/>
        </w:rPr>
        <w:t xml:space="preserve"> </w:t>
      </w:r>
      <w:r w:rsidRPr="004E6524">
        <w:rPr>
          <w:sz w:val="22"/>
          <w:szCs w:val="22"/>
          <w:vertAlign w:val="superscript"/>
          <w:lang w:val="id-ID"/>
        </w:rPr>
        <w:t>0,1.</w:t>
      </w:r>
      <w:r w:rsidRPr="004E6524">
        <w:rPr>
          <w:sz w:val="22"/>
          <w:szCs w:val="22"/>
          <w:vertAlign w:val="superscript"/>
        </w:rPr>
        <w:t>L12</w:t>
      </w:r>
      <w:r w:rsidRPr="004E6524">
        <w:rPr>
          <w:spacing w:val="-1"/>
          <w:sz w:val="22"/>
          <w:szCs w:val="22"/>
          <w:lang w:val="id-ID"/>
        </w:rPr>
        <w:t xml:space="preserve"> </w:t>
      </w:r>
      <w:r w:rsidRPr="004E6524">
        <w:rPr>
          <w:sz w:val="22"/>
          <w:szCs w:val="22"/>
          <w:lang w:val="id-ID"/>
        </w:rPr>
        <w:t xml:space="preserve">) </w:t>
      </w:r>
      <w:r w:rsidRPr="004E6524">
        <w:rPr>
          <w:sz w:val="22"/>
          <w:szCs w:val="22"/>
        </w:rPr>
        <w:t xml:space="preserve">5] </w:t>
      </w:r>
      <w:r w:rsidRPr="004E6524">
        <w:rPr>
          <w:sz w:val="22"/>
          <w:szCs w:val="22"/>
          <w:lang w:val="id-ID"/>
        </w:rPr>
        <w:t>dB (A)</w:t>
      </w:r>
    </w:p>
    <w:p w14:paraId="0980998D" w14:textId="77777777" w:rsidR="00277A79" w:rsidRPr="004E6524" w:rsidRDefault="00277A79" w:rsidP="00586973">
      <w:pPr>
        <w:spacing w:line="240" w:lineRule="auto"/>
        <w:ind w:left="1440"/>
        <w:jc w:val="both"/>
        <w:rPr>
          <w:sz w:val="22"/>
          <w:szCs w:val="22"/>
        </w:rPr>
      </w:pPr>
      <w:r w:rsidRPr="004E6524">
        <w:rPr>
          <w:sz w:val="22"/>
          <w:szCs w:val="22"/>
        </w:rPr>
        <w:t xml:space="preserve">= </w:t>
      </w:r>
      <w:r w:rsidRPr="004E6524">
        <w:rPr>
          <w:sz w:val="22"/>
          <w:szCs w:val="22"/>
          <w:lang w:val="id-ID"/>
        </w:rPr>
        <w:t>10 Log</w:t>
      </w:r>
      <w:r w:rsidRPr="004E6524">
        <w:rPr>
          <w:spacing w:val="-2"/>
          <w:sz w:val="22"/>
          <w:szCs w:val="22"/>
          <w:lang w:val="id-ID"/>
        </w:rPr>
        <w:t xml:space="preserve">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60</m:t>
            </m:r>
          </m:den>
        </m:f>
      </m:oMath>
      <w:r w:rsidRPr="004E6524">
        <w:rPr>
          <w:sz w:val="22"/>
          <w:szCs w:val="22"/>
          <w:lang w:val="id-ID"/>
        </w:rPr>
        <w:t>)</w:t>
      </w:r>
      <w:r w:rsidRPr="004E6524">
        <w:rPr>
          <w:sz w:val="22"/>
          <w:szCs w:val="22"/>
        </w:rPr>
        <w:t xml:space="preserve">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0,1(72)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0,1(60)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0,1(72)</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0,1(69)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0,1(52)</w:t>
      </w:r>
      <w:r w:rsidRPr="004E6524">
        <w:rPr>
          <w:sz w:val="22"/>
          <w:szCs w:val="22"/>
          <w:lang w:val="id-ID"/>
        </w:rPr>
        <w:t xml:space="preserve">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0,1(70)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0,1(70)</w:t>
      </w:r>
      <w:r w:rsidRPr="004E6524">
        <w:rPr>
          <w:sz w:val="22"/>
          <w:szCs w:val="22"/>
          <w:lang w:val="id-ID"/>
        </w:rPr>
        <w:t xml:space="preserve"> +10</w:t>
      </w:r>
      <w:r w:rsidRPr="004E6524">
        <w:rPr>
          <w:spacing w:val="6"/>
          <w:sz w:val="22"/>
          <w:szCs w:val="22"/>
          <w:lang w:val="id-ID"/>
        </w:rPr>
        <w:t xml:space="preserve"> </w:t>
      </w:r>
      <w:r w:rsidRPr="004E6524">
        <w:rPr>
          <w:sz w:val="22"/>
          <w:szCs w:val="22"/>
          <w:vertAlign w:val="superscript"/>
        </w:rPr>
        <w:t xml:space="preserve">0,1(52)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0,1(59)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0,1(60) </w:t>
      </w:r>
      <w:r w:rsidRPr="004E6524">
        <w:rPr>
          <w:sz w:val="22"/>
          <w:szCs w:val="22"/>
        </w:rPr>
        <w:t>+</w:t>
      </w:r>
      <w:r w:rsidRPr="004E6524">
        <w:rPr>
          <w:sz w:val="22"/>
          <w:szCs w:val="22"/>
          <w:lang w:val="id-ID"/>
        </w:rPr>
        <w:t>10</w:t>
      </w:r>
      <w:r w:rsidRPr="004E6524">
        <w:rPr>
          <w:spacing w:val="2"/>
          <w:sz w:val="22"/>
          <w:szCs w:val="22"/>
          <w:lang w:val="id-ID"/>
        </w:rPr>
        <w:t xml:space="preserve"> </w:t>
      </w:r>
      <w:r w:rsidRPr="004E6524">
        <w:rPr>
          <w:sz w:val="22"/>
          <w:szCs w:val="22"/>
          <w:vertAlign w:val="superscript"/>
          <w:lang w:val="id-ID"/>
        </w:rPr>
        <w:t>0,1</w:t>
      </w:r>
      <w:r w:rsidRPr="004E6524">
        <w:rPr>
          <w:sz w:val="22"/>
          <w:szCs w:val="22"/>
          <w:vertAlign w:val="superscript"/>
        </w:rPr>
        <w:t>(58)</w:t>
      </w:r>
      <w:r w:rsidRPr="004E6524">
        <w:rPr>
          <w:sz w:val="22"/>
          <w:szCs w:val="22"/>
          <w:lang w:val="id-ID"/>
        </w:rPr>
        <w:t xml:space="preserve"> +10</w:t>
      </w:r>
      <w:r w:rsidRPr="004E6524">
        <w:rPr>
          <w:spacing w:val="6"/>
          <w:sz w:val="22"/>
          <w:szCs w:val="22"/>
          <w:lang w:val="id-ID"/>
        </w:rPr>
        <w:t xml:space="preserve"> </w:t>
      </w:r>
      <w:r w:rsidRPr="004E6524">
        <w:rPr>
          <w:sz w:val="22"/>
          <w:szCs w:val="22"/>
          <w:vertAlign w:val="superscript"/>
        </w:rPr>
        <w:t xml:space="preserve">0,1(57) </w:t>
      </w:r>
      <w:r w:rsidRPr="004E6524">
        <w:rPr>
          <w:sz w:val="22"/>
          <w:szCs w:val="22"/>
          <w:lang w:val="id-ID"/>
        </w:rPr>
        <w:t xml:space="preserve">) </w:t>
      </w:r>
      <w:r w:rsidRPr="004E6524">
        <w:rPr>
          <w:sz w:val="22"/>
          <w:szCs w:val="22"/>
        </w:rPr>
        <w:t>5]</w:t>
      </w:r>
    </w:p>
    <w:p w14:paraId="3B26086A" w14:textId="31579625" w:rsidR="00EB00CF" w:rsidRDefault="00277A79" w:rsidP="00102B87">
      <w:pPr>
        <w:spacing w:line="240" w:lineRule="auto"/>
        <w:ind w:left="720" w:firstLine="720"/>
        <w:jc w:val="both"/>
        <w:rPr>
          <w:sz w:val="22"/>
          <w:szCs w:val="22"/>
        </w:rPr>
      </w:pPr>
      <w:r w:rsidRPr="004E6524">
        <w:rPr>
          <w:sz w:val="22"/>
          <w:szCs w:val="22"/>
        </w:rPr>
        <w:t>= 67,26 dB(A)</w:t>
      </w:r>
    </w:p>
    <w:p w14:paraId="003C5547" w14:textId="77777777" w:rsidR="00277A79" w:rsidRPr="004E6524" w:rsidRDefault="00277A79" w:rsidP="00586973">
      <w:pPr>
        <w:spacing w:line="240" w:lineRule="auto"/>
        <w:jc w:val="both"/>
        <w:rPr>
          <w:sz w:val="22"/>
          <w:szCs w:val="22"/>
        </w:rPr>
      </w:pPr>
      <w:proofErr w:type="gramStart"/>
      <w:r w:rsidRPr="004E6524">
        <w:rPr>
          <w:sz w:val="22"/>
          <w:szCs w:val="22"/>
        </w:rPr>
        <w:t>Leq(</w:t>
      </w:r>
      <w:proofErr w:type="gramEnd"/>
      <w:r w:rsidRPr="004E6524">
        <w:rPr>
          <w:sz w:val="22"/>
          <w:szCs w:val="22"/>
        </w:rPr>
        <w:t xml:space="preserve">10 menit) </w:t>
      </w:r>
      <w:r w:rsidRPr="004E6524">
        <w:rPr>
          <w:sz w:val="22"/>
          <w:szCs w:val="22"/>
        </w:rPr>
        <w:tab/>
        <w:t xml:space="preserve">= </w:t>
      </w:r>
      <w:r w:rsidRPr="004E6524">
        <w:rPr>
          <w:sz w:val="22"/>
          <w:szCs w:val="22"/>
          <w:lang w:val="id-ID"/>
        </w:rPr>
        <w:t>10 Log</w:t>
      </w:r>
      <w:r w:rsidRPr="004E6524">
        <w:rPr>
          <w:sz w:val="22"/>
          <w:szCs w:val="22"/>
        </w:rPr>
        <w:t xml:space="preserve">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10</m:t>
            </m:r>
          </m:den>
        </m:f>
      </m:oMath>
      <w:r w:rsidRPr="004E6524">
        <w:rPr>
          <w:sz w:val="22"/>
          <w:szCs w:val="22"/>
          <w:lang w:val="id-ID"/>
        </w:rPr>
        <w:t>)</w:t>
      </w:r>
      <w:r w:rsidRPr="004E6524">
        <w:rPr>
          <w:sz w:val="22"/>
          <w:szCs w:val="22"/>
        </w:rPr>
        <w:t xml:space="preserve"> [</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0,1.L1</w:t>
      </w:r>
      <w:r w:rsidRPr="004E6524">
        <w:rPr>
          <w:sz w:val="22"/>
          <w:szCs w:val="22"/>
          <w:lang w:val="id-ID"/>
        </w:rPr>
        <w:t>+...+10</w:t>
      </w:r>
      <w:r w:rsidRPr="004E6524">
        <w:rPr>
          <w:spacing w:val="2"/>
          <w:sz w:val="22"/>
          <w:szCs w:val="22"/>
          <w:lang w:val="id-ID"/>
        </w:rPr>
        <w:t xml:space="preserve"> </w:t>
      </w:r>
      <w:r w:rsidRPr="004E6524">
        <w:rPr>
          <w:sz w:val="22"/>
          <w:szCs w:val="22"/>
          <w:vertAlign w:val="superscript"/>
          <w:lang w:val="id-ID"/>
        </w:rPr>
        <w:t>0,1.</w:t>
      </w:r>
      <w:r w:rsidRPr="004E6524">
        <w:rPr>
          <w:sz w:val="22"/>
          <w:szCs w:val="22"/>
          <w:vertAlign w:val="superscript"/>
        </w:rPr>
        <w:t>Lx</w:t>
      </w:r>
      <w:r w:rsidRPr="004E6524">
        <w:rPr>
          <w:spacing w:val="-1"/>
          <w:sz w:val="22"/>
          <w:szCs w:val="22"/>
          <w:lang w:val="id-ID"/>
        </w:rPr>
        <w:t xml:space="preserve"> </w:t>
      </w:r>
      <w:r w:rsidRPr="004E6524">
        <w:rPr>
          <w:sz w:val="22"/>
          <w:szCs w:val="22"/>
          <w:lang w:val="id-ID"/>
        </w:rPr>
        <w:t>)5</w:t>
      </w:r>
      <w:r w:rsidRPr="004E6524">
        <w:rPr>
          <w:sz w:val="22"/>
          <w:szCs w:val="22"/>
        </w:rPr>
        <w:t xml:space="preserve">] </w:t>
      </w:r>
      <w:r w:rsidRPr="004E6524">
        <w:rPr>
          <w:sz w:val="22"/>
          <w:szCs w:val="22"/>
          <w:lang w:val="id-ID"/>
        </w:rPr>
        <w:t>dB (A)</w:t>
      </w:r>
    </w:p>
    <w:p w14:paraId="25A044DC" w14:textId="77777777" w:rsidR="00277A79" w:rsidRPr="004E6524" w:rsidRDefault="00277A79" w:rsidP="00586973">
      <w:pPr>
        <w:spacing w:line="240" w:lineRule="auto"/>
        <w:ind w:left="1440"/>
        <w:jc w:val="both"/>
        <w:rPr>
          <w:sz w:val="22"/>
          <w:szCs w:val="22"/>
        </w:rPr>
      </w:pPr>
      <w:r w:rsidRPr="004E6524">
        <w:rPr>
          <w:sz w:val="22"/>
          <w:szCs w:val="22"/>
        </w:rPr>
        <w:t xml:space="preserve">= </w:t>
      </w:r>
      <w:r w:rsidRPr="004E6524">
        <w:rPr>
          <w:sz w:val="22"/>
          <w:szCs w:val="22"/>
          <w:lang w:val="id-ID"/>
        </w:rPr>
        <w:t>10 Log(</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10</m:t>
            </m:r>
          </m:den>
        </m:f>
      </m:oMath>
      <w:r w:rsidRPr="004E6524">
        <w:rPr>
          <w:sz w:val="22"/>
          <w:szCs w:val="22"/>
          <w:lang w:val="id-ID"/>
        </w:rPr>
        <w:t>)</w:t>
      </w:r>
      <w:r w:rsidRPr="004E6524">
        <w:rPr>
          <w:sz w:val="22"/>
          <w:szCs w:val="22"/>
        </w:rPr>
        <w:t xml:space="preserve">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0,1(67,26) </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0,1(70,79)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0,1(70,22)</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0,1(64,18)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0,1(58,07)</w:t>
      </w:r>
      <w:r w:rsidRPr="004E6524">
        <w:rPr>
          <w:sz w:val="22"/>
          <w:szCs w:val="22"/>
          <w:lang w:val="id-ID"/>
        </w:rPr>
        <w:t xml:space="preserve">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0,1(57,79) </w:t>
      </w:r>
      <w:r w:rsidRPr="004E6524">
        <w:rPr>
          <w:sz w:val="22"/>
          <w:szCs w:val="22"/>
        </w:rPr>
        <w:t>+</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0,1(61,54)</w:t>
      </w:r>
      <w:r w:rsidRPr="004E6524">
        <w:rPr>
          <w:sz w:val="22"/>
          <w:szCs w:val="22"/>
          <w:lang w:val="id-ID"/>
        </w:rPr>
        <w:t xml:space="preserve"> </w:t>
      </w:r>
      <w:r w:rsidRPr="004E6524">
        <w:rPr>
          <w:sz w:val="22"/>
          <w:szCs w:val="22"/>
        </w:rPr>
        <w:t>+</w:t>
      </w:r>
      <w:r w:rsidRPr="004E6524">
        <w:rPr>
          <w:sz w:val="22"/>
          <w:szCs w:val="22"/>
          <w:lang w:val="id-ID"/>
        </w:rPr>
        <w:t>10</w:t>
      </w:r>
      <w:r w:rsidRPr="004E6524">
        <w:rPr>
          <w:spacing w:val="2"/>
          <w:sz w:val="22"/>
          <w:szCs w:val="22"/>
          <w:lang w:val="id-ID"/>
        </w:rPr>
        <w:t xml:space="preserve"> </w:t>
      </w:r>
      <w:r w:rsidRPr="004E6524">
        <w:rPr>
          <w:sz w:val="22"/>
          <w:szCs w:val="22"/>
          <w:vertAlign w:val="superscript"/>
          <w:lang w:val="id-ID"/>
        </w:rPr>
        <w:t>0,1</w:t>
      </w:r>
      <w:r w:rsidRPr="004E6524">
        <w:rPr>
          <w:sz w:val="22"/>
          <w:szCs w:val="22"/>
          <w:vertAlign w:val="superscript"/>
        </w:rPr>
        <w:t>(56,26)</w:t>
      </w:r>
      <w:r w:rsidRPr="004E6524">
        <w:rPr>
          <w:sz w:val="22"/>
          <w:szCs w:val="22"/>
          <w:lang w:val="id-ID"/>
        </w:rPr>
        <w:t>+10</w:t>
      </w:r>
      <w:r w:rsidRPr="004E6524">
        <w:rPr>
          <w:spacing w:val="6"/>
          <w:sz w:val="22"/>
          <w:szCs w:val="22"/>
          <w:lang w:val="id-ID"/>
        </w:rPr>
        <w:t xml:space="preserve"> </w:t>
      </w:r>
      <w:r w:rsidRPr="004E6524">
        <w:rPr>
          <w:sz w:val="22"/>
          <w:szCs w:val="22"/>
          <w:vertAlign w:val="superscript"/>
        </w:rPr>
        <w:t>0,1(57,08)</w:t>
      </w:r>
      <w:r w:rsidRPr="004E6524">
        <w:rPr>
          <w:sz w:val="22"/>
          <w:szCs w:val="22"/>
          <w:lang w:val="id-ID"/>
        </w:rPr>
        <w:t>+10</w:t>
      </w:r>
      <w:r w:rsidRPr="004E6524">
        <w:rPr>
          <w:spacing w:val="6"/>
          <w:sz w:val="22"/>
          <w:szCs w:val="22"/>
          <w:lang w:val="id-ID"/>
        </w:rPr>
        <w:t xml:space="preserve"> </w:t>
      </w:r>
      <w:r w:rsidRPr="004E6524">
        <w:rPr>
          <w:sz w:val="22"/>
          <w:szCs w:val="22"/>
          <w:vertAlign w:val="superscript"/>
        </w:rPr>
        <w:t xml:space="preserve">0,1(64,88) </w:t>
      </w:r>
      <w:r w:rsidRPr="004E6524">
        <w:rPr>
          <w:sz w:val="22"/>
          <w:szCs w:val="22"/>
          <w:lang w:val="id-ID"/>
        </w:rPr>
        <w:t xml:space="preserve">) </w:t>
      </w:r>
      <w:r w:rsidRPr="004E6524">
        <w:rPr>
          <w:sz w:val="22"/>
          <w:szCs w:val="22"/>
        </w:rPr>
        <w:t>1]</w:t>
      </w:r>
    </w:p>
    <w:p w14:paraId="107E6B04" w14:textId="77777777" w:rsidR="00277A79" w:rsidRPr="004E6524" w:rsidRDefault="00277A79" w:rsidP="00586973">
      <w:pPr>
        <w:spacing w:line="240" w:lineRule="auto"/>
        <w:jc w:val="both"/>
        <w:rPr>
          <w:sz w:val="22"/>
          <w:szCs w:val="22"/>
        </w:rPr>
      </w:pPr>
      <w:r w:rsidRPr="004E6524">
        <w:rPr>
          <w:sz w:val="22"/>
          <w:szCs w:val="22"/>
        </w:rPr>
        <w:tab/>
      </w:r>
      <w:r w:rsidRPr="004E6524">
        <w:rPr>
          <w:sz w:val="22"/>
          <w:szCs w:val="22"/>
        </w:rPr>
        <w:tab/>
        <w:t>= 65,02 dB(A)</w:t>
      </w:r>
    </w:p>
    <w:p w14:paraId="7C4937C7" w14:textId="77777777" w:rsidR="00277A79" w:rsidRPr="004E6524" w:rsidRDefault="00277A79" w:rsidP="00586973">
      <w:pPr>
        <w:spacing w:line="240" w:lineRule="auto"/>
        <w:jc w:val="both"/>
        <w:rPr>
          <w:sz w:val="22"/>
          <w:szCs w:val="22"/>
        </w:rPr>
      </w:pPr>
      <w:r w:rsidRPr="004E6524">
        <w:rPr>
          <w:sz w:val="22"/>
          <w:szCs w:val="22"/>
        </w:rPr>
        <w:t xml:space="preserve">Ls </w:t>
      </w:r>
      <w:r w:rsidRPr="004E6524">
        <w:rPr>
          <w:sz w:val="22"/>
          <w:szCs w:val="22"/>
        </w:rPr>
        <w:tab/>
        <w:t xml:space="preserve">= 10 Log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16</m:t>
            </m:r>
          </m:den>
        </m:f>
      </m:oMath>
      <w:r w:rsidRPr="004E6524">
        <w:rPr>
          <w:sz w:val="22"/>
          <w:szCs w:val="22"/>
          <w:lang w:val="id-ID"/>
        </w:rPr>
        <w:t>)</w:t>
      </w:r>
      <w:r w:rsidRPr="004E6524">
        <w:rPr>
          <w:sz w:val="22"/>
          <w:szCs w:val="22"/>
        </w:rPr>
        <w:t xml:space="preserve">  [Ta.10</w:t>
      </w:r>
      <w:r w:rsidRPr="004E6524">
        <w:rPr>
          <w:sz w:val="22"/>
          <w:szCs w:val="22"/>
          <w:vertAlign w:val="superscript"/>
        </w:rPr>
        <w:t>0,</w:t>
      </w:r>
      <w:proofErr w:type="gramStart"/>
      <w:r w:rsidRPr="004E6524">
        <w:rPr>
          <w:sz w:val="22"/>
          <w:szCs w:val="22"/>
          <w:vertAlign w:val="superscript"/>
        </w:rPr>
        <w:t>1.La</w:t>
      </w:r>
      <w:proofErr w:type="gramEnd"/>
      <w:r w:rsidRPr="004E6524">
        <w:rPr>
          <w:sz w:val="22"/>
          <w:szCs w:val="22"/>
        </w:rPr>
        <w:t xml:space="preserve"> + ... + Td.10</w:t>
      </w:r>
      <w:r w:rsidRPr="004E6524">
        <w:rPr>
          <w:sz w:val="22"/>
          <w:szCs w:val="22"/>
          <w:vertAlign w:val="superscript"/>
        </w:rPr>
        <w:t>0,1.Ld</w:t>
      </w:r>
      <w:r w:rsidRPr="004E6524">
        <w:rPr>
          <w:sz w:val="22"/>
          <w:szCs w:val="22"/>
        </w:rPr>
        <w:t>]</w:t>
      </w:r>
      <w:r w:rsidRPr="004E6524">
        <w:rPr>
          <w:spacing w:val="-26"/>
          <w:sz w:val="22"/>
          <w:szCs w:val="22"/>
        </w:rPr>
        <w:t xml:space="preserve"> </w:t>
      </w:r>
      <w:r w:rsidRPr="004E6524">
        <w:rPr>
          <w:sz w:val="22"/>
          <w:szCs w:val="22"/>
        </w:rPr>
        <w:t>dB</w:t>
      </w:r>
      <w:r w:rsidRPr="004E6524">
        <w:rPr>
          <w:spacing w:val="-5"/>
          <w:sz w:val="22"/>
          <w:szCs w:val="22"/>
        </w:rPr>
        <w:t xml:space="preserve"> </w:t>
      </w:r>
      <w:r w:rsidRPr="004E6524">
        <w:rPr>
          <w:sz w:val="22"/>
          <w:szCs w:val="22"/>
        </w:rPr>
        <w:t>(A)</w:t>
      </w:r>
    </w:p>
    <w:p w14:paraId="1FEDCD93" w14:textId="77777777" w:rsidR="00277A79" w:rsidRPr="004E6524" w:rsidRDefault="00277A79" w:rsidP="00586973">
      <w:pPr>
        <w:spacing w:line="240" w:lineRule="auto"/>
        <w:ind w:left="720"/>
        <w:jc w:val="both"/>
        <w:rPr>
          <w:sz w:val="22"/>
          <w:szCs w:val="22"/>
        </w:rPr>
      </w:pPr>
      <w:r w:rsidRPr="004E6524">
        <w:rPr>
          <w:sz w:val="22"/>
          <w:szCs w:val="22"/>
        </w:rPr>
        <w:t xml:space="preserve">= </w:t>
      </w:r>
      <w:r w:rsidRPr="004E6524">
        <w:rPr>
          <w:sz w:val="22"/>
          <w:szCs w:val="22"/>
          <w:lang w:val="id-ID"/>
        </w:rPr>
        <w:t>10 Log</w:t>
      </w:r>
      <w:r w:rsidRPr="004E6524">
        <w:rPr>
          <w:spacing w:val="-2"/>
          <w:sz w:val="22"/>
          <w:szCs w:val="22"/>
          <w:lang w:val="id-ID"/>
        </w:rPr>
        <w:t xml:space="preserve">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16</m:t>
            </m:r>
          </m:den>
        </m:f>
      </m:oMath>
      <w:r w:rsidRPr="004E6524">
        <w:rPr>
          <w:sz w:val="22"/>
          <w:szCs w:val="22"/>
          <w:lang w:val="id-ID"/>
        </w:rPr>
        <w:t>)</w:t>
      </w:r>
      <w:r w:rsidRPr="004E6524">
        <w:rPr>
          <w:sz w:val="22"/>
          <w:szCs w:val="22"/>
        </w:rPr>
        <w:t xml:space="preserve"> [</w:t>
      </w:r>
      <w:r w:rsidRPr="004E6524">
        <w:rPr>
          <w:sz w:val="22"/>
          <w:szCs w:val="22"/>
          <w:lang w:val="id-ID"/>
        </w:rPr>
        <w:t>(3</w:t>
      </w:r>
      <w:r w:rsidRPr="004E6524">
        <w:rPr>
          <w:sz w:val="22"/>
          <w:szCs w:val="22"/>
        </w:rPr>
        <w:t xml:space="preserve">x10 </w:t>
      </w:r>
      <w:r w:rsidRPr="004E6524">
        <w:rPr>
          <w:sz w:val="22"/>
          <w:szCs w:val="22"/>
          <w:vertAlign w:val="superscript"/>
        </w:rPr>
        <w:t xml:space="preserve">0,1(65,02) </w:t>
      </w:r>
      <w:r w:rsidRPr="004E6524">
        <w:rPr>
          <w:sz w:val="22"/>
          <w:szCs w:val="22"/>
          <w:lang w:val="id-ID"/>
        </w:rPr>
        <w:t>+2</w:t>
      </w:r>
      <w:r w:rsidRPr="004E6524">
        <w:rPr>
          <w:sz w:val="22"/>
          <w:szCs w:val="22"/>
        </w:rPr>
        <w:t>x10</w:t>
      </w:r>
      <w:r w:rsidRPr="004E6524">
        <w:rPr>
          <w:spacing w:val="6"/>
          <w:sz w:val="22"/>
          <w:szCs w:val="22"/>
          <w:lang w:val="id-ID"/>
        </w:rPr>
        <w:t xml:space="preserve"> </w:t>
      </w:r>
      <w:r w:rsidRPr="004E6524">
        <w:rPr>
          <w:sz w:val="22"/>
          <w:szCs w:val="22"/>
          <w:vertAlign w:val="superscript"/>
        </w:rPr>
        <w:t xml:space="preserve">0,1(67,49) </w:t>
      </w:r>
      <w:r w:rsidRPr="004E6524">
        <w:rPr>
          <w:sz w:val="22"/>
          <w:szCs w:val="22"/>
        </w:rPr>
        <w:t>+</w:t>
      </w:r>
      <w:r w:rsidRPr="004E6524">
        <w:rPr>
          <w:sz w:val="22"/>
          <w:szCs w:val="22"/>
          <w:lang w:val="id-ID"/>
        </w:rPr>
        <w:t>6</w:t>
      </w:r>
      <w:r w:rsidRPr="004E6524">
        <w:rPr>
          <w:sz w:val="22"/>
          <w:szCs w:val="22"/>
        </w:rPr>
        <w:t>x10</w:t>
      </w:r>
      <w:r w:rsidRPr="004E6524">
        <w:rPr>
          <w:spacing w:val="6"/>
          <w:sz w:val="22"/>
          <w:szCs w:val="22"/>
          <w:lang w:val="id-ID"/>
        </w:rPr>
        <w:t xml:space="preserve"> </w:t>
      </w:r>
      <w:r w:rsidRPr="004E6524">
        <w:rPr>
          <w:sz w:val="22"/>
          <w:szCs w:val="22"/>
          <w:vertAlign w:val="superscript"/>
        </w:rPr>
        <w:t>0,1(65,77)</w:t>
      </w:r>
      <w:r w:rsidRPr="004E6524">
        <w:rPr>
          <w:sz w:val="22"/>
          <w:szCs w:val="22"/>
          <w:lang w:val="id-ID"/>
        </w:rPr>
        <w:t>+5</w:t>
      </w:r>
      <w:r w:rsidRPr="004E6524">
        <w:rPr>
          <w:sz w:val="22"/>
          <w:szCs w:val="22"/>
        </w:rPr>
        <w:t>x10</w:t>
      </w:r>
      <w:r w:rsidRPr="004E6524">
        <w:rPr>
          <w:spacing w:val="6"/>
          <w:sz w:val="22"/>
          <w:szCs w:val="22"/>
          <w:lang w:val="id-ID"/>
        </w:rPr>
        <w:t xml:space="preserve"> </w:t>
      </w:r>
      <w:r w:rsidRPr="004E6524">
        <w:rPr>
          <w:sz w:val="22"/>
          <w:szCs w:val="22"/>
          <w:vertAlign w:val="superscript"/>
        </w:rPr>
        <w:t>0,1(70,28)</w:t>
      </w:r>
      <w:r w:rsidRPr="004E6524">
        <w:rPr>
          <w:sz w:val="22"/>
          <w:szCs w:val="22"/>
        </w:rPr>
        <w:t>)] dB(A)</w:t>
      </w:r>
    </w:p>
    <w:p w14:paraId="00F432AF" w14:textId="77777777" w:rsidR="00277A79" w:rsidRPr="004E6524" w:rsidRDefault="00277A79" w:rsidP="00586973">
      <w:pPr>
        <w:spacing w:line="240" w:lineRule="auto"/>
        <w:ind w:firstLine="720"/>
        <w:jc w:val="both"/>
        <w:rPr>
          <w:sz w:val="22"/>
          <w:szCs w:val="22"/>
        </w:rPr>
      </w:pPr>
      <w:r w:rsidRPr="004E6524">
        <w:rPr>
          <w:sz w:val="22"/>
          <w:szCs w:val="22"/>
        </w:rPr>
        <w:t>= 67,81 dB(A)</w:t>
      </w:r>
    </w:p>
    <w:p w14:paraId="44DDF6A2" w14:textId="77777777" w:rsidR="00277A79" w:rsidRPr="004E6524" w:rsidRDefault="00277A79" w:rsidP="00586973">
      <w:pPr>
        <w:spacing w:line="240" w:lineRule="auto"/>
        <w:jc w:val="both"/>
        <w:rPr>
          <w:sz w:val="22"/>
          <w:szCs w:val="22"/>
        </w:rPr>
      </w:pPr>
      <w:r w:rsidRPr="004E6524">
        <w:rPr>
          <w:sz w:val="22"/>
          <w:szCs w:val="22"/>
        </w:rPr>
        <w:t xml:space="preserve">Lm </w:t>
      </w:r>
      <w:r w:rsidRPr="004E6524">
        <w:rPr>
          <w:sz w:val="22"/>
          <w:szCs w:val="22"/>
        </w:rPr>
        <w:tab/>
        <w:t xml:space="preserve">= 10 Log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8</m:t>
            </m:r>
          </m:den>
        </m:f>
      </m:oMath>
      <w:r w:rsidRPr="004E6524">
        <w:rPr>
          <w:sz w:val="22"/>
          <w:szCs w:val="22"/>
          <w:lang w:val="id-ID"/>
        </w:rPr>
        <w:t>)</w:t>
      </w:r>
      <w:r w:rsidRPr="004E6524">
        <w:rPr>
          <w:sz w:val="22"/>
          <w:szCs w:val="22"/>
        </w:rPr>
        <w:t xml:space="preserve">  [Te.10</w:t>
      </w:r>
      <w:r w:rsidRPr="004E6524">
        <w:rPr>
          <w:sz w:val="22"/>
          <w:szCs w:val="22"/>
          <w:vertAlign w:val="superscript"/>
        </w:rPr>
        <w:t>0,</w:t>
      </w:r>
      <w:proofErr w:type="gramStart"/>
      <w:r w:rsidRPr="004E6524">
        <w:rPr>
          <w:sz w:val="22"/>
          <w:szCs w:val="22"/>
          <w:vertAlign w:val="superscript"/>
        </w:rPr>
        <w:t>1.Le</w:t>
      </w:r>
      <w:proofErr w:type="gramEnd"/>
      <w:r w:rsidRPr="004E6524">
        <w:rPr>
          <w:spacing w:val="-47"/>
          <w:sz w:val="22"/>
          <w:szCs w:val="22"/>
        </w:rPr>
        <w:t xml:space="preserve"> </w:t>
      </w:r>
      <w:r w:rsidRPr="004E6524">
        <w:rPr>
          <w:sz w:val="22"/>
          <w:szCs w:val="22"/>
        </w:rPr>
        <w:t>+ ... + Tg.10</w:t>
      </w:r>
      <w:r w:rsidRPr="004E6524">
        <w:rPr>
          <w:sz w:val="22"/>
          <w:szCs w:val="22"/>
          <w:vertAlign w:val="superscript"/>
        </w:rPr>
        <w:t>0,1.Lg</w:t>
      </w:r>
      <w:r w:rsidRPr="004E6524">
        <w:rPr>
          <w:sz w:val="22"/>
          <w:szCs w:val="22"/>
        </w:rPr>
        <w:t>] dB</w:t>
      </w:r>
      <w:r w:rsidRPr="004E6524">
        <w:rPr>
          <w:spacing w:val="-4"/>
          <w:sz w:val="22"/>
          <w:szCs w:val="22"/>
        </w:rPr>
        <w:t xml:space="preserve"> </w:t>
      </w:r>
      <w:r w:rsidRPr="004E6524">
        <w:rPr>
          <w:sz w:val="22"/>
          <w:szCs w:val="22"/>
        </w:rPr>
        <w:t>(A)</w:t>
      </w:r>
    </w:p>
    <w:p w14:paraId="124B880F" w14:textId="77777777" w:rsidR="00277A79" w:rsidRPr="004E6524" w:rsidRDefault="00277A79" w:rsidP="00586973">
      <w:pPr>
        <w:spacing w:line="240" w:lineRule="auto"/>
        <w:ind w:firstLine="720"/>
        <w:jc w:val="both"/>
        <w:rPr>
          <w:sz w:val="22"/>
          <w:szCs w:val="22"/>
        </w:rPr>
      </w:pPr>
      <w:r w:rsidRPr="004E6524">
        <w:rPr>
          <w:sz w:val="22"/>
          <w:szCs w:val="22"/>
        </w:rPr>
        <w:t xml:space="preserve">= </w:t>
      </w:r>
      <w:r w:rsidRPr="004E6524">
        <w:rPr>
          <w:sz w:val="22"/>
          <w:szCs w:val="22"/>
          <w:lang w:val="id-ID"/>
        </w:rPr>
        <w:t>10 Log</w:t>
      </w:r>
      <w:r w:rsidRPr="004E6524">
        <w:rPr>
          <w:spacing w:val="-2"/>
          <w:sz w:val="22"/>
          <w:szCs w:val="22"/>
          <w:lang w:val="id-ID"/>
        </w:rPr>
        <w:t xml:space="preserve">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8</m:t>
            </m:r>
          </m:den>
        </m:f>
      </m:oMath>
      <w:r w:rsidRPr="004E6524">
        <w:rPr>
          <w:sz w:val="22"/>
          <w:szCs w:val="22"/>
          <w:lang w:val="id-ID"/>
        </w:rPr>
        <w:t>)</w:t>
      </w:r>
      <w:r w:rsidRPr="004E6524">
        <w:rPr>
          <w:sz w:val="22"/>
          <w:szCs w:val="22"/>
        </w:rPr>
        <w:t xml:space="preserve">  [</w:t>
      </w:r>
      <w:r w:rsidRPr="004E6524">
        <w:rPr>
          <w:sz w:val="22"/>
          <w:szCs w:val="22"/>
          <w:lang w:val="id-ID"/>
        </w:rPr>
        <w:t>(</w:t>
      </w:r>
      <w:r w:rsidRPr="004E6524">
        <w:rPr>
          <w:sz w:val="22"/>
          <w:szCs w:val="22"/>
        </w:rPr>
        <w:t>2x10</w:t>
      </w:r>
      <w:r w:rsidRPr="004E6524">
        <w:rPr>
          <w:spacing w:val="6"/>
          <w:sz w:val="22"/>
          <w:szCs w:val="22"/>
          <w:lang w:val="id-ID"/>
        </w:rPr>
        <w:t xml:space="preserve"> </w:t>
      </w:r>
      <w:r w:rsidRPr="004E6524">
        <w:rPr>
          <w:sz w:val="22"/>
          <w:szCs w:val="22"/>
          <w:vertAlign w:val="superscript"/>
        </w:rPr>
        <w:t xml:space="preserve">0,1(62,44) </w:t>
      </w:r>
      <w:r w:rsidRPr="004E6524">
        <w:rPr>
          <w:sz w:val="22"/>
          <w:szCs w:val="22"/>
          <w:lang w:val="id-ID"/>
        </w:rPr>
        <w:t>+</w:t>
      </w:r>
      <w:r w:rsidRPr="004E6524">
        <w:rPr>
          <w:sz w:val="22"/>
          <w:szCs w:val="22"/>
        </w:rPr>
        <w:t>3x10</w:t>
      </w:r>
      <w:r w:rsidRPr="004E6524">
        <w:rPr>
          <w:spacing w:val="6"/>
          <w:sz w:val="22"/>
          <w:szCs w:val="22"/>
          <w:lang w:val="id-ID"/>
        </w:rPr>
        <w:t xml:space="preserve"> </w:t>
      </w:r>
      <w:r w:rsidRPr="004E6524">
        <w:rPr>
          <w:sz w:val="22"/>
          <w:szCs w:val="22"/>
          <w:vertAlign w:val="superscript"/>
        </w:rPr>
        <w:t xml:space="preserve">0,1(37,30) </w:t>
      </w:r>
      <w:r w:rsidRPr="004E6524">
        <w:rPr>
          <w:sz w:val="22"/>
          <w:szCs w:val="22"/>
        </w:rPr>
        <w:t>+3x10</w:t>
      </w:r>
      <w:r w:rsidRPr="004E6524">
        <w:rPr>
          <w:spacing w:val="6"/>
          <w:sz w:val="22"/>
          <w:szCs w:val="22"/>
          <w:lang w:val="id-ID"/>
        </w:rPr>
        <w:t xml:space="preserve"> </w:t>
      </w:r>
      <w:r w:rsidRPr="004E6524">
        <w:rPr>
          <w:sz w:val="22"/>
          <w:szCs w:val="22"/>
          <w:vertAlign w:val="superscript"/>
        </w:rPr>
        <w:t>0,1(71,00)</w:t>
      </w:r>
      <w:r w:rsidRPr="004E6524">
        <w:rPr>
          <w:sz w:val="22"/>
          <w:szCs w:val="22"/>
        </w:rPr>
        <w:t>)] dB(A)</w:t>
      </w:r>
    </w:p>
    <w:p w14:paraId="76AF6DCE" w14:textId="77777777" w:rsidR="00277A79" w:rsidRPr="004E6524" w:rsidRDefault="00277A79" w:rsidP="00586973">
      <w:pPr>
        <w:spacing w:line="240" w:lineRule="auto"/>
        <w:ind w:firstLine="720"/>
        <w:jc w:val="both"/>
        <w:rPr>
          <w:sz w:val="22"/>
          <w:szCs w:val="22"/>
        </w:rPr>
      </w:pPr>
      <w:r w:rsidRPr="004E6524">
        <w:rPr>
          <w:sz w:val="22"/>
          <w:szCs w:val="22"/>
        </w:rPr>
        <w:t>= 67,11dB(A)</w:t>
      </w:r>
    </w:p>
    <w:p w14:paraId="0213B9F6" w14:textId="77777777" w:rsidR="00277A79" w:rsidRPr="004E6524" w:rsidRDefault="00277A79" w:rsidP="00586973">
      <w:pPr>
        <w:spacing w:line="240" w:lineRule="auto"/>
        <w:jc w:val="both"/>
        <w:rPr>
          <w:sz w:val="22"/>
          <w:szCs w:val="22"/>
        </w:rPr>
      </w:pPr>
      <w:r w:rsidRPr="004E6524">
        <w:rPr>
          <w:sz w:val="22"/>
          <w:szCs w:val="22"/>
        </w:rPr>
        <w:t xml:space="preserve">Lsm </w:t>
      </w:r>
      <w:r w:rsidRPr="004E6524">
        <w:rPr>
          <w:sz w:val="22"/>
          <w:szCs w:val="22"/>
        </w:rPr>
        <w:tab/>
        <w:t xml:space="preserve">= 10 Log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24</m:t>
            </m:r>
          </m:den>
        </m:f>
      </m:oMath>
      <w:r w:rsidRPr="004E6524">
        <w:rPr>
          <w:sz w:val="22"/>
          <w:szCs w:val="22"/>
          <w:lang w:val="id-ID"/>
        </w:rPr>
        <w:t>)</w:t>
      </w:r>
      <w:r w:rsidRPr="004E6524">
        <w:rPr>
          <w:sz w:val="22"/>
          <w:szCs w:val="22"/>
        </w:rPr>
        <w:t xml:space="preserve">  [16.10</w:t>
      </w:r>
      <w:r w:rsidRPr="004E6524">
        <w:rPr>
          <w:sz w:val="22"/>
          <w:szCs w:val="22"/>
          <w:vertAlign w:val="superscript"/>
        </w:rPr>
        <w:t>0,1.LS</w:t>
      </w:r>
      <w:r w:rsidRPr="004E6524">
        <w:rPr>
          <w:spacing w:val="-46"/>
          <w:sz w:val="22"/>
          <w:szCs w:val="22"/>
        </w:rPr>
        <w:t xml:space="preserve"> </w:t>
      </w:r>
      <w:r w:rsidRPr="004E6524">
        <w:rPr>
          <w:sz w:val="22"/>
          <w:szCs w:val="22"/>
        </w:rPr>
        <w:t>+ ... + 8.10</w:t>
      </w:r>
      <w:r w:rsidRPr="004E6524">
        <w:rPr>
          <w:sz w:val="22"/>
          <w:szCs w:val="22"/>
          <w:vertAlign w:val="superscript"/>
        </w:rPr>
        <w:t>0,1(LM+5)</w:t>
      </w:r>
      <w:r w:rsidRPr="004E6524">
        <w:rPr>
          <w:sz w:val="22"/>
          <w:szCs w:val="22"/>
        </w:rPr>
        <w:t>] dB</w:t>
      </w:r>
      <w:r w:rsidRPr="004E6524">
        <w:rPr>
          <w:spacing w:val="-4"/>
          <w:sz w:val="22"/>
          <w:szCs w:val="22"/>
        </w:rPr>
        <w:t xml:space="preserve"> </w:t>
      </w:r>
      <w:r w:rsidRPr="004E6524">
        <w:rPr>
          <w:sz w:val="22"/>
          <w:szCs w:val="22"/>
        </w:rPr>
        <w:t>(A)</w:t>
      </w:r>
    </w:p>
    <w:p w14:paraId="49D1B6DB" w14:textId="77777777" w:rsidR="00277A79" w:rsidRPr="004E6524" w:rsidRDefault="00277A79" w:rsidP="00586973">
      <w:pPr>
        <w:spacing w:line="240" w:lineRule="auto"/>
        <w:ind w:firstLine="720"/>
        <w:jc w:val="both"/>
        <w:rPr>
          <w:sz w:val="22"/>
          <w:szCs w:val="22"/>
        </w:rPr>
      </w:pPr>
      <w:r w:rsidRPr="004E6524">
        <w:rPr>
          <w:sz w:val="22"/>
          <w:szCs w:val="22"/>
        </w:rPr>
        <w:t xml:space="preserve">= 10 Log </w:t>
      </w:r>
      <w:r w:rsidRPr="004E6524">
        <w:rPr>
          <w:sz w:val="22"/>
          <w:szCs w:val="22"/>
          <w:lang w:val="id-ID"/>
        </w:rPr>
        <w:t>(</w:t>
      </w:r>
      <m:oMath>
        <m:f>
          <m:fPr>
            <m:ctrlPr>
              <w:rPr>
                <w:rFonts w:ascii="Cambria Math" w:hAnsi="Cambria Math"/>
                <w:i/>
                <w:sz w:val="22"/>
                <w:szCs w:val="22"/>
                <w:lang w:val="id-ID"/>
              </w:rPr>
            </m:ctrlPr>
          </m:fPr>
          <m:num>
            <m:r>
              <w:rPr>
                <w:rFonts w:ascii="Cambria Math" w:hAnsi="Cambria Math"/>
                <w:sz w:val="22"/>
                <w:szCs w:val="22"/>
                <w:lang w:val="id-ID"/>
              </w:rPr>
              <m:t>1</m:t>
            </m:r>
          </m:num>
          <m:den>
            <m:r>
              <w:rPr>
                <w:rFonts w:ascii="Cambria Math" w:hAnsi="Cambria Math"/>
                <w:sz w:val="22"/>
                <w:szCs w:val="22"/>
                <w:lang w:val="id-ID"/>
              </w:rPr>
              <m:t>24</m:t>
            </m:r>
          </m:den>
        </m:f>
      </m:oMath>
      <w:r w:rsidRPr="004E6524">
        <w:rPr>
          <w:sz w:val="22"/>
          <w:szCs w:val="22"/>
          <w:lang w:val="id-ID"/>
        </w:rPr>
        <w:t>)</w:t>
      </w:r>
      <w:r w:rsidRPr="004E6524">
        <w:rPr>
          <w:sz w:val="22"/>
          <w:szCs w:val="22"/>
        </w:rPr>
        <w:t xml:space="preserve">  [16.10</w:t>
      </w:r>
      <w:r w:rsidRPr="004E6524">
        <w:rPr>
          <w:sz w:val="22"/>
          <w:szCs w:val="22"/>
          <w:vertAlign w:val="superscript"/>
        </w:rPr>
        <w:t>0,1(67,81</w:t>
      </w:r>
      <w:proofErr w:type="gramStart"/>
      <w:r w:rsidRPr="004E6524">
        <w:rPr>
          <w:sz w:val="22"/>
          <w:szCs w:val="22"/>
          <w:vertAlign w:val="superscript"/>
        </w:rPr>
        <w:t>)</w:t>
      </w:r>
      <w:r w:rsidRPr="004E6524">
        <w:rPr>
          <w:spacing w:val="-46"/>
          <w:sz w:val="22"/>
          <w:szCs w:val="22"/>
        </w:rPr>
        <w:t xml:space="preserve">  </w:t>
      </w:r>
      <w:r w:rsidRPr="004E6524">
        <w:rPr>
          <w:sz w:val="22"/>
          <w:szCs w:val="22"/>
        </w:rPr>
        <w:t>+</w:t>
      </w:r>
      <w:proofErr w:type="gramEnd"/>
      <w:r w:rsidRPr="004E6524">
        <w:rPr>
          <w:sz w:val="22"/>
          <w:szCs w:val="22"/>
        </w:rPr>
        <w:t xml:space="preserve"> 8.10</w:t>
      </w:r>
      <w:r w:rsidRPr="004E6524">
        <w:rPr>
          <w:sz w:val="22"/>
          <w:szCs w:val="22"/>
          <w:vertAlign w:val="superscript"/>
        </w:rPr>
        <w:t>0,1(67,11+5)</w:t>
      </w:r>
      <w:r w:rsidRPr="004E6524">
        <w:rPr>
          <w:sz w:val="22"/>
          <w:szCs w:val="22"/>
        </w:rPr>
        <w:t>] dB</w:t>
      </w:r>
      <w:r w:rsidRPr="004E6524">
        <w:rPr>
          <w:spacing w:val="-4"/>
          <w:sz w:val="22"/>
          <w:szCs w:val="22"/>
        </w:rPr>
        <w:t xml:space="preserve"> </w:t>
      </w:r>
      <w:r w:rsidRPr="004E6524">
        <w:rPr>
          <w:sz w:val="22"/>
          <w:szCs w:val="22"/>
        </w:rPr>
        <w:t>(A)</w:t>
      </w:r>
    </w:p>
    <w:p w14:paraId="0D60DB03" w14:textId="77777777" w:rsidR="00277A79" w:rsidRPr="004E6524" w:rsidRDefault="00277A79" w:rsidP="00586973">
      <w:pPr>
        <w:spacing w:line="240" w:lineRule="auto"/>
        <w:ind w:firstLine="720"/>
        <w:jc w:val="both"/>
        <w:rPr>
          <w:sz w:val="22"/>
          <w:szCs w:val="22"/>
        </w:rPr>
      </w:pPr>
      <w:r w:rsidRPr="004E6524">
        <w:rPr>
          <w:sz w:val="22"/>
          <w:szCs w:val="22"/>
        </w:rPr>
        <w:t>= 69,75 dB(A)</w:t>
      </w:r>
    </w:p>
    <w:p w14:paraId="71314371" w14:textId="25FE8C42" w:rsidR="004A3183" w:rsidRPr="004E6524" w:rsidRDefault="00277A79" w:rsidP="00586973">
      <w:pPr>
        <w:spacing w:line="240" w:lineRule="auto"/>
        <w:ind w:firstLine="720"/>
        <w:jc w:val="both"/>
        <w:rPr>
          <w:sz w:val="22"/>
          <w:szCs w:val="22"/>
        </w:rPr>
      </w:pPr>
      <w:r w:rsidRPr="004E6524">
        <w:rPr>
          <w:sz w:val="22"/>
          <w:szCs w:val="22"/>
        </w:rPr>
        <w:t>Berdasarkan pada perhitungan diatas, maka diperoleh data hasil Lsm untuk 6 titik sampling yang dilakukan selama 7 hari yakni dimulai dari Hari Senin tanggal 14 Juni 2021 – Minggu 20 Juni 2</w:t>
      </w:r>
      <w:r w:rsidR="00102B87">
        <w:rPr>
          <w:sz w:val="22"/>
          <w:szCs w:val="22"/>
        </w:rPr>
        <w:t>021</w:t>
      </w:r>
      <w:r w:rsidRPr="004E6524">
        <w:rPr>
          <w:sz w:val="22"/>
          <w:szCs w:val="22"/>
        </w:rPr>
        <w:t xml:space="preserve">: </w:t>
      </w:r>
    </w:p>
    <w:tbl>
      <w:tblPr>
        <w:tblStyle w:val="TableGrid1"/>
        <w:tblpPr w:leftFromText="180" w:rightFromText="180" w:vertAnchor="text" w:horzAnchor="margin" w:tblpXSpec="center" w:tblpY="413"/>
        <w:tblW w:w="9545" w:type="dxa"/>
        <w:tblLook w:val="04A0" w:firstRow="1" w:lastRow="0" w:firstColumn="1" w:lastColumn="0" w:noHBand="0" w:noVBand="1"/>
      </w:tblPr>
      <w:tblGrid>
        <w:gridCol w:w="461"/>
        <w:gridCol w:w="1235"/>
        <w:gridCol w:w="709"/>
        <w:gridCol w:w="727"/>
        <w:gridCol w:w="691"/>
        <w:gridCol w:w="739"/>
        <w:gridCol w:w="694"/>
        <w:gridCol w:w="693"/>
        <w:gridCol w:w="850"/>
        <w:gridCol w:w="709"/>
        <w:gridCol w:w="1276"/>
        <w:gridCol w:w="761"/>
      </w:tblGrid>
      <w:tr w:rsidR="004A3183" w:rsidRPr="004A3183" w14:paraId="3FF0BCA4" w14:textId="77777777" w:rsidTr="004A3183">
        <w:trPr>
          <w:trHeight w:val="773"/>
        </w:trPr>
        <w:tc>
          <w:tcPr>
            <w:tcW w:w="461" w:type="dxa"/>
          </w:tcPr>
          <w:p w14:paraId="26E69E23" w14:textId="77777777" w:rsidR="004A3183" w:rsidRPr="004A3183" w:rsidRDefault="004A3183" w:rsidP="004A3183">
            <w:pPr>
              <w:spacing w:line="360" w:lineRule="auto"/>
              <w:jc w:val="center"/>
              <w:rPr>
                <w:rFonts w:ascii="Times New Roman" w:hAnsi="Times New Roman" w:cs="Times New Roman"/>
                <w:sz w:val="20"/>
                <w:szCs w:val="24"/>
              </w:rPr>
            </w:pPr>
          </w:p>
          <w:p w14:paraId="784D7E40"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No</w:t>
            </w:r>
          </w:p>
        </w:tc>
        <w:tc>
          <w:tcPr>
            <w:tcW w:w="1235" w:type="dxa"/>
          </w:tcPr>
          <w:p w14:paraId="4FF15FC6" w14:textId="77777777" w:rsidR="004A3183" w:rsidRPr="004A3183" w:rsidRDefault="004A3183" w:rsidP="004A3183">
            <w:pPr>
              <w:spacing w:before="240" w:line="360" w:lineRule="auto"/>
              <w:jc w:val="center"/>
              <w:rPr>
                <w:rFonts w:ascii="Times New Roman" w:hAnsi="Times New Roman" w:cs="Times New Roman"/>
                <w:sz w:val="20"/>
                <w:szCs w:val="24"/>
              </w:rPr>
            </w:pPr>
            <w:r w:rsidRPr="004A3183">
              <w:rPr>
                <w:rFonts w:ascii="Times New Roman" w:hAnsi="Times New Roman" w:cs="Times New Roman"/>
                <w:sz w:val="20"/>
                <w:szCs w:val="24"/>
              </w:rPr>
              <w:t>Lokasi Titik</w:t>
            </w:r>
          </w:p>
          <w:p w14:paraId="79F418F3"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Sampling</w:t>
            </w:r>
          </w:p>
        </w:tc>
        <w:tc>
          <w:tcPr>
            <w:tcW w:w="709" w:type="dxa"/>
          </w:tcPr>
          <w:p w14:paraId="246E234E" w14:textId="77777777" w:rsidR="004A3183" w:rsidRPr="004A3183" w:rsidRDefault="004A3183" w:rsidP="004A3183">
            <w:pPr>
              <w:tabs>
                <w:tab w:val="center" w:pos="375"/>
              </w:tabs>
              <w:spacing w:line="360" w:lineRule="auto"/>
              <w:jc w:val="center"/>
              <w:rPr>
                <w:rFonts w:ascii="Times New Roman" w:hAnsi="Times New Roman" w:cs="Times New Roman"/>
                <w:sz w:val="20"/>
                <w:szCs w:val="24"/>
              </w:rPr>
            </w:pPr>
          </w:p>
          <w:p w14:paraId="304D3916" w14:textId="77777777" w:rsidR="004A3183" w:rsidRPr="004A3183" w:rsidRDefault="004A3183" w:rsidP="004A3183">
            <w:pPr>
              <w:tabs>
                <w:tab w:val="center" w:pos="375"/>
              </w:tabs>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Senin</w:t>
            </w:r>
          </w:p>
        </w:tc>
        <w:tc>
          <w:tcPr>
            <w:tcW w:w="727" w:type="dxa"/>
          </w:tcPr>
          <w:p w14:paraId="1D93BAFD" w14:textId="77777777" w:rsidR="004A3183" w:rsidRPr="004A3183" w:rsidRDefault="004A3183" w:rsidP="004A3183">
            <w:pPr>
              <w:spacing w:line="360" w:lineRule="auto"/>
              <w:jc w:val="center"/>
              <w:rPr>
                <w:rFonts w:ascii="Times New Roman" w:hAnsi="Times New Roman" w:cs="Times New Roman"/>
                <w:sz w:val="20"/>
                <w:szCs w:val="24"/>
              </w:rPr>
            </w:pPr>
          </w:p>
          <w:p w14:paraId="47794604"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Selasa</w:t>
            </w:r>
          </w:p>
          <w:p w14:paraId="127FD395" w14:textId="77777777" w:rsidR="004A3183" w:rsidRPr="004A3183" w:rsidRDefault="004A3183" w:rsidP="004A3183">
            <w:pPr>
              <w:spacing w:line="360" w:lineRule="auto"/>
              <w:jc w:val="center"/>
              <w:rPr>
                <w:rFonts w:ascii="Times New Roman" w:hAnsi="Times New Roman" w:cs="Times New Roman"/>
                <w:sz w:val="20"/>
                <w:szCs w:val="24"/>
              </w:rPr>
            </w:pPr>
          </w:p>
        </w:tc>
        <w:tc>
          <w:tcPr>
            <w:tcW w:w="691" w:type="dxa"/>
          </w:tcPr>
          <w:p w14:paraId="4CE4C396" w14:textId="77777777" w:rsidR="004A3183" w:rsidRPr="004A3183" w:rsidRDefault="004A3183" w:rsidP="004A3183">
            <w:pPr>
              <w:spacing w:line="360" w:lineRule="auto"/>
              <w:jc w:val="center"/>
              <w:rPr>
                <w:rFonts w:ascii="Times New Roman" w:hAnsi="Times New Roman" w:cs="Times New Roman"/>
                <w:sz w:val="20"/>
                <w:szCs w:val="24"/>
              </w:rPr>
            </w:pPr>
          </w:p>
          <w:p w14:paraId="7F301DC4"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Rabu</w:t>
            </w:r>
          </w:p>
        </w:tc>
        <w:tc>
          <w:tcPr>
            <w:tcW w:w="739" w:type="dxa"/>
          </w:tcPr>
          <w:p w14:paraId="73F2E4F5" w14:textId="77777777" w:rsidR="004A3183" w:rsidRPr="004A3183" w:rsidRDefault="004A3183" w:rsidP="004A3183">
            <w:pPr>
              <w:spacing w:line="360" w:lineRule="auto"/>
              <w:jc w:val="center"/>
              <w:rPr>
                <w:rFonts w:ascii="Times New Roman" w:hAnsi="Times New Roman" w:cs="Times New Roman"/>
                <w:sz w:val="20"/>
                <w:szCs w:val="24"/>
              </w:rPr>
            </w:pPr>
          </w:p>
          <w:p w14:paraId="4846757A"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Kamis</w:t>
            </w:r>
          </w:p>
        </w:tc>
        <w:tc>
          <w:tcPr>
            <w:tcW w:w="694" w:type="dxa"/>
          </w:tcPr>
          <w:p w14:paraId="5215A781" w14:textId="77777777" w:rsidR="004A3183" w:rsidRPr="004A3183" w:rsidRDefault="004A3183" w:rsidP="004A3183">
            <w:pPr>
              <w:spacing w:line="360" w:lineRule="auto"/>
              <w:jc w:val="center"/>
              <w:rPr>
                <w:rFonts w:ascii="Times New Roman" w:hAnsi="Times New Roman" w:cs="Times New Roman"/>
                <w:sz w:val="20"/>
                <w:szCs w:val="24"/>
              </w:rPr>
            </w:pPr>
          </w:p>
          <w:p w14:paraId="23C7E611"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Jumat</w:t>
            </w:r>
          </w:p>
        </w:tc>
        <w:tc>
          <w:tcPr>
            <w:tcW w:w="693" w:type="dxa"/>
          </w:tcPr>
          <w:p w14:paraId="46D1EAB9" w14:textId="77777777" w:rsidR="004A3183" w:rsidRPr="004A3183" w:rsidRDefault="004A3183" w:rsidP="004A3183">
            <w:pPr>
              <w:spacing w:line="360" w:lineRule="auto"/>
              <w:jc w:val="center"/>
              <w:rPr>
                <w:rFonts w:ascii="Times New Roman" w:hAnsi="Times New Roman" w:cs="Times New Roman"/>
                <w:sz w:val="20"/>
                <w:szCs w:val="24"/>
              </w:rPr>
            </w:pPr>
          </w:p>
          <w:p w14:paraId="7E269F28"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Sabtu</w:t>
            </w:r>
          </w:p>
        </w:tc>
        <w:tc>
          <w:tcPr>
            <w:tcW w:w="850" w:type="dxa"/>
          </w:tcPr>
          <w:p w14:paraId="2AB4CD93" w14:textId="77777777" w:rsidR="004A3183" w:rsidRPr="004A3183" w:rsidRDefault="004A3183" w:rsidP="004A3183">
            <w:pPr>
              <w:spacing w:line="360" w:lineRule="auto"/>
              <w:jc w:val="center"/>
              <w:rPr>
                <w:rFonts w:ascii="Times New Roman" w:hAnsi="Times New Roman" w:cs="Times New Roman"/>
                <w:sz w:val="20"/>
                <w:szCs w:val="24"/>
              </w:rPr>
            </w:pPr>
          </w:p>
          <w:p w14:paraId="753F469B"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Minggu</w:t>
            </w:r>
          </w:p>
        </w:tc>
        <w:tc>
          <w:tcPr>
            <w:tcW w:w="709" w:type="dxa"/>
          </w:tcPr>
          <w:p w14:paraId="1784B015" w14:textId="77777777" w:rsidR="004A3183" w:rsidRPr="004A3183" w:rsidRDefault="004A3183" w:rsidP="004A3183">
            <w:pPr>
              <w:jc w:val="center"/>
              <w:rPr>
                <w:rFonts w:ascii="Times New Roman" w:hAnsi="Times New Roman" w:cs="Times New Roman"/>
                <w:sz w:val="20"/>
                <w:szCs w:val="24"/>
              </w:rPr>
            </w:pPr>
          </w:p>
          <w:p w14:paraId="5863CE33"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Baku Mutu</w:t>
            </w:r>
          </w:p>
        </w:tc>
        <w:tc>
          <w:tcPr>
            <w:tcW w:w="1276" w:type="dxa"/>
          </w:tcPr>
          <w:p w14:paraId="07EA59B1" w14:textId="77777777" w:rsidR="004A3183" w:rsidRPr="004A3183" w:rsidRDefault="004A3183" w:rsidP="004A3183">
            <w:pPr>
              <w:jc w:val="center"/>
              <w:rPr>
                <w:rFonts w:ascii="Times New Roman" w:hAnsi="Times New Roman" w:cs="Times New Roman"/>
                <w:sz w:val="20"/>
                <w:szCs w:val="24"/>
              </w:rPr>
            </w:pPr>
          </w:p>
          <w:p w14:paraId="447F82A3"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Keterangan</w:t>
            </w:r>
          </w:p>
        </w:tc>
        <w:tc>
          <w:tcPr>
            <w:tcW w:w="761" w:type="dxa"/>
          </w:tcPr>
          <w:p w14:paraId="6AC38EEA" w14:textId="77777777" w:rsidR="004A3183" w:rsidRPr="004A3183" w:rsidRDefault="004A3183" w:rsidP="004A3183">
            <w:pPr>
              <w:jc w:val="center"/>
              <w:rPr>
                <w:rFonts w:ascii="Times New Roman" w:hAnsi="Times New Roman" w:cs="Times New Roman"/>
                <w:sz w:val="20"/>
                <w:szCs w:val="24"/>
              </w:rPr>
            </w:pPr>
          </w:p>
          <w:p w14:paraId="6B4E8FD5" w14:textId="77777777" w:rsidR="004A3183" w:rsidRPr="004A3183" w:rsidRDefault="004A3183" w:rsidP="004A3183">
            <w:pPr>
              <w:spacing w:line="360" w:lineRule="auto"/>
              <w:jc w:val="center"/>
              <w:rPr>
                <w:rFonts w:ascii="Times New Roman" w:hAnsi="Times New Roman" w:cs="Times New Roman"/>
                <w:sz w:val="20"/>
                <w:szCs w:val="24"/>
              </w:rPr>
            </w:pPr>
            <w:r w:rsidRPr="004A3183">
              <w:rPr>
                <w:rFonts w:ascii="Times New Roman" w:hAnsi="Times New Roman" w:cs="Times New Roman"/>
                <w:sz w:val="20"/>
                <w:szCs w:val="24"/>
              </w:rPr>
              <w:t>Satuan</w:t>
            </w:r>
          </w:p>
        </w:tc>
      </w:tr>
      <w:tr w:rsidR="004A3183" w:rsidRPr="004A3183" w14:paraId="721564A3" w14:textId="77777777" w:rsidTr="004A3183">
        <w:tc>
          <w:tcPr>
            <w:tcW w:w="461" w:type="dxa"/>
          </w:tcPr>
          <w:p w14:paraId="1181A68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1</w:t>
            </w:r>
          </w:p>
        </w:tc>
        <w:tc>
          <w:tcPr>
            <w:tcW w:w="1235" w:type="dxa"/>
          </w:tcPr>
          <w:p w14:paraId="35DEB022"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B1</w:t>
            </w:r>
          </w:p>
        </w:tc>
        <w:tc>
          <w:tcPr>
            <w:tcW w:w="709" w:type="dxa"/>
          </w:tcPr>
          <w:p w14:paraId="3B17E47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69,75</w:t>
            </w:r>
          </w:p>
        </w:tc>
        <w:tc>
          <w:tcPr>
            <w:tcW w:w="727" w:type="dxa"/>
          </w:tcPr>
          <w:p w14:paraId="1EA37F98"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70,54</w:t>
            </w:r>
          </w:p>
        </w:tc>
        <w:tc>
          <w:tcPr>
            <w:tcW w:w="691" w:type="dxa"/>
          </w:tcPr>
          <w:p w14:paraId="0162BB12"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72,43</w:t>
            </w:r>
          </w:p>
        </w:tc>
        <w:tc>
          <w:tcPr>
            <w:tcW w:w="739" w:type="dxa"/>
          </w:tcPr>
          <w:p w14:paraId="43AF54A4"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70,81</w:t>
            </w:r>
          </w:p>
        </w:tc>
        <w:tc>
          <w:tcPr>
            <w:tcW w:w="694" w:type="dxa"/>
          </w:tcPr>
          <w:p w14:paraId="384EECC6"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72,69</w:t>
            </w:r>
          </w:p>
        </w:tc>
        <w:tc>
          <w:tcPr>
            <w:tcW w:w="693" w:type="dxa"/>
          </w:tcPr>
          <w:p w14:paraId="46DE3B06"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76,79</w:t>
            </w:r>
          </w:p>
        </w:tc>
        <w:tc>
          <w:tcPr>
            <w:tcW w:w="850" w:type="dxa"/>
          </w:tcPr>
          <w:p w14:paraId="568B3FE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78,07</w:t>
            </w:r>
          </w:p>
        </w:tc>
        <w:tc>
          <w:tcPr>
            <w:tcW w:w="709" w:type="dxa"/>
          </w:tcPr>
          <w:p w14:paraId="371E6764"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60</w:t>
            </w:r>
          </w:p>
        </w:tc>
        <w:tc>
          <w:tcPr>
            <w:tcW w:w="1276" w:type="dxa"/>
          </w:tcPr>
          <w:p w14:paraId="24713A3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val="restart"/>
          </w:tcPr>
          <w:p w14:paraId="26D28C52" w14:textId="77777777" w:rsidR="004A3183" w:rsidRPr="004A3183" w:rsidRDefault="004A3183" w:rsidP="004A3183">
            <w:pPr>
              <w:spacing w:before="240" w:line="276" w:lineRule="auto"/>
              <w:jc w:val="center"/>
              <w:rPr>
                <w:rFonts w:ascii="Times New Roman" w:hAnsi="Times New Roman" w:cs="Times New Roman"/>
                <w:sz w:val="20"/>
                <w:szCs w:val="24"/>
              </w:rPr>
            </w:pPr>
          </w:p>
          <w:p w14:paraId="6B00293D" w14:textId="77777777" w:rsidR="004A3183" w:rsidRDefault="004A3183" w:rsidP="004A3183">
            <w:pPr>
              <w:spacing w:before="240"/>
              <w:rPr>
                <w:rFonts w:ascii="Times New Roman" w:hAnsi="Times New Roman" w:cs="Times New Roman"/>
                <w:sz w:val="20"/>
                <w:szCs w:val="24"/>
              </w:rPr>
            </w:pPr>
          </w:p>
          <w:p w14:paraId="0171494B" w14:textId="77777777" w:rsidR="004A3183" w:rsidRPr="004A3183" w:rsidRDefault="004A3183" w:rsidP="004A3183">
            <w:pPr>
              <w:spacing w:before="240"/>
              <w:rPr>
                <w:rFonts w:ascii="Times New Roman" w:hAnsi="Times New Roman" w:cs="Times New Roman"/>
                <w:sz w:val="20"/>
                <w:szCs w:val="24"/>
              </w:rPr>
            </w:pPr>
            <w:r w:rsidRPr="004A3183">
              <w:rPr>
                <w:rFonts w:ascii="Times New Roman" w:hAnsi="Times New Roman" w:cs="Times New Roman"/>
                <w:sz w:val="20"/>
                <w:szCs w:val="24"/>
              </w:rPr>
              <w:t>dB</w:t>
            </w:r>
          </w:p>
        </w:tc>
      </w:tr>
      <w:tr w:rsidR="004A3183" w:rsidRPr="004A3183" w14:paraId="6C3114C4" w14:textId="77777777" w:rsidTr="004A3183">
        <w:tc>
          <w:tcPr>
            <w:tcW w:w="461" w:type="dxa"/>
          </w:tcPr>
          <w:p w14:paraId="39C2A95E"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2</w:t>
            </w:r>
          </w:p>
        </w:tc>
        <w:tc>
          <w:tcPr>
            <w:tcW w:w="1235" w:type="dxa"/>
          </w:tcPr>
          <w:p w14:paraId="7BE84C98"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B2</w:t>
            </w:r>
          </w:p>
        </w:tc>
        <w:tc>
          <w:tcPr>
            <w:tcW w:w="709" w:type="dxa"/>
          </w:tcPr>
          <w:p w14:paraId="19CF4E12"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72,18 </w:t>
            </w:r>
          </w:p>
        </w:tc>
        <w:tc>
          <w:tcPr>
            <w:tcW w:w="727" w:type="dxa"/>
          </w:tcPr>
          <w:p w14:paraId="40F2BCE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71,10 </w:t>
            </w:r>
          </w:p>
        </w:tc>
        <w:tc>
          <w:tcPr>
            <w:tcW w:w="691" w:type="dxa"/>
          </w:tcPr>
          <w:p w14:paraId="3B46359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71,72 </w:t>
            </w:r>
          </w:p>
        </w:tc>
        <w:tc>
          <w:tcPr>
            <w:tcW w:w="739" w:type="dxa"/>
          </w:tcPr>
          <w:p w14:paraId="0F8216B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75,16 </w:t>
            </w:r>
          </w:p>
        </w:tc>
        <w:tc>
          <w:tcPr>
            <w:tcW w:w="694" w:type="dxa"/>
          </w:tcPr>
          <w:p w14:paraId="0CADCA1D"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74,30</w:t>
            </w:r>
          </w:p>
        </w:tc>
        <w:tc>
          <w:tcPr>
            <w:tcW w:w="693" w:type="dxa"/>
          </w:tcPr>
          <w:p w14:paraId="022F826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78,49</w:t>
            </w:r>
          </w:p>
        </w:tc>
        <w:tc>
          <w:tcPr>
            <w:tcW w:w="850" w:type="dxa"/>
          </w:tcPr>
          <w:p w14:paraId="73AA179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79,89</w:t>
            </w:r>
          </w:p>
        </w:tc>
        <w:tc>
          <w:tcPr>
            <w:tcW w:w="709" w:type="dxa"/>
          </w:tcPr>
          <w:p w14:paraId="5F57A67E"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60</w:t>
            </w:r>
          </w:p>
        </w:tc>
        <w:tc>
          <w:tcPr>
            <w:tcW w:w="1276" w:type="dxa"/>
          </w:tcPr>
          <w:p w14:paraId="409B07D1"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tcPr>
          <w:p w14:paraId="1687A0D0" w14:textId="77777777" w:rsidR="004A3183" w:rsidRPr="004A3183" w:rsidRDefault="004A3183" w:rsidP="004A3183">
            <w:pPr>
              <w:spacing w:before="240" w:line="276" w:lineRule="auto"/>
              <w:jc w:val="center"/>
              <w:rPr>
                <w:rFonts w:ascii="Times New Roman" w:hAnsi="Times New Roman" w:cs="Times New Roman"/>
                <w:sz w:val="20"/>
                <w:szCs w:val="24"/>
              </w:rPr>
            </w:pPr>
          </w:p>
        </w:tc>
      </w:tr>
      <w:tr w:rsidR="004A3183" w:rsidRPr="004A3183" w14:paraId="19884572" w14:textId="77777777" w:rsidTr="004A3183">
        <w:tc>
          <w:tcPr>
            <w:tcW w:w="461" w:type="dxa"/>
          </w:tcPr>
          <w:p w14:paraId="31F68ECD"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3</w:t>
            </w:r>
          </w:p>
        </w:tc>
        <w:tc>
          <w:tcPr>
            <w:tcW w:w="1235" w:type="dxa"/>
          </w:tcPr>
          <w:p w14:paraId="5AD12204"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B3</w:t>
            </w:r>
          </w:p>
        </w:tc>
        <w:tc>
          <w:tcPr>
            <w:tcW w:w="709" w:type="dxa"/>
          </w:tcPr>
          <w:p w14:paraId="2412E19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69,18 </w:t>
            </w:r>
          </w:p>
        </w:tc>
        <w:tc>
          <w:tcPr>
            <w:tcW w:w="727" w:type="dxa"/>
          </w:tcPr>
          <w:p w14:paraId="036584E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65,77 </w:t>
            </w:r>
          </w:p>
        </w:tc>
        <w:tc>
          <w:tcPr>
            <w:tcW w:w="691" w:type="dxa"/>
          </w:tcPr>
          <w:p w14:paraId="68A73421"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68,11 </w:t>
            </w:r>
          </w:p>
        </w:tc>
        <w:tc>
          <w:tcPr>
            <w:tcW w:w="739" w:type="dxa"/>
          </w:tcPr>
          <w:p w14:paraId="7187BD0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67,17 </w:t>
            </w:r>
          </w:p>
        </w:tc>
        <w:tc>
          <w:tcPr>
            <w:tcW w:w="694" w:type="dxa"/>
          </w:tcPr>
          <w:p w14:paraId="7F6B12EC"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69,37</w:t>
            </w:r>
          </w:p>
        </w:tc>
        <w:tc>
          <w:tcPr>
            <w:tcW w:w="693" w:type="dxa"/>
          </w:tcPr>
          <w:p w14:paraId="49C1EB3C"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69,60</w:t>
            </w:r>
          </w:p>
        </w:tc>
        <w:tc>
          <w:tcPr>
            <w:tcW w:w="850" w:type="dxa"/>
          </w:tcPr>
          <w:p w14:paraId="2F6A2E3F"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69,01</w:t>
            </w:r>
          </w:p>
        </w:tc>
        <w:tc>
          <w:tcPr>
            <w:tcW w:w="709" w:type="dxa"/>
          </w:tcPr>
          <w:p w14:paraId="177CEB6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55</w:t>
            </w:r>
          </w:p>
        </w:tc>
        <w:tc>
          <w:tcPr>
            <w:tcW w:w="1276" w:type="dxa"/>
          </w:tcPr>
          <w:p w14:paraId="2E5E761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tcPr>
          <w:p w14:paraId="78E58E12" w14:textId="77777777" w:rsidR="004A3183" w:rsidRPr="004A3183" w:rsidRDefault="004A3183" w:rsidP="004A3183">
            <w:pPr>
              <w:spacing w:before="240" w:line="276" w:lineRule="auto"/>
              <w:jc w:val="center"/>
              <w:rPr>
                <w:rFonts w:ascii="Times New Roman" w:hAnsi="Times New Roman" w:cs="Times New Roman"/>
                <w:sz w:val="20"/>
                <w:szCs w:val="24"/>
              </w:rPr>
            </w:pPr>
          </w:p>
        </w:tc>
      </w:tr>
      <w:tr w:rsidR="004A3183" w:rsidRPr="004A3183" w14:paraId="03492D83" w14:textId="77777777" w:rsidTr="004A3183">
        <w:tc>
          <w:tcPr>
            <w:tcW w:w="461" w:type="dxa"/>
          </w:tcPr>
          <w:p w14:paraId="1BDCF877"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4</w:t>
            </w:r>
          </w:p>
        </w:tc>
        <w:tc>
          <w:tcPr>
            <w:tcW w:w="1235" w:type="dxa"/>
          </w:tcPr>
          <w:p w14:paraId="07349CBD"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B4</w:t>
            </w:r>
          </w:p>
        </w:tc>
        <w:tc>
          <w:tcPr>
            <w:tcW w:w="709" w:type="dxa"/>
          </w:tcPr>
          <w:p w14:paraId="086DB849"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69,42 </w:t>
            </w:r>
          </w:p>
        </w:tc>
        <w:tc>
          <w:tcPr>
            <w:tcW w:w="727" w:type="dxa"/>
          </w:tcPr>
          <w:p w14:paraId="74436FC7"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65,65 </w:t>
            </w:r>
          </w:p>
        </w:tc>
        <w:tc>
          <w:tcPr>
            <w:tcW w:w="691" w:type="dxa"/>
          </w:tcPr>
          <w:p w14:paraId="5A242C6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69,61 </w:t>
            </w:r>
          </w:p>
        </w:tc>
        <w:tc>
          <w:tcPr>
            <w:tcW w:w="739" w:type="dxa"/>
          </w:tcPr>
          <w:p w14:paraId="38C7BEFC"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62,83 </w:t>
            </w:r>
          </w:p>
        </w:tc>
        <w:tc>
          <w:tcPr>
            <w:tcW w:w="694" w:type="dxa"/>
          </w:tcPr>
          <w:p w14:paraId="61F6AE66"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66,85</w:t>
            </w:r>
          </w:p>
        </w:tc>
        <w:tc>
          <w:tcPr>
            <w:tcW w:w="693" w:type="dxa"/>
          </w:tcPr>
          <w:p w14:paraId="4F8D6BA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69,53</w:t>
            </w:r>
          </w:p>
        </w:tc>
        <w:tc>
          <w:tcPr>
            <w:tcW w:w="850" w:type="dxa"/>
          </w:tcPr>
          <w:p w14:paraId="7F66BA87"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70,07</w:t>
            </w:r>
          </w:p>
        </w:tc>
        <w:tc>
          <w:tcPr>
            <w:tcW w:w="709" w:type="dxa"/>
          </w:tcPr>
          <w:p w14:paraId="230ED258"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55</w:t>
            </w:r>
          </w:p>
        </w:tc>
        <w:tc>
          <w:tcPr>
            <w:tcW w:w="1276" w:type="dxa"/>
          </w:tcPr>
          <w:p w14:paraId="0AA832D8"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tcPr>
          <w:p w14:paraId="71B336C6" w14:textId="77777777" w:rsidR="004A3183" w:rsidRPr="004A3183" w:rsidRDefault="004A3183" w:rsidP="004A3183">
            <w:pPr>
              <w:spacing w:before="240" w:line="276" w:lineRule="auto"/>
              <w:jc w:val="center"/>
              <w:rPr>
                <w:rFonts w:ascii="Times New Roman" w:hAnsi="Times New Roman" w:cs="Times New Roman"/>
                <w:sz w:val="20"/>
                <w:szCs w:val="24"/>
              </w:rPr>
            </w:pPr>
          </w:p>
        </w:tc>
      </w:tr>
      <w:tr w:rsidR="004A3183" w:rsidRPr="004A3183" w14:paraId="30B38414" w14:textId="77777777" w:rsidTr="004A3183">
        <w:tc>
          <w:tcPr>
            <w:tcW w:w="461" w:type="dxa"/>
          </w:tcPr>
          <w:p w14:paraId="2963BD81"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5</w:t>
            </w:r>
          </w:p>
        </w:tc>
        <w:tc>
          <w:tcPr>
            <w:tcW w:w="1235" w:type="dxa"/>
          </w:tcPr>
          <w:p w14:paraId="7269B93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B5</w:t>
            </w:r>
          </w:p>
        </w:tc>
        <w:tc>
          <w:tcPr>
            <w:tcW w:w="709" w:type="dxa"/>
          </w:tcPr>
          <w:p w14:paraId="5CF311B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69,37 </w:t>
            </w:r>
          </w:p>
        </w:tc>
        <w:tc>
          <w:tcPr>
            <w:tcW w:w="727" w:type="dxa"/>
          </w:tcPr>
          <w:p w14:paraId="73FAEC2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65,99 </w:t>
            </w:r>
          </w:p>
        </w:tc>
        <w:tc>
          <w:tcPr>
            <w:tcW w:w="691" w:type="dxa"/>
          </w:tcPr>
          <w:p w14:paraId="7C424BC3"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64,40 </w:t>
            </w:r>
          </w:p>
        </w:tc>
        <w:tc>
          <w:tcPr>
            <w:tcW w:w="739" w:type="dxa"/>
          </w:tcPr>
          <w:p w14:paraId="16616FA7"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64,09</w:t>
            </w:r>
          </w:p>
        </w:tc>
        <w:tc>
          <w:tcPr>
            <w:tcW w:w="694" w:type="dxa"/>
          </w:tcPr>
          <w:p w14:paraId="33051E3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67,82</w:t>
            </w:r>
          </w:p>
        </w:tc>
        <w:tc>
          <w:tcPr>
            <w:tcW w:w="693" w:type="dxa"/>
          </w:tcPr>
          <w:p w14:paraId="666578A0"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68,35</w:t>
            </w:r>
          </w:p>
        </w:tc>
        <w:tc>
          <w:tcPr>
            <w:tcW w:w="850" w:type="dxa"/>
          </w:tcPr>
          <w:p w14:paraId="5DD17EFF"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68,00</w:t>
            </w:r>
          </w:p>
        </w:tc>
        <w:tc>
          <w:tcPr>
            <w:tcW w:w="709" w:type="dxa"/>
          </w:tcPr>
          <w:p w14:paraId="4901D38E"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55</w:t>
            </w:r>
          </w:p>
        </w:tc>
        <w:tc>
          <w:tcPr>
            <w:tcW w:w="1276" w:type="dxa"/>
          </w:tcPr>
          <w:p w14:paraId="661DBD09"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tcPr>
          <w:p w14:paraId="1DE9E2EE" w14:textId="77777777" w:rsidR="004A3183" w:rsidRPr="004A3183" w:rsidRDefault="004A3183" w:rsidP="004A3183">
            <w:pPr>
              <w:spacing w:before="240" w:line="276" w:lineRule="auto"/>
              <w:jc w:val="center"/>
              <w:rPr>
                <w:rFonts w:ascii="Times New Roman" w:hAnsi="Times New Roman" w:cs="Times New Roman"/>
                <w:sz w:val="20"/>
                <w:szCs w:val="24"/>
              </w:rPr>
            </w:pPr>
          </w:p>
        </w:tc>
      </w:tr>
      <w:tr w:rsidR="004A3183" w:rsidRPr="004A3183" w14:paraId="0F51CD39" w14:textId="77777777" w:rsidTr="004A3183">
        <w:tc>
          <w:tcPr>
            <w:tcW w:w="461" w:type="dxa"/>
          </w:tcPr>
          <w:p w14:paraId="71DEAEE8"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w:t>
            </w:r>
          </w:p>
        </w:tc>
        <w:tc>
          <w:tcPr>
            <w:tcW w:w="1235" w:type="dxa"/>
          </w:tcPr>
          <w:p w14:paraId="06E8EA9A"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B6</w:t>
            </w:r>
          </w:p>
        </w:tc>
        <w:tc>
          <w:tcPr>
            <w:tcW w:w="709" w:type="dxa"/>
          </w:tcPr>
          <w:p w14:paraId="307CD436"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66,56</w:t>
            </w:r>
          </w:p>
        </w:tc>
        <w:tc>
          <w:tcPr>
            <w:tcW w:w="727" w:type="dxa"/>
          </w:tcPr>
          <w:p w14:paraId="3FE5F349"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63,51 </w:t>
            </w:r>
          </w:p>
        </w:tc>
        <w:tc>
          <w:tcPr>
            <w:tcW w:w="691" w:type="dxa"/>
          </w:tcPr>
          <w:p w14:paraId="73B2FEEC"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 xml:space="preserve">66,56 </w:t>
            </w:r>
          </w:p>
        </w:tc>
        <w:tc>
          <w:tcPr>
            <w:tcW w:w="739" w:type="dxa"/>
          </w:tcPr>
          <w:p w14:paraId="34EAA7E9"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68,65</w:t>
            </w:r>
          </w:p>
        </w:tc>
        <w:tc>
          <w:tcPr>
            <w:tcW w:w="694" w:type="dxa"/>
          </w:tcPr>
          <w:p w14:paraId="29385902"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65,61</w:t>
            </w:r>
          </w:p>
        </w:tc>
        <w:tc>
          <w:tcPr>
            <w:tcW w:w="693" w:type="dxa"/>
          </w:tcPr>
          <w:p w14:paraId="71BB6084"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69,14</w:t>
            </w:r>
          </w:p>
        </w:tc>
        <w:tc>
          <w:tcPr>
            <w:tcW w:w="850" w:type="dxa"/>
          </w:tcPr>
          <w:p w14:paraId="3C728A09"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66,95</w:t>
            </w:r>
          </w:p>
        </w:tc>
        <w:tc>
          <w:tcPr>
            <w:tcW w:w="709" w:type="dxa"/>
          </w:tcPr>
          <w:p w14:paraId="11264C45"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55</w:t>
            </w:r>
          </w:p>
        </w:tc>
        <w:tc>
          <w:tcPr>
            <w:tcW w:w="1276" w:type="dxa"/>
          </w:tcPr>
          <w:p w14:paraId="0548B41C" w14:textId="77777777" w:rsidR="004A3183" w:rsidRPr="004A3183" w:rsidRDefault="004A3183" w:rsidP="004A3183">
            <w:pPr>
              <w:spacing w:before="240" w:line="276" w:lineRule="auto"/>
              <w:jc w:val="center"/>
              <w:rPr>
                <w:rFonts w:ascii="Times New Roman" w:hAnsi="Times New Roman" w:cs="Times New Roman"/>
                <w:sz w:val="20"/>
                <w:szCs w:val="24"/>
              </w:rPr>
            </w:pPr>
            <w:r w:rsidRPr="004A3183">
              <w:rPr>
                <w:rFonts w:ascii="Times New Roman" w:hAnsi="Times New Roman" w:cs="Times New Roman"/>
                <w:sz w:val="20"/>
                <w:szCs w:val="24"/>
              </w:rPr>
              <w:t>Tidak sesuai</w:t>
            </w:r>
          </w:p>
        </w:tc>
        <w:tc>
          <w:tcPr>
            <w:tcW w:w="761" w:type="dxa"/>
            <w:vMerge/>
          </w:tcPr>
          <w:p w14:paraId="51323CC2" w14:textId="77777777" w:rsidR="004A3183" w:rsidRPr="004A3183" w:rsidRDefault="004A3183" w:rsidP="004A3183">
            <w:pPr>
              <w:spacing w:before="240" w:line="276" w:lineRule="auto"/>
              <w:jc w:val="center"/>
              <w:rPr>
                <w:rFonts w:ascii="Times New Roman" w:hAnsi="Times New Roman" w:cs="Times New Roman"/>
                <w:sz w:val="20"/>
                <w:szCs w:val="24"/>
              </w:rPr>
            </w:pPr>
          </w:p>
        </w:tc>
      </w:tr>
    </w:tbl>
    <w:p w14:paraId="774AA6EE" w14:textId="37F8351F" w:rsidR="00277A79" w:rsidRPr="004E6524" w:rsidRDefault="004A3183" w:rsidP="004A3183">
      <w:pPr>
        <w:spacing w:line="480" w:lineRule="auto"/>
        <w:ind w:firstLine="720"/>
        <w:rPr>
          <w:sz w:val="22"/>
          <w:szCs w:val="22"/>
        </w:rPr>
      </w:pPr>
      <w:r w:rsidRPr="004E6524">
        <w:rPr>
          <w:sz w:val="22"/>
          <w:szCs w:val="22"/>
        </w:rPr>
        <w:t xml:space="preserve">        </w:t>
      </w:r>
      <w:r w:rsidR="004E6524">
        <w:rPr>
          <w:sz w:val="22"/>
          <w:szCs w:val="22"/>
        </w:rPr>
        <w:tab/>
      </w:r>
      <w:r w:rsidR="00277A79" w:rsidRPr="004E6524">
        <w:rPr>
          <w:sz w:val="22"/>
          <w:szCs w:val="22"/>
        </w:rPr>
        <w:t xml:space="preserve">Tabel </w:t>
      </w:r>
      <w:r w:rsidR="00586973" w:rsidRPr="004E6524">
        <w:rPr>
          <w:sz w:val="22"/>
          <w:szCs w:val="22"/>
        </w:rPr>
        <w:t>2</w:t>
      </w:r>
      <w:r w:rsidR="00EB54C7">
        <w:rPr>
          <w:sz w:val="22"/>
          <w:szCs w:val="22"/>
        </w:rPr>
        <w:t>.</w:t>
      </w:r>
      <w:r w:rsidR="00277A79" w:rsidRPr="004E6524">
        <w:rPr>
          <w:sz w:val="22"/>
          <w:szCs w:val="22"/>
        </w:rPr>
        <w:t xml:space="preserve"> Hasil Nilai Kebisingan di Kawasan Bandara Pattimura – Ambon</w:t>
      </w:r>
    </w:p>
    <w:p w14:paraId="3CCB77AE" w14:textId="77B642E0" w:rsidR="00C37416" w:rsidRPr="00EB54C7" w:rsidRDefault="004A3183" w:rsidP="004A3183">
      <w:pPr>
        <w:spacing w:line="480" w:lineRule="auto"/>
        <w:jc w:val="both"/>
        <w:rPr>
          <w:sz w:val="22"/>
          <w:szCs w:val="22"/>
        </w:rPr>
      </w:pPr>
      <w:r w:rsidRPr="004E6524">
        <w:rPr>
          <w:sz w:val="22"/>
          <w:szCs w:val="22"/>
        </w:rPr>
        <w:t>Sumber: Hasil Perhitungan, 2021</w:t>
      </w:r>
    </w:p>
    <w:p w14:paraId="07DE8280" w14:textId="7BA24695" w:rsidR="004A3183" w:rsidRPr="004E6524" w:rsidRDefault="004A3183" w:rsidP="00586973">
      <w:pPr>
        <w:spacing w:line="240" w:lineRule="auto"/>
        <w:jc w:val="both"/>
        <w:rPr>
          <w:b/>
          <w:sz w:val="22"/>
        </w:rPr>
      </w:pPr>
      <w:r w:rsidRPr="004E6524">
        <w:rPr>
          <w:b/>
          <w:sz w:val="22"/>
        </w:rPr>
        <w:lastRenderedPageBreak/>
        <w:t>Peta Kontur Kebisingan</w:t>
      </w:r>
    </w:p>
    <w:p w14:paraId="52261D5D" w14:textId="28D6EA8B" w:rsidR="00586973" w:rsidRPr="00EB00CF" w:rsidRDefault="00EB00CF" w:rsidP="00EB00CF">
      <w:pPr>
        <w:spacing w:line="240" w:lineRule="auto"/>
        <w:ind w:firstLine="720"/>
        <w:jc w:val="both"/>
        <w:rPr>
          <w:b/>
          <w:sz w:val="22"/>
        </w:rPr>
      </w:pPr>
      <w:r w:rsidRPr="00EB00CF">
        <w:rPr>
          <w:sz w:val="22"/>
        </w:rPr>
        <w:t xml:space="preserve">Peta kontur kebisingan dibuat untuk memudahkan dalam melihat penyebaran dari hasil kebisingan sehingga perlu dibuatkan pemetaan visualisasi penyebaran kebisingan tersebut, dengan membuat peta kontur penyebaran kebisingan dari hari Senin, 14 Juni 2021 hingga hari Minggu, 20 Juni 2021 yang menggunakan aplikasi </w:t>
      </w:r>
      <w:r w:rsidRPr="00EB00CF">
        <w:rPr>
          <w:i/>
          <w:sz w:val="22"/>
        </w:rPr>
        <w:t>Golden Surfer</w:t>
      </w:r>
      <w:r w:rsidRPr="00EB00CF">
        <w:rPr>
          <w:sz w:val="22"/>
        </w:rPr>
        <w:t xml:space="preserve"> 16.</w:t>
      </w:r>
    </w:p>
    <w:p w14:paraId="59D90F57" w14:textId="651E9B2E" w:rsidR="00586973" w:rsidRDefault="00EB00CF" w:rsidP="00586973">
      <w:pPr>
        <w:spacing w:line="240" w:lineRule="auto"/>
        <w:jc w:val="both"/>
        <w:rPr>
          <w:b/>
        </w:rPr>
      </w:pPr>
      <w:r w:rsidRPr="00BB05F0">
        <w:rPr>
          <w:noProof/>
        </w:rPr>
        <w:drawing>
          <wp:anchor distT="0" distB="0" distL="114300" distR="114300" simplePos="0" relativeHeight="251661312" behindDoc="0" locked="0" layoutInCell="1" allowOverlap="1" wp14:anchorId="0BD5328D" wp14:editId="66DB4CFA">
            <wp:simplePos x="0" y="0"/>
            <wp:positionH relativeFrom="margin">
              <wp:posOffset>1051560</wp:posOffset>
            </wp:positionH>
            <wp:positionV relativeFrom="paragraph">
              <wp:posOffset>14605</wp:posOffset>
            </wp:positionV>
            <wp:extent cx="3543300" cy="172402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30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0ADDD" w14:textId="77777777" w:rsidR="00EB00CF" w:rsidRDefault="00EB00CF" w:rsidP="00586973">
      <w:pPr>
        <w:spacing w:line="240" w:lineRule="auto"/>
        <w:jc w:val="both"/>
        <w:rPr>
          <w:b/>
        </w:rPr>
      </w:pPr>
    </w:p>
    <w:p w14:paraId="49160440" w14:textId="1B13E400" w:rsidR="00586973" w:rsidRDefault="00586973" w:rsidP="00586973">
      <w:pPr>
        <w:spacing w:line="240" w:lineRule="auto"/>
        <w:jc w:val="both"/>
        <w:rPr>
          <w:b/>
        </w:rPr>
      </w:pPr>
    </w:p>
    <w:p w14:paraId="5573CE8F" w14:textId="79AB1E78" w:rsidR="00586973" w:rsidRDefault="00586973" w:rsidP="00586973">
      <w:pPr>
        <w:spacing w:line="240" w:lineRule="auto"/>
        <w:jc w:val="both"/>
        <w:rPr>
          <w:b/>
        </w:rPr>
      </w:pPr>
    </w:p>
    <w:p w14:paraId="2C3E5D67" w14:textId="77777777" w:rsidR="00586973" w:rsidRDefault="00586973" w:rsidP="00586973">
      <w:pPr>
        <w:spacing w:line="240" w:lineRule="auto"/>
        <w:jc w:val="both"/>
        <w:rPr>
          <w:b/>
        </w:rPr>
      </w:pPr>
    </w:p>
    <w:p w14:paraId="41B58444" w14:textId="77777777" w:rsidR="00586973" w:rsidRDefault="00586973" w:rsidP="00586973">
      <w:pPr>
        <w:spacing w:line="240" w:lineRule="auto"/>
        <w:jc w:val="both"/>
        <w:rPr>
          <w:b/>
        </w:rPr>
      </w:pPr>
    </w:p>
    <w:p w14:paraId="6B9FEDE8" w14:textId="374A92A0" w:rsidR="00586973" w:rsidRPr="00754F31" w:rsidRDefault="00586973" w:rsidP="00586973">
      <w:pPr>
        <w:spacing w:after="0" w:line="240" w:lineRule="auto"/>
        <w:jc w:val="center"/>
        <w:rPr>
          <w:sz w:val="22"/>
          <w:szCs w:val="22"/>
          <w:lang w:val="de-DE"/>
        </w:rPr>
      </w:pPr>
      <w:r w:rsidRPr="00754F31">
        <w:rPr>
          <w:sz w:val="22"/>
          <w:szCs w:val="22"/>
          <w:lang w:val="de-DE"/>
        </w:rPr>
        <w:t>Gambar 2: Peta Kontur Kebisingan Selama 7 Hari</w:t>
      </w:r>
    </w:p>
    <w:p w14:paraId="6F91F8C7" w14:textId="233C6468" w:rsidR="00586973" w:rsidRPr="004E6524" w:rsidRDefault="00586973" w:rsidP="00586973">
      <w:pPr>
        <w:spacing w:line="240" w:lineRule="auto"/>
        <w:jc w:val="center"/>
        <w:rPr>
          <w:sz w:val="22"/>
          <w:szCs w:val="22"/>
        </w:rPr>
      </w:pPr>
      <w:r w:rsidRPr="004E6524">
        <w:rPr>
          <w:sz w:val="22"/>
          <w:szCs w:val="22"/>
        </w:rPr>
        <w:t xml:space="preserve">(Sumber: Hasil Pengolahan </w:t>
      </w:r>
      <w:r w:rsidRPr="004E6524">
        <w:rPr>
          <w:i/>
          <w:sz w:val="22"/>
          <w:szCs w:val="22"/>
        </w:rPr>
        <w:t>Golden Surfer</w:t>
      </w:r>
      <w:r w:rsidRPr="004E6524">
        <w:rPr>
          <w:sz w:val="22"/>
          <w:szCs w:val="22"/>
        </w:rPr>
        <w:t xml:space="preserve"> 16, 2021)</w:t>
      </w:r>
    </w:p>
    <w:p w14:paraId="263075ED" w14:textId="76553A8C" w:rsidR="00EB54C7" w:rsidRPr="00EB00CF" w:rsidRDefault="00586973" w:rsidP="00EB00CF">
      <w:pPr>
        <w:spacing w:line="240" w:lineRule="auto"/>
        <w:ind w:firstLine="720"/>
        <w:jc w:val="both"/>
        <w:rPr>
          <w:sz w:val="22"/>
          <w:szCs w:val="22"/>
        </w:rPr>
      </w:pPr>
      <w:r w:rsidRPr="004E6524">
        <w:rPr>
          <w:sz w:val="22"/>
          <w:szCs w:val="22"/>
        </w:rPr>
        <w:t>Peta kontur kebisingan diatas tersebut merupakan peta kebisingan selama 7 hari mulai Senin, 14 Juni 2021 hingga Minggu, 20 Juni 2021 dengan</w:t>
      </w:r>
      <w:r w:rsidR="00EB00CF">
        <w:rPr>
          <w:sz w:val="22"/>
          <w:szCs w:val="22"/>
        </w:rPr>
        <w:t xml:space="preserve"> penyebaran paling dominan mencapai 65,5 dB dan 68 dB</w:t>
      </w:r>
      <w:r w:rsidRPr="004E6524">
        <w:rPr>
          <w:sz w:val="22"/>
          <w:szCs w:val="22"/>
        </w:rPr>
        <w:t>.</w:t>
      </w:r>
    </w:p>
    <w:p w14:paraId="0690E633" w14:textId="3F615478" w:rsidR="00586973" w:rsidRDefault="00586973" w:rsidP="00586973">
      <w:pPr>
        <w:spacing w:line="240" w:lineRule="auto"/>
        <w:jc w:val="both"/>
        <w:rPr>
          <w:b/>
          <w:sz w:val="22"/>
          <w:szCs w:val="22"/>
        </w:rPr>
      </w:pPr>
      <w:r w:rsidRPr="004E6524">
        <w:rPr>
          <w:b/>
          <w:sz w:val="22"/>
          <w:szCs w:val="22"/>
        </w:rPr>
        <w:t>Alternatif Pengurangan Dampak Kebisingan</w:t>
      </w:r>
    </w:p>
    <w:p w14:paraId="1EBA4126" w14:textId="1BE69EC2" w:rsidR="001854A2" w:rsidRPr="001854A2" w:rsidRDefault="001854A2" w:rsidP="00586973">
      <w:pPr>
        <w:spacing w:line="240" w:lineRule="auto"/>
        <w:jc w:val="both"/>
        <w:rPr>
          <w:b/>
        </w:rPr>
      </w:pPr>
      <w:r w:rsidRPr="001854A2">
        <w:rPr>
          <w:b/>
        </w:rPr>
        <w:t>Penggunaan Alat Pelindung Diri</w:t>
      </w:r>
    </w:p>
    <w:p w14:paraId="7331AD19" w14:textId="25CFC16C" w:rsidR="001854A2" w:rsidRPr="001854A2" w:rsidRDefault="001854A2" w:rsidP="001854A2">
      <w:pPr>
        <w:spacing w:line="240" w:lineRule="auto"/>
        <w:ind w:firstLine="720"/>
        <w:jc w:val="both"/>
        <w:rPr>
          <w:b/>
          <w:sz w:val="22"/>
          <w:szCs w:val="22"/>
        </w:rPr>
      </w:pPr>
      <w:r>
        <w:t>P</w:t>
      </w:r>
      <w:r w:rsidRPr="004F6117">
        <w:t>erlu antisipasi dari diri sendiri untuk terhindar dari paparan kebisingan yaitu bisa dilakukan dengan cara sumbat telinga (</w:t>
      </w:r>
      <w:r w:rsidRPr="004F6117">
        <w:rPr>
          <w:i/>
        </w:rPr>
        <w:t>Earplug</w:t>
      </w:r>
      <w:r>
        <w:t xml:space="preserve">), </w:t>
      </w:r>
      <w:r w:rsidRPr="004F6117">
        <w:t>cara tutup telinga (</w:t>
      </w:r>
      <w:r w:rsidRPr="004F6117">
        <w:rPr>
          <w:i/>
        </w:rPr>
        <w:t>Earmuff</w:t>
      </w:r>
      <w:r w:rsidRPr="004F6117">
        <w:t>)</w:t>
      </w:r>
      <w:r>
        <w:t xml:space="preserve">, dan </w:t>
      </w:r>
      <w:r w:rsidRPr="004F6117">
        <w:t>menggunakan helm (</w:t>
      </w:r>
      <w:r w:rsidRPr="004F6117">
        <w:rPr>
          <w:i/>
        </w:rPr>
        <w:t>Helmet</w:t>
      </w:r>
      <w:r w:rsidRPr="004F6117">
        <w:t>)</w:t>
      </w:r>
    </w:p>
    <w:p w14:paraId="1F513560" w14:textId="79B4F577" w:rsidR="00586973" w:rsidRDefault="004E6524" w:rsidP="00586973">
      <w:pPr>
        <w:spacing w:line="240" w:lineRule="auto"/>
        <w:jc w:val="both"/>
        <w:rPr>
          <w:b/>
        </w:rPr>
      </w:pPr>
      <w:r>
        <w:rPr>
          <w:b/>
        </w:rPr>
        <w:t xml:space="preserve">Perhitungan </w:t>
      </w:r>
      <w:r w:rsidRPr="002D7E40">
        <w:rPr>
          <w:b/>
          <w:i/>
        </w:rPr>
        <w:t xml:space="preserve">Noise </w:t>
      </w:r>
      <w:r w:rsidR="002D7E40" w:rsidRPr="002D7E40">
        <w:rPr>
          <w:b/>
          <w:i/>
        </w:rPr>
        <w:t>B</w:t>
      </w:r>
      <w:r w:rsidRPr="002D7E40">
        <w:rPr>
          <w:b/>
          <w:i/>
        </w:rPr>
        <w:t>arrier</w:t>
      </w:r>
      <w:r>
        <w:rPr>
          <w:b/>
        </w:rPr>
        <w:t xml:space="preserve"> Buatan</w:t>
      </w:r>
    </w:p>
    <w:p w14:paraId="5BC978A4"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rFonts w:eastAsiaTheme="minorEastAsia"/>
          <w:sz w:val="22"/>
          <w:szCs w:val="22"/>
        </w:rPr>
        <w:t xml:space="preserve">Untuk mencari nilai </w:t>
      </w:r>
      <w:proofErr w:type="gramStart"/>
      <w:r w:rsidRPr="004E6524">
        <w:rPr>
          <w:rFonts w:eastAsiaTheme="minorEastAsia"/>
          <w:sz w:val="22"/>
          <w:szCs w:val="22"/>
        </w:rPr>
        <w:t>X :</w:t>
      </w:r>
      <w:proofErr w:type="gramEnd"/>
    </w:p>
    <w:p w14:paraId="5B2618BF"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rFonts w:eastAsiaTheme="minorEastAsia"/>
          <w:sz w:val="22"/>
          <w:szCs w:val="22"/>
        </w:rPr>
        <w:t xml:space="preserve">X = </w:t>
      </w:r>
      <m:oMath>
        <m:rad>
          <m:radPr>
            <m:degHide m:val="1"/>
            <m:ctrlPr>
              <w:rPr>
                <w:rFonts w:ascii="Cambria Math" w:eastAsiaTheme="minorEastAsia" w:hAnsi="Cambria Math"/>
                <w:i/>
                <w:sz w:val="22"/>
                <w:szCs w:val="22"/>
              </w:rPr>
            </m:ctrlPr>
          </m:radPr>
          <m:deg/>
          <m:e>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R</m:t>
                </m:r>
              </m:e>
              <m:sup>
                <m:r>
                  <w:rPr>
                    <w:rFonts w:ascii="Cambria Math" w:eastAsiaTheme="minorEastAsia" w:hAnsi="Cambria Math"/>
                    <w:sz w:val="22"/>
                    <w:szCs w:val="22"/>
                    <w:vertAlign w:val="superscript"/>
                  </w:rPr>
                  <m:t>2</m:t>
                </m:r>
              </m:sup>
            </m:sSup>
            <m:r>
              <w:rPr>
                <w:rFonts w:ascii="Cambria Math" w:eastAsiaTheme="minorEastAsia" w:hAnsi="Cambria Math"/>
                <w:sz w:val="22"/>
                <w:szCs w:val="22"/>
              </w:rPr>
              <m:t>+(Hb-</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Hs)</m:t>
                </m:r>
              </m:e>
              <m:sup>
                <m:r>
                  <w:rPr>
                    <w:rFonts w:ascii="Cambria Math" w:eastAsiaTheme="minorEastAsia" w:hAnsi="Cambria Math"/>
                    <w:sz w:val="22"/>
                    <w:szCs w:val="22"/>
                    <w:vertAlign w:val="superscript"/>
                  </w:rPr>
                  <m:t>2</m:t>
                </m:r>
              </m:sup>
            </m:sSup>
          </m:e>
        </m:rad>
      </m:oMath>
    </w:p>
    <w:p w14:paraId="5F904A2D"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rFonts w:eastAsiaTheme="minorEastAsia"/>
          <w:sz w:val="22"/>
          <w:szCs w:val="22"/>
        </w:rPr>
        <w:t xml:space="preserve">X = </w:t>
      </w:r>
      <m:oMath>
        <m:rad>
          <m:radPr>
            <m:degHide m:val="1"/>
            <m:ctrlPr>
              <w:rPr>
                <w:rFonts w:ascii="Cambria Math" w:eastAsiaTheme="minorEastAsia" w:hAnsi="Cambria Math"/>
                <w:i/>
                <w:sz w:val="22"/>
                <w:szCs w:val="22"/>
              </w:rPr>
            </m:ctrlPr>
          </m:radPr>
          <m:deg/>
          <m:e>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100</m:t>
                </m:r>
              </m:e>
              <m:sup>
                <m:r>
                  <w:rPr>
                    <w:rFonts w:ascii="Cambria Math" w:eastAsiaTheme="minorEastAsia" w:hAnsi="Cambria Math"/>
                    <w:sz w:val="22"/>
                    <w:szCs w:val="22"/>
                    <w:vertAlign w:val="superscript"/>
                  </w:rPr>
                  <m:t>2</m:t>
                </m:r>
              </m:sup>
            </m:sSup>
            <m:r>
              <w:rPr>
                <w:rFonts w:ascii="Cambria Math" w:eastAsiaTheme="minorEastAsia" w:hAnsi="Cambria Math"/>
                <w:sz w:val="22"/>
                <w:szCs w:val="22"/>
              </w:rPr>
              <m:t>+(3m-</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2,1)</m:t>
                </m:r>
              </m:e>
              <m:sup>
                <m:r>
                  <w:rPr>
                    <w:rFonts w:ascii="Cambria Math" w:eastAsiaTheme="minorEastAsia" w:hAnsi="Cambria Math"/>
                    <w:sz w:val="22"/>
                    <w:szCs w:val="22"/>
                    <w:vertAlign w:val="superscript"/>
                  </w:rPr>
                  <m:t>2</m:t>
                </m:r>
              </m:sup>
            </m:sSup>
          </m:e>
        </m:rad>
      </m:oMath>
    </w:p>
    <w:p w14:paraId="3D7A84AD" w14:textId="210F188A" w:rsidR="004E6524" w:rsidRPr="004E6524" w:rsidRDefault="004E6524" w:rsidP="00C37416">
      <w:pPr>
        <w:tabs>
          <w:tab w:val="left" w:pos="2672"/>
          <w:tab w:val="left" w:pos="3261"/>
          <w:tab w:val="left" w:pos="6355"/>
        </w:tabs>
        <w:spacing w:after="0" w:line="360" w:lineRule="auto"/>
        <w:jc w:val="both"/>
        <w:rPr>
          <w:sz w:val="22"/>
          <w:szCs w:val="22"/>
        </w:rPr>
      </w:pPr>
      <w:r w:rsidRPr="004E6524">
        <w:rPr>
          <w:sz w:val="22"/>
          <w:szCs w:val="22"/>
        </w:rPr>
        <w:t>X = 100</w:t>
      </w:r>
      <w:r w:rsidR="00B0509F">
        <w:rPr>
          <w:sz w:val="22"/>
          <w:szCs w:val="22"/>
        </w:rPr>
        <w:t>,02</w:t>
      </w:r>
      <w:r w:rsidRPr="004E6524">
        <w:rPr>
          <w:sz w:val="22"/>
          <w:szCs w:val="22"/>
        </w:rPr>
        <w:t xml:space="preserve"> m </w:t>
      </w:r>
      <w:r w:rsidRPr="004E6524">
        <w:rPr>
          <w:sz w:val="22"/>
          <w:szCs w:val="22"/>
        </w:rPr>
        <w:tab/>
      </w:r>
      <w:r w:rsidRPr="004E6524">
        <w:rPr>
          <w:sz w:val="22"/>
          <w:szCs w:val="22"/>
        </w:rPr>
        <w:tab/>
      </w:r>
    </w:p>
    <w:p w14:paraId="2040C302"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rFonts w:eastAsiaTheme="minorEastAsia"/>
          <w:sz w:val="22"/>
          <w:szCs w:val="22"/>
        </w:rPr>
        <w:t xml:space="preserve">Untuk mencari nilai </w:t>
      </w:r>
      <w:proofErr w:type="gramStart"/>
      <w:r w:rsidRPr="004E6524">
        <w:rPr>
          <w:rFonts w:eastAsiaTheme="minorEastAsia"/>
          <w:sz w:val="22"/>
          <w:szCs w:val="22"/>
        </w:rPr>
        <w:t>Y :</w:t>
      </w:r>
      <w:proofErr w:type="gramEnd"/>
    </w:p>
    <w:p w14:paraId="6F85D540"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sz w:val="22"/>
          <w:szCs w:val="22"/>
        </w:rPr>
        <w:t xml:space="preserve">Y = </w:t>
      </w:r>
      <m:oMath>
        <m:rad>
          <m:radPr>
            <m:degHide m:val="1"/>
            <m:ctrlPr>
              <w:rPr>
                <w:rFonts w:ascii="Cambria Math" w:eastAsiaTheme="minorEastAsia" w:hAnsi="Cambria Math"/>
                <w:i/>
                <w:sz w:val="22"/>
                <w:szCs w:val="22"/>
              </w:rPr>
            </m:ctrlPr>
          </m:radPr>
          <m:deg/>
          <m:e>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D</m:t>
                </m:r>
              </m:e>
              <m:sup>
                <m:r>
                  <w:rPr>
                    <w:rFonts w:ascii="Cambria Math" w:eastAsiaTheme="minorEastAsia" w:hAnsi="Cambria Math"/>
                    <w:sz w:val="22"/>
                    <w:szCs w:val="22"/>
                    <w:vertAlign w:val="superscript"/>
                  </w:rPr>
                  <m:t>2</m:t>
                </m:r>
              </m:sup>
            </m:sSup>
            <m:r>
              <w:rPr>
                <w:rFonts w:ascii="Cambria Math" w:eastAsiaTheme="minorEastAsia" w:hAnsi="Cambria Math"/>
                <w:sz w:val="22"/>
                <w:szCs w:val="22"/>
              </w:rPr>
              <m:t>+(Hb-Hp</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m:t>
                </m:r>
              </m:e>
              <m:sup>
                <m:r>
                  <w:rPr>
                    <w:rFonts w:ascii="Cambria Math" w:eastAsiaTheme="minorEastAsia" w:hAnsi="Cambria Math"/>
                    <w:sz w:val="22"/>
                    <w:szCs w:val="22"/>
                    <w:vertAlign w:val="superscript"/>
                  </w:rPr>
                  <m:t>2</m:t>
                </m:r>
              </m:sup>
            </m:sSup>
          </m:e>
        </m:rad>
      </m:oMath>
    </w:p>
    <w:p w14:paraId="7C52FAEC"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sz w:val="22"/>
          <w:szCs w:val="22"/>
        </w:rPr>
        <w:t xml:space="preserve">Y = </w:t>
      </w:r>
      <m:oMath>
        <m:rad>
          <m:radPr>
            <m:degHide m:val="1"/>
            <m:ctrlPr>
              <w:rPr>
                <w:rFonts w:ascii="Cambria Math" w:eastAsiaTheme="minorEastAsia" w:hAnsi="Cambria Math"/>
                <w:i/>
                <w:sz w:val="22"/>
                <w:szCs w:val="22"/>
              </w:rPr>
            </m:ctrlPr>
          </m:radPr>
          <m:deg/>
          <m:e>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10</m:t>
                </m:r>
              </m:e>
              <m:sup>
                <m:r>
                  <w:rPr>
                    <w:rFonts w:ascii="Cambria Math" w:eastAsiaTheme="minorEastAsia" w:hAnsi="Cambria Math"/>
                    <w:sz w:val="22"/>
                    <w:szCs w:val="22"/>
                    <w:vertAlign w:val="superscript"/>
                  </w:rPr>
                  <m:t>2</m:t>
                </m:r>
              </m:sup>
            </m:sSup>
            <m:r>
              <w:rPr>
                <w:rFonts w:ascii="Cambria Math" w:eastAsiaTheme="minorEastAsia" w:hAnsi="Cambria Math"/>
                <w:sz w:val="22"/>
                <w:szCs w:val="22"/>
              </w:rPr>
              <m:t>+(3m-</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1,6m)</m:t>
                </m:r>
              </m:e>
              <m:sup>
                <m:r>
                  <w:rPr>
                    <w:rFonts w:ascii="Cambria Math" w:eastAsiaTheme="minorEastAsia" w:hAnsi="Cambria Math"/>
                    <w:sz w:val="22"/>
                    <w:szCs w:val="22"/>
                    <w:vertAlign w:val="superscript"/>
                  </w:rPr>
                  <m:t>2</m:t>
                </m:r>
              </m:sup>
            </m:sSup>
          </m:e>
        </m:rad>
      </m:oMath>
    </w:p>
    <w:p w14:paraId="1671278C" w14:textId="6E0552C7" w:rsidR="004E6524" w:rsidRPr="004E6524" w:rsidRDefault="004E6524" w:rsidP="00C37416">
      <w:pPr>
        <w:tabs>
          <w:tab w:val="left" w:pos="2672"/>
          <w:tab w:val="left" w:pos="3261"/>
        </w:tabs>
        <w:spacing w:after="0" w:line="360" w:lineRule="auto"/>
        <w:jc w:val="both"/>
        <w:rPr>
          <w:sz w:val="22"/>
          <w:szCs w:val="22"/>
        </w:rPr>
      </w:pPr>
      <w:r w:rsidRPr="004E6524">
        <w:rPr>
          <w:sz w:val="22"/>
          <w:szCs w:val="22"/>
        </w:rPr>
        <w:t>Y = 10,</w:t>
      </w:r>
      <w:r w:rsidR="00B0509F">
        <w:rPr>
          <w:sz w:val="22"/>
          <w:szCs w:val="22"/>
        </w:rPr>
        <w:t>28</w:t>
      </w:r>
      <w:r w:rsidRPr="004E6524">
        <w:rPr>
          <w:sz w:val="22"/>
          <w:szCs w:val="22"/>
        </w:rPr>
        <w:t xml:space="preserve"> m</w:t>
      </w:r>
    </w:p>
    <w:p w14:paraId="0E06EA6C" w14:textId="77777777" w:rsidR="004E6524" w:rsidRPr="004E6524" w:rsidRDefault="004E6524" w:rsidP="00C37416">
      <w:pPr>
        <w:tabs>
          <w:tab w:val="left" w:pos="2672"/>
          <w:tab w:val="left" w:pos="3261"/>
        </w:tabs>
        <w:spacing w:after="0" w:line="240" w:lineRule="auto"/>
        <w:jc w:val="both"/>
        <w:rPr>
          <w:rFonts w:eastAsiaTheme="minorEastAsia"/>
          <w:sz w:val="22"/>
          <w:szCs w:val="22"/>
        </w:rPr>
      </w:pPr>
      <w:r w:rsidRPr="004E6524">
        <w:rPr>
          <w:rFonts w:eastAsiaTheme="minorEastAsia"/>
          <w:sz w:val="22"/>
          <w:szCs w:val="22"/>
        </w:rPr>
        <w:t xml:space="preserve">Untuk mencari nilai </w:t>
      </w:r>
      <w:proofErr w:type="gramStart"/>
      <w:r w:rsidRPr="004E6524">
        <w:rPr>
          <w:rFonts w:eastAsiaTheme="minorEastAsia"/>
          <w:sz w:val="22"/>
          <w:szCs w:val="22"/>
        </w:rPr>
        <w:t>Z :</w:t>
      </w:r>
      <w:proofErr w:type="gramEnd"/>
    </w:p>
    <w:p w14:paraId="3A5BEC6E" w14:textId="77777777" w:rsidR="004E6524" w:rsidRPr="00754F31" w:rsidRDefault="004E6524" w:rsidP="00C37416">
      <w:pPr>
        <w:tabs>
          <w:tab w:val="left" w:pos="2672"/>
          <w:tab w:val="left" w:pos="3261"/>
        </w:tabs>
        <w:spacing w:after="0" w:line="240" w:lineRule="auto"/>
        <w:jc w:val="both"/>
        <w:rPr>
          <w:rFonts w:eastAsiaTheme="minorEastAsia"/>
          <w:sz w:val="22"/>
          <w:szCs w:val="22"/>
          <w:lang w:val="de-DE"/>
        </w:rPr>
      </w:pPr>
      <w:r w:rsidRPr="00754F31">
        <w:rPr>
          <w:sz w:val="22"/>
          <w:szCs w:val="22"/>
          <w:lang w:val="de-DE"/>
        </w:rPr>
        <w:t xml:space="preserve">Z = </w:t>
      </w:r>
      <m:oMath>
        <m:r>
          <m:rPr>
            <m:sty m:val="p"/>
          </m:rPr>
          <w:rPr>
            <w:rFonts w:ascii="Cambria Math" w:eastAsiaTheme="minorEastAsia" w:hAnsi="Cambria Math"/>
            <w:sz w:val="22"/>
            <w:szCs w:val="22"/>
            <w:vertAlign w:val="superscript"/>
            <w:lang w:val="de-DE"/>
          </w:rPr>
          <m:t>(R+</m:t>
        </m:r>
        <m:r>
          <w:rPr>
            <w:rFonts w:ascii="Cambria Math" w:eastAsiaTheme="minorEastAsia" w:hAnsi="Cambria Math"/>
            <w:sz w:val="22"/>
            <w:szCs w:val="22"/>
          </w:rPr>
          <m:t>D</m:t>
        </m:r>
        <m:r>
          <w:rPr>
            <w:rFonts w:ascii="Cambria Math" w:eastAsiaTheme="minorEastAsia" w:hAnsi="Cambria Math"/>
            <w:sz w:val="22"/>
            <w:szCs w:val="22"/>
            <w:lang w:val="de-DE"/>
          </w:rPr>
          <m:t>)+(</m:t>
        </m:r>
        <m:r>
          <w:rPr>
            <w:rFonts w:ascii="Cambria Math" w:eastAsiaTheme="minorEastAsia" w:hAnsi="Cambria Math"/>
            <w:sz w:val="22"/>
            <w:szCs w:val="22"/>
          </w:rPr>
          <m:t>Hp</m:t>
        </m:r>
        <m:r>
          <w:rPr>
            <w:rFonts w:ascii="Cambria Math" w:eastAsiaTheme="minorEastAsia" w:hAnsi="Cambria Math"/>
            <w:sz w:val="22"/>
            <w:szCs w:val="22"/>
            <w:lang w:val="de-DE"/>
          </w:rPr>
          <m:t>-</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Hs</m:t>
            </m:r>
            <m:r>
              <w:rPr>
                <w:rFonts w:ascii="Cambria Math" w:eastAsiaTheme="minorEastAsia" w:hAnsi="Cambria Math"/>
                <w:sz w:val="22"/>
                <w:szCs w:val="22"/>
                <w:vertAlign w:val="superscript"/>
                <w:lang w:val="de-DE"/>
              </w:rPr>
              <m:t>)</m:t>
            </m:r>
          </m:e>
          <m:sup>
            <m:r>
              <w:rPr>
                <w:rFonts w:ascii="Cambria Math" w:eastAsiaTheme="minorEastAsia" w:hAnsi="Cambria Math"/>
                <w:sz w:val="22"/>
                <w:szCs w:val="22"/>
                <w:vertAlign w:val="superscript"/>
                <w:lang w:val="de-DE"/>
              </w:rPr>
              <m:t>2</m:t>
            </m:r>
          </m:sup>
        </m:sSup>
      </m:oMath>
    </w:p>
    <w:p w14:paraId="7389FE77" w14:textId="77777777" w:rsidR="004E6524" w:rsidRPr="00754F31" w:rsidRDefault="004E6524" w:rsidP="00C37416">
      <w:pPr>
        <w:tabs>
          <w:tab w:val="left" w:pos="2672"/>
          <w:tab w:val="left" w:pos="3261"/>
        </w:tabs>
        <w:spacing w:after="0" w:line="240" w:lineRule="auto"/>
        <w:jc w:val="both"/>
        <w:rPr>
          <w:rFonts w:eastAsiaTheme="minorEastAsia"/>
          <w:sz w:val="22"/>
          <w:szCs w:val="22"/>
          <w:lang w:val="de-DE"/>
        </w:rPr>
      </w:pPr>
      <w:r w:rsidRPr="00754F31">
        <w:rPr>
          <w:sz w:val="22"/>
          <w:szCs w:val="22"/>
          <w:lang w:val="de-DE"/>
        </w:rPr>
        <w:t xml:space="preserve">Z = </w:t>
      </w:r>
      <m:oMath>
        <m:r>
          <m:rPr>
            <m:sty m:val="p"/>
          </m:rPr>
          <w:rPr>
            <w:rFonts w:ascii="Cambria Math" w:eastAsiaTheme="minorEastAsia" w:hAnsi="Cambria Math"/>
            <w:sz w:val="22"/>
            <w:szCs w:val="22"/>
            <w:vertAlign w:val="superscript"/>
            <w:lang w:val="de-DE"/>
          </w:rPr>
          <m:t>(R+</m:t>
        </m:r>
        <m:r>
          <w:rPr>
            <w:rFonts w:ascii="Cambria Math" w:eastAsiaTheme="minorEastAsia" w:hAnsi="Cambria Math"/>
            <w:sz w:val="22"/>
            <w:szCs w:val="22"/>
          </w:rPr>
          <m:t>D</m:t>
        </m:r>
        <m:r>
          <w:rPr>
            <w:rFonts w:ascii="Cambria Math" w:eastAsiaTheme="minorEastAsia" w:hAnsi="Cambria Math"/>
            <w:sz w:val="22"/>
            <w:szCs w:val="22"/>
            <w:lang w:val="de-DE"/>
          </w:rPr>
          <m:t>)+(</m:t>
        </m:r>
        <m:r>
          <w:rPr>
            <w:rFonts w:ascii="Cambria Math" w:eastAsiaTheme="minorEastAsia" w:hAnsi="Cambria Math"/>
            <w:sz w:val="22"/>
            <w:szCs w:val="22"/>
          </w:rPr>
          <m:t>Hp</m:t>
        </m:r>
        <m:r>
          <w:rPr>
            <w:rFonts w:ascii="Cambria Math" w:eastAsiaTheme="minorEastAsia" w:hAnsi="Cambria Math"/>
            <w:sz w:val="22"/>
            <w:szCs w:val="22"/>
            <w:lang w:val="de-DE"/>
          </w:rPr>
          <m:t>-</m:t>
        </m:r>
        <m:sSup>
          <m:sSupPr>
            <m:ctrlPr>
              <w:rPr>
                <w:rFonts w:ascii="Cambria Math" w:eastAsiaTheme="minorEastAsia" w:hAnsi="Cambria Math"/>
                <w:sz w:val="22"/>
                <w:szCs w:val="22"/>
                <w:vertAlign w:val="superscript"/>
              </w:rPr>
            </m:ctrlPr>
          </m:sSupPr>
          <m:e>
            <m:r>
              <w:rPr>
                <w:rFonts w:ascii="Cambria Math" w:eastAsiaTheme="minorEastAsia" w:hAnsi="Cambria Math"/>
                <w:sz w:val="22"/>
                <w:szCs w:val="22"/>
                <w:vertAlign w:val="superscript"/>
              </w:rPr>
              <m:t>Hs</m:t>
            </m:r>
            <m:r>
              <w:rPr>
                <w:rFonts w:ascii="Cambria Math" w:eastAsiaTheme="minorEastAsia" w:hAnsi="Cambria Math"/>
                <w:sz w:val="22"/>
                <w:szCs w:val="22"/>
                <w:vertAlign w:val="superscript"/>
                <w:lang w:val="de-DE"/>
              </w:rPr>
              <m:t>)</m:t>
            </m:r>
          </m:e>
          <m:sup>
            <m:r>
              <w:rPr>
                <w:rFonts w:ascii="Cambria Math" w:eastAsiaTheme="minorEastAsia" w:hAnsi="Cambria Math"/>
                <w:sz w:val="22"/>
                <w:szCs w:val="22"/>
                <w:vertAlign w:val="superscript"/>
                <w:lang w:val="de-DE"/>
              </w:rPr>
              <m:t>2</m:t>
            </m:r>
          </m:sup>
        </m:sSup>
      </m:oMath>
    </w:p>
    <w:p w14:paraId="0FF41884" w14:textId="77777777" w:rsidR="004E6524" w:rsidRPr="00754F31" w:rsidRDefault="004E6524" w:rsidP="00C37416">
      <w:pPr>
        <w:tabs>
          <w:tab w:val="left" w:pos="2672"/>
          <w:tab w:val="left" w:pos="3261"/>
        </w:tabs>
        <w:spacing w:after="0" w:line="360" w:lineRule="auto"/>
        <w:jc w:val="both"/>
        <w:rPr>
          <w:sz w:val="22"/>
          <w:szCs w:val="22"/>
          <w:lang w:val="de-DE"/>
        </w:rPr>
      </w:pPr>
      <w:r w:rsidRPr="00754F31">
        <w:rPr>
          <w:sz w:val="22"/>
          <w:szCs w:val="22"/>
          <w:lang w:val="de-DE"/>
        </w:rPr>
        <w:t>Z = 110 m</w:t>
      </w:r>
    </w:p>
    <w:p w14:paraId="225D280B" w14:textId="77777777" w:rsidR="004E6524" w:rsidRPr="00754F31" w:rsidRDefault="004E6524" w:rsidP="00C37416">
      <w:pPr>
        <w:tabs>
          <w:tab w:val="left" w:pos="2672"/>
          <w:tab w:val="left" w:pos="3261"/>
        </w:tabs>
        <w:spacing w:after="0" w:line="240" w:lineRule="auto"/>
        <w:jc w:val="both"/>
        <w:rPr>
          <w:rFonts w:eastAsiaTheme="minorEastAsia"/>
          <w:sz w:val="22"/>
          <w:szCs w:val="22"/>
          <w:lang w:val="de-DE"/>
        </w:rPr>
      </w:pPr>
      <w:r w:rsidRPr="00754F31">
        <w:rPr>
          <w:rFonts w:eastAsiaTheme="minorEastAsia"/>
          <w:sz w:val="22"/>
          <w:szCs w:val="22"/>
          <w:lang w:val="de-DE"/>
        </w:rPr>
        <w:t>Untuk mencari nilai N :</w:t>
      </w:r>
    </w:p>
    <w:p w14:paraId="6AD5E84A" w14:textId="77777777" w:rsidR="004E6524" w:rsidRPr="00754F31" w:rsidRDefault="004E6524" w:rsidP="00C37416">
      <w:pPr>
        <w:tabs>
          <w:tab w:val="left" w:pos="2672"/>
          <w:tab w:val="left" w:pos="3261"/>
        </w:tabs>
        <w:spacing w:after="0" w:line="240" w:lineRule="auto"/>
        <w:jc w:val="both"/>
        <w:rPr>
          <w:rFonts w:eastAsiaTheme="minorEastAsia"/>
          <w:sz w:val="22"/>
          <w:szCs w:val="22"/>
          <w:lang w:val="de-DE"/>
        </w:rPr>
      </w:pPr>
      <w:r w:rsidRPr="00754F31">
        <w:rPr>
          <w:rFonts w:eastAsiaTheme="minorEastAsia"/>
          <w:sz w:val="22"/>
          <w:szCs w:val="22"/>
          <w:lang w:val="de-DE"/>
        </w:rPr>
        <w:t xml:space="preserve">N = </w:t>
      </w:r>
      <m:oMath>
        <m:f>
          <m:fPr>
            <m:ctrlPr>
              <w:rPr>
                <w:rFonts w:ascii="Cambria Math" w:eastAsiaTheme="minorEastAsia" w:hAnsi="Cambria Math"/>
                <w:i/>
                <w:sz w:val="22"/>
                <w:szCs w:val="22"/>
              </w:rPr>
            </m:ctrlPr>
          </m:fPr>
          <m:num>
            <m:r>
              <w:rPr>
                <w:rFonts w:ascii="Cambria Math" w:eastAsiaTheme="minorEastAsia" w:hAnsi="Cambria Math"/>
                <w:sz w:val="22"/>
                <w:szCs w:val="22"/>
                <w:lang w:val="de-DE"/>
              </w:rPr>
              <m:t>2</m:t>
            </m:r>
          </m:num>
          <m:den>
            <m:r>
              <w:rPr>
                <w:rFonts w:ascii="Cambria Math" w:eastAsiaTheme="minorEastAsia" w:hAnsi="Cambria Math"/>
                <w:sz w:val="22"/>
                <w:szCs w:val="22"/>
              </w:rPr>
              <m:t>λ</m:t>
            </m:r>
          </m:den>
        </m:f>
        <m:r>
          <w:rPr>
            <w:rFonts w:ascii="Cambria Math" w:eastAsiaTheme="minorEastAsia" w:hAnsi="Cambria Math"/>
            <w:sz w:val="22"/>
            <w:szCs w:val="22"/>
            <w:lang w:val="de-DE"/>
          </w:rPr>
          <m:t>+(</m:t>
        </m:r>
        <m:r>
          <w:rPr>
            <w:rFonts w:ascii="Cambria Math" w:eastAsiaTheme="minorEastAsia" w:hAnsi="Cambria Math"/>
            <w:sz w:val="22"/>
            <w:szCs w:val="22"/>
          </w:rPr>
          <m:t>X</m:t>
        </m:r>
        <m:r>
          <w:rPr>
            <w:rFonts w:ascii="Cambria Math" w:eastAsiaTheme="minorEastAsia" w:hAnsi="Cambria Math"/>
            <w:sz w:val="22"/>
            <w:szCs w:val="22"/>
            <w:lang w:val="de-DE"/>
          </w:rPr>
          <m:t>+</m:t>
        </m:r>
        <m:r>
          <w:rPr>
            <w:rFonts w:ascii="Cambria Math" w:eastAsiaTheme="minorEastAsia" w:hAnsi="Cambria Math"/>
            <w:sz w:val="22"/>
            <w:szCs w:val="22"/>
          </w:rPr>
          <m:t>Y</m:t>
        </m:r>
        <m:r>
          <w:rPr>
            <w:rFonts w:ascii="Cambria Math" w:eastAsiaTheme="minorEastAsia" w:hAnsi="Cambria Math"/>
            <w:sz w:val="22"/>
            <w:szCs w:val="22"/>
            <w:lang w:val="de-DE"/>
          </w:rPr>
          <m:t>-</m:t>
        </m:r>
        <m:r>
          <w:rPr>
            <w:rFonts w:ascii="Cambria Math" w:eastAsiaTheme="minorEastAsia" w:hAnsi="Cambria Math"/>
            <w:sz w:val="22"/>
            <w:szCs w:val="22"/>
          </w:rPr>
          <m:t>Z</m:t>
        </m:r>
        <m:r>
          <w:rPr>
            <w:rFonts w:ascii="Cambria Math" w:eastAsiaTheme="minorEastAsia" w:hAnsi="Cambria Math"/>
            <w:sz w:val="22"/>
            <w:szCs w:val="22"/>
            <w:lang w:val="de-DE"/>
          </w:rPr>
          <m:t>)</m:t>
        </m:r>
      </m:oMath>
    </w:p>
    <w:p w14:paraId="2B3D44DD" w14:textId="22F7EB0C" w:rsidR="004E6524" w:rsidRPr="00754F31" w:rsidRDefault="004E6524" w:rsidP="00C37416">
      <w:pPr>
        <w:tabs>
          <w:tab w:val="left" w:pos="2672"/>
          <w:tab w:val="left" w:pos="3261"/>
        </w:tabs>
        <w:spacing w:after="0" w:line="240" w:lineRule="auto"/>
        <w:jc w:val="both"/>
        <w:rPr>
          <w:rFonts w:eastAsiaTheme="minorEastAsia"/>
          <w:sz w:val="22"/>
          <w:szCs w:val="22"/>
          <w:lang w:val="de-DE"/>
        </w:rPr>
      </w:pPr>
      <w:r w:rsidRPr="00754F31">
        <w:rPr>
          <w:rFonts w:eastAsiaTheme="minorEastAsia"/>
          <w:sz w:val="22"/>
          <w:szCs w:val="22"/>
          <w:lang w:val="de-DE"/>
        </w:rPr>
        <w:t xml:space="preserve">N = </w:t>
      </w:r>
      <m:oMath>
        <m:r>
          <w:rPr>
            <w:rFonts w:ascii="Cambria Math" w:eastAsiaTheme="minorEastAsia" w:hAnsi="Cambria Math"/>
            <w:sz w:val="22"/>
            <w:szCs w:val="22"/>
            <w:lang w:val="de-DE"/>
          </w:rPr>
          <m:t>(</m:t>
        </m:r>
        <m:f>
          <m:fPr>
            <m:ctrlPr>
              <w:rPr>
                <w:rFonts w:ascii="Cambria Math" w:eastAsiaTheme="minorEastAsia" w:hAnsi="Cambria Math"/>
                <w:i/>
                <w:sz w:val="22"/>
                <w:szCs w:val="22"/>
              </w:rPr>
            </m:ctrlPr>
          </m:fPr>
          <m:num>
            <m:r>
              <w:rPr>
                <w:rFonts w:ascii="Cambria Math" w:eastAsiaTheme="minorEastAsia" w:hAnsi="Cambria Math"/>
                <w:sz w:val="22"/>
                <w:szCs w:val="22"/>
                <w:lang w:val="de-DE"/>
              </w:rPr>
              <m:t>2</m:t>
            </m:r>
          </m:num>
          <m:den>
            <m:r>
              <w:rPr>
                <w:rFonts w:ascii="Cambria Math" w:eastAsiaTheme="minorEastAsia" w:hAnsi="Cambria Math"/>
                <w:sz w:val="22"/>
                <w:szCs w:val="22"/>
                <w:lang w:val="de-DE"/>
              </w:rPr>
              <m:t>0,34</m:t>
            </m:r>
            <m:r>
              <w:rPr>
                <w:rFonts w:ascii="Cambria Math" w:eastAsiaTheme="minorEastAsia" w:hAnsi="Cambria Math"/>
                <w:sz w:val="22"/>
                <w:szCs w:val="22"/>
              </w:rPr>
              <m:t>m</m:t>
            </m:r>
          </m:den>
        </m:f>
        <m:r>
          <w:rPr>
            <w:rFonts w:ascii="Cambria Math" w:eastAsiaTheme="minorEastAsia" w:hAnsi="Cambria Math"/>
            <w:sz w:val="22"/>
            <w:szCs w:val="22"/>
            <w:lang w:val="de-DE"/>
          </w:rPr>
          <m:t>)+(100,02+10,28-110)</m:t>
        </m:r>
      </m:oMath>
    </w:p>
    <w:p w14:paraId="4C48D022" w14:textId="219DA27B" w:rsidR="001854A2" w:rsidRDefault="004E6524" w:rsidP="001854A2">
      <w:pPr>
        <w:tabs>
          <w:tab w:val="left" w:pos="2672"/>
          <w:tab w:val="left" w:pos="3261"/>
        </w:tabs>
        <w:spacing w:after="0"/>
        <w:jc w:val="both"/>
        <w:rPr>
          <w:rFonts w:eastAsiaTheme="minorEastAsia"/>
          <w:sz w:val="22"/>
          <w:szCs w:val="22"/>
        </w:rPr>
      </w:pPr>
      <w:r w:rsidRPr="004E6524">
        <w:rPr>
          <w:rFonts w:eastAsiaTheme="minorEastAsia"/>
          <w:sz w:val="22"/>
          <w:szCs w:val="22"/>
        </w:rPr>
        <w:t xml:space="preserve">N = </w:t>
      </w:r>
      <w:r w:rsidR="00B0509F">
        <w:rPr>
          <w:rFonts w:eastAsiaTheme="minorEastAsia"/>
          <w:sz w:val="22"/>
          <w:szCs w:val="22"/>
        </w:rPr>
        <w:t>6,18</w:t>
      </w:r>
      <w:r w:rsidRPr="004E6524">
        <w:rPr>
          <w:rFonts w:eastAsiaTheme="minorEastAsia"/>
          <w:sz w:val="22"/>
          <w:szCs w:val="22"/>
        </w:rPr>
        <w:t xml:space="preserve"> m</w:t>
      </w:r>
    </w:p>
    <w:p w14:paraId="376F1DE1" w14:textId="77777777" w:rsidR="001854A2" w:rsidRDefault="001854A2" w:rsidP="001854A2">
      <w:pPr>
        <w:tabs>
          <w:tab w:val="left" w:pos="2672"/>
          <w:tab w:val="left" w:pos="3261"/>
        </w:tabs>
        <w:spacing w:after="0"/>
        <w:jc w:val="both"/>
        <w:rPr>
          <w:rFonts w:eastAsiaTheme="minorEastAsia"/>
          <w:sz w:val="22"/>
          <w:szCs w:val="22"/>
        </w:rPr>
      </w:pPr>
    </w:p>
    <w:p w14:paraId="3CDA085F" w14:textId="77777777" w:rsidR="001854A2" w:rsidRPr="001854A2" w:rsidRDefault="001854A2" w:rsidP="001854A2">
      <w:pPr>
        <w:tabs>
          <w:tab w:val="left" w:pos="2672"/>
          <w:tab w:val="left" w:pos="3261"/>
        </w:tabs>
        <w:spacing w:after="0"/>
        <w:jc w:val="both"/>
        <w:rPr>
          <w:rFonts w:eastAsiaTheme="minorEastAsia"/>
          <w:sz w:val="22"/>
          <w:szCs w:val="22"/>
        </w:rPr>
      </w:pPr>
    </w:p>
    <w:p w14:paraId="20658F28" w14:textId="77777777" w:rsidR="001854A2" w:rsidRDefault="001854A2" w:rsidP="001854A2">
      <w:pPr>
        <w:spacing w:before="240" w:after="0" w:line="240" w:lineRule="auto"/>
        <w:rPr>
          <w:rFonts w:eastAsiaTheme="minorEastAsia"/>
          <w:sz w:val="22"/>
        </w:rPr>
      </w:pPr>
    </w:p>
    <w:tbl>
      <w:tblPr>
        <w:tblStyle w:val="TableGrid"/>
        <w:tblpPr w:leftFromText="180" w:rightFromText="180" w:vertAnchor="text" w:horzAnchor="margin" w:tblpXSpec="center" w:tblpY="358"/>
        <w:tblW w:w="0" w:type="auto"/>
        <w:tblLook w:val="04A0" w:firstRow="1" w:lastRow="0" w:firstColumn="1" w:lastColumn="0" w:noHBand="0" w:noVBand="1"/>
      </w:tblPr>
      <w:tblGrid>
        <w:gridCol w:w="846"/>
        <w:gridCol w:w="1417"/>
        <w:gridCol w:w="1505"/>
        <w:gridCol w:w="1213"/>
        <w:gridCol w:w="1219"/>
      </w:tblGrid>
      <w:tr w:rsidR="001854A2" w14:paraId="43394372" w14:textId="77777777" w:rsidTr="00102B87">
        <w:tc>
          <w:tcPr>
            <w:tcW w:w="846" w:type="dxa"/>
          </w:tcPr>
          <w:p w14:paraId="7371BA2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lastRenderedPageBreak/>
              <w:t>No</w:t>
            </w:r>
          </w:p>
        </w:tc>
        <w:tc>
          <w:tcPr>
            <w:tcW w:w="1417" w:type="dxa"/>
          </w:tcPr>
          <w:p w14:paraId="6CFE945F"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Hb (m)</w:t>
            </w:r>
          </w:p>
        </w:tc>
        <w:tc>
          <w:tcPr>
            <w:tcW w:w="1505" w:type="dxa"/>
          </w:tcPr>
          <w:p w14:paraId="7D8F019C"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Hs (m)</w:t>
            </w:r>
          </w:p>
        </w:tc>
        <w:tc>
          <w:tcPr>
            <w:tcW w:w="1213" w:type="dxa"/>
          </w:tcPr>
          <w:p w14:paraId="723DBCAC"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R (m)</w:t>
            </w:r>
          </w:p>
        </w:tc>
        <w:tc>
          <w:tcPr>
            <w:tcW w:w="1219" w:type="dxa"/>
          </w:tcPr>
          <w:p w14:paraId="457C0E31"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X (m)</w:t>
            </w:r>
          </w:p>
        </w:tc>
      </w:tr>
      <w:tr w:rsidR="001854A2" w14:paraId="424A3E9D" w14:textId="77777777" w:rsidTr="00102B87">
        <w:tc>
          <w:tcPr>
            <w:tcW w:w="846" w:type="dxa"/>
          </w:tcPr>
          <w:p w14:paraId="06DD377F"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w:t>
            </w:r>
          </w:p>
        </w:tc>
        <w:tc>
          <w:tcPr>
            <w:tcW w:w="1417" w:type="dxa"/>
          </w:tcPr>
          <w:p w14:paraId="6FA6B6C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69BE367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413BAAED"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w:t>
            </w:r>
          </w:p>
        </w:tc>
        <w:tc>
          <w:tcPr>
            <w:tcW w:w="1219" w:type="dxa"/>
          </w:tcPr>
          <w:p w14:paraId="29191513"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w:t>
            </w:r>
          </w:p>
        </w:tc>
      </w:tr>
      <w:tr w:rsidR="001854A2" w14:paraId="3A899DE6" w14:textId="77777777" w:rsidTr="00102B87">
        <w:tc>
          <w:tcPr>
            <w:tcW w:w="846" w:type="dxa"/>
          </w:tcPr>
          <w:p w14:paraId="3550D62B"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w:t>
            </w:r>
          </w:p>
        </w:tc>
        <w:tc>
          <w:tcPr>
            <w:tcW w:w="1417" w:type="dxa"/>
          </w:tcPr>
          <w:p w14:paraId="7934EDE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7E96F521"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0046E0EA"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150</w:t>
            </w:r>
          </w:p>
        </w:tc>
        <w:tc>
          <w:tcPr>
            <w:tcW w:w="1219" w:type="dxa"/>
          </w:tcPr>
          <w:p w14:paraId="3A2F101B"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150</w:t>
            </w:r>
          </w:p>
        </w:tc>
      </w:tr>
      <w:tr w:rsidR="001854A2" w14:paraId="521AE288" w14:textId="77777777" w:rsidTr="00102B87">
        <w:tc>
          <w:tcPr>
            <w:tcW w:w="846" w:type="dxa"/>
          </w:tcPr>
          <w:p w14:paraId="4C7B4A5C"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w:t>
            </w:r>
          </w:p>
        </w:tc>
        <w:tc>
          <w:tcPr>
            <w:tcW w:w="1417" w:type="dxa"/>
          </w:tcPr>
          <w:p w14:paraId="30E0820A"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2FE99293"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2EA8DC2F"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200</w:t>
            </w:r>
          </w:p>
        </w:tc>
        <w:tc>
          <w:tcPr>
            <w:tcW w:w="1219" w:type="dxa"/>
          </w:tcPr>
          <w:p w14:paraId="1F13B531"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200</w:t>
            </w:r>
          </w:p>
        </w:tc>
      </w:tr>
      <w:tr w:rsidR="001854A2" w14:paraId="7CF93988" w14:textId="77777777" w:rsidTr="00102B87">
        <w:tc>
          <w:tcPr>
            <w:tcW w:w="846" w:type="dxa"/>
          </w:tcPr>
          <w:p w14:paraId="6C714B0D"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w:t>
            </w:r>
          </w:p>
        </w:tc>
        <w:tc>
          <w:tcPr>
            <w:tcW w:w="1417" w:type="dxa"/>
          </w:tcPr>
          <w:p w14:paraId="51593525"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6658BD5B"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756541FE"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250</w:t>
            </w:r>
          </w:p>
        </w:tc>
        <w:tc>
          <w:tcPr>
            <w:tcW w:w="1219" w:type="dxa"/>
          </w:tcPr>
          <w:p w14:paraId="48A1A9BB"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250</w:t>
            </w:r>
          </w:p>
        </w:tc>
      </w:tr>
      <w:tr w:rsidR="001854A2" w14:paraId="65FED8F7" w14:textId="77777777" w:rsidTr="00102B87">
        <w:tc>
          <w:tcPr>
            <w:tcW w:w="846" w:type="dxa"/>
          </w:tcPr>
          <w:p w14:paraId="00210501"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w:t>
            </w:r>
          </w:p>
        </w:tc>
        <w:tc>
          <w:tcPr>
            <w:tcW w:w="1417" w:type="dxa"/>
          </w:tcPr>
          <w:p w14:paraId="0DC9AEBD"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0D41450F"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1C02FB5E"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300</w:t>
            </w:r>
          </w:p>
        </w:tc>
        <w:tc>
          <w:tcPr>
            <w:tcW w:w="1219" w:type="dxa"/>
          </w:tcPr>
          <w:p w14:paraId="3972038C"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300</w:t>
            </w:r>
          </w:p>
        </w:tc>
      </w:tr>
      <w:tr w:rsidR="001854A2" w14:paraId="2A46E60F" w14:textId="77777777" w:rsidTr="00102B87">
        <w:tc>
          <w:tcPr>
            <w:tcW w:w="846" w:type="dxa"/>
          </w:tcPr>
          <w:p w14:paraId="7CD66407"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w:t>
            </w:r>
          </w:p>
        </w:tc>
        <w:tc>
          <w:tcPr>
            <w:tcW w:w="1417" w:type="dxa"/>
          </w:tcPr>
          <w:p w14:paraId="47C85AC0"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6C4E5B7A"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15184E76"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350</w:t>
            </w:r>
          </w:p>
        </w:tc>
        <w:tc>
          <w:tcPr>
            <w:tcW w:w="1219" w:type="dxa"/>
          </w:tcPr>
          <w:p w14:paraId="6086B126"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350</w:t>
            </w:r>
          </w:p>
        </w:tc>
      </w:tr>
      <w:tr w:rsidR="001854A2" w14:paraId="75FF9C01" w14:textId="77777777" w:rsidTr="00102B87">
        <w:tc>
          <w:tcPr>
            <w:tcW w:w="846" w:type="dxa"/>
          </w:tcPr>
          <w:p w14:paraId="7CF48C76"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w:t>
            </w:r>
          </w:p>
        </w:tc>
        <w:tc>
          <w:tcPr>
            <w:tcW w:w="1417" w:type="dxa"/>
          </w:tcPr>
          <w:p w14:paraId="4CBD81DA"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1D2B731F"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26EC2775"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219" w:type="dxa"/>
          </w:tcPr>
          <w:p w14:paraId="4CB27A03"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r>
      <w:tr w:rsidR="001854A2" w14:paraId="630B5EB4" w14:textId="77777777" w:rsidTr="00102B87">
        <w:tc>
          <w:tcPr>
            <w:tcW w:w="846" w:type="dxa"/>
          </w:tcPr>
          <w:p w14:paraId="6A10C72D"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w:t>
            </w:r>
          </w:p>
        </w:tc>
        <w:tc>
          <w:tcPr>
            <w:tcW w:w="1417" w:type="dxa"/>
          </w:tcPr>
          <w:p w14:paraId="20B5EA15"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7DE1EE35"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5F7C6B80"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500</w:t>
            </w:r>
          </w:p>
        </w:tc>
        <w:tc>
          <w:tcPr>
            <w:tcW w:w="1219" w:type="dxa"/>
          </w:tcPr>
          <w:p w14:paraId="4334FE44"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500</w:t>
            </w:r>
          </w:p>
        </w:tc>
      </w:tr>
      <w:tr w:rsidR="001854A2" w14:paraId="03E7B304" w14:textId="77777777" w:rsidTr="00102B87">
        <w:tc>
          <w:tcPr>
            <w:tcW w:w="846" w:type="dxa"/>
          </w:tcPr>
          <w:p w14:paraId="463CFDBA"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w:t>
            </w:r>
          </w:p>
        </w:tc>
        <w:tc>
          <w:tcPr>
            <w:tcW w:w="1417" w:type="dxa"/>
          </w:tcPr>
          <w:p w14:paraId="2CDE9659"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723A9CA3"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4D97FDEB"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550</w:t>
            </w:r>
          </w:p>
        </w:tc>
        <w:tc>
          <w:tcPr>
            <w:tcW w:w="1219" w:type="dxa"/>
          </w:tcPr>
          <w:p w14:paraId="5AF4FF01"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550</w:t>
            </w:r>
          </w:p>
        </w:tc>
      </w:tr>
      <w:tr w:rsidR="001854A2" w14:paraId="6E2A98E9" w14:textId="77777777" w:rsidTr="00102B87">
        <w:tc>
          <w:tcPr>
            <w:tcW w:w="846" w:type="dxa"/>
          </w:tcPr>
          <w:p w14:paraId="6ACB5846"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w:t>
            </w:r>
          </w:p>
        </w:tc>
        <w:tc>
          <w:tcPr>
            <w:tcW w:w="1417" w:type="dxa"/>
          </w:tcPr>
          <w:p w14:paraId="16065BA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0CF62667"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5A2BFB02"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600</w:t>
            </w:r>
          </w:p>
        </w:tc>
        <w:tc>
          <w:tcPr>
            <w:tcW w:w="1219" w:type="dxa"/>
          </w:tcPr>
          <w:p w14:paraId="64496167" w14:textId="77777777" w:rsidR="001854A2" w:rsidRDefault="001854A2"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600</w:t>
            </w:r>
          </w:p>
        </w:tc>
      </w:tr>
    </w:tbl>
    <w:p w14:paraId="270B3D4C" w14:textId="2329AAB4" w:rsidR="00102B87" w:rsidRPr="004E6524" w:rsidRDefault="00102B87" w:rsidP="00102B87">
      <w:pPr>
        <w:spacing w:before="240" w:after="0" w:line="240" w:lineRule="auto"/>
        <w:jc w:val="center"/>
        <w:rPr>
          <w:rFonts w:eastAsiaTheme="minorEastAsia"/>
          <w:sz w:val="22"/>
        </w:rPr>
      </w:pPr>
      <w:r w:rsidRPr="004E6524">
        <w:rPr>
          <w:rFonts w:eastAsiaTheme="minorEastAsia"/>
          <w:sz w:val="22"/>
        </w:rPr>
        <w:t xml:space="preserve">Tabel </w:t>
      </w:r>
      <w:r>
        <w:rPr>
          <w:rFonts w:eastAsiaTheme="minorEastAsia"/>
          <w:sz w:val="22"/>
        </w:rPr>
        <w:t>3. Perhitungan X</w:t>
      </w:r>
      <w:r w:rsidRPr="004E6524">
        <w:rPr>
          <w:rFonts w:eastAsiaTheme="minorEastAsia"/>
          <w:sz w:val="22"/>
        </w:rPr>
        <w:t xml:space="preserve"> untuk ketinggian efektif 4 m</w:t>
      </w:r>
    </w:p>
    <w:p w14:paraId="53505312" w14:textId="77777777" w:rsidR="001854A2" w:rsidRDefault="001854A2" w:rsidP="004E6524">
      <w:pPr>
        <w:spacing w:before="240" w:after="0" w:line="240" w:lineRule="auto"/>
        <w:jc w:val="center"/>
        <w:rPr>
          <w:rFonts w:eastAsiaTheme="minorEastAsia"/>
          <w:sz w:val="22"/>
        </w:rPr>
      </w:pPr>
    </w:p>
    <w:p w14:paraId="4B8FCA15" w14:textId="77777777" w:rsidR="001854A2" w:rsidRDefault="001854A2" w:rsidP="004E6524">
      <w:pPr>
        <w:spacing w:before="240" w:after="0" w:line="240" w:lineRule="auto"/>
        <w:jc w:val="center"/>
        <w:rPr>
          <w:rFonts w:eastAsiaTheme="minorEastAsia"/>
          <w:sz w:val="22"/>
        </w:rPr>
      </w:pPr>
    </w:p>
    <w:p w14:paraId="66485AB9" w14:textId="77777777" w:rsidR="001854A2" w:rsidRDefault="001854A2" w:rsidP="004E6524">
      <w:pPr>
        <w:spacing w:before="240" w:after="0" w:line="240" w:lineRule="auto"/>
        <w:jc w:val="center"/>
        <w:rPr>
          <w:rFonts w:eastAsiaTheme="minorEastAsia"/>
          <w:sz w:val="22"/>
        </w:rPr>
      </w:pPr>
    </w:p>
    <w:p w14:paraId="00CD55E9" w14:textId="77777777" w:rsidR="001854A2" w:rsidRDefault="001854A2" w:rsidP="004E6524">
      <w:pPr>
        <w:spacing w:before="240" w:after="0" w:line="240" w:lineRule="auto"/>
        <w:jc w:val="center"/>
        <w:rPr>
          <w:rFonts w:eastAsiaTheme="minorEastAsia"/>
          <w:sz w:val="22"/>
        </w:rPr>
      </w:pPr>
    </w:p>
    <w:p w14:paraId="606571EE" w14:textId="77777777" w:rsidR="001854A2" w:rsidRDefault="001854A2" w:rsidP="004E6524">
      <w:pPr>
        <w:spacing w:before="240" w:after="0" w:line="240" w:lineRule="auto"/>
        <w:jc w:val="center"/>
        <w:rPr>
          <w:rFonts w:eastAsiaTheme="minorEastAsia"/>
          <w:sz w:val="22"/>
        </w:rPr>
      </w:pPr>
    </w:p>
    <w:p w14:paraId="2ED0B0B3" w14:textId="77777777" w:rsidR="001854A2" w:rsidRDefault="001854A2" w:rsidP="004E6524">
      <w:pPr>
        <w:spacing w:before="240" w:after="0" w:line="240" w:lineRule="auto"/>
        <w:jc w:val="center"/>
        <w:rPr>
          <w:rFonts w:eastAsiaTheme="minorEastAsia"/>
          <w:sz w:val="22"/>
        </w:rPr>
      </w:pPr>
    </w:p>
    <w:p w14:paraId="17177DEC" w14:textId="77777777" w:rsidR="001854A2" w:rsidRDefault="001854A2" w:rsidP="004E6524">
      <w:pPr>
        <w:spacing w:before="240" w:after="0" w:line="240" w:lineRule="auto"/>
        <w:jc w:val="center"/>
        <w:rPr>
          <w:rFonts w:eastAsiaTheme="minorEastAsia"/>
          <w:sz w:val="22"/>
        </w:rPr>
      </w:pPr>
    </w:p>
    <w:p w14:paraId="7B4697BB" w14:textId="77777777" w:rsidR="001854A2" w:rsidRDefault="001854A2" w:rsidP="004E6524">
      <w:pPr>
        <w:spacing w:before="240" w:after="0" w:line="240" w:lineRule="auto"/>
        <w:jc w:val="center"/>
        <w:rPr>
          <w:rFonts w:eastAsiaTheme="minorEastAsia"/>
          <w:sz w:val="22"/>
        </w:rPr>
      </w:pPr>
    </w:p>
    <w:p w14:paraId="5E37C855" w14:textId="77777777" w:rsidR="001854A2" w:rsidRDefault="001854A2" w:rsidP="004E6524">
      <w:pPr>
        <w:spacing w:before="240" w:after="0" w:line="240" w:lineRule="auto"/>
        <w:jc w:val="center"/>
        <w:rPr>
          <w:rFonts w:eastAsiaTheme="minorEastAsia"/>
          <w:sz w:val="22"/>
        </w:rPr>
      </w:pPr>
    </w:p>
    <w:p w14:paraId="0A6E2B3B" w14:textId="77777777" w:rsidR="00102B87" w:rsidRDefault="00102B87" w:rsidP="00102B87">
      <w:pPr>
        <w:spacing w:after="0" w:line="360" w:lineRule="auto"/>
        <w:jc w:val="both"/>
        <w:rPr>
          <w:sz w:val="22"/>
          <w:szCs w:val="22"/>
        </w:rPr>
      </w:pPr>
    </w:p>
    <w:p w14:paraId="02BC3C9E" w14:textId="3F7D21E5" w:rsidR="00102B87" w:rsidRPr="00EB54C7" w:rsidRDefault="00102B87" w:rsidP="00102B87">
      <w:pPr>
        <w:spacing w:after="0" w:line="360" w:lineRule="auto"/>
        <w:ind w:left="1440"/>
        <w:jc w:val="both"/>
        <w:rPr>
          <w:sz w:val="22"/>
          <w:szCs w:val="22"/>
        </w:rPr>
      </w:pPr>
      <w:r>
        <w:rPr>
          <w:sz w:val="22"/>
          <w:szCs w:val="22"/>
        </w:rPr>
        <w:t xml:space="preserve">     </w:t>
      </w:r>
      <w:r w:rsidRPr="00C37416">
        <w:rPr>
          <w:sz w:val="22"/>
          <w:szCs w:val="22"/>
        </w:rPr>
        <w:t>Sumber: Hasil Perhitungan, 2021</w:t>
      </w:r>
    </w:p>
    <w:p w14:paraId="1D0D5832" w14:textId="72A9A8A8" w:rsidR="001854A2" w:rsidRDefault="00102B87" w:rsidP="004E6524">
      <w:pPr>
        <w:spacing w:before="240" w:after="0" w:line="240" w:lineRule="auto"/>
        <w:jc w:val="center"/>
        <w:rPr>
          <w:rFonts w:eastAsiaTheme="minorEastAsia"/>
          <w:sz w:val="22"/>
        </w:rPr>
      </w:pPr>
      <w:r w:rsidRPr="004E6524">
        <w:rPr>
          <w:rFonts w:eastAsiaTheme="minorEastAsia"/>
          <w:sz w:val="22"/>
        </w:rPr>
        <w:t xml:space="preserve">Tabel </w:t>
      </w:r>
      <w:r>
        <w:rPr>
          <w:rFonts w:eastAsiaTheme="minorEastAsia"/>
          <w:sz w:val="22"/>
        </w:rPr>
        <w:t>4. Perhitungan Y</w:t>
      </w:r>
      <w:r w:rsidRPr="004E6524">
        <w:rPr>
          <w:rFonts w:eastAsiaTheme="minorEastAsia"/>
          <w:sz w:val="22"/>
        </w:rPr>
        <w:t xml:space="preserve"> untuk ketinggian efektif 4 m</w:t>
      </w:r>
    </w:p>
    <w:tbl>
      <w:tblPr>
        <w:tblStyle w:val="TableGrid"/>
        <w:tblpPr w:leftFromText="180" w:rightFromText="180" w:vertAnchor="text" w:horzAnchor="margin" w:tblpXSpec="center" w:tblpY="111"/>
        <w:tblW w:w="0" w:type="auto"/>
        <w:tblLook w:val="04A0" w:firstRow="1" w:lastRow="0" w:firstColumn="1" w:lastColumn="0" w:noHBand="0" w:noVBand="1"/>
      </w:tblPr>
      <w:tblGrid>
        <w:gridCol w:w="846"/>
        <w:gridCol w:w="1417"/>
        <w:gridCol w:w="1505"/>
        <w:gridCol w:w="1213"/>
        <w:gridCol w:w="1219"/>
      </w:tblGrid>
      <w:tr w:rsidR="00102B87" w14:paraId="6C857430" w14:textId="77777777" w:rsidTr="00102B87">
        <w:tc>
          <w:tcPr>
            <w:tcW w:w="846" w:type="dxa"/>
          </w:tcPr>
          <w:p w14:paraId="32BC86B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No</w:t>
            </w:r>
          </w:p>
        </w:tc>
        <w:tc>
          <w:tcPr>
            <w:tcW w:w="1417" w:type="dxa"/>
          </w:tcPr>
          <w:p w14:paraId="05887B9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Hb (m)</w:t>
            </w:r>
          </w:p>
        </w:tc>
        <w:tc>
          <w:tcPr>
            <w:tcW w:w="1505" w:type="dxa"/>
          </w:tcPr>
          <w:p w14:paraId="5FFAEFC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Hp (m)</w:t>
            </w:r>
          </w:p>
        </w:tc>
        <w:tc>
          <w:tcPr>
            <w:tcW w:w="1213" w:type="dxa"/>
          </w:tcPr>
          <w:p w14:paraId="38CE8D6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D (m)</w:t>
            </w:r>
          </w:p>
        </w:tc>
        <w:tc>
          <w:tcPr>
            <w:tcW w:w="1219" w:type="dxa"/>
          </w:tcPr>
          <w:p w14:paraId="67135A8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Y (m)</w:t>
            </w:r>
          </w:p>
        </w:tc>
      </w:tr>
      <w:tr w:rsidR="00102B87" w14:paraId="26E91C7C" w14:textId="77777777" w:rsidTr="00102B87">
        <w:tc>
          <w:tcPr>
            <w:tcW w:w="846" w:type="dxa"/>
          </w:tcPr>
          <w:p w14:paraId="56C752A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w:t>
            </w:r>
          </w:p>
        </w:tc>
        <w:tc>
          <w:tcPr>
            <w:tcW w:w="1417" w:type="dxa"/>
          </w:tcPr>
          <w:p w14:paraId="37BA4B80"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00EF32E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737FE995"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w:t>
            </w:r>
          </w:p>
        </w:tc>
        <w:tc>
          <w:tcPr>
            <w:tcW w:w="1219" w:type="dxa"/>
          </w:tcPr>
          <w:p w14:paraId="0D30DF0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10,28</w:t>
            </w:r>
          </w:p>
        </w:tc>
      </w:tr>
      <w:tr w:rsidR="00102B87" w14:paraId="73635C27" w14:textId="77777777" w:rsidTr="00102B87">
        <w:tc>
          <w:tcPr>
            <w:tcW w:w="846" w:type="dxa"/>
          </w:tcPr>
          <w:p w14:paraId="57F68E1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w:t>
            </w:r>
          </w:p>
        </w:tc>
        <w:tc>
          <w:tcPr>
            <w:tcW w:w="1417" w:type="dxa"/>
          </w:tcPr>
          <w:p w14:paraId="28B53E41"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4C2204C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501F075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w:t>
            </w:r>
          </w:p>
        </w:tc>
        <w:tc>
          <w:tcPr>
            <w:tcW w:w="1219" w:type="dxa"/>
          </w:tcPr>
          <w:p w14:paraId="516A3AE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20,14</w:t>
            </w:r>
          </w:p>
        </w:tc>
      </w:tr>
      <w:tr w:rsidR="00102B87" w14:paraId="43077CA5" w14:textId="77777777" w:rsidTr="00102B87">
        <w:tc>
          <w:tcPr>
            <w:tcW w:w="846" w:type="dxa"/>
          </w:tcPr>
          <w:p w14:paraId="45D33E00"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w:t>
            </w:r>
          </w:p>
        </w:tc>
        <w:tc>
          <w:tcPr>
            <w:tcW w:w="1417" w:type="dxa"/>
          </w:tcPr>
          <w:p w14:paraId="53FE6D5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62B4F57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533AFC00"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w:t>
            </w:r>
          </w:p>
        </w:tc>
        <w:tc>
          <w:tcPr>
            <w:tcW w:w="1219" w:type="dxa"/>
          </w:tcPr>
          <w:p w14:paraId="18E2774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30,10</w:t>
            </w:r>
          </w:p>
        </w:tc>
      </w:tr>
      <w:tr w:rsidR="00102B87" w14:paraId="6DB44420" w14:textId="77777777" w:rsidTr="00102B87">
        <w:tc>
          <w:tcPr>
            <w:tcW w:w="846" w:type="dxa"/>
          </w:tcPr>
          <w:p w14:paraId="11459E3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w:t>
            </w:r>
          </w:p>
        </w:tc>
        <w:tc>
          <w:tcPr>
            <w:tcW w:w="1417" w:type="dxa"/>
          </w:tcPr>
          <w:p w14:paraId="36D3300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5EE6F93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5DF3063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w:t>
            </w:r>
          </w:p>
        </w:tc>
        <w:tc>
          <w:tcPr>
            <w:tcW w:w="1219" w:type="dxa"/>
          </w:tcPr>
          <w:p w14:paraId="4F438E3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40,07</w:t>
            </w:r>
          </w:p>
        </w:tc>
      </w:tr>
      <w:tr w:rsidR="00102B87" w14:paraId="7A4D5797" w14:textId="77777777" w:rsidTr="00102B87">
        <w:tc>
          <w:tcPr>
            <w:tcW w:w="846" w:type="dxa"/>
          </w:tcPr>
          <w:p w14:paraId="37A65F8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w:t>
            </w:r>
          </w:p>
        </w:tc>
        <w:tc>
          <w:tcPr>
            <w:tcW w:w="1417" w:type="dxa"/>
          </w:tcPr>
          <w:p w14:paraId="04ABD16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4E8E277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3E8C535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w:t>
            </w:r>
          </w:p>
        </w:tc>
        <w:tc>
          <w:tcPr>
            <w:tcW w:w="1219" w:type="dxa"/>
          </w:tcPr>
          <w:p w14:paraId="28665EB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50,06</w:t>
            </w:r>
          </w:p>
        </w:tc>
      </w:tr>
      <w:tr w:rsidR="00102B87" w14:paraId="0BACE6FE" w14:textId="77777777" w:rsidTr="00102B87">
        <w:tc>
          <w:tcPr>
            <w:tcW w:w="846" w:type="dxa"/>
          </w:tcPr>
          <w:p w14:paraId="0426416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w:t>
            </w:r>
          </w:p>
        </w:tc>
        <w:tc>
          <w:tcPr>
            <w:tcW w:w="1417" w:type="dxa"/>
          </w:tcPr>
          <w:p w14:paraId="4AA6F41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01EEE5A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44EC321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w:t>
            </w:r>
          </w:p>
        </w:tc>
        <w:tc>
          <w:tcPr>
            <w:tcW w:w="1219" w:type="dxa"/>
          </w:tcPr>
          <w:p w14:paraId="3449BB8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60,05</w:t>
            </w:r>
          </w:p>
        </w:tc>
      </w:tr>
      <w:tr w:rsidR="00102B87" w14:paraId="305119E9" w14:textId="77777777" w:rsidTr="00102B87">
        <w:tc>
          <w:tcPr>
            <w:tcW w:w="846" w:type="dxa"/>
          </w:tcPr>
          <w:p w14:paraId="03265EC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w:t>
            </w:r>
          </w:p>
        </w:tc>
        <w:tc>
          <w:tcPr>
            <w:tcW w:w="1417" w:type="dxa"/>
          </w:tcPr>
          <w:p w14:paraId="720F2DE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4B61759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74E96EA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70</w:t>
            </w:r>
          </w:p>
        </w:tc>
        <w:tc>
          <w:tcPr>
            <w:tcW w:w="1219" w:type="dxa"/>
          </w:tcPr>
          <w:p w14:paraId="3A4626F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70,04</w:t>
            </w:r>
          </w:p>
        </w:tc>
      </w:tr>
      <w:tr w:rsidR="00102B87" w14:paraId="147A3D3E" w14:textId="77777777" w:rsidTr="00102B87">
        <w:tc>
          <w:tcPr>
            <w:tcW w:w="846" w:type="dxa"/>
          </w:tcPr>
          <w:p w14:paraId="325BCD1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w:t>
            </w:r>
          </w:p>
        </w:tc>
        <w:tc>
          <w:tcPr>
            <w:tcW w:w="1417" w:type="dxa"/>
          </w:tcPr>
          <w:p w14:paraId="06D8F110"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4BA49B4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04E5A99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80</w:t>
            </w:r>
          </w:p>
        </w:tc>
        <w:tc>
          <w:tcPr>
            <w:tcW w:w="1219" w:type="dxa"/>
          </w:tcPr>
          <w:p w14:paraId="79A6F10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80,04</w:t>
            </w:r>
          </w:p>
        </w:tc>
      </w:tr>
      <w:tr w:rsidR="00102B87" w14:paraId="68230F92" w14:textId="77777777" w:rsidTr="00102B87">
        <w:tc>
          <w:tcPr>
            <w:tcW w:w="846" w:type="dxa"/>
          </w:tcPr>
          <w:p w14:paraId="308C2BF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w:t>
            </w:r>
          </w:p>
        </w:tc>
        <w:tc>
          <w:tcPr>
            <w:tcW w:w="1417" w:type="dxa"/>
          </w:tcPr>
          <w:p w14:paraId="0C7EB42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73D178A8"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460EABF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90</w:t>
            </w:r>
          </w:p>
        </w:tc>
        <w:tc>
          <w:tcPr>
            <w:tcW w:w="1219" w:type="dxa"/>
          </w:tcPr>
          <w:p w14:paraId="3BE8AC3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90,03</w:t>
            </w:r>
          </w:p>
        </w:tc>
      </w:tr>
      <w:tr w:rsidR="00102B87" w14:paraId="3BB6B107" w14:textId="77777777" w:rsidTr="00102B87">
        <w:tc>
          <w:tcPr>
            <w:tcW w:w="846" w:type="dxa"/>
          </w:tcPr>
          <w:p w14:paraId="2419353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w:t>
            </w:r>
          </w:p>
        </w:tc>
        <w:tc>
          <w:tcPr>
            <w:tcW w:w="1417" w:type="dxa"/>
          </w:tcPr>
          <w:p w14:paraId="761B95B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505" w:type="dxa"/>
          </w:tcPr>
          <w:p w14:paraId="1B4C38D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213" w:type="dxa"/>
          </w:tcPr>
          <w:p w14:paraId="562C9CF1"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w:t>
            </w:r>
          </w:p>
        </w:tc>
        <w:tc>
          <w:tcPr>
            <w:tcW w:w="1219" w:type="dxa"/>
          </w:tcPr>
          <w:p w14:paraId="088D9C6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100,03</w:t>
            </w:r>
          </w:p>
        </w:tc>
      </w:tr>
    </w:tbl>
    <w:p w14:paraId="23FD3E8C" w14:textId="77777777" w:rsidR="001854A2" w:rsidRDefault="001854A2" w:rsidP="004E6524">
      <w:pPr>
        <w:spacing w:before="240" w:after="0" w:line="240" w:lineRule="auto"/>
        <w:jc w:val="center"/>
        <w:rPr>
          <w:rFonts w:eastAsiaTheme="minorEastAsia"/>
          <w:sz w:val="22"/>
        </w:rPr>
      </w:pPr>
    </w:p>
    <w:p w14:paraId="0659515B" w14:textId="77777777" w:rsidR="00102B87" w:rsidRDefault="00102B87" w:rsidP="004E6524">
      <w:pPr>
        <w:spacing w:before="240" w:after="0" w:line="240" w:lineRule="auto"/>
        <w:jc w:val="center"/>
        <w:rPr>
          <w:rFonts w:eastAsiaTheme="minorEastAsia"/>
          <w:sz w:val="22"/>
        </w:rPr>
      </w:pPr>
    </w:p>
    <w:p w14:paraId="2B92B4ED" w14:textId="77777777" w:rsidR="00102B87" w:rsidRDefault="00102B87" w:rsidP="004E6524">
      <w:pPr>
        <w:spacing w:before="240" w:after="0" w:line="240" w:lineRule="auto"/>
        <w:jc w:val="center"/>
        <w:rPr>
          <w:rFonts w:eastAsiaTheme="minorEastAsia"/>
          <w:sz w:val="22"/>
        </w:rPr>
      </w:pPr>
    </w:p>
    <w:p w14:paraId="3633A9A9" w14:textId="77777777" w:rsidR="00102B87" w:rsidRDefault="00102B87" w:rsidP="004E6524">
      <w:pPr>
        <w:spacing w:before="240" w:after="0" w:line="240" w:lineRule="auto"/>
        <w:jc w:val="center"/>
        <w:rPr>
          <w:rFonts w:eastAsiaTheme="minorEastAsia"/>
          <w:sz w:val="22"/>
        </w:rPr>
      </w:pPr>
    </w:p>
    <w:p w14:paraId="77008FC2" w14:textId="77777777" w:rsidR="00102B87" w:rsidRDefault="00102B87" w:rsidP="004E6524">
      <w:pPr>
        <w:spacing w:before="240" w:after="0" w:line="240" w:lineRule="auto"/>
        <w:jc w:val="center"/>
        <w:rPr>
          <w:rFonts w:eastAsiaTheme="minorEastAsia"/>
          <w:sz w:val="22"/>
        </w:rPr>
      </w:pPr>
    </w:p>
    <w:p w14:paraId="6B97FDBC" w14:textId="77777777" w:rsidR="00102B87" w:rsidRDefault="00102B87" w:rsidP="004E6524">
      <w:pPr>
        <w:spacing w:before="240" w:after="0" w:line="240" w:lineRule="auto"/>
        <w:jc w:val="center"/>
        <w:rPr>
          <w:rFonts w:eastAsiaTheme="minorEastAsia"/>
          <w:sz w:val="22"/>
        </w:rPr>
      </w:pPr>
    </w:p>
    <w:p w14:paraId="40EE03AB" w14:textId="77777777" w:rsidR="00102B87" w:rsidRDefault="00102B87" w:rsidP="004E6524">
      <w:pPr>
        <w:spacing w:before="240" w:after="0" w:line="240" w:lineRule="auto"/>
        <w:jc w:val="center"/>
        <w:rPr>
          <w:rFonts w:eastAsiaTheme="minorEastAsia"/>
          <w:sz w:val="22"/>
        </w:rPr>
      </w:pPr>
    </w:p>
    <w:p w14:paraId="4555462B" w14:textId="77777777" w:rsidR="001854A2" w:rsidRDefault="001854A2" w:rsidP="004E6524">
      <w:pPr>
        <w:spacing w:before="240" w:after="0" w:line="240" w:lineRule="auto"/>
        <w:jc w:val="center"/>
        <w:rPr>
          <w:rFonts w:eastAsiaTheme="minorEastAsia"/>
          <w:sz w:val="22"/>
        </w:rPr>
      </w:pPr>
    </w:p>
    <w:p w14:paraId="3255ADBD" w14:textId="77777777" w:rsidR="00102B87" w:rsidRDefault="00102B87" w:rsidP="00102B87">
      <w:pPr>
        <w:spacing w:after="0" w:line="240" w:lineRule="auto"/>
        <w:rPr>
          <w:rFonts w:eastAsiaTheme="minorEastAsia"/>
          <w:sz w:val="22"/>
        </w:rPr>
      </w:pPr>
    </w:p>
    <w:p w14:paraId="371F29C6" w14:textId="77777777" w:rsidR="00102B87" w:rsidRDefault="00102B87" w:rsidP="00102B87">
      <w:pPr>
        <w:spacing w:after="0" w:line="240" w:lineRule="auto"/>
        <w:rPr>
          <w:rFonts w:eastAsiaTheme="minorEastAsia"/>
          <w:sz w:val="22"/>
        </w:rPr>
      </w:pPr>
    </w:p>
    <w:p w14:paraId="67417DAD" w14:textId="77777777" w:rsidR="00102B87" w:rsidRDefault="00102B87" w:rsidP="00102B87">
      <w:pPr>
        <w:spacing w:before="240" w:after="0" w:line="240" w:lineRule="auto"/>
        <w:rPr>
          <w:rFonts w:eastAsiaTheme="minorEastAsia"/>
          <w:sz w:val="22"/>
        </w:rPr>
      </w:pPr>
    </w:p>
    <w:p w14:paraId="714B5A48" w14:textId="567F4C02" w:rsidR="00102B87" w:rsidRDefault="00102B87" w:rsidP="00102B87">
      <w:pPr>
        <w:spacing w:after="0" w:line="240" w:lineRule="auto"/>
        <w:ind w:left="1440"/>
        <w:rPr>
          <w:sz w:val="22"/>
          <w:szCs w:val="22"/>
        </w:rPr>
      </w:pPr>
      <w:r>
        <w:rPr>
          <w:rFonts w:eastAsiaTheme="minorEastAsia"/>
          <w:sz w:val="22"/>
        </w:rPr>
        <w:t xml:space="preserve">     </w:t>
      </w:r>
      <w:r w:rsidRPr="00C37416">
        <w:rPr>
          <w:sz w:val="22"/>
          <w:szCs w:val="22"/>
        </w:rPr>
        <w:t>Sumber: Hasil Perhitungan, 2021</w:t>
      </w:r>
    </w:p>
    <w:p w14:paraId="3511BF33" w14:textId="77777777" w:rsidR="00102B87" w:rsidRDefault="00102B87" w:rsidP="00102B87">
      <w:pPr>
        <w:spacing w:before="240" w:line="240" w:lineRule="auto"/>
        <w:jc w:val="center"/>
        <w:rPr>
          <w:rFonts w:eastAsiaTheme="minorEastAsia"/>
          <w:sz w:val="22"/>
        </w:rPr>
      </w:pPr>
    </w:p>
    <w:p w14:paraId="04E0D4EF" w14:textId="77777777" w:rsidR="00102B87" w:rsidRDefault="00102B87" w:rsidP="00102B87">
      <w:pPr>
        <w:spacing w:before="240" w:line="240" w:lineRule="auto"/>
        <w:jc w:val="center"/>
        <w:rPr>
          <w:rFonts w:eastAsiaTheme="minorEastAsia"/>
          <w:sz w:val="22"/>
        </w:rPr>
      </w:pPr>
    </w:p>
    <w:p w14:paraId="40557A4A" w14:textId="77777777" w:rsidR="00102B87" w:rsidRDefault="00102B87" w:rsidP="00102B87">
      <w:pPr>
        <w:spacing w:before="240" w:line="240" w:lineRule="auto"/>
        <w:jc w:val="center"/>
        <w:rPr>
          <w:rFonts w:eastAsiaTheme="minorEastAsia"/>
          <w:sz w:val="22"/>
        </w:rPr>
      </w:pPr>
    </w:p>
    <w:p w14:paraId="2A413BD5" w14:textId="77777777" w:rsidR="00102B87" w:rsidRDefault="00102B87" w:rsidP="00102B87">
      <w:pPr>
        <w:spacing w:before="240" w:line="240" w:lineRule="auto"/>
        <w:jc w:val="center"/>
        <w:rPr>
          <w:rFonts w:eastAsiaTheme="minorEastAsia"/>
          <w:sz w:val="22"/>
        </w:rPr>
      </w:pPr>
    </w:p>
    <w:p w14:paraId="23A110C7" w14:textId="77777777" w:rsidR="00102B87" w:rsidRDefault="00102B87" w:rsidP="00102B87">
      <w:pPr>
        <w:spacing w:before="240" w:line="240" w:lineRule="auto"/>
        <w:jc w:val="center"/>
        <w:rPr>
          <w:rFonts w:eastAsiaTheme="minorEastAsia"/>
          <w:sz w:val="22"/>
        </w:rPr>
      </w:pPr>
    </w:p>
    <w:p w14:paraId="750D772F" w14:textId="77777777" w:rsidR="00102B87" w:rsidRDefault="00102B87" w:rsidP="00102B87">
      <w:pPr>
        <w:spacing w:before="240" w:line="240" w:lineRule="auto"/>
        <w:jc w:val="center"/>
        <w:rPr>
          <w:rFonts w:eastAsiaTheme="minorEastAsia"/>
          <w:sz w:val="22"/>
        </w:rPr>
      </w:pPr>
    </w:p>
    <w:p w14:paraId="29A424EA" w14:textId="1FD89BA5" w:rsidR="00102B87" w:rsidRPr="00754F31" w:rsidRDefault="00102B87" w:rsidP="00102B87">
      <w:pPr>
        <w:spacing w:before="240" w:line="240" w:lineRule="auto"/>
        <w:jc w:val="center"/>
        <w:rPr>
          <w:rFonts w:eastAsiaTheme="minorEastAsia"/>
          <w:sz w:val="22"/>
          <w:lang w:val="de-DE"/>
        </w:rPr>
      </w:pPr>
      <w:r w:rsidRPr="00754F31">
        <w:rPr>
          <w:rFonts w:eastAsiaTheme="minorEastAsia"/>
          <w:sz w:val="22"/>
          <w:lang w:val="de-DE"/>
        </w:rPr>
        <w:lastRenderedPageBreak/>
        <w:t>Tabel 5. Perhitungan Z untuk ketinggian efektif 4 m</w:t>
      </w:r>
    </w:p>
    <w:tbl>
      <w:tblPr>
        <w:tblStyle w:val="TableGrid"/>
        <w:tblpPr w:leftFromText="180" w:rightFromText="180" w:vertAnchor="text" w:horzAnchor="margin" w:tblpXSpec="center" w:tblpY="-10"/>
        <w:tblW w:w="0" w:type="auto"/>
        <w:tblLook w:val="04A0" w:firstRow="1" w:lastRow="0" w:firstColumn="1" w:lastColumn="0" w:noHBand="0" w:noVBand="1"/>
      </w:tblPr>
      <w:tblGrid>
        <w:gridCol w:w="988"/>
        <w:gridCol w:w="1275"/>
        <w:gridCol w:w="1505"/>
        <w:gridCol w:w="1213"/>
        <w:gridCol w:w="1110"/>
        <w:gridCol w:w="1134"/>
      </w:tblGrid>
      <w:tr w:rsidR="00102B87" w14:paraId="01D9CAEB" w14:textId="77777777" w:rsidTr="00102B87">
        <w:tc>
          <w:tcPr>
            <w:tcW w:w="988" w:type="dxa"/>
          </w:tcPr>
          <w:p w14:paraId="5D89EA1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No</w:t>
            </w:r>
          </w:p>
        </w:tc>
        <w:tc>
          <w:tcPr>
            <w:tcW w:w="1275" w:type="dxa"/>
          </w:tcPr>
          <w:p w14:paraId="0EE6602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Hp (m)</w:t>
            </w:r>
          </w:p>
        </w:tc>
        <w:tc>
          <w:tcPr>
            <w:tcW w:w="1505" w:type="dxa"/>
          </w:tcPr>
          <w:p w14:paraId="370486C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Hs (m)</w:t>
            </w:r>
          </w:p>
        </w:tc>
        <w:tc>
          <w:tcPr>
            <w:tcW w:w="1213" w:type="dxa"/>
          </w:tcPr>
          <w:p w14:paraId="43B421E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R (m)</w:t>
            </w:r>
          </w:p>
        </w:tc>
        <w:tc>
          <w:tcPr>
            <w:tcW w:w="1110" w:type="dxa"/>
          </w:tcPr>
          <w:p w14:paraId="7085033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D (m)</w:t>
            </w:r>
          </w:p>
        </w:tc>
        <w:tc>
          <w:tcPr>
            <w:tcW w:w="1134" w:type="dxa"/>
          </w:tcPr>
          <w:p w14:paraId="39DA2C1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Z (m)</w:t>
            </w:r>
          </w:p>
        </w:tc>
      </w:tr>
      <w:tr w:rsidR="00102B87" w14:paraId="2CA3463C" w14:textId="77777777" w:rsidTr="00102B87">
        <w:tc>
          <w:tcPr>
            <w:tcW w:w="988" w:type="dxa"/>
          </w:tcPr>
          <w:p w14:paraId="1B4A501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w:t>
            </w:r>
          </w:p>
        </w:tc>
        <w:tc>
          <w:tcPr>
            <w:tcW w:w="1275" w:type="dxa"/>
          </w:tcPr>
          <w:p w14:paraId="0CEE8CF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36A1F88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7EC934D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w:t>
            </w:r>
          </w:p>
        </w:tc>
        <w:tc>
          <w:tcPr>
            <w:tcW w:w="1110" w:type="dxa"/>
          </w:tcPr>
          <w:p w14:paraId="07FD842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w:t>
            </w:r>
          </w:p>
        </w:tc>
        <w:tc>
          <w:tcPr>
            <w:tcW w:w="1134" w:type="dxa"/>
          </w:tcPr>
          <w:p w14:paraId="23C3E13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110</w:t>
            </w:r>
          </w:p>
        </w:tc>
      </w:tr>
      <w:tr w:rsidR="00102B87" w14:paraId="1519BA10" w14:textId="77777777" w:rsidTr="00102B87">
        <w:tc>
          <w:tcPr>
            <w:tcW w:w="988" w:type="dxa"/>
          </w:tcPr>
          <w:p w14:paraId="0ECA241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w:t>
            </w:r>
          </w:p>
        </w:tc>
        <w:tc>
          <w:tcPr>
            <w:tcW w:w="1275" w:type="dxa"/>
          </w:tcPr>
          <w:p w14:paraId="7BD689D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707241D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6A54950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150</w:t>
            </w:r>
          </w:p>
        </w:tc>
        <w:tc>
          <w:tcPr>
            <w:tcW w:w="1110" w:type="dxa"/>
          </w:tcPr>
          <w:p w14:paraId="49E5B868"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w:t>
            </w:r>
          </w:p>
        </w:tc>
        <w:tc>
          <w:tcPr>
            <w:tcW w:w="1134" w:type="dxa"/>
          </w:tcPr>
          <w:p w14:paraId="0CE0549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170</w:t>
            </w:r>
          </w:p>
        </w:tc>
      </w:tr>
      <w:tr w:rsidR="00102B87" w14:paraId="619A022F" w14:textId="77777777" w:rsidTr="00102B87">
        <w:tc>
          <w:tcPr>
            <w:tcW w:w="988" w:type="dxa"/>
          </w:tcPr>
          <w:p w14:paraId="1703BAC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w:t>
            </w:r>
          </w:p>
        </w:tc>
        <w:tc>
          <w:tcPr>
            <w:tcW w:w="1275" w:type="dxa"/>
          </w:tcPr>
          <w:p w14:paraId="05220CC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06514B5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77C43E0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200</w:t>
            </w:r>
          </w:p>
        </w:tc>
        <w:tc>
          <w:tcPr>
            <w:tcW w:w="1110" w:type="dxa"/>
          </w:tcPr>
          <w:p w14:paraId="3E8C117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w:t>
            </w:r>
          </w:p>
        </w:tc>
        <w:tc>
          <w:tcPr>
            <w:tcW w:w="1134" w:type="dxa"/>
          </w:tcPr>
          <w:p w14:paraId="1E87FA4C"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230</w:t>
            </w:r>
          </w:p>
        </w:tc>
      </w:tr>
      <w:tr w:rsidR="00102B87" w14:paraId="018E333D" w14:textId="77777777" w:rsidTr="00102B87">
        <w:tc>
          <w:tcPr>
            <w:tcW w:w="988" w:type="dxa"/>
          </w:tcPr>
          <w:p w14:paraId="6C52B75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w:t>
            </w:r>
          </w:p>
        </w:tc>
        <w:tc>
          <w:tcPr>
            <w:tcW w:w="1275" w:type="dxa"/>
          </w:tcPr>
          <w:p w14:paraId="3C505E85"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7246ECF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25FD484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250</w:t>
            </w:r>
          </w:p>
        </w:tc>
        <w:tc>
          <w:tcPr>
            <w:tcW w:w="1110" w:type="dxa"/>
          </w:tcPr>
          <w:p w14:paraId="00CA742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w:t>
            </w:r>
          </w:p>
        </w:tc>
        <w:tc>
          <w:tcPr>
            <w:tcW w:w="1134" w:type="dxa"/>
          </w:tcPr>
          <w:p w14:paraId="71D7DEE0"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290</w:t>
            </w:r>
          </w:p>
        </w:tc>
      </w:tr>
      <w:tr w:rsidR="00102B87" w14:paraId="5C7DEACF" w14:textId="77777777" w:rsidTr="00102B87">
        <w:tc>
          <w:tcPr>
            <w:tcW w:w="988" w:type="dxa"/>
          </w:tcPr>
          <w:p w14:paraId="47504D8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w:t>
            </w:r>
          </w:p>
        </w:tc>
        <w:tc>
          <w:tcPr>
            <w:tcW w:w="1275" w:type="dxa"/>
          </w:tcPr>
          <w:p w14:paraId="6EBC025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3DB3EE3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3AC7CAE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300</w:t>
            </w:r>
          </w:p>
        </w:tc>
        <w:tc>
          <w:tcPr>
            <w:tcW w:w="1110" w:type="dxa"/>
          </w:tcPr>
          <w:p w14:paraId="1DC05FA8"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w:t>
            </w:r>
          </w:p>
        </w:tc>
        <w:tc>
          <w:tcPr>
            <w:tcW w:w="1134" w:type="dxa"/>
          </w:tcPr>
          <w:p w14:paraId="7822720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350</w:t>
            </w:r>
          </w:p>
        </w:tc>
      </w:tr>
      <w:tr w:rsidR="00102B87" w14:paraId="4C392DF6" w14:textId="77777777" w:rsidTr="00102B87">
        <w:tc>
          <w:tcPr>
            <w:tcW w:w="988" w:type="dxa"/>
          </w:tcPr>
          <w:p w14:paraId="65A5E6B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w:t>
            </w:r>
          </w:p>
        </w:tc>
        <w:tc>
          <w:tcPr>
            <w:tcW w:w="1275" w:type="dxa"/>
          </w:tcPr>
          <w:p w14:paraId="2891847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71940F6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58204034"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350</w:t>
            </w:r>
          </w:p>
        </w:tc>
        <w:tc>
          <w:tcPr>
            <w:tcW w:w="1110" w:type="dxa"/>
          </w:tcPr>
          <w:p w14:paraId="684BFDE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w:t>
            </w:r>
          </w:p>
        </w:tc>
        <w:tc>
          <w:tcPr>
            <w:tcW w:w="1134" w:type="dxa"/>
          </w:tcPr>
          <w:p w14:paraId="4658802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410</w:t>
            </w:r>
          </w:p>
        </w:tc>
      </w:tr>
      <w:tr w:rsidR="00102B87" w14:paraId="455A0C21" w14:textId="77777777" w:rsidTr="00102B87">
        <w:tc>
          <w:tcPr>
            <w:tcW w:w="988" w:type="dxa"/>
          </w:tcPr>
          <w:p w14:paraId="48A50F6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w:t>
            </w:r>
          </w:p>
        </w:tc>
        <w:tc>
          <w:tcPr>
            <w:tcW w:w="1275" w:type="dxa"/>
          </w:tcPr>
          <w:p w14:paraId="7F4BF458"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1FE9DAB1"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6977828D"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400</w:t>
            </w:r>
          </w:p>
        </w:tc>
        <w:tc>
          <w:tcPr>
            <w:tcW w:w="1110" w:type="dxa"/>
          </w:tcPr>
          <w:p w14:paraId="28D85BA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70</w:t>
            </w:r>
          </w:p>
        </w:tc>
        <w:tc>
          <w:tcPr>
            <w:tcW w:w="1134" w:type="dxa"/>
          </w:tcPr>
          <w:p w14:paraId="0F40D5E3"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470</w:t>
            </w:r>
          </w:p>
        </w:tc>
      </w:tr>
      <w:tr w:rsidR="00102B87" w14:paraId="495A6687" w14:textId="77777777" w:rsidTr="00102B87">
        <w:tc>
          <w:tcPr>
            <w:tcW w:w="988" w:type="dxa"/>
          </w:tcPr>
          <w:p w14:paraId="2A901D57"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w:t>
            </w:r>
          </w:p>
        </w:tc>
        <w:tc>
          <w:tcPr>
            <w:tcW w:w="1275" w:type="dxa"/>
          </w:tcPr>
          <w:p w14:paraId="75C253C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3B156DA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401BC66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500</w:t>
            </w:r>
          </w:p>
        </w:tc>
        <w:tc>
          <w:tcPr>
            <w:tcW w:w="1110" w:type="dxa"/>
          </w:tcPr>
          <w:p w14:paraId="049836F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80</w:t>
            </w:r>
          </w:p>
        </w:tc>
        <w:tc>
          <w:tcPr>
            <w:tcW w:w="1134" w:type="dxa"/>
          </w:tcPr>
          <w:p w14:paraId="5E825742"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580</w:t>
            </w:r>
          </w:p>
        </w:tc>
      </w:tr>
      <w:tr w:rsidR="00102B87" w14:paraId="4976927A" w14:textId="77777777" w:rsidTr="00102B87">
        <w:tc>
          <w:tcPr>
            <w:tcW w:w="988" w:type="dxa"/>
          </w:tcPr>
          <w:p w14:paraId="2C1C23E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w:t>
            </w:r>
          </w:p>
        </w:tc>
        <w:tc>
          <w:tcPr>
            <w:tcW w:w="1275" w:type="dxa"/>
          </w:tcPr>
          <w:p w14:paraId="4E9B47F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362494C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346CDCD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550</w:t>
            </w:r>
          </w:p>
        </w:tc>
        <w:tc>
          <w:tcPr>
            <w:tcW w:w="1110" w:type="dxa"/>
          </w:tcPr>
          <w:p w14:paraId="4F617E5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90</w:t>
            </w:r>
          </w:p>
        </w:tc>
        <w:tc>
          <w:tcPr>
            <w:tcW w:w="1134" w:type="dxa"/>
          </w:tcPr>
          <w:p w14:paraId="6A39E0EB"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640</w:t>
            </w:r>
          </w:p>
        </w:tc>
      </w:tr>
      <w:tr w:rsidR="00102B87" w14:paraId="5DC70AB1" w14:textId="77777777" w:rsidTr="00102B87">
        <w:tc>
          <w:tcPr>
            <w:tcW w:w="988" w:type="dxa"/>
          </w:tcPr>
          <w:p w14:paraId="64DE3CD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w:t>
            </w:r>
          </w:p>
        </w:tc>
        <w:tc>
          <w:tcPr>
            <w:tcW w:w="1275" w:type="dxa"/>
          </w:tcPr>
          <w:p w14:paraId="3CD1F5BA"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1,6</w:t>
            </w:r>
          </w:p>
        </w:tc>
        <w:tc>
          <w:tcPr>
            <w:tcW w:w="1505" w:type="dxa"/>
          </w:tcPr>
          <w:p w14:paraId="5DCCBBAE"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2,1</w:t>
            </w:r>
          </w:p>
        </w:tc>
        <w:tc>
          <w:tcPr>
            <w:tcW w:w="1213" w:type="dxa"/>
          </w:tcPr>
          <w:p w14:paraId="1248FD9F"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600</w:t>
            </w:r>
          </w:p>
        </w:tc>
        <w:tc>
          <w:tcPr>
            <w:tcW w:w="1110" w:type="dxa"/>
          </w:tcPr>
          <w:p w14:paraId="15367676"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100</w:t>
            </w:r>
          </w:p>
        </w:tc>
        <w:tc>
          <w:tcPr>
            <w:tcW w:w="1134" w:type="dxa"/>
          </w:tcPr>
          <w:p w14:paraId="656B3B19" w14:textId="77777777" w:rsidR="00102B87" w:rsidRDefault="00102B87" w:rsidP="00102B87">
            <w:pPr>
              <w:pStyle w:val="ListParagraph"/>
              <w:tabs>
                <w:tab w:val="left" w:pos="2672"/>
                <w:tab w:val="left" w:pos="3261"/>
              </w:tabs>
              <w:spacing w:line="360" w:lineRule="auto"/>
              <w:ind w:left="0"/>
              <w:jc w:val="center"/>
              <w:rPr>
                <w:rFonts w:eastAsiaTheme="minorEastAsia"/>
                <w:sz w:val="24"/>
                <w:szCs w:val="24"/>
              </w:rPr>
            </w:pPr>
            <w:r>
              <w:rPr>
                <w:rFonts w:eastAsiaTheme="minorEastAsia"/>
                <w:sz w:val="24"/>
                <w:szCs w:val="24"/>
              </w:rPr>
              <w:t>700</w:t>
            </w:r>
          </w:p>
        </w:tc>
      </w:tr>
    </w:tbl>
    <w:p w14:paraId="47086F57" w14:textId="77777777" w:rsidR="00102B87" w:rsidRDefault="00102B87" w:rsidP="00102B87">
      <w:pPr>
        <w:spacing w:before="240" w:after="0" w:line="240" w:lineRule="auto"/>
        <w:ind w:left="1440"/>
        <w:rPr>
          <w:rFonts w:eastAsiaTheme="minorEastAsia"/>
          <w:sz w:val="22"/>
        </w:rPr>
      </w:pPr>
    </w:p>
    <w:p w14:paraId="4D604505" w14:textId="77777777" w:rsidR="00102B87" w:rsidRDefault="00102B87" w:rsidP="00102B87">
      <w:pPr>
        <w:spacing w:before="240" w:after="0" w:line="240" w:lineRule="auto"/>
        <w:ind w:left="1440"/>
        <w:rPr>
          <w:rFonts w:eastAsiaTheme="minorEastAsia"/>
          <w:sz w:val="22"/>
        </w:rPr>
      </w:pPr>
    </w:p>
    <w:p w14:paraId="0144B3BA" w14:textId="77777777" w:rsidR="00102B87" w:rsidRDefault="00102B87" w:rsidP="00102B87">
      <w:pPr>
        <w:spacing w:before="240" w:after="0" w:line="240" w:lineRule="auto"/>
        <w:ind w:left="1440"/>
        <w:rPr>
          <w:rFonts w:eastAsiaTheme="minorEastAsia"/>
          <w:sz w:val="22"/>
        </w:rPr>
      </w:pPr>
    </w:p>
    <w:p w14:paraId="43AF910E" w14:textId="77777777" w:rsidR="00102B87" w:rsidRDefault="00102B87" w:rsidP="00102B87">
      <w:pPr>
        <w:spacing w:before="240" w:after="0" w:line="240" w:lineRule="auto"/>
        <w:ind w:left="1440"/>
        <w:rPr>
          <w:rFonts w:eastAsiaTheme="minorEastAsia"/>
          <w:sz w:val="22"/>
        </w:rPr>
      </w:pPr>
    </w:p>
    <w:p w14:paraId="415C9F8D" w14:textId="77777777" w:rsidR="00102B87" w:rsidRDefault="00102B87" w:rsidP="00102B87">
      <w:pPr>
        <w:spacing w:before="240" w:after="0" w:line="240" w:lineRule="auto"/>
        <w:ind w:left="1440"/>
        <w:rPr>
          <w:rFonts w:eastAsiaTheme="minorEastAsia"/>
          <w:sz w:val="22"/>
        </w:rPr>
      </w:pPr>
    </w:p>
    <w:p w14:paraId="4CA64A1A" w14:textId="77777777" w:rsidR="00102B87" w:rsidRDefault="00102B87" w:rsidP="004E6524">
      <w:pPr>
        <w:spacing w:before="240" w:after="0" w:line="240" w:lineRule="auto"/>
        <w:jc w:val="center"/>
        <w:rPr>
          <w:rFonts w:eastAsiaTheme="minorEastAsia"/>
          <w:sz w:val="22"/>
        </w:rPr>
      </w:pPr>
    </w:p>
    <w:p w14:paraId="22759513" w14:textId="77777777" w:rsidR="00102B87" w:rsidRDefault="00102B87" w:rsidP="004E6524">
      <w:pPr>
        <w:spacing w:before="240" w:after="0" w:line="240" w:lineRule="auto"/>
        <w:jc w:val="center"/>
        <w:rPr>
          <w:rFonts w:eastAsiaTheme="minorEastAsia"/>
          <w:sz w:val="22"/>
        </w:rPr>
      </w:pPr>
    </w:p>
    <w:p w14:paraId="13E4B446" w14:textId="77777777" w:rsidR="00102B87" w:rsidRDefault="00102B87" w:rsidP="004E6524">
      <w:pPr>
        <w:spacing w:before="240" w:after="0" w:line="240" w:lineRule="auto"/>
        <w:jc w:val="center"/>
        <w:rPr>
          <w:rFonts w:eastAsiaTheme="minorEastAsia"/>
          <w:sz w:val="22"/>
        </w:rPr>
      </w:pPr>
    </w:p>
    <w:p w14:paraId="3ACC5AB6" w14:textId="77777777" w:rsidR="00102B87" w:rsidRDefault="00102B87" w:rsidP="00102B87">
      <w:pPr>
        <w:spacing w:before="240" w:after="0" w:line="240" w:lineRule="auto"/>
        <w:rPr>
          <w:rFonts w:eastAsiaTheme="minorEastAsia"/>
          <w:sz w:val="22"/>
        </w:rPr>
      </w:pPr>
    </w:p>
    <w:p w14:paraId="4CC0DB06" w14:textId="77777777" w:rsidR="00102B87" w:rsidRDefault="00102B87" w:rsidP="00102B87">
      <w:pPr>
        <w:spacing w:after="0" w:line="240" w:lineRule="auto"/>
        <w:rPr>
          <w:rFonts w:eastAsiaTheme="minorEastAsia"/>
          <w:sz w:val="22"/>
        </w:rPr>
      </w:pPr>
    </w:p>
    <w:p w14:paraId="363547D6" w14:textId="10D88F66" w:rsidR="00102B87" w:rsidRDefault="00102B87" w:rsidP="00102B87">
      <w:pPr>
        <w:spacing w:after="0" w:line="240" w:lineRule="auto"/>
        <w:ind w:left="720"/>
        <w:rPr>
          <w:rFonts w:eastAsiaTheme="minorEastAsia"/>
          <w:sz w:val="22"/>
        </w:rPr>
      </w:pPr>
      <w:r>
        <w:rPr>
          <w:rFonts w:eastAsiaTheme="minorEastAsia"/>
          <w:sz w:val="22"/>
        </w:rPr>
        <w:t xml:space="preserve">        </w:t>
      </w:r>
      <w:r w:rsidRPr="00C37416">
        <w:rPr>
          <w:sz w:val="22"/>
          <w:szCs w:val="22"/>
        </w:rPr>
        <w:t>Sumber: Hasil Perhitungan, 2021</w:t>
      </w:r>
    </w:p>
    <w:p w14:paraId="389C738A" w14:textId="7E2E48BB" w:rsidR="004E6524" w:rsidRPr="004E6524" w:rsidRDefault="004E6524" w:rsidP="004E6524">
      <w:pPr>
        <w:spacing w:before="240" w:after="0" w:line="240" w:lineRule="auto"/>
        <w:jc w:val="center"/>
        <w:rPr>
          <w:rFonts w:eastAsiaTheme="minorEastAsia"/>
          <w:sz w:val="22"/>
        </w:rPr>
      </w:pPr>
      <w:r w:rsidRPr="004E6524">
        <w:rPr>
          <w:rFonts w:eastAsiaTheme="minorEastAsia"/>
          <w:sz w:val="22"/>
        </w:rPr>
        <w:t xml:space="preserve">Tabel </w:t>
      </w:r>
      <w:r w:rsidR="00102B87">
        <w:rPr>
          <w:rFonts w:eastAsiaTheme="minorEastAsia"/>
          <w:sz w:val="22"/>
        </w:rPr>
        <w:t>6</w:t>
      </w:r>
      <w:r w:rsidR="00EB54C7">
        <w:rPr>
          <w:rFonts w:eastAsiaTheme="minorEastAsia"/>
          <w:sz w:val="22"/>
        </w:rPr>
        <w:t>.</w:t>
      </w:r>
      <w:r w:rsidR="00EE7B09">
        <w:rPr>
          <w:rFonts w:eastAsiaTheme="minorEastAsia"/>
          <w:sz w:val="22"/>
        </w:rPr>
        <w:t xml:space="preserve"> </w:t>
      </w:r>
      <w:r w:rsidRPr="004E6524">
        <w:rPr>
          <w:rFonts w:eastAsiaTheme="minorEastAsia"/>
          <w:sz w:val="22"/>
        </w:rPr>
        <w:t>Perhitungan N untuk ketinggian efektif 4 m</w:t>
      </w:r>
    </w:p>
    <w:tbl>
      <w:tblPr>
        <w:tblStyle w:val="TableGrid"/>
        <w:tblpPr w:leftFromText="180" w:rightFromText="180" w:vertAnchor="text" w:horzAnchor="margin" w:tblpXSpec="center" w:tblpY="130"/>
        <w:tblW w:w="0" w:type="auto"/>
        <w:tblLook w:val="04A0" w:firstRow="1" w:lastRow="0" w:firstColumn="1" w:lastColumn="0" w:noHBand="0" w:noVBand="1"/>
      </w:tblPr>
      <w:tblGrid>
        <w:gridCol w:w="846"/>
        <w:gridCol w:w="1672"/>
        <w:gridCol w:w="1250"/>
        <w:gridCol w:w="1213"/>
        <w:gridCol w:w="1110"/>
        <w:gridCol w:w="1134"/>
      </w:tblGrid>
      <w:tr w:rsidR="004E6524" w:rsidRPr="004E6524" w14:paraId="158856F8" w14:textId="77777777" w:rsidTr="004E6524">
        <w:tc>
          <w:tcPr>
            <w:tcW w:w="846" w:type="dxa"/>
          </w:tcPr>
          <w:p w14:paraId="6A8E7C1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No</w:t>
            </w:r>
          </w:p>
        </w:tc>
        <w:tc>
          <w:tcPr>
            <w:tcW w:w="1672" w:type="dxa"/>
          </w:tcPr>
          <w:p w14:paraId="773BF28B"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X (m)</w:t>
            </w:r>
          </w:p>
        </w:tc>
        <w:tc>
          <w:tcPr>
            <w:tcW w:w="1250" w:type="dxa"/>
          </w:tcPr>
          <w:p w14:paraId="51D4BD6D"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Y (m)</w:t>
            </w:r>
          </w:p>
        </w:tc>
        <w:tc>
          <w:tcPr>
            <w:tcW w:w="1213" w:type="dxa"/>
          </w:tcPr>
          <w:p w14:paraId="6973CD0C"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Z (m)</w:t>
            </w:r>
          </w:p>
        </w:tc>
        <w:tc>
          <w:tcPr>
            <w:tcW w:w="1110" w:type="dxa"/>
          </w:tcPr>
          <w:p w14:paraId="1A8E2605"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X+Y-Z (m)</w:t>
            </w:r>
          </w:p>
        </w:tc>
        <w:tc>
          <w:tcPr>
            <w:tcW w:w="1134" w:type="dxa"/>
          </w:tcPr>
          <w:p w14:paraId="5A554D6E"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N (m)</w:t>
            </w:r>
          </w:p>
        </w:tc>
      </w:tr>
      <w:tr w:rsidR="004E6524" w:rsidRPr="004E6524" w14:paraId="5F9C87D7" w14:textId="77777777" w:rsidTr="004E6524">
        <w:tc>
          <w:tcPr>
            <w:tcW w:w="846" w:type="dxa"/>
          </w:tcPr>
          <w:p w14:paraId="2A7D320D"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w:t>
            </w:r>
          </w:p>
        </w:tc>
        <w:tc>
          <w:tcPr>
            <w:tcW w:w="1672" w:type="dxa"/>
          </w:tcPr>
          <w:p w14:paraId="1FF5DAE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100,02</w:t>
            </w:r>
          </w:p>
        </w:tc>
        <w:tc>
          <w:tcPr>
            <w:tcW w:w="1250" w:type="dxa"/>
          </w:tcPr>
          <w:p w14:paraId="35DC13B5"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10,28</w:t>
            </w:r>
          </w:p>
        </w:tc>
        <w:tc>
          <w:tcPr>
            <w:tcW w:w="1213" w:type="dxa"/>
          </w:tcPr>
          <w:p w14:paraId="56ECD248"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110,00</w:t>
            </w:r>
          </w:p>
        </w:tc>
        <w:tc>
          <w:tcPr>
            <w:tcW w:w="1110" w:type="dxa"/>
          </w:tcPr>
          <w:p w14:paraId="564BF197"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0,30</w:t>
            </w:r>
          </w:p>
        </w:tc>
        <w:tc>
          <w:tcPr>
            <w:tcW w:w="1134" w:type="dxa"/>
          </w:tcPr>
          <w:p w14:paraId="3A801B1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6,18</w:t>
            </w:r>
          </w:p>
        </w:tc>
      </w:tr>
      <w:tr w:rsidR="004E6524" w:rsidRPr="004E6524" w14:paraId="1FEC4902" w14:textId="77777777" w:rsidTr="004E6524">
        <w:tc>
          <w:tcPr>
            <w:tcW w:w="846" w:type="dxa"/>
          </w:tcPr>
          <w:p w14:paraId="13142351"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w:t>
            </w:r>
          </w:p>
        </w:tc>
        <w:tc>
          <w:tcPr>
            <w:tcW w:w="1672" w:type="dxa"/>
          </w:tcPr>
          <w:p w14:paraId="069B9699"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150,01</w:t>
            </w:r>
          </w:p>
        </w:tc>
        <w:tc>
          <w:tcPr>
            <w:tcW w:w="1250" w:type="dxa"/>
          </w:tcPr>
          <w:p w14:paraId="19ED1997"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20,14</w:t>
            </w:r>
          </w:p>
        </w:tc>
        <w:tc>
          <w:tcPr>
            <w:tcW w:w="1213" w:type="dxa"/>
          </w:tcPr>
          <w:p w14:paraId="37FB7D90"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170,00</w:t>
            </w:r>
          </w:p>
        </w:tc>
        <w:tc>
          <w:tcPr>
            <w:tcW w:w="1110" w:type="dxa"/>
          </w:tcPr>
          <w:p w14:paraId="460CD0A2"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0,15</w:t>
            </w:r>
          </w:p>
        </w:tc>
        <w:tc>
          <w:tcPr>
            <w:tcW w:w="1134" w:type="dxa"/>
          </w:tcPr>
          <w:p w14:paraId="74ACB017"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6,04</w:t>
            </w:r>
          </w:p>
        </w:tc>
      </w:tr>
      <w:tr w:rsidR="004E6524" w:rsidRPr="004E6524" w14:paraId="13896D9E" w14:textId="77777777" w:rsidTr="004E6524">
        <w:tc>
          <w:tcPr>
            <w:tcW w:w="846" w:type="dxa"/>
          </w:tcPr>
          <w:p w14:paraId="46B9A5DF"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3</w:t>
            </w:r>
          </w:p>
        </w:tc>
        <w:tc>
          <w:tcPr>
            <w:tcW w:w="1672" w:type="dxa"/>
          </w:tcPr>
          <w:p w14:paraId="5B1D352D"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200,01</w:t>
            </w:r>
          </w:p>
        </w:tc>
        <w:tc>
          <w:tcPr>
            <w:tcW w:w="1250" w:type="dxa"/>
          </w:tcPr>
          <w:p w14:paraId="0A8DDF09"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30,10</w:t>
            </w:r>
          </w:p>
        </w:tc>
        <w:tc>
          <w:tcPr>
            <w:tcW w:w="1213" w:type="dxa"/>
          </w:tcPr>
          <w:p w14:paraId="7FB20E05"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230,00</w:t>
            </w:r>
          </w:p>
        </w:tc>
        <w:tc>
          <w:tcPr>
            <w:tcW w:w="1110" w:type="dxa"/>
          </w:tcPr>
          <w:p w14:paraId="6CD0C708"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0,10</w:t>
            </w:r>
          </w:p>
        </w:tc>
        <w:tc>
          <w:tcPr>
            <w:tcW w:w="1134" w:type="dxa"/>
          </w:tcPr>
          <w:p w14:paraId="2070696E"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5,99</w:t>
            </w:r>
          </w:p>
        </w:tc>
      </w:tr>
      <w:tr w:rsidR="004E6524" w:rsidRPr="004E6524" w14:paraId="01D5A0C3" w14:textId="77777777" w:rsidTr="004E6524">
        <w:tc>
          <w:tcPr>
            <w:tcW w:w="846" w:type="dxa"/>
          </w:tcPr>
          <w:p w14:paraId="1A3EF2E9"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4</w:t>
            </w:r>
          </w:p>
        </w:tc>
        <w:tc>
          <w:tcPr>
            <w:tcW w:w="1672" w:type="dxa"/>
          </w:tcPr>
          <w:p w14:paraId="7BF98412"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250,01</w:t>
            </w:r>
          </w:p>
        </w:tc>
        <w:tc>
          <w:tcPr>
            <w:tcW w:w="1250" w:type="dxa"/>
          </w:tcPr>
          <w:p w14:paraId="2E4CA5EB"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40,07</w:t>
            </w:r>
          </w:p>
        </w:tc>
        <w:tc>
          <w:tcPr>
            <w:tcW w:w="1213" w:type="dxa"/>
          </w:tcPr>
          <w:p w14:paraId="4D85FA1E"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290,00</w:t>
            </w:r>
          </w:p>
        </w:tc>
        <w:tc>
          <w:tcPr>
            <w:tcW w:w="1110" w:type="dxa"/>
          </w:tcPr>
          <w:p w14:paraId="27D93142"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0,08</w:t>
            </w:r>
          </w:p>
        </w:tc>
        <w:tc>
          <w:tcPr>
            <w:tcW w:w="1134" w:type="dxa"/>
          </w:tcPr>
          <w:p w14:paraId="52437B14"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5,96</w:t>
            </w:r>
          </w:p>
        </w:tc>
      </w:tr>
      <w:tr w:rsidR="004E6524" w:rsidRPr="004E6524" w14:paraId="369D0620" w14:textId="77777777" w:rsidTr="004E6524">
        <w:tc>
          <w:tcPr>
            <w:tcW w:w="846" w:type="dxa"/>
          </w:tcPr>
          <w:p w14:paraId="7B84FAEE"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w:t>
            </w:r>
          </w:p>
        </w:tc>
        <w:tc>
          <w:tcPr>
            <w:tcW w:w="1672" w:type="dxa"/>
          </w:tcPr>
          <w:p w14:paraId="379B6F1B"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300,01</w:t>
            </w:r>
          </w:p>
        </w:tc>
        <w:tc>
          <w:tcPr>
            <w:tcW w:w="1250" w:type="dxa"/>
          </w:tcPr>
          <w:p w14:paraId="610225E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50,06</w:t>
            </w:r>
          </w:p>
        </w:tc>
        <w:tc>
          <w:tcPr>
            <w:tcW w:w="1213" w:type="dxa"/>
          </w:tcPr>
          <w:p w14:paraId="2A756A4F"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350,00</w:t>
            </w:r>
          </w:p>
        </w:tc>
        <w:tc>
          <w:tcPr>
            <w:tcW w:w="1110" w:type="dxa"/>
          </w:tcPr>
          <w:p w14:paraId="757C2C8B"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0,06</w:t>
            </w:r>
          </w:p>
        </w:tc>
        <w:tc>
          <w:tcPr>
            <w:tcW w:w="1134" w:type="dxa"/>
          </w:tcPr>
          <w:p w14:paraId="37C5B427"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5,95</w:t>
            </w:r>
          </w:p>
        </w:tc>
      </w:tr>
      <w:tr w:rsidR="004E6524" w:rsidRPr="004E6524" w14:paraId="78A265DE" w14:textId="77777777" w:rsidTr="004E6524">
        <w:tc>
          <w:tcPr>
            <w:tcW w:w="846" w:type="dxa"/>
          </w:tcPr>
          <w:p w14:paraId="4100B7D1"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w:t>
            </w:r>
          </w:p>
        </w:tc>
        <w:tc>
          <w:tcPr>
            <w:tcW w:w="1672" w:type="dxa"/>
          </w:tcPr>
          <w:p w14:paraId="53989D9F"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350,01</w:t>
            </w:r>
          </w:p>
        </w:tc>
        <w:tc>
          <w:tcPr>
            <w:tcW w:w="1250" w:type="dxa"/>
          </w:tcPr>
          <w:p w14:paraId="20E3CEA8"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60,05</w:t>
            </w:r>
          </w:p>
        </w:tc>
        <w:tc>
          <w:tcPr>
            <w:tcW w:w="1213" w:type="dxa"/>
          </w:tcPr>
          <w:p w14:paraId="5E7BBA1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410,00</w:t>
            </w:r>
          </w:p>
        </w:tc>
        <w:tc>
          <w:tcPr>
            <w:tcW w:w="1110" w:type="dxa"/>
          </w:tcPr>
          <w:p w14:paraId="4B9F64B1"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0,05</w:t>
            </w:r>
          </w:p>
        </w:tc>
        <w:tc>
          <w:tcPr>
            <w:tcW w:w="1134" w:type="dxa"/>
          </w:tcPr>
          <w:p w14:paraId="3CE6ADB2"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5,94</w:t>
            </w:r>
          </w:p>
        </w:tc>
      </w:tr>
      <w:tr w:rsidR="004E6524" w:rsidRPr="004E6524" w14:paraId="78D57F5B" w14:textId="77777777" w:rsidTr="004E6524">
        <w:tc>
          <w:tcPr>
            <w:tcW w:w="846" w:type="dxa"/>
          </w:tcPr>
          <w:p w14:paraId="092AFE8C"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7</w:t>
            </w:r>
          </w:p>
        </w:tc>
        <w:tc>
          <w:tcPr>
            <w:tcW w:w="1672" w:type="dxa"/>
          </w:tcPr>
          <w:p w14:paraId="5173EEF1"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400,00</w:t>
            </w:r>
          </w:p>
        </w:tc>
        <w:tc>
          <w:tcPr>
            <w:tcW w:w="1250" w:type="dxa"/>
          </w:tcPr>
          <w:p w14:paraId="67A26239"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70,04</w:t>
            </w:r>
          </w:p>
        </w:tc>
        <w:tc>
          <w:tcPr>
            <w:tcW w:w="1213" w:type="dxa"/>
          </w:tcPr>
          <w:p w14:paraId="5B9F1A45"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470,00</w:t>
            </w:r>
          </w:p>
        </w:tc>
        <w:tc>
          <w:tcPr>
            <w:tcW w:w="1110" w:type="dxa"/>
          </w:tcPr>
          <w:p w14:paraId="01BFA2AF"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0,05</w:t>
            </w:r>
          </w:p>
        </w:tc>
        <w:tc>
          <w:tcPr>
            <w:tcW w:w="1134" w:type="dxa"/>
          </w:tcPr>
          <w:p w14:paraId="2FD0D058"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5,93</w:t>
            </w:r>
          </w:p>
        </w:tc>
      </w:tr>
      <w:tr w:rsidR="004E6524" w:rsidRPr="004E6524" w14:paraId="55B1A9F3" w14:textId="77777777" w:rsidTr="004E6524">
        <w:tc>
          <w:tcPr>
            <w:tcW w:w="846" w:type="dxa"/>
          </w:tcPr>
          <w:p w14:paraId="3183D087"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8</w:t>
            </w:r>
          </w:p>
        </w:tc>
        <w:tc>
          <w:tcPr>
            <w:tcW w:w="1672" w:type="dxa"/>
          </w:tcPr>
          <w:p w14:paraId="28E3984C"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500,00</w:t>
            </w:r>
          </w:p>
        </w:tc>
        <w:tc>
          <w:tcPr>
            <w:tcW w:w="1250" w:type="dxa"/>
          </w:tcPr>
          <w:p w14:paraId="3E565980"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80,04</w:t>
            </w:r>
          </w:p>
        </w:tc>
        <w:tc>
          <w:tcPr>
            <w:tcW w:w="1213" w:type="dxa"/>
          </w:tcPr>
          <w:p w14:paraId="11B45EB1"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580,00</w:t>
            </w:r>
          </w:p>
        </w:tc>
        <w:tc>
          <w:tcPr>
            <w:tcW w:w="1110" w:type="dxa"/>
          </w:tcPr>
          <w:p w14:paraId="4FA161F3"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0,04</w:t>
            </w:r>
          </w:p>
        </w:tc>
        <w:tc>
          <w:tcPr>
            <w:tcW w:w="1134" w:type="dxa"/>
          </w:tcPr>
          <w:p w14:paraId="7D378336"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5,92</w:t>
            </w:r>
          </w:p>
        </w:tc>
      </w:tr>
      <w:tr w:rsidR="004E6524" w:rsidRPr="004E6524" w14:paraId="28A4EB17" w14:textId="77777777" w:rsidTr="004E6524">
        <w:tc>
          <w:tcPr>
            <w:tcW w:w="846" w:type="dxa"/>
          </w:tcPr>
          <w:p w14:paraId="1BD1A885"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9</w:t>
            </w:r>
          </w:p>
        </w:tc>
        <w:tc>
          <w:tcPr>
            <w:tcW w:w="1672" w:type="dxa"/>
          </w:tcPr>
          <w:p w14:paraId="553AB69B"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550,00</w:t>
            </w:r>
          </w:p>
        </w:tc>
        <w:tc>
          <w:tcPr>
            <w:tcW w:w="1250" w:type="dxa"/>
          </w:tcPr>
          <w:p w14:paraId="487C2C4E"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90,03</w:t>
            </w:r>
          </w:p>
        </w:tc>
        <w:tc>
          <w:tcPr>
            <w:tcW w:w="1213" w:type="dxa"/>
          </w:tcPr>
          <w:p w14:paraId="5EBC7790"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640,00</w:t>
            </w:r>
          </w:p>
        </w:tc>
        <w:tc>
          <w:tcPr>
            <w:tcW w:w="1110" w:type="dxa"/>
          </w:tcPr>
          <w:p w14:paraId="7F43B73C"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0,04</w:t>
            </w:r>
          </w:p>
        </w:tc>
        <w:tc>
          <w:tcPr>
            <w:tcW w:w="1134" w:type="dxa"/>
          </w:tcPr>
          <w:p w14:paraId="63D97686"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5,92</w:t>
            </w:r>
          </w:p>
        </w:tc>
      </w:tr>
      <w:tr w:rsidR="004E6524" w:rsidRPr="004E6524" w14:paraId="2956E1B5" w14:textId="77777777" w:rsidTr="004E6524">
        <w:tc>
          <w:tcPr>
            <w:tcW w:w="846" w:type="dxa"/>
          </w:tcPr>
          <w:p w14:paraId="59DBA739"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10</w:t>
            </w:r>
          </w:p>
        </w:tc>
        <w:tc>
          <w:tcPr>
            <w:tcW w:w="1672" w:type="dxa"/>
          </w:tcPr>
          <w:p w14:paraId="5AAB15B0"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600,00</w:t>
            </w:r>
          </w:p>
        </w:tc>
        <w:tc>
          <w:tcPr>
            <w:tcW w:w="1250" w:type="dxa"/>
          </w:tcPr>
          <w:p w14:paraId="706BF4ED"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100,03</w:t>
            </w:r>
          </w:p>
        </w:tc>
        <w:tc>
          <w:tcPr>
            <w:tcW w:w="1213" w:type="dxa"/>
          </w:tcPr>
          <w:p w14:paraId="78A008D4"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700,00</w:t>
            </w:r>
          </w:p>
        </w:tc>
        <w:tc>
          <w:tcPr>
            <w:tcW w:w="1110" w:type="dxa"/>
          </w:tcPr>
          <w:p w14:paraId="2E7F9A0A"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0,03</w:t>
            </w:r>
          </w:p>
        </w:tc>
        <w:tc>
          <w:tcPr>
            <w:tcW w:w="1134" w:type="dxa"/>
          </w:tcPr>
          <w:p w14:paraId="70453032" w14:textId="77777777" w:rsidR="004E6524" w:rsidRPr="004E6524" w:rsidRDefault="004E6524" w:rsidP="004E6524">
            <w:pPr>
              <w:pStyle w:val="ListParagraph"/>
              <w:tabs>
                <w:tab w:val="left" w:pos="2672"/>
                <w:tab w:val="left" w:pos="3261"/>
              </w:tabs>
              <w:spacing w:line="360" w:lineRule="auto"/>
              <w:ind w:left="0"/>
              <w:jc w:val="center"/>
              <w:rPr>
                <w:rFonts w:eastAsiaTheme="minorEastAsia"/>
                <w:sz w:val="22"/>
                <w:szCs w:val="22"/>
              </w:rPr>
            </w:pPr>
            <w:r w:rsidRPr="004E6524">
              <w:rPr>
                <w:rFonts w:eastAsiaTheme="minorEastAsia"/>
                <w:sz w:val="22"/>
                <w:szCs w:val="22"/>
              </w:rPr>
              <w:t>5,91</w:t>
            </w:r>
          </w:p>
        </w:tc>
      </w:tr>
    </w:tbl>
    <w:p w14:paraId="7C93E408" w14:textId="77777777" w:rsidR="004E6524" w:rsidRDefault="004E6524" w:rsidP="00234199">
      <w:pPr>
        <w:spacing w:before="240" w:after="0" w:line="240" w:lineRule="auto"/>
        <w:jc w:val="both"/>
        <w:rPr>
          <w:b/>
          <w:sz w:val="22"/>
          <w:szCs w:val="22"/>
        </w:rPr>
      </w:pPr>
    </w:p>
    <w:p w14:paraId="650958A3" w14:textId="77777777" w:rsidR="004E6524" w:rsidRDefault="004E6524" w:rsidP="00234199">
      <w:pPr>
        <w:spacing w:before="240" w:after="0" w:line="240" w:lineRule="auto"/>
        <w:jc w:val="both"/>
        <w:rPr>
          <w:b/>
          <w:sz w:val="22"/>
          <w:szCs w:val="22"/>
        </w:rPr>
      </w:pPr>
    </w:p>
    <w:p w14:paraId="329A4772" w14:textId="77777777" w:rsidR="004E6524" w:rsidRDefault="004E6524" w:rsidP="00234199">
      <w:pPr>
        <w:spacing w:before="240" w:after="0" w:line="240" w:lineRule="auto"/>
        <w:jc w:val="both"/>
        <w:rPr>
          <w:b/>
          <w:sz w:val="22"/>
          <w:szCs w:val="22"/>
        </w:rPr>
      </w:pPr>
    </w:p>
    <w:p w14:paraId="63B3BF45" w14:textId="77777777" w:rsidR="004E6524" w:rsidRDefault="004E6524" w:rsidP="00234199">
      <w:pPr>
        <w:spacing w:before="240" w:after="0" w:line="240" w:lineRule="auto"/>
        <w:jc w:val="both"/>
        <w:rPr>
          <w:b/>
          <w:sz w:val="22"/>
          <w:szCs w:val="22"/>
        </w:rPr>
      </w:pPr>
    </w:p>
    <w:p w14:paraId="01BDB8A0" w14:textId="77777777" w:rsidR="004E6524" w:rsidRDefault="004E6524" w:rsidP="00234199">
      <w:pPr>
        <w:spacing w:before="240" w:after="0" w:line="240" w:lineRule="auto"/>
        <w:jc w:val="both"/>
        <w:rPr>
          <w:b/>
          <w:sz w:val="22"/>
          <w:szCs w:val="22"/>
        </w:rPr>
      </w:pPr>
    </w:p>
    <w:p w14:paraId="66607D95" w14:textId="77777777" w:rsidR="004E6524" w:rsidRDefault="004E6524" w:rsidP="00234199">
      <w:pPr>
        <w:spacing w:before="240" w:after="0" w:line="240" w:lineRule="auto"/>
        <w:jc w:val="both"/>
        <w:rPr>
          <w:b/>
          <w:sz w:val="22"/>
          <w:szCs w:val="22"/>
        </w:rPr>
      </w:pPr>
    </w:p>
    <w:p w14:paraId="1EBEA476" w14:textId="77777777" w:rsidR="004E6524" w:rsidRDefault="004E6524" w:rsidP="00234199">
      <w:pPr>
        <w:spacing w:before="240" w:after="0" w:line="240" w:lineRule="auto"/>
        <w:jc w:val="both"/>
        <w:rPr>
          <w:b/>
          <w:sz w:val="22"/>
          <w:szCs w:val="22"/>
        </w:rPr>
      </w:pPr>
    </w:p>
    <w:p w14:paraId="12B7F97E" w14:textId="77777777" w:rsidR="004E6524" w:rsidRDefault="004E6524" w:rsidP="00234199">
      <w:pPr>
        <w:spacing w:before="240" w:after="0" w:line="240" w:lineRule="auto"/>
        <w:jc w:val="both"/>
        <w:rPr>
          <w:b/>
          <w:sz w:val="22"/>
          <w:szCs w:val="22"/>
        </w:rPr>
      </w:pPr>
    </w:p>
    <w:p w14:paraId="36EB1A36" w14:textId="77777777" w:rsidR="004E6524" w:rsidRDefault="004E6524" w:rsidP="00234199">
      <w:pPr>
        <w:spacing w:before="240" w:after="0" w:line="240" w:lineRule="auto"/>
        <w:jc w:val="both"/>
        <w:rPr>
          <w:b/>
          <w:sz w:val="22"/>
          <w:szCs w:val="22"/>
        </w:rPr>
      </w:pPr>
    </w:p>
    <w:p w14:paraId="29D9A7C0" w14:textId="77777777" w:rsidR="004E6524" w:rsidRDefault="004E6524" w:rsidP="004E6524">
      <w:pPr>
        <w:spacing w:before="240" w:after="0" w:line="240" w:lineRule="auto"/>
        <w:jc w:val="both"/>
        <w:rPr>
          <w:b/>
          <w:sz w:val="22"/>
          <w:szCs w:val="22"/>
        </w:rPr>
      </w:pPr>
    </w:p>
    <w:p w14:paraId="32688CD7" w14:textId="1DAA99BF" w:rsidR="00EB54C7" w:rsidRPr="00EB54C7" w:rsidRDefault="004E6524" w:rsidP="00EB54C7">
      <w:pPr>
        <w:spacing w:after="0" w:line="360" w:lineRule="auto"/>
        <w:jc w:val="both"/>
        <w:rPr>
          <w:sz w:val="22"/>
          <w:szCs w:val="22"/>
        </w:rPr>
      </w:pPr>
      <w:r w:rsidRPr="00C37416">
        <w:rPr>
          <w:b/>
          <w:sz w:val="22"/>
          <w:szCs w:val="22"/>
        </w:rPr>
        <w:t xml:space="preserve">                     </w:t>
      </w:r>
      <w:r w:rsidRPr="00C37416">
        <w:rPr>
          <w:sz w:val="22"/>
          <w:szCs w:val="22"/>
        </w:rPr>
        <w:t>Sumber: Hasil Perhitungan, 2021</w:t>
      </w:r>
    </w:p>
    <w:p w14:paraId="61908166" w14:textId="10E189C5" w:rsidR="002D7E40" w:rsidRPr="00C37416" w:rsidRDefault="002D7E40" w:rsidP="00EB54C7">
      <w:pPr>
        <w:tabs>
          <w:tab w:val="left" w:pos="2672"/>
          <w:tab w:val="left" w:pos="3261"/>
          <w:tab w:val="left" w:pos="4820"/>
        </w:tabs>
        <w:spacing w:line="240" w:lineRule="auto"/>
        <w:ind w:firstLine="709"/>
        <w:jc w:val="both"/>
        <w:rPr>
          <w:rFonts w:eastAsiaTheme="minorEastAsia"/>
          <w:sz w:val="22"/>
          <w:szCs w:val="22"/>
        </w:rPr>
      </w:pPr>
      <w:r w:rsidRPr="00C37416">
        <w:rPr>
          <w:rFonts w:eastAsiaTheme="minorEastAsia"/>
          <w:sz w:val="22"/>
          <w:szCs w:val="22"/>
        </w:rPr>
        <w:t xml:space="preserve">Dari hasil perhitungan berdasarkan </w:t>
      </w:r>
      <w:r w:rsidRPr="00C37416">
        <w:rPr>
          <w:sz w:val="22"/>
          <w:szCs w:val="22"/>
        </w:rPr>
        <w:t xml:space="preserve">dengan ketentuan persamaan Fresnel (Miller dan Montone 1987) </w:t>
      </w:r>
      <w:r w:rsidRPr="00C37416">
        <w:rPr>
          <w:rFonts w:eastAsiaTheme="minorEastAsia"/>
          <w:sz w:val="22"/>
          <w:szCs w:val="22"/>
        </w:rPr>
        <w:t xml:space="preserve">diatas maka didapatkan nilai Fresnel tertinggi adalah 5,91 yang diambil dari nilai X, Y, Z yang dianggap efektif. Setelah itu, akan diplotkan dalam grafik reduksi suara. Hasil yang didapatkan dari penurunan atau reduksi kebisingan sebesar 17,8 dB(A). Dipilih pasangan batu bata dengan plester ketinggian 4 m, yakni memiliki nilai reduksi sebesar 17,8 dB(A) untuk </w:t>
      </w:r>
      <w:r w:rsidRPr="00C37416">
        <w:rPr>
          <w:rFonts w:eastAsiaTheme="minorEastAsia"/>
          <w:i/>
          <w:sz w:val="22"/>
          <w:szCs w:val="22"/>
        </w:rPr>
        <w:t xml:space="preserve">barrier </w:t>
      </w:r>
      <w:r w:rsidRPr="00C37416">
        <w:rPr>
          <w:rFonts w:eastAsiaTheme="minorEastAsia"/>
          <w:sz w:val="22"/>
          <w:szCs w:val="22"/>
        </w:rPr>
        <w:t>buatan.</w:t>
      </w:r>
    </w:p>
    <w:p w14:paraId="1CEB5B02" w14:textId="45D61173" w:rsidR="002D7E40" w:rsidRPr="00C37416" w:rsidRDefault="002D7E40" w:rsidP="002D7E40">
      <w:pPr>
        <w:spacing w:after="0" w:line="240" w:lineRule="auto"/>
        <w:jc w:val="both"/>
        <w:rPr>
          <w:sz w:val="22"/>
          <w:szCs w:val="22"/>
        </w:rPr>
      </w:pPr>
      <w:r w:rsidRPr="00C37416">
        <w:rPr>
          <w:sz w:val="22"/>
          <w:szCs w:val="22"/>
        </w:rPr>
        <w:t xml:space="preserve">Perhitungan </w:t>
      </w:r>
      <w:r w:rsidRPr="00C37416">
        <w:rPr>
          <w:i/>
          <w:sz w:val="22"/>
          <w:szCs w:val="22"/>
        </w:rPr>
        <w:t>Noise Barrier</w:t>
      </w:r>
      <w:r w:rsidRPr="00C37416">
        <w:rPr>
          <w:b/>
          <w:i/>
          <w:sz w:val="22"/>
          <w:szCs w:val="22"/>
        </w:rPr>
        <w:t xml:space="preserve"> </w:t>
      </w:r>
      <w:r w:rsidRPr="00C37416">
        <w:rPr>
          <w:sz w:val="22"/>
          <w:szCs w:val="22"/>
        </w:rPr>
        <w:t>Alami</w:t>
      </w:r>
    </w:p>
    <w:p w14:paraId="40683F3F" w14:textId="138DA5B8" w:rsidR="002D7E40" w:rsidRPr="00754F31" w:rsidRDefault="002D7E40" w:rsidP="002D7E40">
      <w:pPr>
        <w:spacing w:after="0" w:line="240" w:lineRule="auto"/>
        <w:jc w:val="both"/>
        <w:rPr>
          <w:sz w:val="22"/>
          <w:szCs w:val="22"/>
          <w:lang w:val="de-DE"/>
        </w:rPr>
      </w:pPr>
      <w:r w:rsidRPr="00754F31">
        <w:rPr>
          <w:sz w:val="22"/>
          <w:szCs w:val="22"/>
          <w:lang w:val="de-DE"/>
        </w:rPr>
        <w:t xml:space="preserve">Reduksi Kebisingan </w:t>
      </w:r>
      <w:r w:rsidRPr="00754F31">
        <w:rPr>
          <w:sz w:val="22"/>
          <w:szCs w:val="22"/>
          <w:lang w:val="de-DE"/>
        </w:rPr>
        <w:tab/>
        <w:t>= (0,8 log f – 0,31) r</w:t>
      </w:r>
    </w:p>
    <w:p w14:paraId="2D6FC41E" w14:textId="3D9EE395" w:rsidR="002D7E40" w:rsidRPr="00754F31" w:rsidRDefault="002D7E40" w:rsidP="002D7E40">
      <w:pPr>
        <w:spacing w:after="0" w:line="240" w:lineRule="auto"/>
        <w:ind w:left="1440" w:firstLine="720"/>
        <w:jc w:val="both"/>
        <w:rPr>
          <w:sz w:val="22"/>
          <w:szCs w:val="22"/>
          <w:lang w:val="de-DE"/>
        </w:rPr>
      </w:pPr>
      <w:r w:rsidRPr="00754F31">
        <w:rPr>
          <w:sz w:val="22"/>
          <w:szCs w:val="22"/>
          <w:lang w:val="de-DE"/>
        </w:rPr>
        <w:t>= (0,8 log 100 – 0,31) 80</w:t>
      </w:r>
    </w:p>
    <w:p w14:paraId="20F2D57C" w14:textId="7E9E4E7F" w:rsidR="002D7E40" w:rsidRPr="00C37416" w:rsidRDefault="002D7E40" w:rsidP="002D7E40">
      <w:pPr>
        <w:spacing w:after="0" w:line="240" w:lineRule="auto"/>
        <w:jc w:val="both"/>
        <w:rPr>
          <w:sz w:val="22"/>
          <w:szCs w:val="22"/>
        </w:rPr>
      </w:pPr>
      <w:r w:rsidRPr="00754F31">
        <w:rPr>
          <w:sz w:val="22"/>
          <w:szCs w:val="22"/>
          <w:lang w:val="de-DE"/>
        </w:rPr>
        <w:tab/>
      </w:r>
      <w:r w:rsidRPr="00754F31">
        <w:rPr>
          <w:sz w:val="22"/>
          <w:szCs w:val="22"/>
          <w:lang w:val="de-DE"/>
        </w:rPr>
        <w:tab/>
      </w:r>
      <w:r w:rsidRPr="00754F31">
        <w:rPr>
          <w:sz w:val="22"/>
          <w:szCs w:val="22"/>
          <w:lang w:val="de-DE"/>
        </w:rPr>
        <w:tab/>
      </w:r>
      <w:r w:rsidRPr="00C37416">
        <w:rPr>
          <w:sz w:val="22"/>
          <w:szCs w:val="22"/>
        </w:rPr>
        <w:t>= 18,4 dB</w:t>
      </w:r>
    </w:p>
    <w:p w14:paraId="5445A456" w14:textId="77777777" w:rsidR="002D7E40" w:rsidRDefault="002D7E40" w:rsidP="002D7E40">
      <w:pPr>
        <w:spacing w:after="0" w:line="240" w:lineRule="auto"/>
        <w:ind w:left="720" w:firstLine="720"/>
        <w:jc w:val="both"/>
        <w:rPr>
          <w:rFonts w:eastAsiaTheme="minorEastAsia"/>
          <w:sz w:val="22"/>
        </w:rPr>
      </w:pPr>
    </w:p>
    <w:p w14:paraId="5A090E73" w14:textId="77777777" w:rsidR="004702F7" w:rsidRDefault="004702F7" w:rsidP="00EB54C7">
      <w:pPr>
        <w:spacing w:after="0" w:line="240" w:lineRule="auto"/>
        <w:ind w:firstLine="720"/>
        <w:jc w:val="both"/>
        <w:rPr>
          <w:rFonts w:eastAsiaTheme="minorEastAsia"/>
          <w:sz w:val="22"/>
        </w:rPr>
      </w:pPr>
      <w:r w:rsidRPr="004702F7">
        <w:rPr>
          <w:rFonts w:eastAsiaTheme="minorEastAsia"/>
          <w:sz w:val="22"/>
        </w:rPr>
        <w:t xml:space="preserve">Area parkir mobil dan area parkir motor adalah lokasi sampling kebisingan dalam penelitian ini yang berada di depan bandara dan bersebelahan langsung dengan rumah penduduk setempat dan jalan raya. Untuk </w:t>
      </w:r>
      <w:r w:rsidRPr="004702F7">
        <w:rPr>
          <w:rFonts w:eastAsiaTheme="minorEastAsia"/>
          <w:sz w:val="22"/>
        </w:rPr>
        <w:lastRenderedPageBreak/>
        <w:t xml:space="preserve">menangani tingginya kebisingan di daerah ini tidak menggunakan </w:t>
      </w:r>
      <w:r w:rsidRPr="004702F7">
        <w:rPr>
          <w:rFonts w:eastAsiaTheme="minorEastAsia"/>
          <w:i/>
          <w:sz w:val="22"/>
        </w:rPr>
        <w:t xml:space="preserve">barrier </w:t>
      </w:r>
      <w:r w:rsidRPr="004702F7">
        <w:rPr>
          <w:rFonts w:eastAsiaTheme="minorEastAsia"/>
          <w:sz w:val="22"/>
        </w:rPr>
        <w:t xml:space="preserve">buatan karena sangat tidak memungkinkan untuk dibuat di lokasi tersebut, hanya </w:t>
      </w:r>
      <w:r w:rsidRPr="004702F7">
        <w:rPr>
          <w:rFonts w:eastAsiaTheme="minorEastAsia"/>
          <w:i/>
          <w:sz w:val="22"/>
        </w:rPr>
        <w:t>barrier</w:t>
      </w:r>
      <w:r w:rsidRPr="004702F7">
        <w:rPr>
          <w:rFonts w:eastAsiaTheme="minorEastAsia"/>
          <w:sz w:val="22"/>
        </w:rPr>
        <w:t xml:space="preserve"> alami yang akan digunakan dan berjarak 80 meter, tanaman ini nantinya akan ditanam mengelilingi wilayah area parkir mobil dan area parkir motor untuk mengurangi kebisingan di wilayah tersebut. </w:t>
      </w:r>
    </w:p>
    <w:p w14:paraId="026E01BD" w14:textId="2E482BA6" w:rsidR="001854A2" w:rsidRPr="001854A2" w:rsidRDefault="004702F7" w:rsidP="001854A2">
      <w:pPr>
        <w:spacing w:after="0" w:line="240" w:lineRule="auto"/>
        <w:ind w:firstLine="720"/>
        <w:jc w:val="both"/>
        <w:rPr>
          <w:rFonts w:eastAsiaTheme="minorEastAsia"/>
          <w:sz w:val="20"/>
        </w:rPr>
      </w:pPr>
      <w:r>
        <w:rPr>
          <w:rFonts w:eastAsiaTheme="minorEastAsia"/>
          <w:sz w:val="22"/>
        </w:rPr>
        <w:t xml:space="preserve">Sedangkan untuk </w:t>
      </w:r>
      <w:r>
        <w:rPr>
          <w:rFonts w:eastAsiaTheme="minorEastAsia"/>
          <w:i/>
          <w:sz w:val="22"/>
        </w:rPr>
        <w:t>b</w:t>
      </w:r>
      <w:r w:rsidRPr="004702F7">
        <w:rPr>
          <w:rFonts w:eastAsiaTheme="minorEastAsia"/>
          <w:i/>
          <w:sz w:val="22"/>
        </w:rPr>
        <w:t>arrie</w:t>
      </w:r>
      <w:r w:rsidRPr="004702F7">
        <w:rPr>
          <w:rFonts w:eastAsiaTheme="minorEastAsia"/>
          <w:sz w:val="22"/>
        </w:rPr>
        <w:t xml:space="preserve">r buatan akan dibuat tepat di batas terakhir antara tanah yang merupakan hak milik bandara dan tanah milik pemerintah yang mengelilingi seluruh wilayah bandara dan kemudian akan dibangun </w:t>
      </w:r>
      <w:r w:rsidRPr="004702F7">
        <w:rPr>
          <w:rFonts w:eastAsiaTheme="minorEastAsia"/>
          <w:i/>
          <w:sz w:val="22"/>
        </w:rPr>
        <w:t>barrier</w:t>
      </w:r>
      <w:r w:rsidRPr="004702F7">
        <w:rPr>
          <w:rFonts w:eastAsiaTheme="minorEastAsia"/>
          <w:sz w:val="22"/>
        </w:rPr>
        <w:t xml:space="preserve"> buatan setinggi 4 m dan juga akan ditanami dengan tanaman perdu untuk mengurangi tingginya nilai kebisingan. Kedua barrier tersebut akan berguna untuk mengisolasi wilayah pemukiman.</w:t>
      </w:r>
    </w:p>
    <w:p w14:paraId="51455BCB" w14:textId="77777777" w:rsidR="001854A2" w:rsidRDefault="001854A2" w:rsidP="00C37416">
      <w:pPr>
        <w:spacing w:after="0" w:line="240" w:lineRule="auto"/>
        <w:ind w:left="1440" w:firstLine="720"/>
        <w:rPr>
          <w:rFonts w:eastAsiaTheme="minorEastAsia"/>
          <w:sz w:val="22"/>
        </w:rPr>
      </w:pPr>
    </w:p>
    <w:p w14:paraId="31A02F02" w14:textId="62FD4FB6" w:rsidR="002D7E40" w:rsidRPr="002D7E40" w:rsidRDefault="002D7E40" w:rsidP="00C37416">
      <w:pPr>
        <w:spacing w:after="0" w:line="240" w:lineRule="auto"/>
        <w:ind w:left="1440" w:firstLine="720"/>
        <w:rPr>
          <w:rFonts w:eastAsiaTheme="minorEastAsia"/>
          <w:i/>
          <w:sz w:val="22"/>
        </w:rPr>
      </w:pPr>
      <w:r w:rsidRPr="002D7E40">
        <w:rPr>
          <w:rFonts w:eastAsiaTheme="minorEastAsia"/>
          <w:sz w:val="22"/>
        </w:rPr>
        <w:t>Tabel</w:t>
      </w:r>
      <w:r w:rsidR="00BA6B2B">
        <w:rPr>
          <w:rFonts w:eastAsiaTheme="minorEastAsia"/>
          <w:sz w:val="22"/>
        </w:rPr>
        <w:t xml:space="preserve"> 7</w:t>
      </w:r>
      <w:r w:rsidR="00EB54C7">
        <w:rPr>
          <w:rFonts w:eastAsiaTheme="minorEastAsia"/>
          <w:sz w:val="22"/>
        </w:rPr>
        <w:t>.</w:t>
      </w:r>
      <w:r w:rsidRPr="002D7E40">
        <w:rPr>
          <w:rFonts w:eastAsiaTheme="minorEastAsia"/>
          <w:sz w:val="22"/>
        </w:rPr>
        <w:t xml:space="preserve"> Hasil Nilai Kebisingan Setelah Reduksi Dengan </w:t>
      </w:r>
      <w:r w:rsidRPr="002D7E40">
        <w:rPr>
          <w:rFonts w:eastAsiaTheme="minorEastAsia"/>
          <w:i/>
          <w:sz w:val="22"/>
        </w:rPr>
        <w:t>Barrier</w:t>
      </w:r>
    </w:p>
    <w:tbl>
      <w:tblPr>
        <w:tblStyle w:val="TableGrid"/>
        <w:tblW w:w="9498" w:type="dxa"/>
        <w:tblInd w:w="-5" w:type="dxa"/>
        <w:tblLook w:val="04A0" w:firstRow="1" w:lastRow="0" w:firstColumn="1" w:lastColumn="0" w:noHBand="0" w:noVBand="1"/>
      </w:tblPr>
      <w:tblGrid>
        <w:gridCol w:w="567"/>
        <w:gridCol w:w="1560"/>
        <w:gridCol w:w="1134"/>
        <w:gridCol w:w="1101"/>
        <w:gridCol w:w="962"/>
        <w:gridCol w:w="1215"/>
        <w:gridCol w:w="737"/>
        <w:gridCol w:w="1352"/>
        <w:gridCol w:w="870"/>
      </w:tblGrid>
      <w:tr w:rsidR="002D7E40" w:rsidRPr="00C37416" w14:paraId="623062CE" w14:textId="77777777" w:rsidTr="00C37416">
        <w:tc>
          <w:tcPr>
            <w:tcW w:w="567" w:type="dxa"/>
          </w:tcPr>
          <w:p w14:paraId="158B0B3C" w14:textId="77777777" w:rsidR="002D7E40" w:rsidRPr="00C37416" w:rsidRDefault="002D7E40" w:rsidP="001854A2">
            <w:pPr>
              <w:tabs>
                <w:tab w:val="left" w:pos="2672"/>
                <w:tab w:val="left" w:pos="3261"/>
              </w:tabs>
              <w:spacing w:before="240" w:line="360" w:lineRule="auto"/>
              <w:rPr>
                <w:rFonts w:eastAsiaTheme="minorEastAsia"/>
                <w:sz w:val="22"/>
                <w:szCs w:val="22"/>
              </w:rPr>
            </w:pPr>
            <w:r w:rsidRPr="00C37416">
              <w:rPr>
                <w:rFonts w:eastAsiaTheme="minorEastAsia"/>
                <w:sz w:val="22"/>
                <w:szCs w:val="22"/>
              </w:rPr>
              <w:t>No</w:t>
            </w:r>
          </w:p>
        </w:tc>
        <w:tc>
          <w:tcPr>
            <w:tcW w:w="1560" w:type="dxa"/>
          </w:tcPr>
          <w:p w14:paraId="123AB7B2"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Nama Lokasi Sampling</w:t>
            </w:r>
          </w:p>
        </w:tc>
        <w:tc>
          <w:tcPr>
            <w:tcW w:w="1134" w:type="dxa"/>
          </w:tcPr>
          <w:p w14:paraId="71A5D24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Nilai Max</w:t>
            </w:r>
          </w:p>
          <w:p w14:paraId="01819504"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(dB)</w:t>
            </w:r>
          </w:p>
        </w:tc>
        <w:tc>
          <w:tcPr>
            <w:tcW w:w="1101" w:type="dxa"/>
          </w:tcPr>
          <w:p w14:paraId="633E610A"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i/>
                <w:sz w:val="22"/>
                <w:szCs w:val="22"/>
              </w:rPr>
              <w:t xml:space="preserve">Barrier </w:t>
            </w:r>
            <w:r w:rsidRPr="00C37416">
              <w:rPr>
                <w:rFonts w:eastAsiaTheme="minorEastAsia"/>
                <w:sz w:val="22"/>
                <w:szCs w:val="22"/>
              </w:rPr>
              <w:t>Buatan</w:t>
            </w:r>
          </w:p>
          <w:p w14:paraId="6B1DAB60"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(dB)</w:t>
            </w:r>
          </w:p>
        </w:tc>
        <w:tc>
          <w:tcPr>
            <w:tcW w:w="962" w:type="dxa"/>
          </w:tcPr>
          <w:p w14:paraId="6C447902"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i/>
                <w:sz w:val="22"/>
                <w:szCs w:val="22"/>
              </w:rPr>
              <w:t>Barrier</w:t>
            </w:r>
            <w:r w:rsidRPr="00C37416">
              <w:rPr>
                <w:rFonts w:eastAsiaTheme="minorEastAsia"/>
                <w:sz w:val="22"/>
                <w:szCs w:val="22"/>
              </w:rPr>
              <w:t xml:space="preserve"> Alami</w:t>
            </w:r>
          </w:p>
          <w:p w14:paraId="19E33ABD" w14:textId="77777777" w:rsidR="002D7E40" w:rsidRPr="00C37416" w:rsidRDefault="002D7E40" w:rsidP="001854A2">
            <w:pPr>
              <w:tabs>
                <w:tab w:val="left" w:pos="2672"/>
                <w:tab w:val="left" w:pos="3261"/>
              </w:tabs>
              <w:spacing w:before="240" w:line="360" w:lineRule="auto"/>
              <w:rPr>
                <w:rFonts w:eastAsiaTheme="minorEastAsia"/>
                <w:sz w:val="22"/>
                <w:szCs w:val="22"/>
              </w:rPr>
            </w:pPr>
            <w:r w:rsidRPr="00C37416">
              <w:rPr>
                <w:rFonts w:eastAsiaTheme="minorEastAsia"/>
                <w:sz w:val="22"/>
                <w:szCs w:val="22"/>
              </w:rPr>
              <w:t>(dB)</w:t>
            </w:r>
          </w:p>
        </w:tc>
        <w:tc>
          <w:tcPr>
            <w:tcW w:w="1215" w:type="dxa"/>
          </w:tcPr>
          <w:p w14:paraId="3D5125A0"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Hasil Setelah Reduksi (dB)</w:t>
            </w:r>
          </w:p>
        </w:tc>
        <w:tc>
          <w:tcPr>
            <w:tcW w:w="737" w:type="dxa"/>
          </w:tcPr>
          <w:p w14:paraId="6D1D311B"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Baku</w:t>
            </w:r>
          </w:p>
          <w:p w14:paraId="13F1CBAD" w14:textId="77777777" w:rsidR="002D7E40" w:rsidRPr="00C37416" w:rsidRDefault="002D7E40" w:rsidP="001854A2">
            <w:pPr>
              <w:tabs>
                <w:tab w:val="left" w:pos="2672"/>
                <w:tab w:val="left" w:pos="3261"/>
              </w:tabs>
              <w:spacing w:line="360" w:lineRule="auto"/>
              <w:jc w:val="center"/>
              <w:rPr>
                <w:rFonts w:eastAsiaTheme="minorEastAsia"/>
                <w:sz w:val="22"/>
                <w:szCs w:val="22"/>
              </w:rPr>
            </w:pPr>
            <w:r w:rsidRPr="00C37416">
              <w:rPr>
                <w:rFonts w:eastAsiaTheme="minorEastAsia"/>
                <w:sz w:val="22"/>
                <w:szCs w:val="22"/>
              </w:rPr>
              <w:t>Mutu</w:t>
            </w:r>
          </w:p>
          <w:p w14:paraId="3E1F70DB" w14:textId="77777777" w:rsidR="002D7E40" w:rsidRPr="00C37416" w:rsidRDefault="002D7E40" w:rsidP="001854A2">
            <w:pPr>
              <w:tabs>
                <w:tab w:val="left" w:pos="2672"/>
                <w:tab w:val="left" w:pos="3261"/>
              </w:tabs>
              <w:spacing w:line="360" w:lineRule="auto"/>
              <w:jc w:val="center"/>
              <w:rPr>
                <w:rFonts w:eastAsiaTheme="minorEastAsia"/>
                <w:sz w:val="22"/>
                <w:szCs w:val="22"/>
              </w:rPr>
            </w:pPr>
            <w:r w:rsidRPr="00C37416">
              <w:rPr>
                <w:rFonts w:eastAsiaTheme="minorEastAsia"/>
                <w:sz w:val="22"/>
                <w:szCs w:val="22"/>
              </w:rPr>
              <w:t>(dB)</w:t>
            </w:r>
          </w:p>
        </w:tc>
        <w:tc>
          <w:tcPr>
            <w:tcW w:w="1352" w:type="dxa"/>
          </w:tcPr>
          <w:p w14:paraId="57396690" w14:textId="77777777" w:rsidR="002D7E40" w:rsidRPr="00C37416" w:rsidRDefault="002D7E40" w:rsidP="001854A2">
            <w:pPr>
              <w:rPr>
                <w:rFonts w:eastAsiaTheme="minorEastAsia"/>
                <w:sz w:val="22"/>
                <w:szCs w:val="22"/>
              </w:rPr>
            </w:pPr>
          </w:p>
          <w:p w14:paraId="50207675" w14:textId="77777777" w:rsidR="002D7E40" w:rsidRPr="00C37416" w:rsidRDefault="002D7E40" w:rsidP="001854A2">
            <w:pPr>
              <w:tabs>
                <w:tab w:val="left" w:pos="2672"/>
                <w:tab w:val="left" w:pos="3261"/>
              </w:tabs>
              <w:spacing w:line="360" w:lineRule="auto"/>
              <w:jc w:val="center"/>
              <w:rPr>
                <w:rFonts w:eastAsiaTheme="minorEastAsia"/>
                <w:sz w:val="22"/>
                <w:szCs w:val="22"/>
              </w:rPr>
            </w:pPr>
            <w:r w:rsidRPr="00C37416">
              <w:rPr>
                <w:rFonts w:eastAsiaTheme="minorEastAsia"/>
                <w:sz w:val="22"/>
                <w:szCs w:val="22"/>
              </w:rPr>
              <w:t>Keterangan</w:t>
            </w:r>
          </w:p>
        </w:tc>
        <w:tc>
          <w:tcPr>
            <w:tcW w:w="870" w:type="dxa"/>
          </w:tcPr>
          <w:p w14:paraId="086D3FA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Satuan dB</w:t>
            </w:r>
          </w:p>
        </w:tc>
      </w:tr>
      <w:tr w:rsidR="002D7E40" w:rsidRPr="00C37416" w14:paraId="2306333E" w14:textId="77777777" w:rsidTr="00C37416">
        <w:tc>
          <w:tcPr>
            <w:tcW w:w="567" w:type="dxa"/>
          </w:tcPr>
          <w:p w14:paraId="754B50F3"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w:t>
            </w:r>
          </w:p>
        </w:tc>
        <w:tc>
          <w:tcPr>
            <w:tcW w:w="1560" w:type="dxa"/>
          </w:tcPr>
          <w:p w14:paraId="656D6B7E"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Area Parkir Mobil</w:t>
            </w:r>
          </w:p>
        </w:tc>
        <w:tc>
          <w:tcPr>
            <w:tcW w:w="1134" w:type="dxa"/>
          </w:tcPr>
          <w:p w14:paraId="31C1AC4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75,91</w:t>
            </w:r>
          </w:p>
        </w:tc>
        <w:tc>
          <w:tcPr>
            <w:tcW w:w="1101" w:type="dxa"/>
          </w:tcPr>
          <w:p w14:paraId="6DFBAC2F"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p>
        </w:tc>
        <w:tc>
          <w:tcPr>
            <w:tcW w:w="962" w:type="dxa"/>
          </w:tcPr>
          <w:p w14:paraId="6B097956"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18,4</w:t>
            </w:r>
          </w:p>
        </w:tc>
        <w:tc>
          <w:tcPr>
            <w:tcW w:w="1215" w:type="dxa"/>
          </w:tcPr>
          <w:p w14:paraId="6580D898"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57,51</w:t>
            </w:r>
          </w:p>
        </w:tc>
        <w:tc>
          <w:tcPr>
            <w:tcW w:w="737" w:type="dxa"/>
          </w:tcPr>
          <w:p w14:paraId="1B021EE8" w14:textId="77777777" w:rsidR="002D7E40" w:rsidRPr="00C37416" w:rsidRDefault="002D7E40" w:rsidP="001854A2">
            <w:pPr>
              <w:spacing w:before="240" w:line="360" w:lineRule="auto"/>
              <w:jc w:val="center"/>
              <w:rPr>
                <w:sz w:val="22"/>
                <w:szCs w:val="22"/>
              </w:rPr>
            </w:pPr>
            <w:r w:rsidRPr="00C37416">
              <w:rPr>
                <w:sz w:val="22"/>
                <w:szCs w:val="22"/>
              </w:rPr>
              <w:t>60</w:t>
            </w:r>
          </w:p>
        </w:tc>
        <w:tc>
          <w:tcPr>
            <w:tcW w:w="1352" w:type="dxa"/>
          </w:tcPr>
          <w:p w14:paraId="3B685C09"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val="restart"/>
          </w:tcPr>
          <w:p w14:paraId="2D9F9020" w14:textId="77777777" w:rsidR="002D7E40" w:rsidRPr="00C37416" w:rsidRDefault="002D7E40" w:rsidP="001854A2">
            <w:pPr>
              <w:spacing w:before="240" w:line="360" w:lineRule="auto"/>
              <w:jc w:val="both"/>
              <w:rPr>
                <w:sz w:val="22"/>
                <w:szCs w:val="22"/>
              </w:rPr>
            </w:pPr>
          </w:p>
          <w:p w14:paraId="5D68E0B5" w14:textId="77777777" w:rsidR="002D7E40" w:rsidRPr="00C37416" w:rsidRDefault="002D7E40" w:rsidP="001854A2">
            <w:pPr>
              <w:spacing w:before="240" w:line="360" w:lineRule="auto"/>
              <w:jc w:val="both"/>
              <w:rPr>
                <w:sz w:val="22"/>
                <w:szCs w:val="22"/>
              </w:rPr>
            </w:pPr>
          </w:p>
          <w:p w14:paraId="1B816BBA" w14:textId="77777777" w:rsidR="002D7E40" w:rsidRPr="00C37416" w:rsidRDefault="002D7E40" w:rsidP="001854A2">
            <w:pPr>
              <w:spacing w:before="240" w:line="360" w:lineRule="auto"/>
              <w:jc w:val="both"/>
              <w:rPr>
                <w:sz w:val="22"/>
                <w:szCs w:val="22"/>
              </w:rPr>
            </w:pPr>
          </w:p>
          <w:p w14:paraId="4F0E8E98" w14:textId="77777777" w:rsidR="002D7E40" w:rsidRPr="00C37416" w:rsidRDefault="002D7E40" w:rsidP="001854A2">
            <w:pPr>
              <w:spacing w:before="240" w:line="360" w:lineRule="auto"/>
              <w:jc w:val="both"/>
              <w:rPr>
                <w:sz w:val="22"/>
                <w:szCs w:val="22"/>
              </w:rPr>
            </w:pPr>
          </w:p>
          <w:p w14:paraId="7C8136C1" w14:textId="77777777" w:rsidR="002D7E40" w:rsidRPr="00C37416" w:rsidRDefault="002D7E40" w:rsidP="001854A2">
            <w:pPr>
              <w:spacing w:before="240" w:line="360" w:lineRule="auto"/>
              <w:jc w:val="both"/>
              <w:rPr>
                <w:sz w:val="22"/>
                <w:szCs w:val="22"/>
              </w:rPr>
            </w:pPr>
          </w:p>
          <w:p w14:paraId="041E8CA4" w14:textId="77777777" w:rsidR="002D7E40" w:rsidRPr="00C37416" w:rsidRDefault="002D7E40" w:rsidP="001854A2">
            <w:pPr>
              <w:spacing w:before="240" w:line="360" w:lineRule="auto"/>
              <w:jc w:val="both"/>
              <w:rPr>
                <w:sz w:val="22"/>
                <w:szCs w:val="22"/>
              </w:rPr>
            </w:pPr>
            <w:r w:rsidRPr="00C37416">
              <w:rPr>
                <w:sz w:val="22"/>
                <w:szCs w:val="22"/>
              </w:rPr>
              <w:t xml:space="preserve">   dB</w:t>
            </w:r>
          </w:p>
        </w:tc>
      </w:tr>
      <w:tr w:rsidR="002D7E40" w:rsidRPr="00C37416" w14:paraId="6BACFDED" w14:textId="77777777" w:rsidTr="00C37416">
        <w:tc>
          <w:tcPr>
            <w:tcW w:w="567" w:type="dxa"/>
          </w:tcPr>
          <w:p w14:paraId="3FE885D3"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w:t>
            </w:r>
          </w:p>
        </w:tc>
        <w:tc>
          <w:tcPr>
            <w:tcW w:w="1560" w:type="dxa"/>
          </w:tcPr>
          <w:p w14:paraId="5662C140"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Area Pakir Motor</w:t>
            </w:r>
          </w:p>
        </w:tc>
        <w:tc>
          <w:tcPr>
            <w:tcW w:w="1134" w:type="dxa"/>
          </w:tcPr>
          <w:p w14:paraId="259C86A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75,16</w:t>
            </w:r>
          </w:p>
        </w:tc>
        <w:tc>
          <w:tcPr>
            <w:tcW w:w="1101" w:type="dxa"/>
          </w:tcPr>
          <w:p w14:paraId="00E746D6"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p>
        </w:tc>
        <w:tc>
          <w:tcPr>
            <w:tcW w:w="962" w:type="dxa"/>
          </w:tcPr>
          <w:p w14:paraId="439524C2"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18,4</w:t>
            </w:r>
          </w:p>
        </w:tc>
        <w:tc>
          <w:tcPr>
            <w:tcW w:w="1215" w:type="dxa"/>
          </w:tcPr>
          <w:p w14:paraId="4BAFF5FA"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56,76</w:t>
            </w:r>
          </w:p>
        </w:tc>
        <w:tc>
          <w:tcPr>
            <w:tcW w:w="737" w:type="dxa"/>
          </w:tcPr>
          <w:p w14:paraId="387C5269" w14:textId="77777777" w:rsidR="002D7E40" w:rsidRPr="00C37416" w:rsidRDefault="002D7E40" w:rsidP="001854A2">
            <w:pPr>
              <w:spacing w:before="240" w:line="360" w:lineRule="auto"/>
              <w:jc w:val="center"/>
              <w:rPr>
                <w:sz w:val="22"/>
                <w:szCs w:val="22"/>
              </w:rPr>
            </w:pPr>
            <w:r w:rsidRPr="00C37416">
              <w:rPr>
                <w:sz w:val="22"/>
                <w:szCs w:val="22"/>
              </w:rPr>
              <w:t>60</w:t>
            </w:r>
          </w:p>
        </w:tc>
        <w:tc>
          <w:tcPr>
            <w:tcW w:w="1352" w:type="dxa"/>
          </w:tcPr>
          <w:p w14:paraId="147250C7"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tcPr>
          <w:p w14:paraId="0091927A" w14:textId="77777777" w:rsidR="002D7E40" w:rsidRPr="00C37416" w:rsidRDefault="002D7E40" w:rsidP="001854A2">
            <w:pPr>
              <w:spacing w:before="240" w:line="360" w:lineRule="auto"/>
              <w:jc w:val="both"/>
              <w:rPr>
                <w:sz w:val="22"/>
                <w:szCs w:val="22"/>
              </w:rPr>
            </w:pPr>
          </w:p>
        </w:tc>
      </w:tr>
      <w:tr w:rsidR="002D7E40" w:rsidRPr="00C37416" w14:paraId="346AF087" w14:textId="77777777" w:rsidTr="00C37416">
        <w:tc>
          <w:tcPr>
            <w:tcW w:w="567" w:type="dxa"/>
          </w:tcPr>
          <w:p w14:paraId="6696625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3</w:t>
            </w:r>
          </w:p>
        </w:tc>
        <w:tc>
          <w:tcPr>
            <w:tcW w:w="1560" w:type="dxa"/>
          </w:tcPr>
          <w:p w14:paraId="32485324"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Pemukiman Penduduk 1</w:t>
            </w:r>
          </w:p>
        </w:tc>
        <w:tc>
          <w:tcPr>
            <w:tcW w:w="1134" w:type="dxa"/>
          </w:tcPr>
          <w:p w14:paraId="1BAA5F40"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69,18</w:t>
            </w:r>
          </w:p>
        </w:tc>
        <w:tc>
          <w:tcPr>
            <w:tcW w:w="1101" w:type="dxa"/>
          </w:tcPr>
          <w:p w14:paraId="7214E58D"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17,8</w:t>
            </w:r>
          </w:p>
        </w:tc>
        <w:tc>
          <w:tcPr>
            <w:tcW w:w="962" w:type="dxa"/>
          </w:tcPr>
          <w:p w14:paraId="26B7411E"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23</w:t>
            </w:r>
          </w:p>
        </w:tc>
        <w:tc>
          <w:tcPr>
            <w:tcW w:w="1215" w:type="dxa"/>
          </w:tcPr>
          <w:p w14:paraId="5F49EF24"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28,38</w:t>
            </w:r>
          </w:p>
        </w:tc>
        <w:tc>
          <w:tcPr>
            <w:tcW w:w="737" w:type="dxa"/>
          </w:tcPr>
          <w:p w14:paraId="326830B7" w14:textId="77777777" w:rsidR="002D7E40" w:rsidRPr="00C37416" w:rsidRDefault="002D7E40" w:rsidP="001854A2">
            <w:pPr>
              <w:spacing w:before="240" w:line="360" w:lineRule="auto"/>
              <w:jc w:val="center"/>
              <w:rPr>
                <w:sz w:val="22"/>
                <w:szCs w:val="22"/>
              </w:rPr>
            </w:pPr>
            <w:r w:rsidRPr="00C37416">
              <w:rPr>
                <w:sz w:val="22"/>
                <w:szCs w:val="22"/>
              </w:rPr>
              <w:t>55</w:t>
            </w:r>
          </w:p>
        </w:tc>
        <w:tc>
          <w:tcPr>
            <w:tcW w:w="1352" w:type="dxa"/>
          </w:tcPr>
          <w:p w14:paraId="6221A0E3"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tcPr>
          <w:p w14:paraId="3F261E73" w14:textId="77777777" w:rsidR="002D7E40" w:rsidRPr="00C37416" w:rsidRDefault="002D7E40" w:rsidP="001854A2">
            <w:pPr>
              <w:spacing w:before="240" w:line="360" w:lineRule="auto"/>
              <w:jc w:val="both"/>
              <w:rPr>
                <w:sz w:val="22"/>
                <w:szCs w:val="22"/>
              </w:rPr>
            </w:pPr>
          </w:p>
        </w:tc>
      </w:tr>
      <w:tr w:rsidR="002D7E40" w:rsidRPr="00C37416" w14:paraId="177C03BC" w14:textId="77777777" w:rsidTr="00C37416">
        <w:tc>
          <w:tcPr>
            <w:tcW w:w="567" w:type="dxa"/>
          </w:tcPr>
          <w:p w14:paraId="059A4137"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4</w:t>
            </w:r>
          </w:p>
        </w:tc>
        <w:tc>
          <w:tcPr>
            <w:tcW w:w="1560" w:type="dxa"/>
          </w:tcPr>
          <w:p w14:paraId="09C48A1D"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Pemukiman Penduduk 2</w:t>
            </w:r>
          </w:p>
        </w:tc>
        <w:tc>
          <w:tcPr>
            <w:tcW w:w="1134" w:type="dxa"/>
          </w:tcPr>
          <w:p w14:paraId="53F337AD"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69,61</w:t>
            </w:r>
          </w:p>
        </w:tc>
        <w:tc>
          <w:tcPr>
            <w:tcW w:w="1101" w:type="dxa"/>
          </w:tcPr>
          <w:p w14:paraId="34ABCA14"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17,8</w:t>
            </w:r>
          </w:p>
        </w:tc>
        <w:tc>
          <w:tcPr>
            <w:tcW w:w="962" w:type="dxa"/>
          </w:tcPr>
          <w:p w14:paraId="3D744020"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23</w:t>
            </w:r>
          </w:p>
        </w:tc>
        <w:tc>
          <w:tcPr>
            <w:tcW w:w="1215" w:type="dxa"/>
          </w:tcPr>
          <w:p w14:paraId="2FCCE3D1"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28,81</w:t>
            </w:r>
          </w:p>
        </w:tc>
        <w:tc>
          <w:tcPr>
            <w:tcW w:w="737" w:type="dxa"/>
          </w:tcPr>
          <w:p w14:paraId="624C9ABF" w14:textId="77777777" w:rsidR="002D7E40" w:rsidRPr="00C37416" w:rsidRDefault="002D7E40" w:rsidP="001854A2">
            <w:pPr>
              <w:spacing w:before="240" w:line="360" w:lineRule="auto"/>
              <w:jc w:val="center"/>
              <w:rPr>
                <w:sz w:val="22"/>
                <w:szCs w:val="22"/>
              </w:rPr>
            </w:pPr>
            <w:r w:rsidRPr="00C37416">
              <w:rPr>
                <w:sz w:val="22"/>
                <w:szCs w:val="22"/>
              </w:rPr>
              <w:t>55</w:t>
            </w:r>
          </w:p>
        </w:tc>
        <w:tc>
          <w:tcPr>
            <w:tcW w:w="1352" w:type="dxa"/>
          </w:tcPr>
          <w:p w14:paraId="2FD978B7"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tcPr>
          <w:p w14:paraId="44F8CA77" w14:textId="77777777" w:rsidR="002D7E40" w:rsidRPr="00C37416" w:rsidRDefault="002D7E40" w:rsidP="001854A2">
            <w:pPr>
              <w:spacing w:before="240" w:line="360" w:lineRule="auto"/>
              <w:jc w:val="both"/>
              <w:rPr>
                <w:sz w:val="22"/>
                <w:szCs w:val="22"/>
              </w:rPr>
            </w:pPr>
          </w:p>
        </w:tc>
      </w:tr>
      <w:tr w:rsidR="002D7E40" w:rsidRPr="00C37416" w14:paraId="01B67E21" w14:textId="77777777" w:rsidTr="00C37416">
        <w:tc>
          <w:tcPr>
            <w:tcW w:w="567" w:type="dxa"/>
          </w:tcPr>
          <w:p w14:paraId="0BA8083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5</w:t>
            </w:r>
          </w:p>
        </w:tc>
        <w:tc>
          <w:tcPr>
            <w:tcW w:w="1560" w:type="dxa"/>
          </w:tcPr>
          <w:p w14:paraId="48509D78"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Pemukiman Penduduk 3</w:t>
            </w:r>
          </w:p>
        </w:tc>
        <w:tc>
          <w:tcPr>
            <w:tcW w:w="1134" w:type="dxa"/>
          </w:tcPr>
          <w:p w14:paraId="57B5DCD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69,37</w:t>
            </w:r>
          </w:p>
        </w:tc>
        <w:tc>
          <w:tcPr>
            <w:tcW w:w="1101" w:type="dxa"/>
          </w:tcPr>
          <w:p w14:paraId="76E6BCB5"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17,8</w:t>
            </w:r>
          </w:p>
        </w:tc>
        <w:tc>
          <w:tcPr>
            <w:tcW w:w="962" w:type="dxa"/>
          </w:tcPr>
          <w:p w14:paraId="0CE27553"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23</w:t>
            </w:r>
          </w:p>
        </w:tc>
        <w:tc>
          <w:tcPr>
            <w:tcW w:w="1215" w:type="dxa"/>
          </w:tcPr>
          <w:p w14:paraId="66BBB782"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28,57</w:t>
            </w:r>
          </w:p>
        </w:tc>
        <w:tc>
          <w:tcPr>
            <w:tcW w:w="737" w:type="dxa"/>
          </w:tcPr>
          <w:p w14:paraId="4A7BE592" w14:textId="77777777" w:rsidR="002D7E40" w:rsidRPr="00C37416" w:rsidRDefault="002D7E40" w:rsidP="001854A2">
            <w:pPr>
              <w:spacing w:before="240" w:line="360" w:lineRule="auto"/>
              <w:jc w:val="center"/>
              <w:rPr>
                <w:sz w:val="22"/>
                <w:szCs w:val="22"/>
              </w:rPr>
            </w:pPr>
            <w:r w:rsidRPr="00C37416">
              <w:rPr>
                <w:sz w:val="22"/>
                <w:szCs w:val="22"/>
              </w:rPr>
              <w:t>55</w:t>
            </w:r>
          </w:p>
        </w:tc>
        <w:tc>
          <w:tcPr>
            <w:tcW w:w="1352" w:type="dxa"/>
          </w:tcPr>
          <w:p w14:paraId="0E22E8BC"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tcPr>
          <w:p w14:paraId="6C472DD7" w14:textId="77777777" w:rsidR="002D7E40" w:rsidRPr="00C37416" w:rsidRDefault="002D7E40" w:rsidP="001854A2">
            <w:pPr>
              <w:spacing w:before="240" w:line="360" w:lineRule="auto"/>
              <w:jc w:val="both"/>
              <w:rPr>
                <w:sz w:val="22"/>
                <w:szCs w:val="22"/>
              </w:rPr>
            </w:pPr>
          </w:p>
        </w:tc>
      </w:tr>
      <w:tr w:rsidR="002D7E40" w:rsidRPr="00C37416" w14:paraId="10AA1701" w14:textId="77777777" w:rsidTr="00C37416">
        <w:tc>
          <w:tcPr>
            <w:tcW w:w="567" w:type="dxa"/>
          </w:tcPr>
          <w:p w14:paraId="5111768D"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6</w:t>
            </w:r>
          </w:p>
        </w:tc>
        <w:tc>
          <w:tcPr>
            <w:tcW w:w="1560" w:type="dxa"/>
          </w:tcPr>
          <w:p w14:paraId="25FDF2C4"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Pemukiman Penduduk 4</w:t>
            </w:r>
          </w:p>
        </w:tc>
        <w:tc>
          <w:tcPr>
            <w:tcW w:w="1134" w:type="dxa"/>
          </w:tcPr>
          <w:p w14:paraId="1A571722"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68,65</w:t>
            </w:r>
          </w:p>
        </w:tc>
        <w:tc>
          <w:tcPr>
            <w:tcW w:w="1101" w:type="dxa"/>
          </w:tcPr>
          <w:p w14:paraId="1A1F233C"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17,8</w:t>
            </w:r>
          </w:p>
        </w:tc>
        <w:tc>
          <w:tcPr>
            <w:tcW w:w="962" w:type="dxa"/>
          </w:tcPr>
          <w:p w14:paraId="37976AE5"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27,6</w:t>
            </w:r>
          </w:p>
        </w:tc>
        <w:tc>
          <w:tcPr>
            <w:tcW w:w="1215" w:type="dxa"/>
          </w:tcPr>
          <w:p w14:paraId="46ECB293" w14:textId="77777777" w:rsidR="002D7E40" w:rsidRPr="00C37416" w:rsidRDefault="002D7E40" w:rsidP="001854A2">
            <w:pPr>
              <w:tabs>
                <w:tab w:val="left" w:pos="2672"/>
                <w:tab w:val="left" w:pos="3261"/>
              </w:tabs>
              <w:spacing w:before="240" w:line="360" w:lineRule="auto"/>
              <w:jc w:val="center"/>
              <w:rPr>
                <w:rFonts w:eastAsiaTheme="minorEastAsia"/>
                <w:sz w:val="22"/>
                <w:szCs w:val="22"/>
              </w:rPr>
            </w:pPr>
            <w:r w:rsidRPr="00C37416">
              <w:rPr>
                <w:rFonts w:eastAsiaTheme="minorEastAsia"/>
                <w:sz w:val="22"/>
                <w:szCs w:val="22"/>
              </w:rPr>
              <w:t>23,25</w:t>
            </w:r>
          </w:p>
        </w:tc>
        <w:tc>
          <w:tcPr>
            <w:tcW w:w="737" w:type="dxa"/>
          </w:tcPr>
          <w:p w14:paraId="018B9403" w14:textId="77777777" w:rsidR="002D7E40" w:rsidRPr="00C37416" w:rsidRDefault="002D7E40" w:rsidP="001854A2">
            <w:pPr>
              <w:spacing w:before="240" w:line="360" w:lineRule="auto"/>
              <w:jc w:val="center"/>
              <w:rPr>
                <w:sz w:val="22"/>
                <w:szCs w:val="22"/>
              </w:rPr>
            </w:pPr>
            <w:r w:rsidRPr="00C37416">
              <w:rPr>
                <w:sz w:val="22"/>
                <w:szCs w:val="22"/>
              </w:rPr>
              <w:t>55</w:t>
            </w:r>
          </w:p>
        </w:tc>
        <w:tc>
          <w:tcPr>
            <w:tcW w:w="1352" w:type="dxa"/>
          </w:tcPr>
          <w:p w14:paraId="62B9EC10" w14:textId="77777777" w:rsidR="002D7E40" w:rsidRPr="00C37416" w:rsidRDefault="002D7E40" w:rsidP="001854A2">
            <w:pPr>
              <w:spacing w:before="240" w:line="360" w:lineRule="auto"/>
              <w:jc w:val="center"/>
              <w:rPr>
                <w:sz w:val="22"/>
                <w:szCs w:val="22"/>
              </w:rPr>
            </w:pPr>
            <w:r w:rsidRPr="00C37416">
              <w:rPr>
                <w:sz w:val="22"/>
                <w:szCs w:val="22"/>
              </w:rPr>
              <w:t>Sesuai</w:t>
            </w:r>
          </w:p>
        </w:tc>
        <w:tc>
          <w:tcPr>
            <w:tcW w:w="870" w:type="dxa"/>
            <w:vMerge/>
          </w:tcPr>
          <w:p w14:paraId="11A20BC4" w14:textId="77777777" w:rsidR="002D7E40" w:rsidRPr="00C37416" w:rsidRDefault="002D7E40" w:rsidP="001854A2">
            <w:pPr>
              <w:spacing w:before="240" w:line="360" w:lineRule="auto"/>
              <w:jc w:val="both"/>
              <w:rPr>
                <w:sz w:val="22"/>
                <w:szCs w:val="22"/>
              </w:rPr>
            </w:pPr>
          </w:p>
        </w:tc>
      </w:tr>
    </w:tbl>
    <w:p w14:paraId="206B6D1D" w14:textId="0663C6BA" w:rsidR="002D7E40" w:rsidRPr="002D7E40" w:rsidRDefault="00C37416" w:rsidP="00C37416">
      <w:pPr>
        <w:spacing w:after="0" w:line="240" w:lineRule="auto"/>
        <w:jc w:val="both"/>
        <w:rPr>
          <w:sz w:val="22"/>
        </w:rPr>
      </w:pPr>
      <w:r>
        <w:rPr>
          <w:sz w:val="22"/>
        </w:rPr>
        <w:t>Sumber: Hasil Perhitungan, 2021</w:t>
      </w:r>
    </w:p>
    <w:p w14:paraId="23F22357" w14:textId="05A390C8" w:rsidR="007156AA" w:rsidRDefault="007156AA" w:rsidP="00234199">
      <w:pPr>
        <w:spacing w:before="240" w:after="0" w:line="240" w:lineRule="auto"/>
        <w:jc w:val="both"/>
        <w:rPr>
          <w:b/>
          <w:sz w:val="22"/>
          <w:szCs w:val="22"/>
        </w:rPr>
      </w:pPr>
      <w:r w:rsidRPr="00234199">
        <w:rPr>
          <w:b/>
          <w:sz w:val="22"/>
          <w:szCs w:val="22"/>
        </w:rPr>
        <w:t>KESIMPULAN DAN SARAN</w:t>
      </w:r>
    </w:p>
    <w:p w14:paraId="1B428EC2" w14:textId="77777777" w:rsidR="00F00088" w:rsidRPr="00234199" w:rsidRDefault="006B73E5" w:rsidP="00234199">
      <w:pPr>
        <w:spacing w:before="240" w:after="0" w:line="240" w:lineRule="auto"/>
        <w:jc w:val="both"/>
        <w:rPr>
          <w:b/>
          <w:sz w:val="22"/>
          <w:szCs w:val="22"/>
        </w:rPr>
      </w:pPr>
      <w:r w:rsidRPr="00234199">
        <w:rPr>
          <w:b/>
          <w:sz w:val="22"/>
          <w:szCs w:val="22"/>
        </w:rPr>
        <w:t>Kesimpulan</w:t>
      </w:r>
    </w:p>
    <w:p w14:paraId="3EFAF314" w14:textId="77777777" w:rsidR="00CE678E" w:rsidRPr="00CE678E" w:rsidRDefault="00CE678E" w:rsidP="00CE678E">
      <w:pPr>
        <w:spacing w:line="240" w:lineRule="auto"/>
        <w:ind w:firstLine="720"/>
        <w:jc w:val="both"/>
        <w:rPr>
          <w:sz w:val="22"/>
        </w:rPr>
      </w:pPr>
      <w:r w:rsidRPr="00CE678E">
        <w:rPr>
          <w:sz w:val="22"/>
        </w:rPr>
        <w:t>Berdasarkan hasil analisis data dan  pembahasan tentang penelitian pola kebisingan yang telah dilakukan di 6 titik lokasi sampling pada kawasan Bandara Pattimura selama 7 hari tersebut, maka dapat ditarik kesimpulan sebagai berikut :</w:t>
      </w:r>
    </w:p>
    <w:p w14:paraId="3C4C1D55" w14:textId="75741C80" w:rsidR="00CE678E" w:rsidRPr="00CE678E" w:rsidRDefault="00CE678E" w:rsidP="00CE678E">
      <w:pPr>
        <w:pStyle w:val="ListParagraph"/>
        <w:numPr>
          <w:ilvl w:val="0"/>
          <w:numId w:val="33"/>
        </w:numPr>
        <w:spacing w:after="160" w:line="240" w:lineRule="auto"/>
        <w:jc w:val="both"/>
        <w:rPr>
          <w:sz w:val="22"/>
        </w:rPr>
      </w:pPr>
      <w:r w:rsidRPr="00CE678E">
        <w:rPr>
          <w:sz w:val="22"/>
        </w:rPr>
        <w:t>Nilai kebisingan di 6 titik lokasi sampling pada wilayah sisi darat (</w:t>
      </w:r>
      <w:r w:rsidRPr="00CE678E">
        <w:rPr>
          <w:i/>
          <w:sz w:val="22"/>
        </w:rPr>
        <w:t>land side</w:t>
      </w:r>
      <w:r w:rsidRPr="00CE678E">
        <w:rPr>
          <w:sz w:val="22"/>
        </w:rPr>
        <w:t>) kawasan Bandara Pattimura dilakukan selama 7 hari Senin, 14 Juni 2021 – Minggu, 20 Juni 2021 meliputi area parkir kendaraan mobil, area parkir kendaraan motor, pemukiman 1, pemukiman 2, pemukiman 3, pemukiman 4 tersebut tidak ses</w:t>
      </w:r>
      <w:r w:rsidR="00863B4F">
        <w:rPr>
          <w:sz w:val="22"/>
        </w:rPr>
        <w:t>uai dengan baku mutu kebisingan</w:t>
      </w:r>
      <w:r w:rsidRPr="00CE678E">
        <w:rPr>
          <w:sz w:val="22"/>
        </w:rPr>
        <w:t xml:space="preserve"> KMLH No.32 Tahun 2009. </w:t>
      </w:r>
    </w:p>
    <w:p w14:paraId="6C45631E" w14:textId="6EE6FB8D" w:rsidR="00CE678E" w:rsidRPr="00863B4F" w:rsidRDefault="00CE678E" w:rsidP="00863B4F">
      <w:pPr>
        <w:pStyle w:val="ListParagraph"/>
        <w:numPr>
          <w:ilvl w:val="0"/>
          <w:numId w:val="33"/>
        </w:numPr>
        <w:spacing w:after="160" w:line="240" w:lineRule="auto"/>
        <w:jc w:val="both"/>
        <w:rPr>
          <w:sz w:val="22"/>
        </w:rPr>
      </w:pPr>
      <w:r w:rsidRPr="00CE678E">
        <w:rPr>
          <w:sz w:val="22"/>
        </w:rPr>
        <w:t xml:space="preserve">Peta kontur kebisingan pada wilayah sisi darat </w:t>
      </w:r>
      <w:r w:rsidRPr="00CE678E">
        <w:rPr>
          <w:i/>
          <w:sz w:val="22"/>
        </w:rPr>
        <w:t xml:space="preserve">weekday </w:t>
      </w:r>
      <w:r w:rsidRPr="00CE678E">
        <w:rPr>
          <w:sz w:val="22"/>
        </w:rPr>
        <w:t xml:space="preserve">menunjukan bahwa rata-rata dominasi warna kebisingan yang muncul adalah warna biru dan warna hijau berkisar 67,5 dB(A) – 70 </w:t>
      </w:r>
      <w:r w:rsidRPr="00CE678E">
        <w:rPr>
          <w:sz w:val="22"/>
        </w:rPr>
        <w:lastRenderedPageBreak/>
        <w:t>dB(A), sedangkan pada</w:t>
      </w:r>
      <w:r w:rsidR="00863B4F">
        <w:rPr>
          <w:sz w:val="22"/>
        </w:rPr>
        <w:t xml:space="preserve"> </w:t>
      </w:r>
      <w:r w:rsidRPr="00863B4F">
        <w:rPr>
          <w:sz w:val="22"/>
        </w:rPr>
        <w:t xml:space="preserve">wilayah sisi darat </w:t>
      </w:r>
      <w:r w:rsidRPr="00863B4F">
        <w:rPr>
          <w:i/>
          <w:sz w:val="22"/>
        </w:rPr>
        <w:t>weekend</w:t>
      </w:r>
      <w:r w:rsidRPr="00863B4F">
        <w:rPr>
          <w:sz w:val="22"/>
        </w:rPr>
        <w:t xml:space="preserve"> menunjukan bahwa rata-rata dominasi warna kebisingan yang muncul adalah warna biru dan warna orange berkisar 68 dB(A) – 75,5 dB(A). </w:t>
      </w:r>
    </w:p>
    <w:p w14:paraId="3E9CD4D4" w14:textId="7F3D7FF9" w:rsidR="001854A2" w:rsidRPr="00102B87" w:rsidRDefault="00CE678E" w:rsidP="001854A2">
      <w:pPr>
        <w:pStyle w:val="ListParagraph"/>
        <w:numPr>
          <w:ilvl w:val="0"/>
          <w:numId w:val="33"/>
        </w:numPr>
        <w:spacing w:after="160" w:line="240" w:lineRule="auto"/>
        <w:jc w:val="both"/>
        <w:rPr>
          <w:sz w:val="22"/>
        </w:rPr>
      </w:pPr>
      <w:r w:rsidRPr="00CE678E">
        <w:rPr>
          <w:sz w:val="22"/>
        </w:rPr>
        <w:t xml:space="preserve">Upaya dalam menangani permasalahan kebisingan di kawasan Bandara Pattimura dapat dilakukan dengan pencegahan awal yaitu memakai alat pelindung diri. Selain itu diperlukan pemasangan </w:t>
      </w:r>
      <w:r w:rsidRPr="00CE678E">
        <w:rPr>
          <w:i/>
          <w:sz w:val="22"/>
        </w:rPr>
        <w:t>barrier</w:t>
      </w:r>
      <w:r w:rsidRPr="00CE678E">
        <w:rPr>
          <w:sz w:val="22"/>
        </w:rPr>
        <w:t xml:space="preserve"> alami yang dipasang sepanjang area bandara yang dapat mereduksi kebisingan dari 18,4 dB(A) hingga 27,6 dB(A) dan juga pemasangan </w:t>
      </w:r>
      <w:r w:rsidRPr="00CE678E">
        <w:rPr>
          <w:i/>
          <w:sz w:val="22"/>
        </w:rPr>
        <w:t>barrier</w:t>
      </w:r>
      <w:r w:rsidRPr="00CE678E">
        <w:rPr>
          <w:sz w:val="22"/>
        </w:rPr>
        <w:t xml:space="preserve"> buatan setinggi 4 m yang dapat mereduksi kebisingan 17,8 dB(A)</w:t>
      </w:r>
    </w:p>
    <w:p w14:paraId="27A32C06" w14:textId="0C5D66A6" w:rsidR="003C0712" w:rsidRDefault="003C0712" w:rsidP="0032763E">
      <w:pPr>
        <w:spacing w:after="0" w:line="240" w:lineRule="auto"/>
        <w:jc w:val="both"/>
        <w:rPr>
          <w:b/>
          <w:sz w:val="22"/>
          <w:szCs w:val="22"/>
        </w:rPr>
      </w:pPr>
      <w:r>
        <w:rPr>
          <w:b/>
          <w:sz w:val="22"/>
          <w:szCs w:val="22"/>
        </w:rPr>
        <w:t>Saran</w:t>
      </w:r>
    </w:p>
    <w:p w14:paraId="0806F9D7" w14:textId="77777777" w:rsidR="00CE678E" w:rsidRPr="00CE678E" w:rsidRDefault="00CE678E" w:rsidP="00863B4F">
      <w:pPr>
        <w:spacing w:line="240" w:lineRule="auto"/>
        <w:ind w:firstLine="720"/>
        <w:jc w:val="both"/>
        <w:rPr>
          <w:sz w:val="22"/>
        </w:rPr>
      </w:pPr>
      <w:r w:rsidRPr="00CE678E">
        <w:rPr>
          <w:sz w:val="22"/>
        </w:rPr>
        <w:t xml:space="preserve">Berdasarkan pada hasil penelitian yang sudah dilakukan, maka perlu beberapa saran dan masukan dengan tujuan sebagai pengembangan dalam penelitian ini ialah sebagai </w:t>
      </w:r>
      <w:proofErr w:type="gramStart"/>
      <w:r w:rsidRPr="00CE678E">
        <w:rPr>
          <w:sz w:val="22"/>
        </w:rPr>
        <w:t>berikut :</w:t>
      </w:r>
      <w:proofErr w:type="gramEnd"/>
    </w:p>
    <w:p w14:paraId="0EAB7471" w14:textId="77777777" w:rsidR="00CE678E" w:rsidRPr="00CE678E" w:rsidRDefault="00CE678E" w:rsidP="00863B4F">
      <w:pPr>
        <w:pStyle w:val="ListParagraph"/>
        <w:numPr>
          <w:ilvl w:val="0"/>
          <w:numId w:val="34"/>
        </w:numPr>
        <w:spacing w:after="160" w:line="240" w:lineRule="auto"/>
        <w:ind w:left="1134"/>
        <w:jc w:val="both"/>
        <w:rPr>
          <w:sz w:val="22"/>
        </w:rPr>
      </w:pPr>
      <w:r w:rsidRPr="00CE678E">
        <w:rPr>
          <w:sz w:val="22"/>
        </w:rPr>
        <w:t>Perlu dilakukan pengukuran secara berkala termasuk di wilayah sisi udara untuk mengetahui dan mengontrol kebisingan sesuai baku mutu kebisingan dan peraturan yang berlaku</w:t>
      </w:r>
    </w:p>
    <w:p w14:paraId="629EC387" w14:textId="77777777" w:rsidR="00CE678E" w:rsidRPr="00CE678E" w:rsidRDefault="00CE678E" w:rsidP="00863B4F">
      <w:pPr>
        <w:pStyle w:val="ListParagraph"/>
        <w:numPr>
          <w:ilvl w:val="0"/>
          <w:numId w:val="34"/>
        </w:numPr>
        <w:spacing w:after="160" w:line="240" w:lineRule="auto"/>
        <w:ind w:left="1134"/>
        <w:jc w:val="both"/>
        <w:rPr>
          <w:sz w:val="22"/>
        </w:rPr>
      </w:pPr>
      <w:r w:rsidRPr="00CE678E">
        <w:rPr>
          <w:sz w:val="22"/>
        </w:rPr>
        <w:t>Penelitian lanjut terkait dengan dampak kebisingan terhadap kondisi fisik maupun psikis para pekerja dan masyarakat di sekitar kawasan Bandara Pattimura – Ambon.</w:t>
      </w:r>
    </w:p>
    <w:p w14:paraId="7FBFFFE2" w14:textId="77777777" w:rsidR="00CE678E" w:rsidRPr="00CE678E" w:rsidRDefault="00CE678E" w:rsidP="00863B4F">
      <w:pPr>
        <w:pStyle w:val="ListParagraph"/>
        <w:numPr>
          <w:ilvl w:val="0"/>
          <w:numId w:val="34"/>
        </w:numPr>
        <w:spacing w:after="160" w:line="240" w:lineRule="auto"/>
        <w:ind w:left="1134"/>
        <w:jc w:val="both"/>
        <w:rPr>
          <w:sz w:val="22"/>
        </w:rPr>
      </w:pPr>
      <w:r w:rsidRPr="00CE678E">
        <w:rPr>
          <w:sz w:val="22"/>
        </w:rPr>
        <w:t>Kebijakan pemerintah atau instansi terkait dalam menangani dampak permasalahan kebisingan terhadap lingkungan kawasan Bandara Pattimura – Ambon</w:t>
      </w:r>
    </w:p>
    <w:p w14:paraId="7B3C1DB7" w14:textId="18BC15A5" w:rsidR="00EB2E4D" w:rsidRPr="00754F31" w:rsidRDefault="006B73E5" w:rsidP="00EB54C7">
      <w:pPr>
        <w:spacing w:line="240" w:lineRule="auto"/>
        <w:rPr>
          <w:sz w:val="20"/>
          <w:szCs w:val="22"/>
        </w:rPr>
      </w:pPr>
      <w:r w:rsidRPr="00B0509F">
        <w:rPr>
          <w:b/>
          <w:sz w:val="22"/>
        </w:rPr>
        <w:t>DAFTAR PUSTAKA</w:t>
      </w:r>
    </w:p>
    <w:p w14:paraId="65F4E039" w14:textId="77777777" w:rsidR="00EB2E4D" w:rsidRPr="00EB2E4D" w:rsidRDefault="00EB2E4D" w:rsidP="00EB2E4D">
      <w:pPr>
        <w:ind w:left="426" w:hanging="480"/>
        <w:jc w:val="both"/>
        <w:rPr>
          <w:rFonts w:eastAsia="Times New Roman"/>
          <w:sz w:val="22"/>
        </w:rPr>
      </w:pPr>
      <w:r w:rsidRPr="00EB2E4D">
        <w:rPr>
          <w:rFonts w:eastAsia="Times New Roman"/>
          <w:sz w:val="22"/>
        </w:rPr>
        <w:t xml:space="preserve">Kementrian Lingkungan Hidup RI. 1996. </w:t>
      </w:r>
      <w:r w:rsidRPr="00EB2E4D">
        <w:rPr>
          <w:rFonts w:eastAsia="Times New Roman"/>
          <w:i/>
          <w:sz w:val="22"/>
        </w:rPr>
        <w:t>Keputusan Menteri Negara Lingkungan Hidup Nomor KEP-48/MENLH/11/1996 tentang Baku Tingkat Kebisingan</w:t>
      </w:r>
      <w:r w:rsidRPr="00EB2E4D">
        <w:rPr>
          <w:rFonts w:eastAsia="Times New Roman"/>
          <w:sz w:val="22"/>
        </w:rPr>
        <w:t>. Jakarta</w:t>
      </w:r>
    </w:p>
    <w:p w14:paraId="7E4AE9C8" w14:textId="77777777" w:rsidR="00EB2E4D" w:rsidRPr="00EB2E4D" w:rsidRDefault="00EB2E4D" w:rsidP="00EB2E4D">
      <w:pPr>
        <w:ind w:left="426" w:hanging="480"/>
        <w:jc w:val="both"/>
        <w:rPr>
          <w:rFonts w:eastAsia="Times New Roman"/>
          <w:sz w:val="22"/>
        </w:rPr>
      </w:pPr>
      <w:r w:rsidRPr="00EB2E4D">
        <w:rPr>
          <w:rFonts w:eastAsia="Times New Roman"/>
          <w:sz w:val="22"/>
        </w:rPr>
        <w:t xml:space="preserve">Kementrian Lingkungan Hidup RI. 2009. </w:t>
      </w:r>
      <w:r w:rsidRPr="00EB2E4D">
        <w:rPr>
          <w:rFonts w:eastAsia="Times New Roman"/>
          <w:i/>
          <w:sz w:val="22"/>
        </w:rPr>
        <w:t>Keputusan Menteri Negara Lingkungan Hidup Nomor KEP-32/MENLH/11/2009 tentang Baku Tingkat Kebisingan</w:t>
      </w:r>
      <w:r w:rsidRPr="00EB2E4D">
        <w:rPr>
          <w:rFonts w:eastAsia="Times New Roman"/>
          <w:sz w:val="22"/>
        </w:rPr>
        <w:t>. Jakarta</w:t>
      </w:r>
    </w:p>
    <w:p w14:paraId="65E6EF51" w14:textId="77777777" w:rsidR="00EB2E4D" w:rsidRPr="00EB2E4D" w:rsidRDefault="00EB2E4D" w:rsidP="00EB2E4D">
      <w:pPr>
        <w:spacing w:after="0" w:line="240" w:lineRule="auto"/>
        <w:ind w:left="426" w:hanging="480"/>
        <w:jc w:val="both"/>
        <w:rPr>
          <w:rFonts w:eastAsia="Times New Roman"/>
          <w:sz w:val="22"/>
        </w:rPr>
      </w:pPr>
      <w:r w:rsidRPr="00EB2E4D">
        <w:rPr>
          <w:rFonts w:eastAsia="Times New Roman"/>
          <w:sz w:val="22"/>
        </w:rPr>
        <w:t>Satwiko, Prasasto. 2004. Fisika Bangunan Edisi 1. Yogyakarta: Andi.</w:t>
      </w:r>
    </w:p>
    <w:p w14:paraId="299F2E75" w14:textId="77777777" w:rsidR="006B73E5" w:rsidRPr="00EB2E4D" w:rsidRDefault="006B73E5" w:rsidP="009E659E">
      <w:pPr>
        <w:spacing w:before="240" w:after="0" w:line="240" w:lineRule="auto"/>
        <w:jc w:val="both"/>
        <w:rPr>
          <w:sz w:val="20"/>
          <w:szCs w:val="22"/>
        </w:rPr>
      </w:pPr>
    </w:p>
    <w:sectPr w:rsidR="006B73E5" w:rsidRPr="00EB2E4D" w:rsidSect="00E81406">
      <w:type w:val="continuous"/>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7CB8A" w14:textId="77777777" w:rsidR="00351E1C" w:rsidRDefault="00351E1C" w:rsidP="009E659E">
      <w:pPr>
        <w:spacing w:after="0" w:line="240" w:lineRule="auto"/>
      </w:pPr>
      <w:r>
        <w:separator/>
      </w:r>
    </w:p>
  </w:endnote>
  <w:endnote w:type="continuationSeparator" w:id="0">
    <w:p w14:paraId="7E490729" w14:textId="77777777" w:rsidR="00351E1C" w:rsidRDefault="00351E1C" w:rsidP="009E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D928C" w14:textId="34805C44" w:rsidR="001854A2" w:rsidRPr="00754F31" w:rsidRDefault="00754F31" w:rsidP="00754F31">
    <w:pPr>
      <w:pStyle w:val="Footer"/>
    </w:pPr>
    <w:r>
      <w:rPr>
        <w:noProof/>
      </w:rPr>
      <mc:AlternateContent>
        <mc:Choice Requires="wps">
          <w:drawing>
            <wp:anchor distT="4294967291" distB="4294967291" distL="114300" distR="114300" simplePos="0" relativeHeight="251659264" behindDoc="0" locked="0" layoutInCell="1" allowOverlap="1" wp14:anchorId="0FCF55AA" wp14:editId="201626D0">
              <wp:simplePos x="0" y="0"/>
              <wp:positionH relativeFrom="column">
                <wp:posOffset>37465</wp:posOffset>
              </wp:positionH>
              <wp:positionV relativeFrom="paragraph">
                <wp:posOffset>-33656</wp:posOffset>
              </wp:positionV>
              <wp:extent cx="5038725" cy="0"/>
              <wp:effectExtent l="0" t="0" r="3175" b="0"/>
              <wp:wrapNone/>
              <wp:docPr id="41438" name="Straight Connector 28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5BC67" id="Straight Connector 2837"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2.95pt,-2.65pt" to="399.7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" strokecolor="windowText" strokeweight=".5pt">
              <v:stroke joinstyle="miter"/>
              <o:lock v:ext="edit" shapetype="f"/>
            </v:line>
          </w:pict>
        </mc:Fallback>
      </mc:AlternateContent>
    </w:r>
    <w:r w:rsidRPr="00D95B00">
      <w:fldChar w:fldCharType="begin"/>
    </w:r>
    <w:r w:rsidRPr="00D95B00">
      <w:instrText xml:space="preserve"> PAGE   \* MERGEFORMAT </w:instrText>
    </w:r>
    <w:r w:rsidRPr="00D95B00">
      <w:fldChar w:fldCharType="separate"/>
    </w:r>
    <w:r>
      <w:t>91</w:t>
    </w:r>
    <w:r w:rsidRPr="00D95B00">
      <w:rPr>
        <w:noProof/>
      </w:rPr>
      <w:fldChar w:fldCharType="end"/>
    </w:r>
    <w:r w:rsidRPr="00D95B00">
      <w:rPr>
        <w:noProof/>
      </w:rPr>
      <w:t xml:space="preserve"> </w:t>
    </w:r>
    <w:r w:rsidRPr="00D95B00">
      <w:rPr>
        <w:rFonts w:ascii="Cambria Math" w:hAnsi="Cambria Math" w:cs="Cambria Math"/>
        <w:noProof/>
      </w:rPr>
      <w:t>∣</w:t>
    </w:r>
    <w:r w:rsidRPr="00D95B00">
      <w:rPr>
        <w:noProof/>
      </w:rPr>
      <w:t xml:space="preserve"> Jurnal Rekayasa Sipil </w:t>
    </w:r>
    <w:r w:rsidRPr="00D95B00">
      <w:rPr>
        <w:rFonts w:ascii="Cambria Math" w:hAnsi="Cambria Math" w:cs="Cambria Math"/>
        <w:noProof/>
      </w:rPr>
      <w:t>∣</w:t>
    </w:r>
    <w:r w:rsidRPr="00D95B00">
      <w:rPr>
        <w:noProof/>
      </w:rPr>
      <w:t xml:space="preserve"> Vol. 1</w:t>
    </w:r>
    <w:r>
      <w:rPr>
        <w:noProof/>
      </w:rPr>
      <w:t>1</w:t>
    </w:r>
    <w:r w:rsidRPr="00D95B00">
      <w:rPr>
        <w:noProof/>
      </w:rPr>
      <w:t xml:space="preserve"> No. </w:t>
    </w:r>
    <w:r>
      <w:rPr>
        <w:noProof/>
      </w:rPr>
      <w:t>1</w:t>
    </w:r>
    <w:r w:rsidRPr="00D95B00">
      <w:rPr>
        <w:noProof/>
      </w:rPr>
      <w:t xml:space="preserve"> </w:t>
    </w:r>
    <w:r>
      <w:rPr>
        <w:noProof/>
      </w:rPr>
      <w:t>Desember</w:t>
    </w:r>
    <w:r w:rsidRPr="00D95B00">
      <w:rPr>
        <w:noProof/>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C97D8" w14:textId="77777777" w:rsidR="00351E1C" w:rsidRDefault="00351E1C" w:rsidP="009E659E">
      <w:pPr>
        <w:spacing w:after="0" w:line="240" w:lineRule="auto"/>
      </w:pPr>
      <w:r>
        <w:separator/>
      </w:r>
    </w:p>
  </w:footnote>
  <w:footnote w:type="continuationSeparator" w:id="0">
    <w:p w14:paraId="6841191B" w14:textId="77777777" w:rsidR="00351E1C" w:rsidRDefault="00351E1C" w:rsidP="009E6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65F"/>
    <w:multiLevelType w:val="hybridMultilevel"/>
    <w:tmpl w:val="9A961030"/>
    <w:lvl w:ilvl="0" w:tplc="0409000B">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4AE32EB"/>
    <w:multiLevelType w:val="hybridMultilevel"/>
    <w:tmpl w:val="CAACA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435CFB"/>
    <w:multiLevelType w:val="hybridMultilevel"/>
    <w:tmpl w:val="204A327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84561A2"/>
    <w:multiLevelType w:val="hybridMultilevel"/>
    <w:tmpl w:val="8FFA0F1C"/>
    <w:lvl w:ilvl="0" w:tplc="EBFCAEAE">
      <w:start w:val="1"/>
      <w:numFmt w:val="decimal"/>
      <w:lvlText w:val="%1."/>
      <w:lvlJc w:val="left"/>
      <w:pPr>
        <w:tabs>
          <w:tab w:val="num" w:pos="720"/>
        </w:tabs>
        <w:ind w:left="720" w:hanging="360"/>
      </w:pPr>
    </w:lvl>
    <w:lvl w:ilvl="1" w:tplc="FDC62006" w:tentative="1">
      <w:start w:val="1"/>
      <w:numFmt w:val="decimal"/>
      <w:lvlText w:val="%2."/>
      <w:lvlJc w:val="left"/>
      <w:pPr>
        <w:tabs>
          <w:tab w:val="num" w:pos="1440"/>
        </w:tabs>
        <w:ind w:left="1440" w:hanging="360"/>
      </w:pPr>
    </w:lvl>
    <w:lvl w:ilvl="2" w:tplc="E3C2459E" w:tentative="1">
      <w:start w:val="1"/>
      <w:numFmt w:val="decimal"/>
      <w:lvlText w:val="%3."/>
      <w:lvlJc w:val="left"/>
      <w:pPr>
        <w:tabs>
          <w:tab w:val="num" w:pos="2160"/>
        </w:tabs>
        <w:ind w:left="2160" w:hanging="360"/>
      </w:pPr>
    </w:lvl>
    <w:lvl w:ilvl="3" w:tplc="4C34B8E6" w:tentative="1">
      <w:start w:val="1"/>
      <w:numFmt w:val="decimal"/>
      <w:lvlText w:val="%4."/>
      <w:lvlJc w:val="left"/>
      <w:pPr>
        <w:tabs>
          <w:tab w:val="num" w:pos="2880"/>
        </w:tabs>
        <w:ind w:left="2880" w:hanging="360"/>
      </w:pPr>
    </w:lvl>
    <w:lvl w:ilvl="4" w:tplc="F5C8796C" w:tentative="1">
      <w:start w:val="1"/>
      <w:numFmt w:val="decimal"/>
      <w:lvlText w:val="%5."/>
      <w:lvlJc w:val="left"/>
      <w:pPr>
        <w:tabs>
          <w:tab w:val="num" w:pos="3600"/>
        </w:tabs>
        <w:ind w:left="3600" w:hanging="360"/>
      </w:pPr>
    </w:lvl>
    <w:lvl w:ilvl="5" w:tplc="91A4B6A6" w:tentative="1">
      <w:start w:val="1"/>
      <w:numFmt w:val="decimal"/>
      <w:lvlText w:val="%6."/>
      <w:lvlJc w:val="left"/>
      <w:pPr>
        <w:tabs>
          <w:tab w:val="num" w:pos="4320"/>
        </w:tabs>
        <w:ind w:left="4320" w:hanging="360"/>
      </w:pPr>
    </w:lvl>
    <w:lvl w:ilvl="6" w:tplc="75D62DD2" w:tentative="1">
      <w:start w:val="1"/>
      <w:numFmt w:val="decimal"/>
      <w:lvlText w:val="%7."/>
      <w:lvlJc w:val="left"/>
      <w:pPr>
        <w:tabs>
          <w:tab w:val="num" w:pos="5040"/>
        </w:tabs>
        <w:ind w:left="5040" w:hanging="360"/>
      </w:pPr>
    </w:lvl>
    <w:lvl w:ilvl="7" w:tplc="4AF05A62" w:tentative="1">
      <w:start w:val="1"/>
      <w:numFmt w:val="decimal"/>
      <w:lvlText w:val="%8."/>
      <w:lvlJc w:val="left"/>
      <w:pPr>
        <w:tabs>
          <w:tab w:val="num" w:pos="5760"/>
        </w:tabs>
        <w:ind w:left="5760" w:hanging="360"/>
      </w:pPr>
    </w:lvl>
    <w:lvl w:ilvl="8" w:tplc="BB9AB8A4" w:tentative="1">
      <w:start w:val="1"/>
      <w:numFmt w:val="decimal"/>
      <w:lvlText w:val="%9."/>
      <w:lvlJc w:val="left"/>
      <w:pPr>
        <w:tabs>
          <w:tab w:val="num" w:pos="6480"/>
        </w:tabs>
        <w:ind w:left="6480" w:hanging="360"/>
      </w:pPr>
    </w:lvl>
  </w:abstractNum>
  <w:abstractNum w:abstractNumId="4" w15:restartNumberingAfterBreak="0">
    <w:nsid w:val="10EA168E"/>
    <w:multiLevelType w:val="hybridMultilevel"/>
    <w:tmpl w:val="64D25A58"/>
    <w:lvl w:ilvl="0" w:tplc="3F5C2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14AD7"/>
    <w:multiLevelType w:val="hybridMultilevel"/>
    <w:tmpl w:val="AF2E076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22679E"/>
    <w:multiLevelType w:val="multilevel"/>
    <w:tmpl w:val="E752D9E4"/>
    <w:lvl w:ilvl="0">
      <w:start w:val="1"/>
      <w:numFmt w:val="decimal"/>
      <w:lvlText w:val="%1."/>
      <w:lvlJc w:val="left"/>
      <w:pPr>
        <w:ind w:left="927" w:hanging="360"/>
      </w:pPr>
    </w:lvl>
    <w:lvl w:ilvl="1">
      <w:start w:val="6"/>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7" w15:restartNumberingAfterBreak="0">
    <w:nsid w:val="1D23015C"/>
    <w:multiLevelType w:val="hybridMultilevel"/>
    <w:tmpl w:val="83F61B36"/>
    <w:lvl w:ilvl="0" w:tplc="9536D3DE">
      <w:start w:val="1"/>
      <w:numFmt w:val="decimal"/>
      <w:lvlText w:val="3.%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DB43190"/>
    <w:multiLevelType w:val="multilevel"/>
    <w:tmpl w:val="1DB4319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2BD7205"/>
    <w:multiLevelType w:val="hybridMultilevel"/>
    <w:tmpl w:val="E3502320"/>
    <w:lvl w:ilvl="0" w:tplc="EDD6DA44">
      <w:start w:val="1"/>
      <w:numFmt w:val="decimal"/>
      <w:lvlText w:val="%1."/>
      <w:lvlJc w:val="left"/>
      <w:pPr>
        <w:tabs>
          <w:tab w:val="num" w:pos="720"/>
        </w:tabs>
        <w:ind w:left="720" w:hanging="360"/>
      </w:pPr>
    </w:lvl>
    <w:lvl w:ilvl="1" w:tplc="240EAB00" w:tentative="1">
      <w:start w:val="1"/>
      <w:numFmt w:val="decimal"/>
      <w:lvlText w:val="%2."/>
      <w:lvlJc w:val="left"/>
      <w:pPr>
        <w:tabs>
          <w:tab w:val="num" w:pos="1440"/>
        </w:tabs>
        <w:ind w:left="1440" w:hanging="360"/>
      </w:pPr>
    </w:lvl>
    <w:lvl w:ilvl="2" w:tplc="96DAC1DA" w:tentative="1">
      <w:start w:val="1"/>
      <w:numFmt w:val="decimal"/>
      <w:lvlText w:val="%3."/>
      <w:lvlJc w:val="left"/>
      <w:pPr>
        <w:tabs>
          <w:tab w:val="num" w:pos="2160"/>
        </w:tabs>
        <w:ind w:left="2160" w:hanging="360"/>
      </w:pPr>
    </w:lvl>
    <w:lvl w:ilvl="3" w:tplc="74C2A76C" w:tentative="1">
      <w:start w:val="1"/>
      <w:numFmt w:val="decimal"/>
      <w:lvlText w:val="%4."/>
      <w:lvlJc w:val="left"/>
      <w:pPr>
        <w:tabs>
          <w:tab w:val="num" w:pos="2880"/>
        </w:tabs>
        <w:ind w:left="2880" w:hanging="360"/>
      </w:pPr>
    </w:lvl>
    <w:lvl w:ilvl="4" w:tplc="55285838" w:tentative="1">
      <w:start w:val="1"/>
      <w:numFmt w:val="decimal"/>
      <w:lvlText w:val="%5."/>
      <w:lvlJc w:val="left"/>
      <w:pPr>
        <w:tabs>
          <w:tab w:val="num" w:pos="3600"/>
        </w:tabs>
        <w:ind w:left="3600" w:hanging="360"/>
      </w:pPr>
    </w:lvl>
    <w:lvl w:ilvl="5" w:tplc="B4C0A76C" w:tentative="1">
      <w:start w:val="1"/>
      <w:numFmt w:val="decimal"/>
      <w:lvlText w:val="%6."/>
      <w:lvlJc w:val="left"/>
      <w:pPr>
        <w:tabs>
          <w:tab w:val="num" w:pos="4320"/>
        </w:tabs>
        <w:ind w:left="4320" w:hanging="360"/>
      </w:pPr>
    </w:lvl>
    <w:lvl w:ilvl="6" w:tplc="85E4E1E4" w:tentative="1">
      <w:start w:val="1"/>
      <w:numFmt w:val="decimal"/>
      <w:lvlText w:val="%7."/>
      <w:lvlJc w:val="left"/>
      <w:pPr>
        <w:tabs>
          <w:tab w:val="num" w:pos="5040"/>
        </w:tabs>
        <w:ind w:left="5040" w:hanging="360"/>
      </w:pPr>
    </w:lvl>
    <w:lvl w:ilvl="7" w:tplc="993C253E" w:tentative="1">
      <w:start w:val="1"/>
      <w:numFmt w:val="decimal"/>
      <w:lvlText w:val="%8."/>
      <w:lvlJc w:val="left"/>
      <w:pPr>
        <w:tabs>
          <w:tab w:val="num" w:pos="5760"/>
        </w:tabs>
        <w:ind w:left="5760" w:hanging="360"/>
      </w:pPr>
    </w:lvl>
    <w:lvl w:ilvl="8" w:tplc="405EB880" w:tentative="1">
      <w:start w:val="1"/>
      <w:numFmt w:val="decimal"/>
      <w:lvlText w:val="%9."/>
      <w:lvlJc w:val="left"/>
      <w:pPr>
        <w:tabs>
          <w:tab w:val="num" w:pos="6480"/>
        </w:tabs>
        <w:ind w:left="6480" w:hanging="360"/>
      </w:pPr>
    </w:lvl>
  </w:abstractNum>
  <w:abstractNum w:abstractNumId="10" w15:restartNumberingAfterBreak="0">
    <w:nsid w:val="25EA35EF"/>
    <w:multiLevelType w:val="hybridMultilevel"/>
    <w:tmpl w:val="F6F2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07878"/>
    <w:multiLevelType w:val="hybridMultilevel"/>
    <w:tmpl w:val="9E24613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362D1210"/>
    <w:multiLevelType w:val="hybridMultilevel"/>
    <w:tmpl w:val="667E57E2"/>
    <w:lvl w:ilvl="0" w:tplc="10E20FE4">
      <w:start w:val="1"/>
      <w:numFmt w:val="decimal"/>
      <w:lvlText w:val="%1."/>
      <w:lvlJc w:val="left"/>
      <w:pPr>
        <w:tabs>
          <w:tab w:val="num" w:pos="720"/>
        </w:tabs>
        <w:ind w:left="720" w:hanging="360"/>
      </w:pPr>
    </w:lvl>
    <w:lvl w:ilvl="1" w:tplc="F18298F8" w:tentative="1">
      <w:start w:val="1"/>
      <w:numFmt w:val="decimal"/>
      <w:lvlText w:val="%2."/>
      <w:lvlJc w:val="left"/>
      <w:pPr>
        <w:tabs>
          <w:tab w:val="num" w:pos="1440"/>
        </w:tabs>
        <w:ind w:left="1440" w:hanging="360"/>
      </w:pPr>
    </w:lvl>
    <w:lvl w:ilvl="2" w:tplc="1172A972" w:tentative="1">
      <w:start w:val="1"/>
      <w:numFmt w:val="decimal"/>
      <w:lvlText w:val="%3."/>
      <w:lvlJc w:val="left"/>
      <w:pPr>
        <w:tabs>
          <w:tab w:val="num" w:pos="2160"/>
        </w:tabs>
        <w:ind w:left="2160" w:hanging="360"/>
      </w:pPr>
    </w:lvl>
    <w:lvl w:ilvl="3" w:tplc="15629E7E" w:tentative="1">
      <w:start w:val="1"/>
      <w:numFmt w:val="decimal"/>
      <w:lvlText w:val="%4."/>
      <w:lvlJc w:val="left"/>
      <w:pPr>
        <w:tabs>
          <w:tab w:val="num" w:pos="2880"/>
        </w:tabs>
        <w:ind w:left="2880" w:hanging="360"/>
      </w:pPr>
    </w:lvl>
    <w:lvl w:ilvl="4" w:tplc="B792F4A6" w:tentative="1">
      <w:start w:val="1"/>
      <w:numFmt w:val="decimal"/>
      <w:lvlText w:val="%5."/>
      <w:lvlJc w:val="left"/>
      <w:pPr>
        <w:tabs>
          <w:tab w:val="num" w:pos="3600"/>
        </w:tabs>
        <w:ind w:left="3600" w:hanging="360"/>
      </w:pPr>
    </w:lvl>
    <w:lvl w:ilvl="5" w:tplc="3AA09120" w:tentative="1">
      <w:start w:val="1"/>
      <w:numFmt w:val="decimal"/>
      <w:lvlText w:val="%6."/>
      <w:lvlJc w:val="left"/>
      <w:pPr>
        <w:tabs>
          <w:tab w:val="num" w:pos="4320"/>
        </w:tabs>
        <w:ind w:left="4320" w:hanging="360"/>
      </w:pPr>
    </w:lvl>
    <w:lvl w:ilvl="6" w:tplc="12B295FA" w:tentative="1">
      <w:start w:val="1"/>
      <w:numFmt w:val="decimal"/>
      <w:lvlText w:val="%7."/>
      <w:lvlJc w:val="left"/>
      <w:pPr>
        <w:tabs>
          <w:tab w:val="num" w:pos="5040"/>
        </w:tabs>
        <w:ind w:left="5040" w:hanging="360"/>
      </w:pPr>
    </w:lvl>
    <w:lvl w:ilvl="7" w:tplc="3F0C40F6" w:tentative="1">
      <w:start w:val="1"/>
      <w:numFmt w:val="decimal"/>
      <w:lvlText w:val="%8."/>
      <w:lvlJc w:val="left"/>
      <w:pPr>
        <w:tabs>
          <w:tab w:val="num" w:pos="5760"/>
        </w:tabs>
        <w:ind w:left="5760" w:hanging="360"/>
      </w:pPr>
    </w:lvl>
    <w:lvl w:ilvl="8" w:tplc="7B26FF78" w:tentative="1">
      <w:start w:val="1"/>
      <w:numFmt w:val="decimal"/>
      <w:lvlText w:val="%9."/>
      <w:lvlJc w:val="left"/>
      <w:pPr>
        <w:tabs>
          <w:tab w:val="num" w:pos="6480"/>
        </w:tabs>
        <w:ind w:left="6480" w:hanging="360"/>
      </w:pPr>
    </w:lvl>
  </w:abstractNum>
  <w:abstractNum w:abstractNumId="13" w15:restartNumberingAfterBreak="0">
    <w:nsid w:val="367A1932"/>
    <w:multiLevelType w:val="hybridMultilevel"/>
    <w:tmpl w:val="6EAAC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63783"/>
    <w:multiLevelType w:val="hybridMultilevel"/>
    <w:tmpl w:val="6A1E856C"/>
    <w:lvl w:ilvl="0" w:tplc="0A34E5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795160A"/>
    <w:multiLevelType w:val="hybridMultilevel"/>
    <w:tmpl w:val="EFF8B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160EA4"/>
    <w:multiLevelType w:val="hybridMultilevel"/>
    <w:tmpl w:val="DEFC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217D0"/>
    <w:multiLevelType w:val="hybridMultilevel"/>
    <w:tmpl w:val="E0C46A86"/>
    <w:lvl w:ilvl="0" w:tplc="1070E312">
      <w:start w:val="1"/>
      <w:numFmt w:val="decimal"/>
      <w:lvlText w:val="%1."/>
      <w:lvlJc w:val="left"/>
      <w:pPr>
        <w:ind w:left="1140" w:hanging="360"/>
      </w:pPr>
      <w:rPr>
        <w:rFonts w:ascii="Times New Roman" w:eastAsiaTheme="minorHAnsi" w:hAnsi="Times New Roman" w:cs="Times New Roman"/>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1F0A19A4">
      <w:start w:val="1"/>
      <w:numFmt w:val="decimal"/>
      <w:lvlText w:val="%5."/>
      <w:lvlJc w:val="left"/>
      <w:pPr>
        <w:ind w:left="4020" w:hanging="360"/>
      </w:pPr>
      <w:rPr>
        <w:rFonts w:ascii="Times New Roman" w:eastAsiaTheme="minorHAnsi" w:hAnsi="Times New Roman" w:cs="Times New Roman"/>
      </w:r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8" w15:restartNumberingAfterBreak="0">
    <w:nsid w:val="3AF93492"/>
    <w:multiLevelType w:val="hybridMultilevel"/>
    <w:tmpl w:val="9F504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8CA25F0"/>
    <w:multiLevelType w:val="hybridMultilevel"/>
    <w:tmpl w:val="C9B4BCB8"/>
    <w:lvl w:ilvl="0" w:tplc="E532740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A5277E9"/>
    <w:multiLevelType w:val="hybridMultilevel"/>
    <w:tmpl w:val="5E6CE4B2"/>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4D627753"/>
    <w:multiLevelType w:val="hybridMultilevel"/>
    <w:tmpl w:val="7A50D3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99567A"/>
    <w:multiLevelType w:val="hybridMultilevel"/>
    <w:tmpl w:val="9E54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91EE8"/>
    <w:multiLevelType w:val="multilevel"/>
    <w:tmpl w:val="910CF7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 w15:restartNumberingAfterBreak="0">
    <w:nsid w:val="5BAC1919"/>
    <w:multiLevelType w:val="hybridMultilevel"/>
    <w:tmpl w:val="CE66A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96655"/>
    <w:multiLevelType w:val="hybridMultilevel"/>
    <w:tmpl w:val="FFE6B7C6"/>
    <w:lvl w:ilvl="0" w:tplc="A77CBB40">
      <w:start w:val="1"/>
      <w:numFmt w:val="decimal"/>
      <w:pStyle w:val="subbab46"/>
      <w:lvlText w:val="4.6.%1"/>
      <w:lvlJc w:val="left"/>
      <w:pPr>
        <w:ind w:left="1800" w:hanging="360"/>
      </w:pPr>
      <w:rPr>
        <w:rFonts w:hint="default"/>
        <w:b/>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A7D0C"/>
    <w:multiLevelType w:val="multilevel"/>
    <w:tmpl w:val="8BA0ECA0"/>
    <w:lvl w:ilvl="0">
      <w:start w:val="1"/>
      <w:numFmt w:val="upperRoman"/>
      <w:lvlText w:val="%1."/>
      <w:lvlJc w:val="left"/>
      <w:pPr>
        <w:ind w:left="1080" w:hanging="720"/>
      </w:pPr>
      <w:rPr>
        <w:rFonts w:hint="default"/>
      </w:rPr>
    </w:lvl>
    <w:lvl w:ilvl="1">
      <w:start w:val="1"/>
      <w:numFmt w:val="decimal"/>
      <w:isLgl/>
      <w:lvlText w:val="%1.%2"/>
      <w:lvlJc w:val="left"/>
      <w:pPr>
        <w:ind w:left="2520" w:hanging="360"/>
      </w:pPr>
      <w:rPr>
        <w:rFonts w:hint="default"/>
        <w:i w:val="0"/>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27" w15:restartNumberingAfterBreak="0">
    <w:nsid w:val="65640724"/>
    <w:multiLevelType w:val="hybridMultilevel"/>
    <w:tmpl w:val="204A18BE"/>
    <w:lvl w:ilvl="0" w:tplc="9536D3DE">
      <w:start w:val="1"/>
      <w:numFmt w:val="decimal"/>
      <w:lvlText w:val="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BA6A00"/>
    <w:multiLevelType w:val="hybridMultilevel"/>
    <w:tmpl w:val="BA0A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B7A49"/>
    <w:multiLevelType w:val="hybridMultilevel"/>
    <w:tmpl w:val="33021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66336C"/>
    <w:multiLevelType w:val="multilevel"/>
    <w:tmpl w:val="86805DE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2091C0E"/>
    <w:multiLevelType w:val="hybridMultilevel"/>
    <w:tmpl w:val="EC7A9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6343C"/>
    <w:multiLevelType w:val="hybridMultilevel"/>
    <w:tmpl w:val="4E9622DE"/>
    <w:lvl w:ilvl="0" w:tplc="13040036">
      <w:start w:val="1"/>
      <w:numFmt w:val="decimal"/>
      <w:lvlText w:val="%1."/>
      <w:lvlJc w:val="left"/>
      <w:pPr>
        <w:tabs>
          <w:tab w:val="num" w:pos="720"/>
        </w:tabs>
        <w:ind w:left="720" w:hanging="360"/>
      </w:pPr>
    </w:lvl>
    <w:lvl w:ilvl="1" w:tplc="4F805234" w:tentative="1">
      <w:start w:val="1"/>
      <w:numFmt w:val="decimal"/>
      <w:lvlText w:val="%2."/>
      <w:lvlJc w:val="left"/>
      <w:pPr>
        <w:tabs>
          <w:tab w:val="num" w:pos="1440"/>
        </w:tabs>
        <w:ind w:left="1440" w:hanging="360"/>
      </w:pPr>
    </w:lvl>
    <w:lvl w:ilvl="2" w:tplc="05E2FA8E" w:tentative="1">
      <w:start w:val="1"/>
      <w:numFmt w:val="decimal"/>
      <w:lvlText w:val="%3."/>
      <w:lvlJc w:val="left"/>
      <w:pPr>
        <w:tabs>
          <w:tab w:val="num" w:pos="2160"/>
        </w:tabs>
        <w:ind w:left="2160" w:hanging="360"/>
      </w:pPr>
    </w:lvl>
    <w:lvl w:ilvl="3" w:tplc="B5B21A84" w:tentative="1">
      <w:start w:val="1"/>
      <w:numFmt w:val="decimal"/>
      <w:lvlText w:val="%4."/>
      <w:lvlJc w:val="left"/>
      <w:pPr>
        <w:tabs>
          <w:tab w:val="num" w:pos="2880"/>
        </w:tabs>
        <w:ind w:left="2880" w:hanging="360"/>
      </w:pPr>
    </w:lvl>
    <w:lvl w:ilvl="4" w:tplc="8034C3CA" w:tentative="1">
      <w:start w:val="1"/>
      <w:numFmt w:val="decimal"/>
      <w:lvlText w:val="%5."/>
      <w:lvlJc w:val="left"/>
      <w:pPr>
        <w:tabs>
          <w:tab w:val="num" w:pos="3600"/>
        </w:tabs>
        <w:ind w:left="3600" w:hanging="360"/>
      </w:pPr>
    </w:lvl>
    <w:lvl w:ilvl="5" w:tplc="93E8CB56" w:tentative="1">
      <w:start w:val="1"/>
      <w:numFmt w:val="decimal"/>
      <w:lvlText w:val="%6."/>
      <w:lvlJc w:val="left"/>
      <w:pPr>
        <w:tabs>
          <w:tab w:val="num" w:pos="4320"/>
        </w:tabs>
        <w:ind w:left="4320" w:hanging="360"/>
      </w:pPr>
    </w:lvl>
    <w:lvl w:ilvl="6" w:tplc="1B0E3DEC" w:tentative="1">
      <w:start w:val="1"/>
      <w:numFmt w:val="decimal"/>
      <w:lvlText w:val="%7."/>
      <w:lvlJc w:val="left"/>
      <w:pPr>
        <w:tabs>
          <w:tab w:val="num" w:pos="5040"/>
        </w:tabs>
        <w:ind w:left="5040" w:hanging="360"/>
      </w:pPr>
    </w:lvl>
    <w:lvl w:ilvl="7" w:tplc="E32E189E" w:tentative="1">
      <w:start w:val="1"/>
      <w:numFmt w:val="decimal"/>
      <w:lvlText w:val="%8."/>
      <w:lvlJc w:val="left"/>
      <w:pPr>
        <w:tabs>
          <w:tab w:val="num" w:pos="5760"/>
        </w:tabs>
        <w:ind w:left="5760" w:hanging="360"/>
      </w:pPr>
    </w:lvl>
    <w:lvl w:ilvl="8" w:tplc="E9C4B176" w:tentative="1">
      <w:start w:val="1"/>
      <w:numFmt w:val="decimal"/>
      <w:lvlText w:val="%9."/>
      <w:lvlJc w:val="left"/>
      <w:pPr>
        <w:tabs>
          <w:tab w:val="num" w:pos="6480"/>
        </w:tabs>
        <w:ind w:left="6480" w:hanging="360"/>
      </w:pPr>
    </w:lvl>
  </w:abstractNum>
  <w:abstractNum w:abstractNumId="33" w15:restartNumberingAfterBreak="0">
    <w:nsid w:val="7E6959C9"/>
    <w:multiLevelType w:val="hybridMultilevel"/>
    <w:tmpl w:val="9ABED2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6"/>
  </w:num>
  <w:num w:numId="2">
    <w:abstractNumId w:val="27"/>
  </w:num>
  <w:num w:numId="3">
    <w:abstractNumId w:val="7"/>
  </w:num>
  <w:num w:numId="4">
    <w:abstractNumId w:val="19"/>
  </w:num>
  <w:num w:numId="5">
    <w:abstractNumId w:val="2"/>
  </w:num>
  <w:num w:numId="6">
    <w:abstractNumId w:val="20"/>
  </w:num>
  <w:num w:numId="7">
    <w:abstractNumId w:val="1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28"/>
  </w:num>
  <w:num w:numId="15">
    <w:abstractNumId w:val="22"/>
  </w:num>
  <w:num w:numId="16">
    <w:abstractNumId w:val="33"/>
  </w:num>
  <w:num w:numId="17">
    <w:abstractNumId w:val="0"/>
  </w:num>
  <w:num w:numId="18">
    <w:abstractNumId w:val="13"/>
  </w:num>
  <w:num w:numId="19">
    <w:abstractNumId w:val="31"/>
  </w:num>
  <w:num w:numId="20">
    <w:abstractNumId w:val="32"/>
  </w:num>
  <w:num w:numId="21">
    <w:abstractNumId w:val="12"/>
  </w:num>
  <w:num w:numId="22">
    <w:abstractNumId w:val="9"/>
  </w:num>
  <w:num w:numId="23">
    <w:abstractNumId w:val="5"/>
  </w:num>
  <w:num w:numId="24">
    <w:abstractNumId w:val="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1"/>
  </w:num>
  <w:num w:numId="33">
    <w:abstractNumId w:val="4"/>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2A"/>
    <w:rsid w:val="00004505"/>
    <w:rsid w:val="00017196"/>
    <w:rsid w:val="0004632A"/>
    <w:rsid w:val="000621F2"/>
    <w:rsid w:val="00066940"/>
    <w:rsid w:val="00066C74"/>
    <w:rsid w:val="00073348"/>
    <w:rsid w:val="000746FD"/>
    <w:rsid w:val="00075889"/>
    <w:rsid w:val="000758E0"/>
    <w:rsid w:val="00076B19"/>
    <w:rsid w:val="0008039A"/>
    <w:rsid w:val="000966FD"/>
    <w:rsid w:val="000B7AC8"/>
    <w:rsid w:val="000C44BF"/>
    <w:rsid w:val="000E6B1E"/>
    <w:rsid w:val="000F0989"/>
    <w:rsid w:val="000F3A4E"/>
    <w:rsid w:val="00102B87"/>
    <w:rsid w:val="00110020"/>
    <w:rsid w:val="00123518"/>
    <w:rsid w:val="00127FEC"/>
    <w:rsid w:val="00136FD3"/>
    <w:rsid w:val="00152829"/>
    <w:rsid w:val="00160D76"/>
    <w:rsid w:val="00164E04"/>
    <w:rsid w:val="001854A2"/>
    <w:rsid w:val="001D0EAE"/>
    <w:rsid w:val="001D18C7"/>
    <w:rsid w:val="001E5611"/>
    <w:rsid w:val="001F0F9D"/>
    <w:rsid w:val="001F1801"/>
    <w:rsid w:val="0020317B"/>
    <w:rsid w:val="00233350"/>
    <w:rsid w:val="00234199"/>
    <w:rsid w:val="002345A8"/>
    <w:rsid w:val="0024450B"/>
    <w:rsid w:val="00256427"/>
    <w:rsid w:val="00262BF7"/>
    <w:rsid w:val="002715AF"/>
    <w:rsid w:val="002734E2"/>
    <w:rsid w:val="00277A79"/>
    <w:rsid w:val="00281B48"/>
    <w:rsid w:val="0029106D"/>
    <w:rsid w:val="002D0174"/>
    <w:rsid w:val="002D480E"/>
    <w:rsid w:val="002D7E40"/>
    <w:rsid w:val="002E20D3"/>
    <w:rsid w:val="002E77B9"/>
    <w:rsid w:val="00302182"/>
    <w:rsid w:val="0032763E"/>
    <w:rsid w:val="00333636"/>
    <w:rsid w:val="00340F05"/>
    <w:rsid w:val="00347328"/>
    <w:rsid w:val="00351E1C"/>
    <w:rsid w:val="00355695"/>
    <w:rsid w:val="00377081"/>
    <w:rsid w:val="003834CA"/>
    <w:rsid w:val="003A3A8D"/>
    <w:rsid w:val="003C0712"/>
    <w:rsid w:val="00403737"/>
    <w:rsid w:val="0040484D"/>
    <w:rsid w:val="004130D0"/>
    <w:rsid w:val="0041577E"/>
    <w:rsid w:val="004170B7"/>
    <w:rsid w:val="00417C72"/>
    <w:rsid w:val="00441750"/>
    <w:rsid w:val="00461A36"/>
    <w:rsid w:val="004702F7"/>
    <w:rsid w:val="004751D3"/>
    <w:rsid w:val="00475903"/>
    <w:rsid w:val="004A3183"/>
    <w:rsid w:val="004C5C27"/>
    <w:rsid w:val="004D025C"/>
    <w:rsid w:val="004D1C26"/>
    <w:rsid w:val="004D1CBA"/>
    <w:rsid w:val="004E6524"/>
    <w:rsid w:val="004F132F"/>
    <w:rsid w:val="00500E51"/>
    <w:rsid w:val="0050751B"/>
    <w:rsid w:val="005269FC"/>
    <w:rsid w:val="00526AC7"/>
    <w:rsid w:val="00537811"/>
    <w:rsid w:val="00545388"/>
    <w:rsid w:val="00553928"/>
    <w:rsid w:val="00553F62"/>
    <w:rsid w:val="00561310"/>
    <w:rsid w:val="00574303"/>
    <w:rsid w:val="00586973"/>
    <w:rsid w:val="005962C9"/>
    <w:rsid w:val="005A1635"/>
    <w:rsid w:val="005A51C2"/>
    <w:rsid w:val="005B088C"/>
    <w:rsid w:val="005D793C"/>
    <w:rsid w:val="005E2D1B"/>
    <w:rsid w:val="005F414D"/>
    <w:rsid w:val="006007E4"/>
    <w:rsid w:val="00602DC1"/>
    <w:rsid w:val="00605559"/>
    <w:rsid w:val="006063A4"/>
    <w:rsid w:val="006074D5"/>
    <w:rsid w:val="00620E1E"/>
    <w:rsid w:val="00621973"/>
    <w:rsid w:val="006231BC"/>
    <w:rsid w:val="0063206B"/>
    <w:rsid w:val="00650523"/>
    <w:rsid w:val="0065581D"/>
    <w:rsid w:val="00661BB2"/>
    <w:rsid w:val="00665941"/>
    <w:rsid w:val="00685153"/>
    <w:rsid w:val="00693CE6"/>
    <w:rsid w:val="006A263A"/>
    <w:rsid w:val="006B73E5"/>
    <w:rsid w:val="006C22F8"/>
    <w:rsid w:val="006F015A"/>
    <w:rsid w:val="00700675"/>
    <w:rsid w:val="0071419C"/>
    <w:rsid w:val="007156AA"/>
    <w:rsid w:val="007463E7"/>
    <w:rsid w:val="00754F31"/>
    <w:rsid w:val="00772C0D"/>
    <w:rsid w:val="00776696"/>
    <w:rsid w:val="0077791D"/>
    <w:rsid w:val="0079290E"/>
    <w:rsid w:val="00794279"/>
    <w:rsid w:val="007944B4"/>
    <w:rsid w:val="007B079F"/>
    <w:rsid w:val="007B1A89"/>
    <w:rsid w:val="007C5F69"/>
    <w:rsid w:val="007D65AA"/>
    <w:rsid w:val="007E4545"/>
    <w:rsid w:val="008009CB"/>
    <w:rsid w:val="00813CB7"/>
    <w:rsid w:val="00820022"/>
    <w:rsid w:val="00834215"/>
    <w:rsid w:val="008342BF"/>
    <w:rsid w:val="00853E56"/>
    <w:rsid w:val="00863B4F"/>
    <w:rsid w:val="008652E9"/>
    <w:rsid w:val="00870ADE"/>
    <w:rsid w:val="00874BF6"/>
    <w:rsid w:val="00884207"/>
    <w:rsid w:val="00894AFB"/>
    <w:rsid w:val="00895086"/>
    <w:rsid w:val="008A2D9A"/>
    <w:rsid w:val="008A5AB1"/>
    <w:rsid w:val="008B28E2"/>
    <w:rsid w:val="008E1F8E"/>
    <w:rsid w:val="00913513"/>
    <w:rsid w:val="00924AFA"/>
    <w:rsid w:val="00933CAD"/>
    <w:rsid w:val="00937716"/>
    <w:rsid w:val="00956AA1"/>
    <w:rsid w:val="009B6789"/>
    <w:rsid w:val="009D07CB"/>
    <w:rsid w:val="009D715A"/>
    <w:rsid w:val="009E659E"/>
    <w:rsid w:val="00A47344"/>
    <w:rsid w:val="00A532CD"/>
    <w:rsid w:val="00A56842"/>
    <w:rsid w:val="00A618FA"/>
    <w:rsid w:val="00A6328C"/>
    <w:rsid w:val="00A65215"/>
    <w:rsid w:val="00AA0A2A"/>
    <w:rsid w:val="00AA4A24"/>
    <w:rsid w:val="00AA5B7A"/>
    <w:rsid w:val="00AD41E2"/>
    <w:rsid w:val="00AD6297"/>
    <w:rsid w:val="00B0509F"/>
    <w:rsid w:val="00B52914"/>
    <w:rsid w:val="00B66000"/>
    <w:rsid w:val="00B74479"/>
    <w:rsid w:val="00B76C1E"/>
    <w:rsid w:val="00B92BAC"/>
    <w:rsid w:val="00B9662D"/>
    <w:rsid w:val="00BA071B"/>
    <w:rsid w:val="00BA6B2B"/>
    <w:rsid w:val="00BA79AD"/>
    <w:rsid w:val="00BB32FF"/>
    <w:rsid w:val="00BC2B10"/>
    <w:rsid w:val="00BC6D84"/>
    <w:rsid w:val="00BE541B"/>
    <w:rsid w:val="00BF0E7C"/>
    <w:rsid w:val="00BF3007"/>
    <w:rsid w:val="00C37416"/>
    <w:rsid w:val="00C529BE"/>
    <w:rsid w:val="00C7041F"/>
    <w:rsid w:val="00C72768"/>
    <w:rsid w:val="00C77637"/>
    <w:rsid w:val="00C94654"/>
    <w:rsid w:val="00CA4586"/>
    <w:rsid w:val="00CE678E"/>
    <w:rsid w:val="00CE6E1B"/>
    <w:rsid w:val="00D3064B"/>
    <w:rsid w:val="00D47340"/>
    <w:rsid w:val="00D519A1"/>
    <w:rsid w:val="00D83BDD"/>
    <w:rsid w:val="00DA581A"/>
    <w:rsid w:val="00DB329C"/>
    <w:rsid w:val="00DB62A0"/>
    <w:rsid w:val="00DC3CE1"/>
    <w:rsid w:val="00DD42C3"/>
    <w:rsid w:val="00DE03B1"/>
    <w:rsid w:val="00DF1994"/>
    <w:rsid w:val="00E12D6F"/>
    <w:rsid w:val="00E374D7"/>
    <w:rsid w:val="00E456D4"/>
    <w:rsid w:val="00E4749D"/>
    <w:rsid w:val="00E533E9"/>
    <w:rsid w:val="00E81406"/>
    <w:rsid w:val="00E873F4"/>
    <w:rsid w:val="00E9724A"/>
    <w:rsid w:val="00EB00CF"/>
    <w:rsid w:val="00EB03D8"/>
    <w:rsid w:val="00EB2E4D"/>
    <w:rsid w:val="00EB3E5B"/>
    <w:rsid w:val="00EB54C7"/>
    <w:rsid w:val="00EB6FD5"/>
    <w:rsid w:val="00EC3328"/>
    <w:rsid w:val="00EC5883"/>
    <w:rsid w:val="00ED202B"/>
    <w:rsid w:val="00EE562F"/>
    <w:rsid w:val="00EE62C1"/>
    <w:rsid w:val="00EE7B09"/>
    <w:rsid w:val="00EF2E9B"/>
    <w:rsid w:val="00F00088"/>
    <w:rsid w:val="00F0058C"/>
    <w:rsid w:val="00F049CB"/>
    <w:rsid w:val="00F071F1"/>
    <w:rsid w:val="00F0797C"/>
    <w:rsid w:val="00F17681"/>
    <w:rsid w:val="00F22480"/>
    <w:rsid w:val="00F31E6D"/>
    <w:rsid w:val="00F565DC"/>
    <w:rsid w:val="00F61A66"/>
    <w:rsid w:val="00F62321"/>
    <w:rsid w:val="00F63682"/>
    <w:rsid w:val="00F82857"/>
    <w:rsid w:val="00F97648"/>
    <w:rsid w:val="00FB2D8B"/>
    <w:rsid w:val="00FC00BB"/>
    <w:rsid w:val="00FD08A8"/>
    <w:rsid w:val="00FD155F"/>
    <w:rsid w:val="00FD59C0"/>
    <w:rsid w:val="00FE0AD9"/>
    <w:rsid w:val="00FF18B8"/>
  </w:rsids>
  <m:mathPr>
    <m:mathFont m:val="Cambria Math"/>
    <m:brkBin m:val="before"/>
    <m:brkBinSub m:val="--"/>
    <m:smallFrac m:val="0"/>
    <m:dispDef/>
    <m:lMargin m:val="0"/>
    <m:rMargin m:val="0"/>
    <m:defJc m:val="left"/>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FBFCC"/>
  <w15:docId w15:val="{B9B701D1-E975-4818-A64F-B91E4E9C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2A"/>
  </w:style>
  <w:style w:type="paragraph" w:styleId="Heading3">
    <w:name w:val="heading 3"/>
    <w:basedOn w:val="Normal"/>
    <w:next w:val="Normal"/>
    <w:link w:val="Heading3Char"/>
    <w:uiPriority w:val="9"/>
    <w:semiHidden/>
    <w:unhideWhenUsed/>
    <w:qFormat/>
    <w:rsid w:val="00924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32A"/>
    <w:rPr>
      <w:color w:val="0000FF" w:themeColor="hyperlink"/>
      <w:u w:val="single"/>
    </w:rPr>
  </w:style>
  <w:style w:type="paragraph" w:styleId="ListParagraph">
    <w:name w:val="List Paragraph"/>
    <w:basedOn w:val="Normal"/>
    <w:link w:val="ListParagraphChar"/>
    <w:uiPriority w:val="34"/>
    <w:qFormat/>
    <w:rsid w:val="00EB03D8"/>
    <w:pPr>
      <w:ind w:left="720"/>
      <w:contextualSpacing/>
    </w:pPr>
  </w:style>
  <w:style w:type="paragraph" w:styleId="BalloonText">
    <w:name w:val="Balloon Text"/>
    <w:basedOn w:val="Normal"/>
    <w:link w:val="BalloonTextChar"/>
    <w:uiPriority w:val="99"/>
    <w:semiHidden/>
    <w:unhideWhenUsed/>
    <w:rsid w:val="00715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6AA"/>
    <w:rPr>
      <w:rFonts w:ascii="Tahoma" w:hAnsi="Tahoma" w:cs="Tahoma"/>
      <w:sz w:val="16"/>
      <w:szCs w:val="16"/>
    </w:rPr>
  </w:style>
  <w:style w:type="table" w:styleId="TableGrid">
    <w:name w:val="Table Grid"/>
    <w:basedOn w:val="TableNormal"/>
    <w:uiPriority w:val="39"/>
    <w:rsid w:val="00B76C1E"/>
    <w:pPr>
      <w:spacing w:after="0" w:line="240" w:lineRule="auto"/>
    </w:pPr>
    <w:rPr>
      <w:rFonts w:eastAsia="SimSu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JASEITParagraphChar">
    <w:name w:val="IJASEIT Paragraph Char"/>
    <w:link w:val="IJASEITParagraph"/>
    <w:locked/>
    <w:rsid w:val="007B079F"/>
    <w:rPr>
      <w:lang w:eastAsia="zh-CN"/>
    </w:rPr>
  </w:style>
  <w:style w:type="paragraph" w:customStyle="1" w:styleId="IJASEITParagraph">
    <w:name w:val="IJASEIT Paragraph"/>
    <w:basedOn w:val="Normal"/>
    <w:link w:val="IJASEITParagraphChar"/>
    <w:rsid w:val="007B079F"/>
    <w:pPr>
      <w:adjustRightInd w:val="0"/>
      <w:snapToGrid w:val="0"/>
      <w:spacing w:after="0" w:line="240" w:lineRule="auto"/>
      <w:ind w:firstLine="216"/>
      <w:jc w:val="both"/>
    </w:pPr>
    <w:rPr>
      <w:lang w:eastAsia="zh-CN"/>
    </w:rPr>
  </w:style>
  <w:style w:type="character" w:customStyle="1" w:styleId="ListParagraphChar">
    <w:name w:val="List Paragraph Char"/>
    <w:link w:val="ListParagraph"/>
    <w:uiPriority w:val="34"/>
    <w:locked/>
    <w:rsid w:val="006B73E5"/>
  </w:style>
  <w:style w:type="paragraph" w:styleId="Bibliography">
    <w:name w:val="Bibliography"/>
    <w:basedOn w:val="Normal"/>
    <w:next w:val="Normal"/>
    <w:uiPriority w:val="37"/>
    <w:unhideWhenUsed/>
    <w:rsid w:val="006B73E5"/>
    <w:pPr>
      <w:spacing w:after="240" w:line="240" w:lineRule="auto"/>
      <w:ind w:left="720" w:hanging="720"/>
    </w:pPr>
  </w:style>
  <w:style w:type="paragraph" w:customStyle="1" w:styleId="Paragraf">
    <w:name w:val="Paragraf"/>
    <w:basedOn w:val="Normal"/>
    <w:qFormat/>
    <w:rsid w:val="00BA79AD"/>
    <w:pPr>
      <w:spacing w:after="3" w:line="475" w:lineRule="auto"/>
      <w:ind w:firstLine="708"/>
      <w:jc w:val="both"/>
    </w:pPr>
    <w:rPr>
      <w:rFonts w:eastAsia="Times New Roman"/>
      <w:lang w:val="de-DE"/>
    </w:rPr>
  </w:style>
  <w:style w:type="character" w:customStyle="1" w:styleId="UnresolvedMention1">
    <w:name w:val="Unresolved Mention1"/>
    <w:basedOn w:val="DefaultParagraphFont"/>
    <w:uiPriority w:val="99"/>
    <w:semiHidden/>
    <w:unhideWhenUsed/>
    <w:rsid w:val="00DF1994"/>
    <w:rPr>
      <w:color w:val="605E5C"/>
      <w:shd w:val="clear" w:color="auto" w:fill="E1DFDD"/>
    </w:rPr>
  </w:style>
  <w:style w:type="paragraph" w:styleId="Caption">
    <w:name w:val="caption"/>
    <w:basedOn w:val="Normal"/>
    <w:next w:val="Normal"/>
    <w:uiPriority w:val="35"/>
    <w:unhideWhenUsed/>
    <w:qFormat/>
    <w:rsid w:val="00884207"/>
    <w:pPr>
      <w:spacing w:after="0" w:line="240" w:lineRule="auto"/>
    </w:pPr>
    <w:rPr>
      <w:rFonts w:eastAsia="Times New Roman"/>
      <w:b/>
      <w:iCs/>
      <w:szCs w:val="18"/>
      <w:lang w:val="en-ID"/>
    </w:rPr>
  </w:style>
  <w:style w:type="table" w:customStyle="1" w:styleId="KisiTabel13">
    <w:name w:val="Kisi Tabel13"/>
    <w:basedOn w:val="TableNormal"/>
    <w:next w:val="TableGrid"/>
    <w:uiPriority w:val="39"/>
    <w:rsid w:val="00884207"/>
    <w:pPr>
      <w:spacing w:after="0" w:line="240" w:lineRule="auto"/>
    </w:pPr>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924AFA"/>
    <w:pPr>
      <w:widowControl w:val="0"/>
      <w:autoSpaceDE w:val="0"/>
      <w:autoSpaceDN w:val="0"/>
      <w:spacing w:before="86" w:after="0" w:line="240" w:lineRule="auto"/>
      <w:ind w:left="1230" w:right="1127"/>
      <w:jc w:val="center"/>
    </w:pPr>
    <w:rPr>
      <w:rFonts w:eastAsia="Times New Roman"/>
      <w:b/>
      <w:bCs/>
      <w:sz w:val="32"/>
      <w:szCs w:val="32"/>
    </w:rPr>
  </w:style>
  <w:style w:type="character" w:customStyle="1" w:styleId="TitleChar">
    <w:name w:val="Title Char"/>
    <w:basedOn w:val="DefaultParagraphFont"/>
    <w:link w:val="Title"/>
    <w:uiPriority w:val="1"/>
    <w:rsid w:val="00924AFA"/>
    <w:rPr>
      <w:rFonts w:eastAsia="Times New Roman"/>
      <w:b/>
      <w:bCs/>
      <w:sz w:val="32"/>
      <w:szCs w:val="32"/>
    </w:rPr>
  </w:style>
  <w:style w:type="paragraph" w:customStyle="1" w:styleId="subbab46">
    <w:name w:val="sub bab 46"/>
    <w:basedOn w:val="Heading3"/>
    <w:link w:val="subbab46Char"/>
    <w:uiPriority w:val="1"/>
    <w:qFormat/>
    <w:rsid w:val="00924AFA"/>
    <w:pPr>
      <w:keepNext w:val="0"/>
      <w:keepLines w:val="0"/>
      <w:widowControl w:val="0"/>
      <w:numPr>
        <w:numId w:val="27"/>
      </w:numPr>
      <w:tabs>
        <w:tab w:val="left" w:pos="1530"/>
        <w:tab w:val="left" w:pos="2070"/>
      </w:tabs>
      <w:autoSpaceDE w:val="0"/>
      <w:autoSpaceDN w:val="0"/>
      <w:spacing w:before="0" w:line="480" w:lineRule="auto"/>
      <w:ind w:left="1080" w:right="540" w:hanging="720"/>
      <w:jc w:val="both"/>
    </w:pPr>
    <w:rPr>
      <w:rFonts w:eastAsia="Times New Roman"/>
      <w:bCs w:val="0"/>
    </w:rPr>
  </w:style>
  <w:style w:type="character" w:customStyle="1" w:styleId="subbab46Char">
    <w:name w:val="sub bab 46 Char"/>
    <w:basedOn w:val="Heading3Char"/>
    <w:link w:val="subbab46"/>
    <w:uiPriority w:val="1"/>
    <w:rsid w:val="00924AFA"/>
    <w:rPr>
      <w:rFonts w:asciiTheme="majorHAnsi" w:eastAsia="Times New Roman" w:hAnsiTheme="majorHAnsi" w:cstheme="majorBidi"/>
      <w:b/>
      <w:bCs w:val="0"/>
      <w:color w:val="4F81BD" w:themeColor="accent1"/>
    </w:rPr>
  </w:style>
  <w:style w:type="character" w:customStyle="1" w:styleId="Heading3Char">
    <w:name w:val="Heading 3 Char"/>
    <w:basedOn w:val="DefaultParagraphFont"/>
    <w:link w:val="Heading3"/>
    <w:uiPriority w:val="9"/>
    <w:semiHidden/>
    <w:rsid w:val="00924AF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3064B"/>
    <w:pPr>
      <w:widowControl w:val="0"/>
      <w:tabs>
        <w:tab w:val="center" w:pos="4680"/>
        <w:tab w:val="right" w:pos="9360"/>
      </w:tabs>
      <w:autoSpaceDE w:val="0"/>
      <w:autoSpaceDN w:val="0"/>
      <w:spacing w:after="0" w:line="240" w:lineRule="auto"/>
    </w:pPr>
    <w:rPr>
      <w:rFonts w:eastAsia="Times New Roman"/>
      <w:sz w:val="22"/>
      <w:szCs w:val="22"/>
    </w:rPr>
  </w:style>
  <w:style w:type="character" w:customStyle="1" w:styleId="HeaderChar">
    <w:name w:val="Header Char"/>
    <w:basedOn w:val="DefaultParagraphFont"/>
    <w:link w:val="Header"/>
    <w:uiPriority w:val="99"/>
    <w:rsid w:val="00D3064B"/>
    <w:rPr>
      <w:rFonts w:eastAsia="Times New Roman"/>
      <w:sz w:val="22"/>
      <w:szCs w:val="22"/>
    </w:rPr>
  </w:style>
  <w:style w:type="table" w:customStyle="1" w:styleId="TableGrid1">
    <w:name w:val="Table Grid1"/>
    <w:basedOn w:val="TableNormal"/>
    <w:next w:val="TableGrid"/>
    <w:uiPriority w:val="39"/>
    <w:rsid w:val="005E2D1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D1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6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59E"/>
  </w:style>
  <w:style w:type="character" w:styleId="FollowedHyperlink">
    <w:name w:val="FollowedHyperlink"/>
    <w:basedOn w:val="DefaultParagraphFont"/>
    <w:uiPriority w:val="99"/>
    <w:semiHidden/>
    <w:unhideWhenUsed/>
    <w:rsid w:val="00262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4015">
      <w:bodyDiv w:val="1"/>
      <w:marLeft w:val="0"/>
      <w:marRight w:val="0"/>
      <w:marTop w:val="0"/>
      <w:marBottom w:val="0"/>
      <w:divBdr>
        <w:top w:val="none" w:sz="0" w:space="0" w:color="auto"/>
        <w:left w:val="none" w:sz="0" w:space="0" w:color="auto"/>
        <w:bottom w:val="none" w:sz="0" w:space="0" w:color="auto"/>
        <w:right w:val="none" w:sz="0" w:space="0" w:color="auto"/>
      </w:divBdr>
    </w:div>
    <w:div w:id="107361248">
      <w:bodyDiv w:val="1"/>
      <w:marLeft w:val="0"/>
      <w:marRight w:val="0"/>
      <w:marTop w:val="0"/>
      <w:marBottom w:val="0"/>
      <w:divBdr>
        <w:top w:val="none" w:sz="0" w:space="0" w:color="auto"/>
        <w:left w:val="none" w:sz="0" w:space="0" w:color="auto"/>
        <w:bottom w:val="none" w:sz="0" w:space="0" w:color="auto"/>
        <w:right w:val="none" w:sz="0" w:space="0" w:color="auto"/>
      </w:divBdr>
    </w:div>
    <w:div w:id="111091455">
      <w:bodyDiv w:val="1"/>
      <w:marLeft w:val="0"/>
      <w:marRight w:val="0"/>
      <w:marTop w:val="0"/>
      <w:marBottom w:val="0"/>
      <w:divBdr>
        <w:top w:val="none" w:sz="0" w:space="0" w:color="auto"/>
        <w:left w:val="none" w:sz="0" w:space="0" w:color="auto"/>
        <w:bottom w:val="none" w:sz="0" w:space="0" w:color="auto"/>
        <w:right w:val="none" w:sz="0" w:space="0" w:color="auto"/>
      </w:divBdr>
    </w:div>
    <w:div w:id="115952852">
      <w:bodyDiv w:val="1"/>
      <w:marLeft w:val="0"/>
      <w:marRight w:val="0"/>
      <w:marTop w:val="0"/>
      <w:marBottom w:val="0"/>
      <w:divBdr>
        <w:top w:val="none" w:sz="0" w:space="0" w:color="auto"/>
        <w:left w:val="none" w:sz="0" w:space="0" w:color="auto"/>
        <w:bottom w:val="none" w:sz="0" w:space="0" w:color="auto"/>
        <w:right w:val="none" w:sz="0" w:space="0" w:color="auto"/>
      </w:divBdr>
    </w:div>
    <w:div w:id="155535281">
      <w:bodyDiv w:val="1"/>
      <w:marLeft w:val="0"/>
      <w:marRight w:val="0"/>
      <w:marTop w:val="0"/>
      <w:marBottom w:val="0"/>
      <w:divBdr>
        <w:top w:val="none" w:sz="0" w:space="0" w:color="auto"/>
        <w:left w:val="none" w:sz="0" w:space="0" w:color="auto"/>
        <w:bottom w:val="none" w:sz="0" w:space="0" w:color="auto"/>
        <w:right w:val="none" w:sz="0" w:space="0" w:color="auto"/>
      </w:divBdr>
    </w:div>
    <w:div w:id="161705300">
      <w:bodyDiv w:val="1"/>
      <w:marLeft w:val="0"/>
      <w:marRight w:val="0"/>
      <w:marTop w:val="0"/>
      <w:marBottom w:val="0"/>
      <w:divBdr>
        <w:top w:val="none" w:sz="0" w:space="0" w:color="auto"/>
        <w:left w:val="none" w:sz="0" w:space="0" w:color="auto"/>
        <w:bottom w:val="none" w:sz="0" w:space="0" w:color="auto"/>
        <w:right w:val="none" w:sz="0" w:space="0" w:color="auto"/>
      </w:divBdr>
    </w:div>
    <w:div w:id="179583483">
      <w:bodyDiv w:val="1"/>
      <w:marLeft w:val="0"/>
      <w:marRight w:val="0"/>
      <w:marTop w:val="0"/>
      <w:marBottom w:val="0"/>
      <w:divBdr>
        <w:top w:val="none" w:sz="0" w:space="0" w:color="auto"/>
        <w:left w:val="none" w:sz="0" w:space="0" w:color="auto"/>
        <w:bottom w:val="none" w:sz="0" w:space="0" w:color="auto"/>
        <w:right w:val="none" w:sz="0" w:space="0" w:color="auto"/>
      </w:divBdr>
    </w:div>
    <w:div w:id="200286158">
      <w:bodyDiv w:val="1"/>
      <w:marLeft w:val="0"/>
      <w:marRight w:val="0"/>
      <w:marTop w:val="0"/>
      <w:marBottom w:val="0"/>
      <w:divBdr>
        <w:top w:val="none" w:sz="0" w:space="0" w:color="auto"/>
        <w:left w:val="none" w:sz="0" w:space="0" w:color="auto"/>
        <w:bottom w:val="none" w:sz="0" w:space="0" w:color="auto"/>
        <w:right w:val="none" w:sz="0" w:space="0" w:color="auto"/>
      </w:divBdr>
    </w:div>
    <w:div w:id="272785417">
      <w:bodyDiv w:val="1"/>
      <w:marLeft w:val="0"/>
      <w:marRight w:val="0"/>
      <w:marTop w:val="0"/>
      <w:marBottom w:val="0"/>
      <w:divBdr>
        <w:top w:val="none" w:sz="0" w:space="0" w:color="auto"/>
        <w:left w:val="none" w:sz="0" w:space="0" w:color="auto"/>
        <w:bottom w:val="none" w:sz="0" w:space="0" w:color="auto"/>
        <w:right w:val="none" w:sz="0" w:space="0" w:color="auto"/>
      </w:divBdr>
    </w:div>
    <w:div w:id="279993097">
      <w:bodyDiv w:val="1"/>
      <w:marLeft w:val="0"/>
      <w:marRight w:val="0"/>
      <w:marTop w:val="0"/>
      <w:marBottom w:val="0"/>
      <w:divBdr>
        <w:top w:val="none" w:sz="0" w:space="0" w:color="auto"/>
        <w:left w:val="none" w:sz="0" w:space="0" w:color="auto"/>
        <w:bottom w:val="none" w:sz="0" w:space="0" w:color="auto"/>
        <w:right w:val="none" w:sz="0" w:space="0" w:color="auto"/>
      </w:divBdr>
    </w:div>
    <w:div w:id="309867408">
      <w:bodyDiv w:val="1"/>
      <w:marLeft w:val="0"/>
      <w:marRight w:val="0"/>
      <w:marTop w:val="0"/>
      <w:marBottom w:val="0"/>
      <w:divBdr>
        <w:top w:val="none" w:sz="0" w:space="0" w:color="auto"/>
        <w:left w:val="none" w:sz="0" w:space="0" w:color="auto"/>
        <w:bottom w:val="none" w:sz="0" w:space="0" w:color="auto"/>
        <w:right w:val="none" w:sz="0" w:space="0" w:color="auto"/>
      </w:divBdr>
      <w:divsChild>
        <w:div w:id="997270868">
          <w:marLeft w:val="360"/>
          <w:marRight w:val="0"/>
          <w:marTop w:val="0"/>
          <w:marBottom w:val="0"/>
          <w:divBdr>
            <w:top w:val="none" w:sz="0" w:space="0" w:color="auto"/>
            <w:left w:val="none" w:sz="0" w:space="0" w:color="auto"/>
            <w:bottom w:val="none" w:sz="0" w:space="0" w:color="auto"/>
            <w:right w:val="none" w:sz="0" w:space="0" w:color="auto"/>
          </w:divBdr>
        </w:div>
      </w:divsChild>
    </w:div>
    <w:div w:id="399906815">
      <w:bodyDiv w:val="1"/>
      <w:marLeft w:val="0"/>
      <w:marRight w:val="0"/>
      <w:marTop w:val="0"/>
      <w:marBottom w:val="0"/>
      <w:divBdr>
        <w:top w:val="none" w:sz="0" w:space="0" w:color="auto"/>
        <w:left w:val="none" w:sz="0" w:space="0" w:color="auto"/>
        <w:bottom w:val="none" w:sz="0" w:space="0" w:color="auto"/>
        <w:right w:val="none" w:sz="0" w:space="0" w:color="auto"/>
      </w:divBdr>
    </w:div>
    <w:div w:id="409935347">
      <w:bodyDiv w:val="1"/>
      <w:marLeft w:val="0"/>
      <w:marRight w:val="0"/>
      <w:marTop w:val="0"/>
      <w:marBottom w:val="0"/>
      <w:divBdr>
        <w:top w:val="none" w:sz="0" w:space="0" w:color="auto"/>
        <w:left w:val="none" w:sz="0" w:space="0" w:color="auto"/>
        <w:bottom w:val="none" w:sz="0" w:space="0" w:color="auto"/>
        <w:right w:val="none" w:sz="0" w:space="0" w:color="auto"/>
      </w:divBdr>
    </w:div>
    <w:div w:id="456996085">
      <w:bodyDiv w:val="1"/>
      <w:marLeft w:val="0"/>
      <w:marRight w:val="0"/>
      <w:marTop w:val="0"/>
      <w:marBottom w:val="0"/>
      <w:divBdr>
        <w:top w:val="none" w:sz="0" w:space="0" w:color="auto"/>
        <w:left w:val="none" w:sz="0" w:space="0" w:color="auto"/>
        <w:bottom w:val="none" w:sz="0" w:space="0" w:color="auto"/>
        <w:right w:val="none" w:sz="0" w:space="0" w:color="auto"/>
      </w:divBdr>
    </w:div>
    <w:div w:id="510334603">
      <w:bodyDiv w:val="1"/>
      <w:marLeft w:val="0"/>
      <w:marRight w:val="0"/>
      <w:marTop w:val="0"/>
      <w:marBottom w:val="0"/>
      <w:divBdr>
        <w:top w:val="none" w:sz="0" w:space="0" w:color="auto"/>
        <w:left w:val="none" w:sz="0" w:space="0" w:color="auto"/>
        <w:bottom w:val="none" w:sz="0" w:space="0" w:color="auto"/>
        <w:right w:val="none" w:sz="0" w:space="0" w:color="auto"/>
      </w:divBdr>
    </w:div>
    <w:div w:id="516235745">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565576147">
      <w:bodyDiv w:val="1"/>
      <w:marLeft w:val="0"/>
      <w:marRight w:val="0"/>
      <w:marTop w:val="0"/>
      <w:marBottom w:val="0"/>
      <w:divBdr>
        <w:top w:val="none" w:sz="0" w:space="0" w:color="auto"/>
        <w:left w:val="none" w:sz="0" w:space="0" w:color="auto"/>
        <w:bottom w:val="none" w:sz="0" w:space="0" w:color="auto"/>
        <w:right w:val="none" w:sz="0" w:space="0" w:color="auto"/>
      </w:divBdr>
    </w:div>
    <w:div w:id="622343295">
      <w:bodyDiv w:val="1"/>
      <w:marLeft w:val="0"/>
      <w:marRight w:val="0"/>
      <w:marTop w:val="0"/>
      <w:marBottom w:val="0"/>
      <w:divBdr>
        <w:top w:val="none" w:sz="0" w:space="0" w:color="auto"/>
        <w:left w:val="none" w:sz="0" w:space="0" w:color="auto"/>
        <w:bottom w:val="none" w:sz="0" w:space="0" w:color="auto"/>
        <w:right w:val="none" w:sz="0" w:space="0" w:color="auto"/>
      </w:divBdr>
    </w:div>
    <w:div w:id="674965212">
      <w:bodyDiv w:val="1"/>
      <w:marLeft w:val="0"/>
      <w:marRight w:val="0"/>
      <w:marTop w:val="0"/>
      <w:marBottom w:val="0"/>
      <w:divBdr>
        <w:top w:val="none" w:sz="0" w:space="0" w:color="auto"/>
        <w:left w:val="none" w:sz="0" w:space="0" w:color="auto"/>
        <w:bottom w:val="none" w:sz="0" w:space="0" w:color="auto"/>
        <w:right w:val="none" w:sz="0" w:space="0" w:color="auto"/>
      </w:divBdr>
    </w:div>
    <w:div w:id="682242365">
      <w:bodyDiv w:val="1"/>
      <w:marLeft w:val="0"/>
      <w:marRight w:val="0"/>
      <w:marTop w:val="0"/>
      <w:marBottom w:val="0"/>
      <w:divBdr>
        <w:top w:val="none" w:sz="0" w:space="0" w:color="auto"/>
        <w:left w:val="none" w:sz="0" w:space="0" w:color="auto"/>
        <w:bottom w:val="none" w:sz="0" w:space="0" w:color="auto"/>
        <w:right w:val="none" w:sz="0" w:space="0" w:color="auto"/>
      </w:divBdr>
    </w:div>
    <w:div w:id="688414365">
      <w:bodyDiv w:val="1"/>
      <w:marLeft w:val="0"/>
      <w:marRight w:val="0"/>
      <w:marTop w:val="0"/>
      <w:marBottom w:val="0"/>
      <w:divBdr>
        <w:top w:val="none" w:sz="0" w:space="0" w:color="auto"/>
        <w:left w:val="none" w:sz="0" w:space="0" w:color="auto"/>
        <w:bottom w:val="none" w:sz="0" w:space="0" w:color="auto"/>
        <w:right w:val="none" w:sz="0" w:space="0" w:color="auto"/>
      </w:divBdr>
    </w:div>
    <w:div w:id="699352974">
      <w:bodyDiv w:val="1"/>
      <w:marLeft w:val="0"/>
      <w:marRight w:val="0"/>
      <w:marTop w:val="0"/>
      <w:marBottom w:val="0"/>
      <w:divBdr>
        <w:top w:val="none" w:sz="0" w:space="0" w:color="auto"/>
        <w:left w:val="none" w:sz="0" w:space="0" w:color="auto"/>
        <w:bottom w:val="none" w:sz="0" w:space="0" w:color="auto"/>
        <w:right w:val="none" w:sz="0" w:space="0" w:color="auto"/>
      </w:divBdr>
    </w:div>
    <w:div w:id="704448979">
      <w:bodyDiv w:val="1"/>
      <w:marLeft w:val="0"/>
      <w:marRight w:val="0"/>
      <w:marTop w:val="0"/>
      <w:marBottom w:val="0"/>
      <w:divBdr>
        <w:top w:val="none" w:sz="0" w:space="0" w:color="auto"/>
        <w:left w:val="none" w:sz="0" w:space="0" w:color="auto"/>
        <w:bottom w:val="none" w:sz="0" w:space="0" w:color="auto"/>
        <w:right w:val="none" w:sz="0" w:space="0" w:color="auto"/>
      </w:divBdr>
      <w:divsChild>
        <w:div w:id="436828273">
          <w:marLeft w:val="360"/>
          <w:marRight w:val="0"/>
          <w:marTop w:val="0"/>
          <w:marBottom w:val="0"/>
          <w:divBdr>
            <w:top w:val="none" w:sz="0" w:space="0" w:color="auto"/>
            <w:left w:val="none" w:sz="0" w:space="0" w:color="auto"/>
            <w:bottom w:val="none" w:sz="0" w:space="0" w:color="auto"/>
            <w:right w:val="none" w:sz="0" w:space="0" w:color="auto"/>
          </w:divBdr>
        </w:div>
      </w:divsChild>
    </w:div>
    <w:div w:id="714429821">
      <w:bodyDiv w:val="1"/>
      <w:marLeft w:val="0"/>
      <w:marRight w:val="0"/>
      <w:marTop w:val="0"/>
      <w:marBottom w:val="0"/>
      <w:divBdr>
        <w:top w:val="none" w:sz="0" w:space="0" w:color="auto"/>
        <w:left w:val="none" w:sz="0" w:space="0" w:color="auto"/>
        <w:bottom w:val="none" w:sz="0" w:space="0" w:color="auto"/>
        <w:right w:val="none" w:sz="0" w:space="0" w:color="auto"/>
      </w:divBdr>
    </w:div>
    <w:div w:id="771971380">
      <w:bodyDiv w:val="1"/>
      <w:marLeft w:val="0"/>
      <w:marRight w:val="0"/>
      <w:marTop w:val="0"/>
      <w:marBottom w:val="0"/>
      <w:divBdr>
        <w:top w:val="none" w:sz="0" w:space="0" w:color="auto"/>
        <w:left w:val="none" w:sz="0" w:space="0" w:color="auto"/>
        <w:bottom w:val="none" w:sz="0" w:space="0" w:color="auto"/>
        <w:right w:val="none" w:sz="0" w:space="0" w:color="auto"/>
      </w:divBdr>
    </w:div>
    <w:div w:id="772750657">
      <w:bodyDiv w:val="1"/>
      <w:marLeft w:val="0"/>
      <w:marRight w:val="0"/>
      <w:marTop w:val="0"/>
      <w:marBottom w:val="0"/>
      <w:divBdr>
        <w:top w:val="none" w:sz="0" w:space="0" w:color="auto"/>
        <w:left w:val="none" w:sz="0" w:space="0" w:color="auto"/>
        <w:bottom w:val="none" w:sz="0" w:space="0" w:color="auto"/>
        <w:right w:val="none" w:sz="0" w:space="0" w:color="auto"/>
      </w:divBdr>
    </w:div>
    <w:div w:id="822694195">
      <w:bodyDiv w:val="1"/>
      <w:marLeft w:val="0"/>
      <w:marRight w:val="0"/>
      <w:marTop w:val="0"/>
      <w:marBottom w:val="0"/>
      <w:divBdr>
        <w:top w:val="none" w:sz="0" w:space="0" w:color="auto"/>
        <w:left w:val="none" w:sz="0" w:space="0" w:color="auto"/>
        <w:bottom w:val="none" w:sz="0" w:space="0" w:color="auto"/>
        <w:right w:val="none" w:sz="0" w:space="0" w:color="auto"/>
      </w:divBdr>
    </w:div>
    <w:div w:id="831456843">
      <w:bodyDiv w:val="1"/>
      <w:marLeft w:val="0"/>
      <w:marRight w:val="0"/>
      <w:marTop w:val="0"/>
      <w:marBottom w:val="0"/>
      <w:divBdr>
        <w:top w:val="none" w:sz="0" w:space="0" w:color="auto"/>
        <w:left w:val="none" w:sz="0" w:space="0" w:color="auto"/>
        <w:bottom w:val="none" w:sz="0" w:space="0" w:color="auto"/>
        <w:right w:val="none" w:sz="0" w:space="0" w:color="auto"/>
      </w:divBdr>
    </w:div>
    <w:div w:id="866792260">
      <w:bodyDiv w:val="1"/>
      <w:marLeft w:val="0"/>
      <w:marRight w:val="0"/>
      <w:marTop w:val="0"/>
      <w:marBottom w:val="0"/>
      <w:divBdr>
        <w:top w:val="none" w:sz="0" w:space="0" w:color="auto"/>
        <w:left w:val="none" w:sz="0" w:space="0" w:color="auto"/>
        <w:bottom w:val="none" w:sz="0" w:space="0" w:color="auto"/>
        <w:right w:val="none" w:sz="0" w:space="0" w:color="auto"/>
      </w:divBdr>
    </w:div>
    <w:div w:id="875846927">
      <w:bodyDiv w:val="1"/>
      <w:marLeft w:val="0"/>
      <w:marRight w:val="0"/>
      <w:marTop w:val="0"/>
      <w:marBottom w:val="0"/>
      <w:divBdr>
        <w:top w:val="none" w:sz="0" w:space="0" w:color="auto"/>
        <w:left w:val="none" w:sz="0" w:space="0" w:color="auto"/>
        <w:bottom w:val="none" w:sz="0" w:space="0" w:color="auto"/>
        <w:right w:val="none" w:sz="0" w:space="0" w:color="auto"/>
      </w:divBdr>
    </w:div>
    <w:div w:id="885096447">
      <w:bodyDiv w:val="1"/>
      <w:marLeft w:val="0"/>
      <w:marRight w:val="0"/>
      <w:marTop w:val="0"/>
      <w:marBottom w:val="0"/>
      <w:divBdr>
        <w:top w:val="none" w:sz="0" w:space="0" w:color="auto"/>
        <w:left w:val="none" w:sz="0" w:space="0" w:color="auto"/>
        <w:bottom w:val="none" w:sz="0" w:space="0" w:color="auto"/>
        <w:right w:val="none" w:sz="0" w:space="0" w:color="auto"/>
      </w:divBdr>
    </w:div>
    <w:div w:id="887643129">
      <w:bodyDiv w:val="1"/>
      <w:marLeft w:val="0"/>
      <w:marRight w:val="0"/>
      <w:marTop w:val="0"/>
      <w:marBottom w:val="0"/>
      <w:divBdr>
        <w:top w:val="none" w:sz="0" w:space="0" w:color="auto"/>
        <w:left w:val="none" w:sz="0" w:space="0" w:color="auto"/>
        <w:bottom w:val="none" w:sz="0" w:space="0" w:color="auto"/>
        <w:right w:val="none" w:sz="0" w:space="0" w:color="auto"/>
      </w:divBdr>
    </w:div>
    <w:div w:id="948510431">
      <w:bodyDiv w:val="1"/>
      <w:marLeft w:val="0"/>
      <w:marRight w:val="0"/>
      <w:marTop w:val="0"/>
      <w:marBottom w:val="0"/>
      <w:divBdr>
        <w:top w:val="none" w:sz="0" w:space="0" w:color="auto"/>
        <w:left w:val="none" w:sz="0" w:space="0" w:color="auto"/>
        <w:bottom w:val="none" w:sz="0" w:space="0" w:color="auto"/>
        <w:right w:val="none" w:sz="0" w:space="0" w:color="auto"/>
      </w:divBdr>
    </w:div>
    <w:div w:id="973562459">
      <w:bodyDiv w:val="1"/>
      <w:marLeft w:val="0"/>
      <w:marRight w:val="0"/>
      <w:marTop w:val="0"/>
      <w:marBottom w:val="0"/>
      <w:divBdr>
        <w:top w:val="none" w:sz="0" w:space="0" w:color="auto"/>
        <w:left w:val="none" w:sz="0" w:space="0" w:color="auto"/>
        <w:bottom w:val="none" w:sz="0" w:space="0" w:color="auto"/>
        <w:right w:val="none" w:sz="0" w:space="0" w:color="auto"/>
      </w:divBdr>
    </w:div>
    <w:div w:id="994265938">
      <w:bodyDiv w:val="1"/>
      <w:marLeft w:val="0"/>
      <w:marRight w:val="0"/>
      <w:marTop w:val="0"/>
      <w:marBottom w:val="0"/>
      <w:divBdr>
        <w:top w:val="none" w:sz="0" w:space="0" w:color="auto"/>
        <w:left w:val="none" w:sz="0" w:space="0" w:color="auto"/>
        <w:bottom w:val="none" w:sz="0" w:space="0" w:color="auto"/>
        <w:right w:val="none" w:sz="0" w:space="0" w:color="auto"/>
      </w:divBdr>
    </w:div>
    <w:div w:id="1045566225">
      <w:bodyDiv w:val="1"/>
      <w:marLeft w:val="0"/>
      <w:marRight w:val="0"/>
      <w:marTop w:val="0"/>
      <w:marBottom w:val="0"/>
      <w:divBdr>
        <w:top w:val="none" w:sz="0" w:space="0" w:color="auto"/>
        <w:left w:val="none" w:sz="0" w:space="0" w:color="auto"/>
        <w:bottom w:val="none" w:sz="0" w:space="0" w:color="auto"/>
        <w:right w:val="none" w:sz="0" w:space="0" w:color="auto"/>
      </w:divBdr>
    </w:div>
    <w:div w:id="1049913299">
      <w:bodyDiv w:val="1"/>
      <w:marLeft w:val="0"/>
      <w:marRight w:val="0"/>
      <w:marTop w:val="0"/>
      <w:marBottom w:val="0"/>
      <w:divBdr>
        <w:top w:val="none" w:sz="0" w:space="0" w:color="auto"/>
        <w:left w:val="none" w:sz="0" w:space="0" w:color="auto"/>
        <w:bottom w:val="none" w:sz="0" w:space="0" w:color="auto"/>
        <w:right w:val="none" w:sz="0" w:space="0" w:color="auto"/>
      </w:divBdr>
    </w:div>
    <w:div w:id="1088774580">
      <w:bodyDiv w:val="1"/>
      <w:marLeft w:val="0"/>
      <w:marRight w:val="0"/>
      <w:marTop w:val="0"/>
      <w:marBottom w:val="0"/>
      <w:divBdr>
        <w:top w:val="none" w:sz="0" w:space="0" w:color="auto"/>
        <w:left w:val="none" w:sz="0" w:space="0" w:color="auto"/>
        <w:bottom w:val="none" w:sz="0" w:space="0" w:color="auto"/>
        <w:right w:val="none" w:sz="0" w:space="0" w:color="auto"/>
      </w:divBdr>
    </w:div>
    <w:div w:id="1122304255">
      <w:bodyDiv w:val="1"/>
      <w:marLeft w:val="0"/>
      <w:marRight w:val="0"/>
      <w:marTop w:val="0"/>
      <w:marBottom w:val="0"/>
      <w:divBdr>
        <w:top w:val="none" w:sz="0" w:space="0" w:color="auto"/>
        <w:left w:val="none" w:sz="0" w:space="0" w:color="auto"/>
        <w:bottom w:val="none" w:sz="0" w:space="0" w:color="auto"/>
        <w:right w:val="none" w:sz="0" w:space="0" w:color="auto"/>
      </w:divBdr>
    </w:div>
    <w:div w:id="1135492411">
      <w:bodyDiv w:val="1"/>
      <w:marLeft w:val="0"/>
      <w:marRight w:val="0"/>
      <w:marTop w:val="0"/>
      <w:marBottom w:val="0"/>
      <w:divBdr>
        <w:top w:val="none" w:sz="0" w:space="0" w:color="auto"/>
        <w:left w:val="none" w:sz="0" w:space="0" w:color="auto"/>
        <w:bottom w:val="none" w:sz="0" w:space="0" w:color="auto"/>
        <w:right w:val="none" w:sz="0" w:space="0" w:color="auto"/>
      </w:divBdr>
    </w:div>
    <w:div w:id="1138063385">
      <w:bodyDiv w:val="1"/>
      <w:marLeft w:val="0"/>
      <w:marRight w:val="0"/>
      <w:marTop w:val="0"/>
      <w:marBottom w:val="0"/>
      <w:divBdr>
        <w:top w:val="none" w:sz="0" w:space="0" w:color="auto"/>
        <w:left w:val="none" w:sz="0" w:space="0" w:color="auto"/>
        <w:bottom w:val="none" w:sz="0" w:space="0" w:color="auto"/>
        <w:right w:val="none" w:sz="0" w:space="0" w:color="auto"/>
      </w:divBdr>
    </w:div>
    <w:div w:id="1222863139">
      <w:bodyDiv w:val="1"/>
      <w:marLeft w:val="0"/>
      <w:marRight w:val="0"/>
      <w:marTop w:val="0"/>
      <w:marBottom w:val="0"/>
      <w:divBdr>
        <w:top w:val="none" w:sz="0" w:space="0" w:color="auto"/>
        <w:left w:val="none" w:sz="0" w:space="0" w:color="auto"/>
        <w:bottom w:val="none" w:sz="0" w:space="0" w:color="auto"/>
        <w:right w:val="none" w:sz="0" w:space="0" w:color="auto"/>
      </w:divBdr>
    </w:div>
    <w:div w:id="1328284914">
      <w:bodyDiv w:val="1"/>
      <w:marLeft w:val="0"/>
      <w:marRight w:val="0"/>
      <w:marTop w:val="0"/>
      <w:marBottom w:val="0"/>
      <w:divBdr>
        <w:top w:val="none" w:sz="0" w:space="0" w:color="auto"/>
        <w:left w:val="none" w:sz="0" w:space="0" w:color="auto"/>
        <w:bottom w:val="none" w:sz="0" w:space="0" w:color="auto"/>
        <w:right w:val="none" w:sz="0" w:space="0" w:color="auto"/>
      </w:divBdr>
    </w:div>
    <w:div w:id="1355574420">
      <w:bodyDiv w:val="1"/>
      <w:marLeft w:val="0"/>
      <w:marRight w:val="0"/>
      <w:marTop w:val="0"/>
      <w:marBottom w:val="0"/>
      <w:divBdr>
        <w:top w:val="none" w:sz="0" w:space="0" w:color="auto"/>
        <w:left w:val="none" w:sz="0" w:space="0" w:color="auto"/>
        <w:bottom w:val="none" w:sz="0" w:space="0" w:color="auto"/>
        <w:right w:val="none" w:sz="0" w:space="0" w:color="auto"/>
      </w:divBdr>
    </w:div>
    <w:div w:id="1371609806">
      <w:bodyDiv w:val="1"/>
      <w:marLeft w:val="0"/>
      <w:marRight w:val="0"/>
      <w:marTop w:val="0"/>
      <w:marBottom w:val="0"/>
      <w:divBdr>
        <w:top w:val="none" w:sz="0" w:space="0" w:color="auto"/>
        <w:left w:val="none" w:sz="0" w:space="0" w:color="auto"/>
        <w:bottom w:val="none" w:sz="0" w:space="0" w:color="auto"/>
        <w:right w:val="none" w:sz="0" w:space="0" w:color="auto"/>
      </w:divBdr>
    </w:div>
    <w:div w:id="1393649933">
      <w:bodyDiv w:val="1"/>
      <w:marLeft w:val="0"/>
      <w:marRight w:val="0"/>
      <w:marTop w:val="0"/>
      <w:marBottom w:val="0"/>
      <w:divBdr>
        <w:top w:val="none" w:sz="0" w:space="0" w:color="auto"/>
        <w:left w:val="none" w:sz="0" w:space="0" w:color="auto"/>
        <w:bottom w:val="none" w:sz="0" w:space="0" w:color="auto"/>
        <w:right w:val="none" w:sz="0" w:space="0" w:color="auto"/>
      </w:divBdr>
    </w:div>
    <w:div w:id="1410692905">
      <w:bodyDiv w:val="1"/>
      <w:marLeft w:val="0"/>
      <w:marRight w:val="0"/>
      <w:marTop w:val="0"/>
      <w:marBottom w:val="0"/>
      <w:divBdr>
        <w:top w:val="none" w:sz="0" w:space="0" w:color="auto"/>
        <w:left w:val="none" w:sz="0" w:space="0" w:color="auto"/>
        <w:bottom w:val="none" w:sz="0" w:space="0" w:color="auto"/>
        <w:right w:val="none" w:sz="0" w:space="0" w:color="auto"/>
      </w:divBdr>
      <w:divsChild>
        <w:div w:id="904293079">
          <w:marLeft w:val="360"/>
          <w:marRight w:val="0"/>
          <w:marTop w:val="0"/>
          <w:marBottom w:val="0"/>
          <w:divBdr>
            <w:top w:val="none" w:sz="0" w:space="0" w:color="auto"/>
            <w:left w:val="none" w:sz="0" w:space="0" w:color="auto"/>
            <w:bottom w:val="none" w:sz="0" w:space="0" w:color="auto"/>
            <w:right w:val="none" w:sz="0" w:space="0" w:color="auto"/>
          </w:divBdr>
        </w:div>
      </w:divsChild>
    </w:div>
    <w:div w:id="1411197834">
      <w:bodyDiv w:val="1"/>
      <w:marLeft w:val="0"/>
      <w:marRight w:val="0"/>
      <w:marTop w:val="0"/>
      <w:marBottom w:val="0"/>
      <w:divBdr>
        <w:top w:val="none" w:sz="0" w:space="0" w:color="auto"/>
        <w:left w:val="none" w:sz="0" w:space="0" w:color="auto"/>
        <w:bottom w:val="none" w:sz="0" w:space="0" w:color="auto"/>
        <w:right w:val="none" w:sz="0" w:space="0" w:color="auto"/>
      </w:divBdr>
    </w:div>
    <w:div w:id="1424305915">
      <w:bodyDiv w:val="1"/>
      <w:marLeft w:val="0"/>
      <w:marRight w:val="0"/>
      <w:marTop w:val="0"/>
      <w:marBottom w:val="0"/>
      <w:divBdr>
        <w:top w:val="none" w:sz="0" w:space="0" w:color="auto"/>
        <w:left w:val="none" w:sz="0" w:space="0" w:color="auto"/>
        <w:bottom w:val="none" w:sz="0" w:space="0" w:color="auto"/>
        <w:right w:val="none" w:sz="0" w:space="0" w:color="auto"/>
      </w:divBdr>
    </w:div>
    <w:div w:id="1486238579">
      <w:bodyDiv w:val="1"/>
      <w:marLeft w:val="0"/>
      <w:marRight w:val="0"/>
      <w:marTop w:val="0"/>
      <w:marBottom w:val="0"/>
      <w:divBdr>
        <w:top w:val="none" w:sz="0" w:space="0" w:color="auto"/>
        <w:left w:val="none" w:sz="0" w:space="0" w:color="auto"/>
        <w:bottom w:val="none" w:sz="0" w:space="0" w:color="auto"/>
        <w:right w:val="none" w:sz="0" w:space="0" w:color="auto"/>
      </w:divBdr>
    </w:div>
    <w:div w:id="1495486495">
      <w:bodyDiv w:val="1"/>
      <w:marLeft w:val="0"/>
      <w:marRight w:val="0"/>
      <w:marTop w:val="0"/>
      <w:marBottom w:val="0"/>
      <w:divBdr>
        <w:top w:val="none" w:sz="0" w:space="0" w:color="auto"/>
        <w:left w:val="none" w:sz="0" w:space="0" w:color="auto"/>
        <w:bottom w:val="none" w:sz="0" w:space="0" w:color="auto"/>
        <w:right w:val="none" w:sz="0" w:space="0" w:color="auto"/>
      </w:divBdr>
    </w:div>
    <w:div w:id="1526098146">
      <w:bodyDiv w:val="1"/>
      <w:marLeft w:val="0"/>
      <w:marRight w:val="0"/>
      <w:marTop w:val="0"/>
      <w:marBottom w:val="0"/>
      <w:divBdr>
        <w:top w:val="none" w:sz="0" w:space="0" w:color="auto"/>
        <w:left w:val="none" w:sz="0" w:space="0" w:color="auto"/>
        <w:bottom w:val="none" w:sz="0" w:space="0" w:color="auto"/>
        <w:right w:val="none" w:sz="0" w:space="0" w:color="auto"/>
      </w:divBdr>
    </w:div>
    <w:div w:id="1558971031">
      <w:bodyDiv w:val="1"/>
      <w:marLeft w:val="0"/>
      <w:marRight w:val="0"/>
      <w:marTop w:val="0"/>
      <w:marBottom w:val="0"/>
      <w:divBdr>
        <w:top w:val="none" w:sz="0" w:space="0" w:color="auto"/>
        <w:left w:val="none" w:sz="0" w:space="0" w:color="auto"/>
        <w:bottom w:val="none" w:sz="0" w:space="0" w:color="auto"/>
        <w:right w:val="none" w:sz="0" w:space="0" w:color="auto"/>
      </w:divBdr>
    </w:div>
    <w:div w:id="1560092017">
      <w:bodyDiv w:val="1"/>
      <w:marLeft w:val="0"/>
      <w:marRight w:val="0"/>
      <w:marTop w:val="0"/>
      <w:marBottom w:val="0"/>
      <w:divBdr>
        <w:top w:val="none" w:sz="0" w:space="0" w:color="auto"/>
        <w:left w:val="none" w:sz="0" w:space="0" w:color="auto"/>
        <w:bottom w:val="none" w:sz="0" w:space="0" w:color="auto"/>
        <w:right w:val="none" w:sz="0" w:space="0" w:color="auto"/>
      </w:divBdr>
    </w:div>
    <w:div w:id="1607418333">
      <w:bodyDiv w:val="1"/>
      <w:marLeft w:val="0"/>
      <w:marRight w:val="0"/>
      <w:marTop w:val="0"/>
      <w:marBottom w:val="0"/>
      <w:divBdr>
        <w:top w:val="none" w:sz="0" w:space="0" w:color="auto"/>
        <w:left w:val="none" w:sz="0" w:space="0" w:color="auto"/>
        <w:bottom w:val="none" w:sz="0" w:space="0" w:color="auto"/>
        <w:right w:val="none" w:sz="0" w:space="0" w:color="auto"/>
      </w:divBdr>
    </w:div>
    <w:div w:id="1635135683">
      <w:bodyDiv w:val="1"/>
      <w:marLeft w:val="0"/>
      <w:marRight w:val="0"/>
      <w:marTop w:val="0"/>
      <w:marBottom w:val="0"/>
      <w:divBdr>
        <w:top w:val="none" w:sz="0" w:space="0" w:color="auto"/>
        <w:left w:val="none" w:sz="0" w:space="0" w:color="auto"/>
        <w:bottom w:val="none" w:sz="0" w:space="0" w:color="auto"/>
        <w:right w:val="none" w:sz="0" w:space="0" w:color="auto"/>
      </w:divBdr>
    </w:div>
    <w:div w:id="1635939447">
      <w:bodyDiv w:val="1"/>
      <w:marLeft w:val="0"/>
      <w:marRight w:val="0"/>
      <w:marTop w:val="0"/>
      <w:marBottom w:val="0"/>
      <w:divBdr>
        <w:top w:val="none" w:sz="0" w:space="0" w:color="auto"/>
        <w:left w:val="none" w:sz="0" w:space="0" w:color="auto"/>
        <w:bottom w:val="none" w:sz="0" w:space="0" w:color="auto"/>
        <w:right w:val="none" w:sz="0" w:space="0" w:color="auto"/>
      </w:divBdr>
    </w:div>
    <w:div w:id="1645811047">
      <w:bodyDiv w:val="1"/>
      <w:marLeft w:val="0"/>
      <w:marRight w:val="0"/>
      <w:marTop w:val="0"/>
      <w:marBottom w:val="0"/>
      <w:divBdr>
        <w:top w:val="none" w:sz="0" w:space="0" w:color="auto"/>
        <w:left w:val="none" w:sz="0" w:space="0" w:color="auto"/>
        <w:bottom w:val="none" w:sz="0" w:space="0" w:color="auto"/>
        <w:right w:val="none" w:sz="0" w:space="0" w:color="auto"/>
      </w:divBdr>
    </w:div>
    <w:div w:id="1646348905">
      <w:bodyDiv w:val="1"/>
      <w:marLeft w:val="0"/>
      <w:marRight w:val="0"/>
      <w:marTop w:val="0"/>
      <w:marBottom w:val="0"/>
      <w:divBdr>
        <w:top w:val="none" w:sz="0" w:space="0" w:color="auto"/>
        <w:left w:val="none" w:sz="0" w:space="0" w:color="auto"/>
        <w:bottom w:val="none" w:sz="0" w:space="0" w:color="auto"/>
        <w:right w:val="none" w:sz="0" w:space="0" w:color="auto"/>
      </w:divBdr>
    </w:div>
    <w:div w:id="1732077288">
      <w:bodyDiv w:val="1"/>
      <w:marLeft w:val="0"/>
      <w:marRight w:val="0"/>
      <w:marTop w:val="0"/>
      <w:marBottom w:val="0"/>
      <w:divBdr>
        <w:top w:val="none" w:sz="0" w:space="0" w:color="auto"/>
        <w:left w:val="none" w:sz="0" w:space="0" w:color="auto"/>
        <w:bottom w:val="none" w:sz="0" w:space="0" w:color="auto"/>
        <w:right w:val="none" w:sz="0" w:space="0" w:color="auto"/>
      </w:divBdr>
    </w:div>
    <w:div w:id="1748335616">
      <w:bodyDiv w:val="1"/>
      <w:marLeft w:val="0"/>
      <w:marRight w:val="0"/>
      <w:marTop w:val="0"/>
      <w:marBottom w:val="0"/>
      <w:divBdr>
        <w:top w:val="none" w:sz="0" w:space="0" w:color="auto"/>
        <w:left w:val="none" w:sz="0" w:space="0" w:color="auto"/>
        <w:bottom w:val="none" w:sz="0" w:space="0" w:color="auto"/>
        <w:right w:val="none" w:sz="0" w:space="0" w:color="auto"/>
      </w:divBdr>
    </w:div>
    <w:div w:id="1792245429">
      <w:bodyDiv w:val="1"/>
      <w:marLeft w:val="0"/>
      <w:marRight w:val="0"/>
      <w:marTop w:val="0"/>
      <w:marBottom w:val="0"/>
      <w:divBdr>
        <w:top w:val="none" w:sz="0" w:space="0" w:color="auto"/>
        <w:left w:val="none" w:sz="0" w:space="0" w:color="auto"/>
        <w:bottom w:val="none" w:sz="0" w:space="0" w:color="auto"/>
        <w:right w:val="none" w:sz="0" w:space="0" w:color="auto"/>
      </w:divBdr>
    </w:div>
    <w:div w:id="1802726156">
      <w:bodyDiv w:val="1"/>
      <w:marLeft w:val="0"/>
      <w:marRight w:val="0"/>
      <w:marTop w:val="0"/>
      <w:marBottom w:val="0"/>
      <w:divBdr>
        <w:top w:val="none" w:sz="0" w:space="0" w:color="auto"/>
        <w:left w:val="none" w:sz="0" w:space="0" w:color="auto"/>
        <w:bottom w:val="none" w:sz="0" w:space="0" w:color="auto"/>
        <w:right w:val="none" w:sz="0" w:space="0" w:color="auto"/>
      </w:divBdr>
    </w:div>
    <w:div w:id="1842773309">
      <w:bodyDiv w:val="1"/>
      <w:marLeft w:val="0"/>
      <w:marRight w:val="0"/>
      <w:marTop w:val="0"/>
      <w:marBottom w:val="0"/>
      <w:divBdr>
        <w:top w:val="none" w:sz="0" w:space="0" w:color="auto"/>
        <w:left w:val="none" w:sz="0" w:space="0" w:color="auto"/>
        <w:bottom w:val="none" w:sz="0" w:space="0" w:color="auto"/>
        <w:right w:val="none" w:sz="0" w:space="0" w:color="auto"/>
      </w:divBdr>
    </w:div>
    <w:div w:id="1851750296">
      <w:bodyDiv w:val="1"/>
      <w:marLeft w:val="0"/>
      <w:marRight w:val="0"/>
      <w:marTop w:val="0"/>
      <w:marBottom w:val="0"/>
      <w:divBdr>
        <w:top w:val="none" w:sz="0" w:space="0" w:color="auto"/>
        <w:left w:val="none" w:sz="0" w:space="0" w:color="auto"/>
        <w:bottom w:val="none" w:sz="0" w:space="0" w:color="auto"/>
        <w:right w:val="none" w:sz="0" w:space="0" w:color="auto"/>
      </w:divBdr>
    </w:div>
    <w:div w:id="1852572526">
      <w:bodyDiv w:val="1"/>
      <w:marLeft w:val="0"/>
      <w:marRight w:val="0"/>
      <w:marTop w:val="0"/>
      <w:marBottom w:val="0"/>
      <w:divBdr>
        <w:top w:val="none" w:sz="0" w:space="0" w:color="auto"/>
        <w:left w:val="none" w:sz="0" w:space="0" w:color="auto"/>
        <w:bottom w:val="none" w:sz="0" w:space="0" w:color="auto"/>
        <w:right w:val="none" w:sz="0" w:space="0" w:color="auto"/>
      </w:divBdr>
    </w:div>
    <w:div w:id="1868835462">
      <w:bodyDiv w:val="1"/>
      <w:marLeft w:val="0"/>
      <w:marRight w:val="0"/>
      <w:marTop w:val="0"/>
      <w:marBottom w:val="0"/>
      <w:divBdr>
        <w:top w:val="none" w:sz="0" w:space="0" w:color="auto"/>
        <w:left w:val="none" w:sz="0" w:space="0" w:color="auto"/>
        <w:bottom w:val="none" w:sz="0" w:space="0" w:color="auto"/>
        <w:right w:val="none" w:sz="0" w:space="0" w:color="auto"/>
      </w:divBdr>
    </w:div>
    <w:div w:id="1903170955">
      <w:bodyDiv w:val="1"/>
      <w:marLeft w:val="0"/>
      <w:marRight w:val="0"/>
      <w:marTop w:val="0"/>
      <w:marBottom w:val="0"/>
      <w:divBdr>
        <w:top w:val="none" w:sz="0" w:space="0" w:color="auto"/>
        <w:left w:val="none" w:sz="0" w:space="0" w:color="auto"/>
        <w:bottom w:val="none" w:sz="0" w:space="0" w:color="auto"/>
        <w:right w:val="none" w:sz="0" w:space="0" w:color="auto"/>
      </w:divBdr>
    </w:div>
    <w:div w:id="1932005403">
      <w:bodyDiv w:val="1"/>
      <w:marLeft w:val="0"/>
      <w:marRight w:val="0"/>
      <w:marTop w:val="0"/>
      <w:marBottom w:val="0"/>
      <w:divBdr>
        <w:top w:val="none" w:sz="0" w:space="0" w:color="auto"/>
        <w:left w:val="none" w:sz="0" w:space="0" w:color="auto"/>
        <w:bottom w:val="none" w:sz="0" w:space="0" w:color="auto"/>
        <w:right w:val="none" w:sz="0" w:space="0" w:color="auto"/>
      </w:divBdr>
    </w:div>
    <w:div w:id="1949966558">
      <w:bodyDiv w:val="1"/>
      <w:marLeft w:val="0"/>
      <w:marRight w:val="0"/>
      <w:marTop w:val="0"/>
      <w:marBottom w:val="0"/>
      <w:divBdr>
        <w:top w:val="none" w:sz="0" w:space="0" w:color="auto"/>
        <w:left w:val="none" w:sz="0" w:space="0" w:color="auto"/>
        <w:bottom w:val="none" w:sz="0" w:space="0" w:color="auto"/>
        <w:right w:val="none" w:sz="0" w:space="0" w:color="auto"/>
      </w:divBdr>
    </w:div>
    <w:div w:id="2016764230">
      <w:bodyDiv w:val="1"/>
      <w:marLeft w:val="0"/>
      <w:marRight w:val="0"/>
      <w:marTop w:val="0"/>
      <w:marBottom w:val="0"/>
      <w:divBdr>
        <w:top w:val="none" w:sz="0" w:space="0" w:color="auto"/>
        <w:left w:val="none" w:sz="0" w:space="0" w:color="auto"/>
        <w:bottom w:val="none" w:sz="0" w:space="0" w:color="auto"/>
        <w:right w:val="none" w:sz="0" w:space="0" w:color="auto"/>
      </w:divBdr>
    </w:div>
    <w:div w:id="2064986865">
      <w:bodyDiv w:val="1"/>
      <w:marLeft w:val="0"/>
      <w:marRight w:val="0"/>
      <w:marTop w:val="0"/>
      <w:marBottom w:val="0"/>
      <w:divBdr>
        <w:top w:val="none" w:sz="0" w:space="0" w:color="auto"/>
        <w:left w:val="none" w:sz="0" w:space="0" w:color="auto"/>
        <w:bottom w:val="none" w:sz="0" w:space="0" w:color="auto"/>
        <w:right w:val="none" w:sz="0" w:space="0" w:color="auto"/>
      </w:divBdr>
    </w:div>
    <w:div w:id="20907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rachmawati@unisma.ac.id"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346C-B752-4FEA-B740-44855DEA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Microsoft Office User</cp:lastModifiedBy>
  <cp:revision>2</cp:revision>
  <cp:lastPrinted>2021-08-04T00:17:00Z</cp:lastPrinted>
  <dcterms:created xsi:type="dcterms:W3CDTF">2021-12-09T12:58:00Z</dcterms:created>
  <dcterms:modified xsi:type="dcterms:W3CDTF">2021-12-09T12:58:00Z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id="lmoRkFD6"/&gt;&lt;style id="http://www.zotero.org/styles/african-online-scientific-information-systems-harvard" hasBibliography="1" bibliographyStyleHasBeenSet="1"/&gt;&lt;prefs&gt;&lt;pref name="fieldType" valu</vt:lpwstr>
  </property>
  <property fmtid="{D5CDD505-2E9C-101B-9397-08002B2CF9AE}" pid="3" name="ZOTERO_PREF_2">
    <vt:lpwstr>e="Field"/&gt;&lt;/prefs&gt;&lt;/data&gt;</vt:lpwstr>
  </property>
</Properties>
</file>