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A567" w14:textId="5A023AA1" w:rsidR="00AC7B71" w:rsidRPr="0099058C" w:rsidRDefault="00D00F4C" w:rsidP="0099058C">
      <w:pPr>
        <w:shd w:val="clear" w:color="auto" w:fill="FFFFFF"/>
        <w:spacing w:after="0" w:line="240" w:lineRule="auto"/>
        <w:jc w:val="center"/>
        <w:textAlignment w:val="baseline"/>
        <w:rPr>
          <w:rFonts w:ascii="Cambria" w:eastAsia="Times New Roman" w:hAnsi="Cambria"/>
          <w:b/>
          <w:bCs/>
          <w:sz w:val="24"/>
          <w:szCs w:val="24"/>
          <w:lang w:eastAsia="id-ID"/>
        </w:rPr>
      </w:pPr>
      <w:r w:rsidRPr="0099058C">
        <w:rPr>
          <w:rFonts w:ascii="Cambria" w:eastAsia="Times New Roman" w:hAnsi="Cambria"/>
          <w:b/>
          <w:bCs/>
          <w:sz w:val="24"/>
          <w:szCs w:val="24"/>
          <w:lang w:eastAsia="id-ID"/>
        </w:rPr>
        <w:t>MENINGKATKAN HASIL BELAJAR MATA PELAJARAN FIQIH MATERI SHOLAT JAMA’ DAN QOSHOR DENGAN PENDEKATAN KONSTRUKTIVISME PADA SANTRI KELAS IV MADRASAH DINIYAH AS-SA’IDIYAH PPAI AL-IHSAN BULULAWANG MALANG</w:t>
      </w:r>
    </w:p>
    <w:p w14:paraId="2290262E" w14:textId="77777777" w:rsidR="00D00F4C" w:rsidRPr="00D00F4C" w:rsidRDefault="00D00F4C" w:rsidP="00D00F4C">
      <w:pPr>
        <w:shd w:val="clear" w:color="auto" w:fill="FFFFFF"/>
        <w:spacing w:after="0" w:line="240" w:lineRule="auto"/>
        <w:jc w:val="center"/>
        <w:textAlignment w:val="baseline"/>
        <w:rPr>
          <w:rFonts w:ascii="Times New Roman" w:eastAsia="Times New Roman" w:hAnsi="Times New Roman"/>
          <w:b/>
          <w:bCs/>
          <w:sz w:val="24"/>
          <w:szCs w:val="24"/>
          <w:lang w:eastAsia="id-ID"/>
        </w:rPr>
      </w:pPr>
    </w:p>
    <w:p w14:paraId="4060226E" w14:textId="683CAF4A" w:rsidR="00FF3E8D" w:rsidRPr="0099058C" w:rsidRDefault="00D00F4C" w:rsidP="00EF30F1">
      <w:pPr>
        <w:spacing w:after="0" w:line="240" w:lineRule="auto"/>
        <w:jc w:val="center"/>
        <w:rPr>
          <w:rFonts w:ascii="Cambria" w:hAnsi="Cambria" w:cstheme="majorBidi"/>
          <w:sz w:val="24"/>
          <w:szCs w:val="24"/>
          <w:lang w:val="en-US" w:eastAsia="id-ID"/>
        </w:rPr>
      </w:pPr>
      <w:r w:rsidRPr="0099058C">
        <w:rPr>
          <w:rFonts w:ascii="Cambria" w:hAnsi="Cambria" w:cstheme="majorBidi"/>
          <w:sz w:val="24"/>
          <w:szCs w:val="24"/>
          <w:lang w:val="en-US" w:eastAsia="id-ID"/>
        </w:rPr>
        <w:t>Achmad Musyadad Al-Arifi</w:t>
      </w:r>
      <w:r w:rsidR="00FF3E8D" w:rsidRPr="0099058C">
        <w:rPr>
          <w:rFonts w:ascii="Cambria" w:hAnsi="Cambria" w:cstheme="majorBidi"/>
          <w:sz w:val="24"/>
          <w:szCs w:val="24"/>
          <w:vertAlign w:val="superscript"/>
          <w:lang w:val="en-US" w:eastAsia="id-ID"/>
        </w:rPr>
        <w:t>1</w:t>
      </w:r>
      <w:r w:rsidR="00FF3E8D" w:rsidRPr="0099058C">
        <w:rPr>
          <w:rFonts w:ascii="Cambria" w:hAnsi="Cambria" w:cstheme="majorBidi"/>
          <w:sz w:val="24"/>
          <w:szCs w:val="24"/>
          <w:lang w:eastAsia="id-ID"/>
        </w:rPr>
        <w:t>,</w:t>
      </w:r>
      <w:r w:rsidRPr="0099058C">
        <w:rPr>
          <w:rFonts w:ascii="Cambria" w:hAnsi="Cambria" w:cstheme="majorBidi"/>
          <w:sz w:val="24"/>
          <w:szCs w:val="24"/>
          <w:lang w:val="en-US" w:eastAsia="id-ID"/>
        </w:rPr>
        <w:t xml:space="preserve"> Masykuri Bakri</w:t>
      </w:r>
      <w:r w:rsidR="00FF3E8D" w:rsidRPr="0099058C">
        <w:rPr>
          <w:rFonts w:ascii="Cambria" w:hAnsi="Cambria" w:cstheme="majorBidi"/>
          <w:sz w:val="24"/>
          <w:szCs w:val="24"/>
          <w:vertAlign w:val="superscript"/>
          <w:lang w:val="en-US" w:eastAsia="id-ID"/>
        </w:rPr>
        <w:t>2</w:t>
      </w:r>
      <w:r w:rsidRPr="0099058C">
        <w:rPr>
          <w:rFonts w:ascii="Cambria" w:hAnsi="Cambria" w:cstheme="majorBidi"/>
          <w:sz w:val="24"/>
          <w:szCs w:val="24"/>
          <w:lang w:val="en-US" w:eastAsia="id-ID"/>
        </w:rPr>
        <w:t>, Moh. Murtad</w:t>
      </w:r>
      <w:r w:rsidR="0058535A" w:rsidRPr="0099058C">
        <w:rPr>
          <w:rFonts w:ascii="Cambria" w:hAnsi="Cambria" w:cstheme="majorBidi"/>
          <w:sz w:val="24"/>
          <w:szCs w:val="24"/>
          <w:lang w:val="en-US" w:eastAsia="id-ID"/>
        </w:rPr>
        <w:t>h</w:t>
      </w:r>
      <w:r w:rsidRPr="0099058C">
        <w:rPr>
          <w:rFonts w:ascii="Cambria" w:hAnsi="Cambria" w:cstheme="majorBidi"/>
          <w:sz w:val="24"/>
          <w:szCs w:val="24"/>
          <w:lang w:val="en-US" w:eastAsia="id-ID"/>
        </w:rPr>
        <w:t>o</w:t>
      </w:r>
      <w:r w:rsidRPr="0099058C">
        <w:rPr>
          <w:rFonts w:ascii="Cambria" w:hAnsi="Cambria" w:cstheme="majorBidi"/>
          <w:sz w:val="24"/>
          <w:szCs w:val="24"/>
          <w:vertAlign w:val="superscript"/>
          <w:lang w:val="en-US" w:eastAsia="id-ID"/>
        </w:rPr>
        <w:t>3</w:t>
      </w:r>
    </w:p>
    <w:p w14:paraId="7062074A" w14:textId="77777777" w:rsidR="00CC6961" w:rsidRPr="0099058C" w:rsidRDefault="00A32A31" w:rsidP="00EF30F1">
      <w:pPr>
        <w:spacing w:after="0" w:line="240" w:lineRule="auto"/>
        <w:jc w:val="center"/>
        <w:rPr>
          <w:rFonts w:ascii="Cambria" w:hAnsi="Cambria" w:cstheme="majorBidi"/>
          <w:sz w:val="24"/>
          <w:szCs w:val="24"/>
          <w:lang w:val="en-US" w:eastAsia="id-ID"/>
        </w:rPr>
      </w:pPr>
      <w:r w:rsidRPr="0099058C">
        <w:rPr>
          <w:rFonts w:ascii="Cambria" w:hAnsi="Cambria" w:cstheme="majorBidi"/>
          <w:sz w:val="24"/>
          <w:szCs w:val="24"/>
          <w:lang w:val="en-US" w:eastAsia="id-ID"/>
        </w:rPr>
        <w:t>Pendidikan Agama Islam, Fakultas Agama Islam</w:t>
      </w:r>
    </w:p>
    <w:p w14:paraId="4315B0C6" w14:textId="11CC944D" w:rsidR="00FF3E8D" w:rsidRPr="0099058C" w:rsidRDefault="00A32A31" w:rsidP="00EF30F1">
      <w:pPr>
        <w:spacing w:after="0" w:line="240" w:lineRule="auto"/>
        <w:jc w:val="center"/>
        <w:rPr>
          <w:rFonts w:ascii="Cambria" w:hAnsi="Cambria" w:cstheme="majorBidi"/>
          <w:sz w:val="24"/>
          <w:szCs w:val="24"/>
          <w:lang w:val="en-US" w:eastAsia="id-ID"/>
        </w:rPr>
      </w:pPr>
      <w:r w:rsidRPr="0099058C">
        <w:rPr>
          <w:rFonts w:ascii="Cambria" w:hAnsi="Cambria" w:cstheme="majorBidi"/>
          <w:sz w:val="24"/>
          <w:szCs w:val="24"/>
          <w:lang w:val="en-US" w:eastAsia="id-ID"/>
        </w:rPr>
        <w:t xml:space="preserve">Universitas </w:t>
      </w:r>
      <w:r w:rsidR="00CC6961" w:rsidRPr="0099058C">
        <w:rPr>
          <w:rFonts w:ascii="Cambria" w:hAnsi="Cambria" w:cstheme="majorBidi"/>
          <w:sz w:val="24"/>
          <w:szCs w:val="24"/>
          <w:lang w:val="en-US" w:eastAsia="id-ID"/>
        </w:rPr>
        <w:t>islam malang</w:t>
      </w:r>
    </w:p>
    <w:p w14:paraId="492C4E69" w14:textId="3ED9C85B" w:rsidR="00AC7B71" w:rsidRPr="0099058C" w:rsidRDefault="00FF3E8D" w:rsidP="003F0BE4">
      <w:pPr>
        <w:spacing w:after="0" w:line="240" w:lineRule="auto"/>
        <w:jc w:val="center"/>
        <w:rPr>
          <w:rFonts w:ascii="Cambria" w:hAnsi="Cambria" w:cstheme="majorBidi"/>
          <w:sz w:val="24"/>
          <w:szCs w:val="24"/>
          <w:lang w:eastAsia="id-ID"/>
        </w:rPr>
      </w:pPr>
      <w:r w:rsidRPr="0099058C">
        <w:rPr>
          <w:rFonts w:ascii="Cambria" w:hAnsi="Cambria" w:cstheme="majorBidi"/>
          <w:sz w:val="24"/>
          <w:szCs w:val="24"/>
          <w:lang w:eastAsia="id-ID"/>
        </w:rPr>
        <w:t>e</w:t>
      </w:r>
      <w:r w:rsidRPr="0099058C">
        <w:rPr>
          <w:rFonts w:ascii="Cambria" w:hAnsi="Cambria" w:cstheme="majorBidi"/>
          <w:sz w:val="24"/>
          <w:szCs w:val="24"/>
          <w:lang w:val="en-US" w:eastAsia="id-ID"/>
        </w:rPr>
        <w:t>-</w:t>
      </w:r>
      <w:r w:rsidRPr="0099058C">
        <w:rPr>
          <w:rFonts w:ascii="Cambria" w:hAnsi="Cambria" w:cstheme="majorBidi"/>
          <w:sz w:val="24"/>
          <w:szCs w:val="24"/>
          <w:lang w:eastAsia="id-ID"/>
        </w:rPr>
        <w:t>mail</w:t>
      </w:r>
      <w:r w:rsidRPr="0099058C">
        <w:rPr>
          <w:rFonts w:ascii="Cambria" w:hAnsi="Cambria" w:cstheme="majorBidi"/>
          <w:sz w:val="24"/>
          <w:szCs w:val="24"/>
          <w:lang w:val="en-US" w:eastAsia="id-ID"/>
        </w:rPr>
        <w:t xml:space="preserve">: </w:t>
      </w:r>
      <w:hyperlink r:id="rId8" w:history="1">
        <w:r w:rsidR="0058535A" w:rsidRPr="0099058C">
          <w:rPr>
            <w:rStyle w:val="Hyperlink"/>
            <w:rFonts w:ascii="Cambria" w:hAnsi="Cambria" w:cstheme="majorBidi"/>
            <w:sz w:val="24"/>
            <w:szCs w:val="24"/>
            <w:vertAlign w:val="superscript"/>
            <w:lang w:val="en-US"/>
          </w:rPr>
          <w:t>1</w:t>
        </w:r>
        <w:r w:rsidR="0058535A" w:rsidRPr="0099058C">
          <w:rPr>
            <w:rStyle w:val="Hyperlink"/>
            <w:rFonts w:ascii="Cambria" w:hAnsi="Cambria" w:cstheme="majorBidi"/>
            <w:sz w:val="24"/>
            <w:szCs w:val="24"/>
            <w:lang w:val="en-US"/>
          </w:rPr>
          <w:t>Ahmadelarv91@gmail.com</w:t>
        </w:r>
      </w:hyperlink>
      <w:r w:rsidRPr="0099058C">
        <w:rPr>
          <w:rFonts w:ascii="Cambria" w:hAnsi="Cambria" w:cstheme="majorBidi"/>
          <w:sz w:val="24"/>
          <w:szCs w:val="24"/>
          <w:lang w:val="en-US" w:eastAsia="id-ID"/>
        </w:rPr>
        <w:t>,</w:t>
      </w:r>
      <w:r w:rsidR="0058535A" w:rsidRPr="0099058C">
        <w:rPr>
          <w:rFonts w:ascii="Cambria" w:hAnsi="Cambria" w:cstheme="majorBidi"/>
          <w:sz w:val="24"/>
          <w:szCs w:val="24"/>
          <w:vertAlign w:val="superscript"/>
          <w:lang w:val="en-US" w:eastAsia="id-ID"/>
        </w:rPr>
        <w:t xml:space="preserve"> </w:t>
      </w:r>
      <w:hyperlink r:id="rId9" w:history="1">
        <w:r w:rsidR="0058535A" w:rsidRPr="0099058C">
          <w:rPr>
            <w:rStyle w:val="Hyperlink"/>
            <w:rFonts w:ascii="Cambria" w:hAnsi="Cambria" w:cstheme="majorBidi"/>
            <w:sz w:val="24"/>
            <w:szCs w:val="24"/>
            <w:vertAlign w:val="superscript"/>
            <w:lang w:val="en-US" w:eastAsia="id-ID"/>
          </w:rPr>
          <w:t>2</w:t>
        </w:r>
        <w:r w:rsidR="0058535A" w:rsidRPr="0099058C">
          <w:rPr>
            <w:rStyle w:val="Hyperlink"/>
            <w:rFonts w:ascii="Cambria" w:hAnsi="Cambria" w:cstheme="majorBidi"/>
            <w:sz w:val="24"/>
            <w:szCs w:val="24"/>
            <w:lang w:val="en-US" w:eastAsia="id-ID"/>
          </w:rPr>
          <w:t>masykuri@unisma.ac.id</w:t>
        </w:r>
      </w:hyperlink>
      <w:r w:rsidR="0058535A" w:rsidRPr="0099058C">
        <w:rPr>
          <w:rFonts w:ascii="Cambria" w:hAnsi="Cambria" w:cstheme="majorBidi"/>
          <w:sz w:val="24"/>
          <w:szCs w:val="24"/>
          <w:lang w:val="en-US" w:eastAsia="id-ID"/>
        </w:rPr>
        <w:t xml:space="preserve">, </w:t>
      </w:r>
      <w:hyperlink r:id="rId10" w:history="1">
        <w:r w:rsidR="0058535A" w:rsidRPr="0099058C">
          <w:rPr>
            <w:rStyle w:val="Hyperlink"/>
            <w:rFonts w:ascii="Cambria" w:hAnsi="Cambria" w:cstheme="majorBidi"/>
            <w:sz w:val="24"/>
            <w:szCs w:val="24"/>
            <w:vertAlign w:val="superscript"/>
            <w:lang w:val="en-US" w:eastAsia="id-ID"/>
          </w:rPr>
          <w:t>3</w:t>
        </w:r>
        <w:r w:rsidR="0058535A" w:rsidRPr="0099058C">
          <w:rPr>
            <w:rStyle w:val="Hyperlink"/>
            <w:rFonts w:ascii="Cambria" w:hAnsi="Cambria" w:cstheme="majorBidi"/>
            <w:sz w:val="24"/>
            <w:szCs w:val="24"/>
            <w:lang w:val="en-US" w:eastAsia="id-ID"/>
          </w:rPr>
          <w:t>moh.murtadho@unisma.ac.id</w:t>
        </w:r>
      </w:hyperlink>
    </w:p>
    <w:p w14:paraId="43C8E53D" w14:textId="77777777" w:rsidR="00AC7B71" w:rsidRPr="0099058C" w:rsidRDefault="00AC7B71" w:rsidP="00EF30F1">
      <w:pPr>
        <w:spacing w:after="0" w:line="240" w:lineRule="auto"/>
        <w:rPr>
          <w:rFonts w:ascii="Cambria" w:hAnsi="Cambria" w:cstheme="majorBidi"/>
          <w:sz w:val="24"/>
          <w:szCs w:val="24"/>
          <w:lang w:eastAsia="id-ID"/>
        </w:rPr>
      </w:pPr>
    </w:p>
    <w:p w14:paraId="0D0F3FDD" w14:textId="77777777" w:rsidR="00AC7B71" w:rsidRPr="0099058C" w:rsidRDefault="001D34CA" w:rsidP="00EF30F1">
      <w:pPr>
        <w:spacing w:after="0" w:line="240" w:lineRule="auto"/>
        <w:jc w:val="center"/>
        <w:rPr>
          <w:rFonts w:ascii="Cambria" w:hAnsi="Cambria"/>
          <w:b/>
          <w:sz w:val="24"/>
          <w:szCs w:val="24"/>
          <w:lang w:eastAsia="id-ID"/>
        </w:rPr>
      </w:pPr>
      <w:r w:rsidRPr="0099058C">
        <w:rPr>
          <w:rFonts w:ascii="Cambria" w:hAnsi="Cambria"/>
          <w:b/>
          <w:sz w:val="24"/>
          <w:szCs w:val="24"/>
          <w:lang w:eastAsia="id-ID"/>
        </w:rPr>
        <w:t>Abstract</w:t>
      </w:r>
    </w:p>
    <w:p w14:paraId="1D11A793" w14:textId="77777777" w:rsidR="00816543" w:rsidRPr="0099058C" w:rsidRDefault="00816543" w:rsidP="00EF30F1">
      <w:pPr>
        <w:spacing w:after="0" w:line="240" w:lineRule="auto"/>
        <w:jc w:val="center"/>
        <w:rPr>
          <w:rFonts w:ascii="Cambria" w:hAnsi="Cambria"/>
          <w:sz w:val="24"/>
          <w:szCs w:val="24"/>
          <w:lang w:eastAsia="id-ID"/>
        </w:rPr>
      </w:pPr>
    </w:p>
    <w:p w14:paraId="088CE07A" w14:textId="77777777" w:rsidR="00D00F4C" w:rsidRPr="0099058C" w:rsidRDefault="00D00F4C" w:rsidP="003F0BE4">
      <w:pPr>
        <w:spacing w:line="240" w:lineRule="auto"/>
        <w:jc w:val="both"/>
        <w:rPr>
          <w:rFonts w:ascii="Cambria" w:hAnsi="Cambria" w:cstheme="majorBidi"/>
          <w:i/>
          <w:iCs/>
          <w:sz w:val="24"/>
          <w:szCs w:val="24"/>
        </w:rPr>
      </w:pPr>
      <w:r w:rsidRPr="0099058C">
        <w:rPr>
          <w:rFonts w:ascii="Cambria" w:hAnsi="Cambria" w:cstheme="majorBidi"/>
          <w:i/>
          <w:iCs/>
          <w:sz w:val="24"/>
          <w:szCs w:val="24"/>
        </w:rPr>
        <w:t xml:space="preserve">In the process of learning teaching teachers have a very important role to support students ' learning outcomes in learning. The author wants to uncover how to improve the learning outcomes of the fiqh of prayer material Jama ' and qoshor with constructivism approach in class IV students of Madrasah Diniyah As-Sa'idiyah PPAI Al-Ihsan Bululawang Malang. The methods used in this research are: draft research using qualitative descriptive design.  Data collection techniques include: tests, interviews, observations, and documentation. The data analysis technique used is a qualitative data analysis technique developed by Miles and Huberman, namely with data-on-production, data presentation, conclusion withdrawal, and data ferification from the results of this study is known that,Student Learning Results/students in the class IV Madrasah Diniyah As-Sa'idiyah PPAI Al-Ihsan Bululawang before applied constructivism strategy has not reached the standards of the desired fiqh competence that is 60% or 9 students/student from 15 student/students who have achieved the standard of Fiqh learning results that is 80%. The implementation of Constructivism strategy can improve the learning outcomes of Fiqh prayer materials and Qoshor grade IV students Madrasah Diniyah As-Sa'idiyah PPAI Al-Ihsan Bululawan. </w:t>
      </w:r>
    </w:p>
    <w:p w14:paraId="1F8C51E9" w14:textId="77777777" w:rsidR="00D00F4C" w:rsidRPr="0099058C" w:rsidRDefault="00D00F4C" w:rsidP="003F0BE4">
      <w:pPr>
        <w:spacing w:line="240" w:lineRule="auto"/>
        <w:jc w:val="both"/>
        <w:rPr>
          <w:rFonts w:ascii="Cambria" w:hAnsi="Cambria" w:cstheme="majorBidi"/>
          <w:i/>
          <w:iCs/>
          <w:sz w:val="24"/>
          <w:szCs w:val="24"/>
        </w:rPr>
      </w:pPr>
    </w:p>
    <w:p w14:paraId="652F1AD8" w14:textId="77777777" w:rsidR="00D00F4C" w:rsidRPr="0099058C" w:rsidRDefault="00D00F4C" w:rsidP="00CC6961">
      <w:pPr>
        <w:pStyle w:val="ListParagraph"/>
        <w:numPr>
          <w:ilvl w:val="0"/>
          <w:numId w:val="7"/>
        </w:numPr>
        <w:spacing w:after="160"/>
        <w:jc w:val="both"/>
        <w:rPr>
          <w:rFonts w:ascii="Cambria" w:hAnsi="Cambria" w:cstheme="majorBidi"/>
          <w:sz w:val="24"/>
          <w:szCs w:val="24"/>
        </w:rPr>
      </w:pPr>
      <w:r w:rsidRPr="0099058C">
        <w:rPr>
          <w:rFonts w:ascii="Cambria" w:hAnsi="Cambria" w:cstheme="majorBidi"/>
          <w:sz w:val="24"/>
          <w:szCs w:val="24"/>
        </w:rPr>
        <w:t xml:space="preserve">PENDAHULUAN </w:t>
      </w:r>
    </w:p>
    <w:p w14:paraId="5B25BECD" w14:textId="77777777" w:rsidR="00D00F4C" w:rsidRPr="0099058C" w:rsidRDefault="00D00F4C" w:rsidP="00CC6961">
      <w:pPr>
        <w:spacing w:after="0"/>
        <w:ind w:firstLine="600"/>
        <w:jc w:val="both"/>
        <w:rPr>
          <w:rFonts w:ascii="Cambria" w:hAnsi="Cambria" w:cstheme="majorBidi"/>
          <w:sz w:val="24"/>
          <w:szCs w:val="24"/>
        </w:rPr>
      </w:pPr>
      <w:r w:rsidRPr="0099058C">
        <w:rPr>
          <w:rFonts w:ascii="Cambria" w:eastAsia="Times New Roman" w:hAnsi="Cambria" w:cstheme="majorBidi"/>
          <w:sz w:val="24"/>
          <w:szCs w:val="24"/>
          <w:lang w:val="en-US" w:eastAsia="en-GB"/>
        </w:rPr>
        <w:t>Fiqh adalah unsur terpenting bagi umat islam untuk mengetahui bagaimana beribadah kepada tuhannya, dan juga sebagai pedoman untuk berinteraksi dengan sesama muslim atau nonmuslim. Secara umum Ilmu Fiqh sudah diberikan mulai kepada santri mulai tingkat dasar. Diharapkan Ilmu Fiqh yang sudah diajarkan tersebut dapat menjadi dasar bagi santri untuk mempelajari Ilmu Fiqh pada tingkatan lebih lanjut. Karena itu perlu ditanamkan konsep Ilmu Fiqh yang mudah dipahami oleh santri.</w:t>
      </w:r>
      <w:r w:rsidRPr="0099058C">
        <w:rPr>
          <w:rFonts w:ascii="Cambria" w:hAnsi="Cambria" w:cstheme="majorBidi"/>
          <w:sz w:val="24"/>
          <w:szCs w:val="24"/>
        </w:rPr>
        <w:t xml:space="preserve"> Dalam lingkungan pesantren siswa/santri cenderung diajarkan untuk mengingat fakta-fakta, prosedur-prosedur dan ta’rif-ta’rif.  Kemudian hafalan atau latihan soal-soal merupakan satu-satunya cara untuk </w:t>
      </w:r>
      <w:r w:rsidRPr="0099058C">
        <w:rPr>
          <w:rFonts w:ascii="Cambria" w:hAnsi="Cambria" w:cstheme="majorBidi"/>
          <w:sz w:val="24"/>
          <w:szCs w:val="24"/>
        </w:rPr>
        <w:lastRenderedPageBreak/>
        <w:t>mengingat atau mengukur fakta-fakta yang telah diajarkan tersebut dan guru/ustadz menilai hasil belajar siswa/santri dari kecakapan siswa/santri dalam mengingat dan hafalan tersebut. Hal ini mengakibatkan konsep baru yang diperoleh oleh siswa/santri seringkali tanpa makna. Akibatnya siswa/santri tidak dapat membuat hubungan antara apa yang mereka pelajari dan bagaimana pengetahuan itu kemudian digunakan.</w:t>
      </w:r>
    </w:p>
    <w:p w14:paraId="18C7424E" w14:textId="77777777" w:rsidR="0099058C" w:rsidRPr="0099058C" w:rsidRDefault="003F0BE4" w:rsidP="0099058C">
      <w:pPr>
        <w:spacing w:after="0"/>
        <w:ind w:firstLine="600"/>
        <w:jc w:val="both"/>
        <w:rPr>
          <w:rFonts w:ascii="Cambria" w:eastAsia="Times New Roman" w:hAnsi="Cambria" w:cstheme="majorBidi"/>
          <w:sz w:val="24"/>
          <w:szCs w:val="24"/>
          <w:lang w:eastAsia="en-GB"/>
        </w:rPr>
      </w:pPr>
      <w:r w:rsidRPr="0099058C">
        <w:rPr>
          <w:rFonts w:ascii="Cambria" w:eastAsia="Times New Roman" w:hAnsi="Cambria" w:cstheme="majorBidi"/>
          <w:sz w:val="24"/>
          <w:szCs w:val="24"/>
          <w:lang w:eastAsia="en-GB"/>
        </w:rPr>
        <w:t>Siswa/santri tidaklah harus</w:t>
      </w:r>
      <w:r w:rsidR="00D57C56" w:rsidRPr="0099058C">
        <w:rPr>
          <w:rFonts w:ascii="Cambria" w:eastAsia="Times New Roman" w:hAnsi="Cambria" w:cstheme="majorBidi"/>
          <w:sz w:val="24"/>
          <w:szCs w:val="24"/>
          <w:lang w:eastAsia="en-GB"/>
        </w:rPr>
        <w:t xml:space="preserve"> menghafalkan fakta-fakta dalam melakukan sebuah</w:t>
      </w:r>
      <w:r w:rsidRPr="0099058C">
        <w:rPr>
          <w:rFonts w:ascii="Cambria" w:eastAsia="Times New Roman" w:hAnsi="Cambria" w:cstheme="majorBidi"/>
          <w:sz w:val="24"/>
          <w:szCs w:val="24"/>
          <w:lang w:eastAsia="en-GB"/>
        </w:rPr>
        <w:t xml:space="preserve"> </w:t>
      </w:r>
      <w:r w:rsidR="00D00F4C" w:rsidRPr="0099058C">
        <w:rPr>
          <w:rFonts w:ascii="Cambria" w:eastAsia="Times New Roman" w:hAnsi="Cambria" w:cstheme="majorBidi"/>
          <w:sz w:val="24"/>
          <w:szCs w:val="24"/>
          <w:lang w:eastAsia="en-GB"/>
        </w:rPr>
        <w:t xml:space="preserve">strategi belajar, tetapi strategi </w:t>
      </w:r>
      <w:r w:rsidR="00D57C56" w:rsidRPr="0099058C">
        <w:rPr>
          <w:rFonts w:ascii="Cambria" w:eastAsia="Times New Roman" w:hAnsi="Cambria" w:cstheme="majorBidi"/>
          <w:sz w:val="24"/>
          <w:szCs w:val="24"/>
          <w:lang w:eastAsia="en-GB"/>
        </w:rPr>
        <w:t>itu</w:t>
      </w:r>
      <w:r w:rsidR="00D00F4C" w:rsidRPr="0099058C">
        <w:rPr>
          <w:rFonts w:ascii="Cambria" w:eastAsia="Times New Roman" w:hAnsi="Cambria" w:cstheme="majorBidi"/>
          <w:sz w:val="24"/>
          <w:szCs w:val="24"/>
          <w:lang w:eastAsia="en-GB"/>
        </w:rPr>
        <w:t xml:space="preserve"> harus mampu me</w:t>
      </w:r>
      <w:r w:rsidR="00D57C56" w:rsidRPr="0099058C">
        <w:rPr>
          <w:rFonts w:ascii="Cambria" w:eastAsia="Times New Roman" w:hAnsi="Cambria" w:cstheme="majorBidi"/>
          <w:sz w:val="24"/>
          <w:szCs w:val="24"/>
          <w:lang w:eastAsia="en-GB"/>
        </w:rPr>
        <w:t>motivasi dan mendorong</w:t>
      </w:r>
      <w:r w:rsidR="00D00F4C" w:rsidRPr="0099058C">
        <w:rPr>
          <w:rFonts w:ascii="Cambria" w:eastAsia="Times New Roman" w:hAnsi="Cambria" w:cstheme="majorBidi"/>
          <w:sz w:val="24"/>
          <w:szCs w:val="24"/>
          <w:lang w:eastAsia="en-GB"/>
        </w:rPr>
        <w:t xml:space="preserve"> siswa</w:t>
      </w:r>
      <w:r w:rsidR="00D57C56" w:rsidRPr="0099058C">
        <w:rPr>
          <w:rFonts w:ascii="Cambria" w:eastAsia="Times New Roman" w:hAnsi="Cambria" w:cstheme="majorBidi"/>
          <w:sz w:val="24"/>
          <w:szCs w:val="24"/>
          <w:lang w:eastAsia="en-GB"/>
        </w:rPr>
        <w:t>/santri</w:t>
      </w:r>
      <w:r w:rsidR="00D00F4C" w:rsidRPr="0099058C">
        <w:rPr>
          <w:rFonts w:ascii="Cambria" w:eastAsia="Times New Roman" w:hAnsi="Cambria" w:cstheme="majorBidi"/>
          <w:sz w:val="24"/>
          <w:szCs w:val="24"/>
          <w:lang w:eastAsia="en-GB"/>
        </w:rPr>
        <w:t xml:space="preserve"> </w:t>
      </w:r>
      <w:r w:rsidR="00D57C56" w:rsidRPr="0099058C">
        <w:rPr>
          <w:rFonts w:ascii="Cambria" w:eastAsia="Times New Roman" w:hAnsi="Cambria" w:cstheme="majorBidi"/>
          <w:sz w:val="24"/>
          <w:szCs w:val="24"/>
          <w:lang w:eastAsia="en-GB"/>
        </w:rPr>
        <w:t>dalam</w:t>
      </w:r>
      <w:r w:rsidR="00D00F4C" w:rsidRPr="0099058C">
        <w:rPr>
          <w:rFonts w:ascii="Cambria" w:eastAsia="Times New Roman" w:hAnsi="Cambria" w:cstheme="majorBidi"/>
          <w:sz w:val="24"/>
          <w:szCs w:val="24"/>
          <w:lang w:eastAsia="en-GB"/>
        </w:rPr>
        <w:t xml:space="preserve"> </w:t>
      </w:r>
      <w:r w:rsidR="00D57C56" w:rsidRPr="0099058C">
        <w:rPr>
          <w:rFonts w:ascii="Cambria" w:eastAsia="Times New Roman" w:hAnsi="Cambria" w:cstheme="majorBidi"/>
          <w:sz w:val="24"/>
          <w:szCs w:val="24"/>
          <w:lang w:eastAsia="en-GB"/>
        </w:rPr>
        <w:t>mengkonstruksikan</w:t>
      </w:r>
      <w:r w:rsidR="00D00F4C" w:rsidRPr="0099058C">
        <w:rPr>
          <w:rFonts w:ascii="Cambria" w:eastAsia="Times New Roman" w:hAnsi="Cambria" w:cstheme="majorBidi"/>
          <w:sz w:val="24"/>
          <w:szCs w:val="24"/>
          <w:lang w:eastAsia="en-GB"/>
        </w:rPr>
        <w:t xml:space="preserve"> </w:t>
      </w:r>
      <w:r w:rsidR="00D57C56" w:rsidRPr="0099058C">
        <w:rPr>
          <w:rFonts w:ascii="Cambria" w:eastAsia="Times New Roman" w:hAnsi="Cambria" w:cstheme="majorBidi"/>
          <w:sz w:val="24"/>
          <w:szCs w:val="24"/>
          <w:lang w:eastAsia="en-GB"/>
        </w:rPr>
        <w:t>pemahaman atau pengetahuan</w:t>
      </w:r>
      <w:r w:rsidR="00D00F4C" w:rsidRPr="0099058C">
        <w:rPr>
          <w:rFonts w:ascii="Cambria" w:eastAsia="Times New Roman" w:hAnsi="Cambria" w:cstheme="majorBidi"/>
          <w:sz w:val="24"/>
          <w:szCs w:val="24"/>
          <w:lang w:eastAsia="en-GB"/>
        </w:rPr>
        <w:t xml:space="preserve"> yang ada di</w:t>
      </w:r>
      <w:r w:rsidR="00D57C56" w:rsidRPr="0099058C">
        <w:rPr>
          <w:rFonts w:ascii="Cambria" w:eastAsia="Times New Roman" w:hAnsi="Cambria" w:cstheme="majorBidi"/>
          <w:sz w:val="24"/>
          <w:szCs w:val="24"/>
          <w:lang w:eastAsia="en-GB"/>
        </w:rPr>
        <w:t>dalam diri</w:t>
      </w:r>
      <w:r w:rsidR="00D00F4C" w:rsidRPr="0099058C">
        <w:rPr>
          <w:rFonts w:ascii="Cambria" w:eastAsia="Times New Roman" w:hAnsi="Cambria" w:cstheme="majorBidi"/>
          <w:sz w:val="24"/>
          <w:szCs w:val="24"/>
          <w:lang w:eastAsia="en-GB"/>
        </w:rPr>
        <w:t xml:space="preserve"> mereka </w:t>
      </w:r>
      <w:r w:rsidR="00D57C56" w:rsidRPr="0099058C">
        <w:rPr>
          <w:rFonts w:ascii="Cambria" w:eastAsia="Times New Roman" w:hAnsi="Cambria" w:cstheme="majorBidi"/>
          <w:sz w:val="24"/>
          <w:szCs w:val="24"/>
          <w:lang w:eastAsia="en-GB"/>
        </w:rPr>
        <w:t>sendiri</w:t>
      </w:r>
      <w:r w:rsidR="00D00F4C" w:rsidRPr="0099058C">
        <w:rPr>
          <w:rFonts w:ascii="Cambria" w:eastAsia="Times New Roman" w:hAnsi="Cambria" w:cstheme="majorBidi"/>
          <w:sz w:val="24"/>
          <w:szCs w:val="24"/>
          <w:lang w:eastAsia="en-GB"/>
        </w:rPr>
        <w:t>.</w:t>
      </w:r>
      <w:r w:rsidR="00D57C56" w:rsidRPr="0099058C">
        <w:rPr>
          <w:rFonts w:ascii="Cambria" w:eastAsia="Times New Roman" w:hAnsi="Cambria" w:cstheme="majorBidi"/>
          <w:sz w:val="24"/>
          <w:szCs w:val="24"/>
          <w:lang w:eastAsia="en-GB"/>
        </w:rPr>
        <w:t xml:space="preserve"> Untuk pelaksanaan terdepan dalam pembelajaran yaitu g</w:t>
      </w:r>
      <w:r w:rsidR="00D00F4C" w:rsidRPr="0099058C">
        <w:rPr>
          <w:rFonts w:ascii="Cambria" w:eastAsia="Times New Roman" w:hAnsi="Cambria" w:cstheme="majorBidi"/>
          <w:sz w:val="24"/>
          <w:szCs w:val="24"/>
          <w:lang w:eastAsia="en-GB"/>
        </w:rPr>
        <w:t>uru</w:t>
      </w:r>
      <w:r w:rsidR="00D57C56" w:rsidRPr="0099058C">
        <w:rPr>
          <w:rFonts w:ascii="Cambria" w:eastAsia="Times New Roman" w:hAnsi="Cambria" w:cstheme="majorBidi"/>
          <w:sz w:val="24"/>
          <w:szCs w:val="24"/>
          <w:lang w:eastAsia="en-GB"/>
        </w:rPr>
        <w:t xml:space="preserve"> </w:t>
      </w:r>
      <w:r w:rsidR="00D00F4C" w:rsidRPr="0099058C">
        <w:rPr>
          <w:rFonts w:ascii="Cambria" w:eastAsia="Times New Roman" w:hAnsi="Cambria" w:cstheme="majorBidi"/>
          <w:sz w:val="24"/>
          <w:szCs w:val="24"/>
          <w:lang w:eastAsia="en-GB"/>
        </w:rPr>
        <w:t>harus</w:t>
      </w:r>
      <w:r w:rsidR="00D57C56" w:rsidRPr="0099058C">
        <w:rPr>
          <w:rFonts w:ascii="Cambria" w:eastAsia="Times New Roman" w:hAnsi="Cambria" w:cstheme="majorBidi"/>
          <w:sz w:val="24"/>
          <w:szCs w:val="24"/>
          <w:lang w:eastAsia="en-GB"/>
        </w:rPr>
        <w:t>lah</w:t>
      </w:r>
      <w:r w:rsidR="00D00F4C" w:rsidRPr="0099058C">
        <w:rPr>
          <w:rFonts w:ascii="Cambria" w:eastAsia="Times New Roman" w:hAnsi="Cambria" w:cstheme="majorBidi"/>
          <w:sz w:val="24"/>
          <w:szCs w:val="24"/>
          <w:lang w:eastAsia="en-GB"/>
        </w:rPr>
        <w:t xml:space="preserve"> </w:t>
      </w:r>
      <w:r w:rsidR="00EC04A4" w:rsidRPr="0099058C">
        <w:rPr>
          <w:rFonts w:ascii="Cambria" w:eastAsia="Times New Roman" w:hAnsi="Cambria" w:cstheme="majorBidi"/>
          <w:sz w:val="24"/>
          <w:szCs w:val="24"/>
          <w:lang w:eastAsia="en-GB"/>
        </w:rPr>
        <w:t>dapat merancang sesuatu</w:t>
      </w:r>
      <w:r w:rsidR="00D00F4C" w:rsidRPr="0099058C">
        <w:rPr>
          <w:rFonts w:ascii="Cambria" w:eastAsia="Times New Roman" w:hAnsi="Cambria" w:cstheme="majorBidi"/>
          <w:sz w:val="24"/>
          <w:szCs w:val="24"/>
          <w:lang w:eastAsia="en-GB"/>
        </w:rPr>
        <w:t xml:space="preserve"> strategi pembelajaran yang </w:t>
      </w:r>
      <w:r w:rsidR="00EC04A4" w:rsidRPr="0099058C">
        <w:rPr>
          <w:rFonts w:ascii="Cambria" w:eastAsia="Times New Roman" w:hAnsi="Cambria" w:cstheme="majorBidi"/>
          <w:sz w:val="24"/>
          <w:szCs w:val="24"/>
          <w:lang w:eastAsia="en-GB"/>
        </w:rPr>
        <w:t xml:space="preserve">dapat </w:t>
      </w:r>
      <w:r w:rsidR="00D00F4C" w:rsidRPr="0099058C">
        <w:rPr>
          <w:rFonts w:ascii="Cambria" w:eastAsia="Times New Roman" w:hAnsi="Cambria" w:cstheme="majorBidi"/>
          <w:sz w:val="24"/>
          <w:szCs w:val="24"/>
          <w:lang w:eastAsia="en-GB"/>
        </w:rPr>
        <w:t xml:space="preserve">memberi kesempatan pada </w:t>
      </w:r>
      <w:r w:rsidR="00EC04A4" w:rsidRPr="0099058C">
        <w:rPr>
          <w:rFonts w:ascii="Cambria" w:eastAsia="Times New Roman" w:hAnsi="Cambria" w:cstheme="majorBidi"/>
          <w:sz w:val="24"/>
          <w:szCs w:val="24"/>
          <w:lang w:eastAsia="en-GB"/>
        </w:rPr>
        <w:t>siswa</w:t>
      </w:r>
      <w:r w:rsidR="00D00F4C" w:rsidRPr="0099058C">
        <w:rPr>
          <w:rFonts w:ascii="Cambria" w:eastAsia="Times New Roman" w:hAnsi="Cambria" w:cstheme="majorBidi"/>
          <w:sz w:val="24"/>
          <w:szCs w:val="24"/>
          <w:lang w:eastAsia="en-GB"/>
        </w:rPr>
        <w:t xml:space="preserve"> untuk </w:t>
      </w:r>
      <w:r w:rsidR="00EC04A4" w:rsidRPr="0099058C">
        <w:rPr>
          <w:rFonts w:ascii="Cambria" w:eastAsia="Times New Roman" w:hAnsi="Cambria" w:cstheme="majorBidi"/>
          <w:sz w:val="24"/>
          <w:szCs w:val="24"/>
          <w:lang w:eastAsia="en-GB"/>
        </w:rPr>
        <w:t>memajukan</w:t>
      </w:r>
      <w:r w:rsidR="00D00F4C" w:rsidRPr="0099058C">
        <w:rPr>
          <w:rFonts w:ascii="Cambria" w:eastAsia="Times New Roman" w:hAnsi="Cambria" w:cstheme="majorBidi"/>
          <w:sz w:val="24"/>
          <w:szCs w:val="24"/>
          <w:lang w:eastAsia="en-GB"/>
        </w:rPr>
        <w:t xml:space="preserve"> </w:t>
      </w:r>
      <w:r w:rsidR="00EC04A4" w:rsidRPr="0099058C">
        <w:rPr>
          <w:rFonts w:ascii="Cambria" w:eastAsia="Times New Roman" w:hAnsi="Cambria" w:cstheme="majorBidi"/>
          <w:sz w:val="24"/>
          <w:szCs w:val="24"/>
          <w:lang w:eastAsia="en-GB"/>
        </w:rPr>
        <w:t>segala</w:t>
      </w:r>
      <w:r w:rsidR="00D00F4C" w:rsidRPr="0099058C">
        <w:rPr>
          <w:rFonts w:ascii="Cambria" w:eastAsia="Times New Roman" w:hAnsi="Cambria" w:cstheme="majorBidi"/>
          <w:sz w:val="24"/>
          <w:szCs w:val="24"/>
          <w:lang w:eastAsia="en-GB"/>
        </w:rPr>
        <w:t xml:space="preserve"> </w:t>
      </w:r>
      <w:r w:rsidR="00EC04A4" w:rsidRPr="0099058C">
        <w:rPr>
          <w:rFonts w:ascii="Cambria" w:eastAsia="Times New Roman" w:hAnsi="Cambria" w:cstheme="majorBidi"/>
          <w:sz w:val="24"/>
          <w:szCs w:val="24"/>
          <w:lang w:eastAsia="en-GB"/>
        </w:rPr>
        <w:t>kecakapan dan potensi</w:t>
      </w:r>
      <w:r w:rsidR="00D00F4C" w:rsidRPr="0099058C">
        <w:rPr>
          <w:rFonts w:ascii="Cambria" w:eastAsia="Times New Roman" w:hAnsi="Cambria" w:cstheme="majorBidi"/>
          <w:sz w:val="24"/>
          <w:szCs w:val="24"/>
          <w:lang w:eastAsia="en-GB"/>
        </w:rPr>
        <w:t xml:space="preserve"> yang </w:t>
      </w:r>
      <w:r w:rsidR="00EC04A4" w:rsidRPr="0099058C">
        <w:rPr>
          <w:rFonts w:ascii="Cambria" w:eastAsia="Times New Roman" w:hAnsi="Cambria" w:cstheme="majorBidi"/>
          <w:sz w:val="24"/>
          <w:szCs w:val="24"/>
          <w:lang w:eastAsia="en-GB"/>
        </w:rPr>
        <w:t>terdapat</w:t>
      </w:r>
      <w:r w:rsidR="00D00F4C" w:rsidRPr="0099058C">
        <w:rPr>
          <w:rFonts w:ascii="Cambria" w:eastAsia="Times New Roman" w:hAnsi="Cambria" w:cstheme="majorBidi"/>
          <w:sz w:val="24"/>
          <w:szCs w:val="24"/>
          <w:lang w:eastAsia="en-GB"/>
        </w:rPr>
        <w:t xml:space="preserve"> pada dirinya melalui proses </w:t>
      </w:r>
      <w:r w:rsidR="00EC04A4" w:rsidRPr="0099058C">
        <w:rPr>
          <w:rFonts w:ascii="Cambria" w:eastAsia="Times New Roman" w:hAnsi="Cambria" w:cstheme="majorBidi"/>
          <w:sz w:val="24"/>
          <w:szCs w:val="24"/>
          <w:lang w:eastAsia="en-GB"/>
        </w:rPr>
        <w:t>belajar</w:t>
      </w:r>
      <w:r w:rsidR="00D00F4C" w:rsidRPr="0099058C">
        <w:rPr>
          <w:rFonts w:ascii="Cambria" w:eastAsia="Times New Roman" w:hAnsi="Cambria" w:cstheme="majorBidi"/>
          <w:sz w:val="24"/>
          <w:szCs w:val="24"/>
          <w:lang w:eastAsia="en-GB"/>
        </w:rPr>
        <w:t xml:space="preserve"> mengajar yang terjadi di dalam kelas.</w:t>
      </w:r>
      <w:r w:rsidR="00EC04A4" w:rsidRPr="0099058C">
        <w:rPr>
          <w:rFonts w:ascii="Cambria" w:eastAsia="Times New Roman" w:hAnsi="Cambria" w:cstheme="majorBidi"/>
          <w:sz w:val="24"/>
          <w:szCs w:val="24"/>
          <w:lang w:eastAsia="en-GB"/>
        </w:rPr>
        <w:t xml:space="preserve"> Peserta</w:t>
      </w:r>
      <w:r w:rsidR="00EC04A4" w:rsidRPr="0099058C">
        <w:rPr>
          <w:rFonts w:ascii="Cambria" w:eastAsia="Times New Roman" w:hAnsi="Cambria" w:cstheme="majorBidi"/>
          <w:sz w:val="24"/>
          <w:szCs w:val="24"/>
          <w:lang w:val="en-US" w:eastAsia="en-GB"/>
        </w:rPr>
        <w:t xml:space="preserve"> didik dapat mengembangkan </w:t>
      </w:r>
      <w:r w:rsidR="00A32A31" w:rsidRPr="0099058C">
        <w:rPr>
          <w:rFonts w:ascii="Cambria" w:eastAsia="Times New Roman" w:hAnsi="Cambria" w:cstheme="majorBidi"/>
          <w:sz w:val="24"/>
          <w:szCs w:val="24"/>
          <w:lang w:val="en-US" w:eastAsia="en-GB"/>
        </w:rPr>
        <w:t>potensi tersebut jika</w:t>
      </w:r>
      <w:r w:rsidR="00D00F4C" w:rsidRPr="0099058C">
        <w:rPr>
          <w:rFonts w:ascii="Cambria" w:eastAsia="Times New Roman" w:hAnsi="Cambria" w:cstheme="majorBidi"/>
          <w:sz w:val="24"/>
          <w:szCs w:val="24"/>
          <w:lang w:eastAsia="en-GB"/>
        </w:rPr>
        <w:t xml:space="preserve"> yang bersangkutan mempunyai minat untuk belajar dan mengembangkan diri.</w:t>
      </w:r>
    </w:p>
    <w:p w14:paraId="5B3F1C01" w14:textId="50EC6ABA" w:rsidR="0099058C" w:rsidRPr="0099058C" w:rsidRDefault="0099058C" w:rsidP="0099058C">
      <w:pPr>
        <w:spacing w:after="0"/>
        <w:ind w:firstLine="600"/>
        <w:jc w:val="both"/>
        <w:rPr>
          <w:rFonts w:ascii="Cambria" w:eastAsia="Times New Roman" w:hAnsi="Cambria" w:cstheme="majorBidi"/>
          <w:sz w:val="24"/>
          <w:szCs w:val="24"/>
          <w:lang w:eastAsia="en-GB"/>
        </w:rPr>
      </w:pPr>
      <w:r w:rsidRPr="0099058C">
        <w:rPr>
          <w:rFonts w:ascii="Cambria" w:hAnsi="Cambria"/>
          <w:sz w:val="24"/>
          <w:szCs w:val="24"/>
        </w:rPr>
        <w:t>Pembelajaran dalam proses belajar mengajar yang baik dapat mengubah perilaku siswa ke arah yang positif dan lebih baik sesuai dengan potensi dan perbedaan yang dimiliki peserta didik. Umumnya pembelajaran fiqih itu terkesan monoton dalam berjalannya waktu karena didalam pelajaran fiqih isinya hanya materimateri dan ayat al qur'an. Guru harus kreatif dalam membentuk suasana belajar mengajar agar tidak membosankan dengan menggunakan metode, teknik, dan media pembelajaran yang sesuai. Media pembelajaran sekarang beragam dimana-mana, guru bisa mendapatkankannya di internet, di took-toko buku. Namun fasilitas itu mempunyai dana sehingga sekolah yang kurang mampu sulit untuk mendapatkannya. Maka dari itu, guru dituntut untuk kreatif untuk menciptakan suasana kelas yang baik dan nyaman. (Dina, 2019)</w:t>
      </w:r>
    </w:p>
    <w:p w14:paraId="215028EF" w14:textId="03F0595C" w:rsidR="00D00F4C" w:rsidRPr="0099058C" w:rsidRDefault="00A32A31" w:rsidP="00CC6961">
      <w:pPr>
        <w:spacing w:after="0"/>
        <w:ind w:firstLine="600"/>
        <w:jc w:val="both"/>
        <w:rPr>
          <w:rFonts w:ascii="Cambria" w:hAnsi="Cambria" w:cstheme="majorBidi"/>
          <w:sz w:val="24"/>
          <w:szCs w:val="24"/>
        </w:rPr>
      </w:pPr>
      <w:r w:rsidRPr="0099058C">
        <w:rPr>
          <w:rFonts w:ascii="Cambria" w:eastAsia="Times New Roman" w:hAnsi="Cambria" w:cstheme="majorBidi"/>
          <w:sz w:val="24"/>
          <w:szCs w:val="24"/>
          <w:lang w:val="en-US" w:eastAsia="en-GB"/>
        </w:rPr>
        <w:t>Dari paparan diatas</w:t>
      </w:r>
      <w:r w:rsidR="00D00F4C" w:rsidRPr="0099058C">
        <w:rPr>
          <w:rFonts w:ascii="Cambria" w:eastAsia="Times New Roman" w:hAnsi="Cambria" w:cstheme="majorBidi"/>
          <w:sz w:val="24"/>
          <w:szCs w:val="24"/>
          <w:lang w:val="en-US" w:eastAsia="en-GB"/>
        </w:rPr>
        <w:t>,</w:t>
      </w:r>
      <w:r w:rsidRPr="0099058C">
        <w:rPr>
          <w:rFonts w:ascii="Cambria" w:eastAsia="Times New Roman" w:hAnsi="Cambria" w:cstheme="majorBidi"/>
          <w:sz w:val="24"/>
          <w:szCs w:val="24"/>
          <w:lang w:val="en-US" w:eastAsia="en-GB"/>
        </w:rPr>
        <w:t xml:space="preserve"> untuk dapat mencapai tujuan pendidikan minat menempati posisi yang sangat penting</w:t>
      </w:r>
      <w:r w:rsidR="00D00F4C" w:rsidRPr="0099058C">
        <w:rPr>
          <w:rFonts w:ascii="Cambria" w:eastAsia="Times New Roman" w:hAnsi="Cambria" w:cstheme="majorBidi"/>
          <w:sz w:val="24"/>
          <w:szCs w:val="24"/>
          <w:lang w:val="en-US" w:eastAsia="en-GB"/>
        </w:rPr>
        <w:t>.</w:t>
      </w:r>
      <w:r w:rsidRPr="0099058C">
        <w:rPr>
          <w:rFonts w:ascii="Cambria" w:eastAsia="Times New Roman" w:hAnsi="Cambria" w:cstheme="majorBidi"/>
          <w:sz w:val="24"/>
          <w:szCs w:val="24"/>
          <w:lang w:val="en-US" w:eastAsia="en-GB"/>
        </w:rPr>
        <w:t xml:space="preserve"> Oleh karena itu kemampuan untuk mengembangkan dan meningkatkan minat belajar siswa agar mendapatkan hasil belajar yang optimal haruslah dimiliki oleh seorang pengajar atau guru.</w:t>
      </w:r>
      <w:r w:rsidR="00D00F4C" w:rsidRPr="0099058C">
        <w:rPr>
          <w:rFonts w:ascii="Cambria" w:eastAsia="Times New Roman" w:hAnsi="Cambria" w:cstheme="majorBidi"/>
          <w:sz w:val="24"/>
          <w:szCs w:val="24"/>
          <w:lang w:eastAsia="en-GB"/>
        </w:rPr>
        <w:t xml:space="preserve"> </w:t>
      </w:r>
      <w:r w:rsidR="00CC6961" w:rsidRPr="0099058C">
        <w:rPr>
          <w:rFonts w:ascii="Cambria" w:eastAsia="Times New Roman" w:hAnsi="Cambria" w:cstheme="majorBidi"/>
          <w:sz w:val="24"/>
          <w:szCs w:val="24"/>
          <w:lang w:eastAsia="en-GB"/>
        </w:rPr>
        <w:t>Berland</w:t>
      </w:r>
      <w:r w:rsidR="002B56AF" w:rsidRPr="0099058C">
        <w:rPr>
          <w:rFonts w:ascii="Cambria" w:eastAsia="Times New Roman" w:hAnsi="Cambria" w:cstheme="majorBidi"/>
          <w:sz w:val="24"/>
          <w:szCs w:val="24"/>
          <w:lang w:eastAsia="en-GB"/>
        </w:rPr>
        <w:t>a</w:t>
      </w:r>
      <w:r w:rsidR="00CC6961" w:rsidRPr="0099058C">
        <w:rPr>
          <w:rFonts w:ascii="Cambria" w:eastAsia="Times New Roman" w:hAnsi="Cambria" w:cstheme="majorBidi"/>
          <w:sz w:val="24"/>
          <w:szCs w:val="24"/>
          <w:lang w:eastAsia="en-GB"/>
        </w:rPr>
        <w:t xml:space="preserve">skan </w:t>
      </w:r>
      <w:r w:rsidR="00D00F4C" w:rsidRPr="0099058C">
        <w:rPr>
          <w:rFonts w:ascii="Cambria" w:eastAsia="Times New Roman" w:hAnsi="Cambria" w:cstheme="majorBidi"/>
          <w:sz w:val="24"/>
          <w:szCs w:val="24"/>
          <w:lang w:eastAsia="en-GB"/>
        </w:rPr>
        <w:t xml:space="preserve"> </w:t>
      </w:r>
      <w:r w:rsidR="002B56AF" w:rsidRPr="0099058C">
        <w:rPr>
          <w:rFonts w:ascii="Cambria" w:eastAsia="Times New Roman" w:hAnsi="Cambria" w:cstheme="majorBidi"/>
          <w:sz w:val="24"/>
          <w:szCs w:val="24"/>
          <w:lang w:eastAsia="en-GB"/>
        </w:rPr>
        <w:t>keteranagn</w:t>
      </w:r>
      <w:r w:rsidR="00D00F4C" w:rsidRPr="0099058C">
        <w:rPr>
          <w:rFonts w:ascii="Cambria" w:eastAsia="Times New Roman" w:hAnsi="Cambria" w:cstheme="majorBidi"/>
          <w:sz w:val="24"/>
          <w:szCs w:val="24"/>
          <w:lang w:eastAsia="en-GB"/>
        </w:rPr>
        <w:t xml:space="preserve"> tersebut,</w:t>
      </w:r>
      <w:r w:rsidR="002B56AF" w:rsidRPr="0099058C">
        <w:rPr>
          <w:rFonts w:ascii="Cambria" w:eastAsia="Times New Roman" w:hAnsi="Cambria" w:cstheme="majorBidi"/>
          <w:sz w:val="24"/>
          <w:szCs w:val="24"/>
          <w:lang w:eastAsia="en-GB"/>
        </w:rPr>
        <w:t xml:space="preserve"> peneliti akan melakukan suatu upaya dalam meningkatkan minat dan hasil belajar siswa/santri dalam kegiatan belajar mengajar di</w:t>
      </w:r>
      <w:r w:rsidR="002B56AF" w:rsidRPr="0099058C">
        <w:rPr>
          <w:rFonts w:ascii="Cambria" w:eastAsia="Times New Roman" w:hAnsi="Cambria" w:cstheme="majorBidi"/>
          <w:sz w:val="24"/>
          <w:szCs w:val="24"/>
          <w:lang w:val="en-US" w:eastAsia="en-GB"/>
        </w:rPr>
        <w:t>kelas dengan melakukan penelitian tindakan kelas (action research),</w:t>
      </w:r>
      <w:r w:rsidR="00CC6961" w:rsidRPr="0099058C">
        <w:rPr>
          <w:rFonts w:ascii="Cambria" w:eastAsia="Times New Roman" w:hAnsi="Cambria" w:cstheme="majorBidi"/>
          <w:sz w:val="24"/>
          <w:szCs w:val="24"/>
          <w:lang w:eastAsia="en-GB"/>
        </w:rPr>
        <w:t xml:space="preserve"> </w:t>
      </w:r>
      <w:r w:rsidR="005B5C37" w:rsidRPr="0099058C">
        <w:rPr>
          <w:rFonts w:ascii="Cambria" w:eastAsia="Times New Roman" w:hAnsi="Cambria" w:cstheme="majorBidi"/>
          <w:sz w:val="24"/>
          <w:szCs w:val="24"/>
          <w:lang w:eastAsia="en-GB"/>
        </w:rPr>
        <w:t xml:space="preserve"> dan strategi pembelajaran konstruktivisme adalah sebuah solusi yang ditawarkan peneliti untuk meningkatkan minat dan hasil belajar siswa. </w:t>
      </w:r>
      <w:r w:rsidR="00D00F4C" w:rsidRPr="0099058C">
        <w:rPr>
          <w:rFonts w:ascii="Cambria" w:hAnsi="Cambria" w:cstheme="majorBidi"/>
          <w:sz w:val="24"/>
          <w:szCs w:val="24"/>
        </w:rPr>
        <w:t xml:space="preserve">Peneliti memilih strategi </w:t>
      </w:r>
      <w:r w:rsidR="00D00F4C" w:rsidRPr="0099058C">
        <w:rPr>
          <w:rFonts w:ascii="Cambria" w:hAnsi="Cambria" w:cstheme="majorBidi"/>
          <w:i/>
          <w:sz w:val="24"/>
          <w:szCs w:val="24"/>
        </w:rPr>
        <w:t xml:space="preserve">konstruktivisme </w:t>
      </w:r>
      <w:r w:rsidR="00D00F4C" w:rsidRPr="0099058C">
        <w:rPr>
          <w:rFonts w:ascii="Cambria" w:hAnsi="Cambria" w:cstheme="majorBidi"/>
          <w:sz w:val="24"/>
          <w:szCs w:val="24"/>
        </w:rPr>
        <w:t xml:space="preserve">yang berdasarkan kesesuaian dengan pokok bahasan yang hendak dilaksanakan dalam pembelajaran. Pokok bahasan yang dikenakan dengan strategi ini adalah materi shalat jama’ dan qashar. Alasan peneliti memilih materi ini adalah </w:t>
      </w:r>
      <w:r w:rsidR="00D00F4C" w:rsidRPr="0099058C">
        <w:rPr>
          <w:rFonts w:ascii="Cambria" w:hAnsi="Cambria" w:cstheme="majorBidi"/>
          <w:sz w:val="24"/>
          <w:szCs w:val="24"/>
        </w:rPr>
        <w:lastRenderedPageBreak/>
        <w:t>karena shalat jama’ dan qashar merupakan ibadah rukhsoh yang pasti dikerjakan, kebanyakan siswa/santri sulit mempraktekkan ibadah ini karena jarang dikerjakan, serta aturan dalam ibadah ini yang bisa berkembang seiring dengan kemajuan teknologi.</w:t>
      </w:r>
    </w:p>
    <w:p w14:paraId="1B3F2B8C" w14:textId="77777777" w:rsidR="00D00F4C" w:rsidRPr="0099058C" w:rsidRDefault="00D00F4C" w:rsidP="00CC6961">
      <w:pPr>
        <w:spacing w:after="0"/>
        <w:ind w:firstLine="720"/>
        <w:jc w:val="both"/>
        <w:rPr>
          <w:rFonts w:ascii="Cambria" w:hAnsi="Cambria" w:cstheme="majorBidi"/>
          <w:sz w:val="24"/>
          <w:szCs w:val="24"/>
        </w:rPr>
      </w:pPr>
      <w:r w:rsidRPr="0099058C">
        <w:rPr>
          <w:rFonts w:ascii="Cambria" w:hAnsi="Cambria" w:cstheme="majorBidi"/>
          <w:sz w:val="24"/>
          <w:szCs w:val="24"/>
        </w:rPr>
        <w:t xml:space="preserve">Strategi </w:t>
      </w:r>
      <w:r w:rsidRPr="0099058C">
        <w:rPr>
          <w:rFonts w:ascii="Cambria" w:hAnsi="Cambria" w:cstheme="majorBidi"/>
          <w:i/>
          <w:sz w:val="24"/>
          <w:szCs w:val="24"/>
        </w:rPr>
        <w:t>konstruktivisme</w:t>
      </w:r>
      <w:r w:rsidRPr="0099058C">
        <w:rPr>
          <w:rFonts w:ascii="Cambria" w:hAnsi="Cambria" w:cstheme="majorBidi"/>
          <w:sz w:val="24"/>
          <w:szCs w:val="24"/>
        </w:rPr>
        <w:t xml:space="preserve"> ini sesuai diterapkan pada materi pelajaran fiqih. Di mana strategi </w:t>
      </w:r>
      <w:r w:rsidRPr="0099058C">
        <w:rPr>
          <w:rFonts w:ascii="Cambria" w:hAnsi="Cambria" w:cstheme="majorBidi"/>
          <w:i/>
          <w:sz w:val="24"/>
          <w:szCs w:val="24"/>
        </w:rPr>
        <w:t>konstruktivisme</w:t>
      </w:r>
      <w:r w:rsidRPr="0099058C">
        <w:rPr>
          <w:rFonts w:ascii="Cambria" w:hAnsi="Cambria" w:cstheme="majorBidi"/>
          <w:sz w:val="24"/>
          <w:szCs w:val="24"/>
        </w:rPr>
        <w:t xml:space="preserve"> ini digunakan untuk meningkatkan pengetahuan siswa/santri tentang pelajaran fiqih yang telah mereka dapatkan dari pengalaman sebelumnya. Sehingga dengan pengalaman yang telah mereka kerjakan, mereka dapat menyusun dan memahami sendiri tentang pelajaran fiqih. Dan dengan pengalaman yang telah mereka lalui dapat lebih memahami tentang pengetahuan fiqih mereka.</w:t>
      </w:r>
    </w:p>
    <w:p w14:paraId="617661B7" w14:textId="3E32A107" w:rsidR="00D00F4C" w:rsidRPr="0099058C" w:rsidRDefault="00D00F4C" w:rsidP="00CC6961">
      <w:pPr>
        <w:spacing w:after="0"/>
        <w:ind w:firstLine="600"/>
        <w:jc w:val="both"/>
        <w:rPr>
          <w:rFonts w:ascii="Cambria" w:eastAsia="Times New Roman" w:hAnsi="Cambria" w:cstheme="majorBidi"/>
          <w:sz w:val="24"/>
          <w:szCs w:val="24"/>
          <w:lang w:eastAsia="en-GB"/>
        </w:rPr>
      </w:pPr>
      <w:r w:rsidRPr="0099058C">
        <w:rPr>
          <w:rFonts w:ascii="Cambria" w:eastAsia="Times New Roman" w:hAnsi="Cambria" w:cstheme="majorBidi"/>
          <w:sz w:val="24"/>
          <w:szCs w:val="24"/>
          <w:lang w:eastAsia="en-GB"/>
        </w:rPr>
        <w:t xml:space="preserve">Berdasarkan </w:t>
      </w:r>
      <w:r w:rsidR="009B53E2" w:rsidRPr="0099058C">
        <w:rPr>
          <w:rFonts w:ascii="Cambria" w:eastAsia="Times New Roman" w:hAnsi="Cambria" w:cstheme="majorBidi"/>
          <w:sz w:val="24"/>
          <w:szCs w:val="24"/>
          <w:lang w:eastAsia="en-GB"/>
        </w:rPr>
        <w:t>uraian tersebut</w:t>
      </w:r>
      <w:r w:rsidRPr="0099058C">
        <w:rPr>
          <w:rFonts w:ascii="Cambria" w:eastAsia="Times New Roman" w:hAnsi="Cambria" w:cstheme="majorBidi"/>
          <w:sz w:val="24"/>
          <w:szCs w:val="24"/>
          <w:lang w:eastAsia="en-GB"/>
        </w:rPr>
        <w:t xml:space="preserve"> peneliti akan mencoba melakukan suatu usaha penelitian tindakan </w:t>
      </w:r>
      <w:r w:rsidRPr="0099058C">
        <w:rPr>
          <w:rFonts w:ascii="Cambria" w:eastAsia="Times New Roman" w:hAnsi="Cambria" w:cstheme="majorBidi"/>
          <w:i/>
          <w:sz w:val="24"/>
          <w:szCs w:val="24"/>
          <w:lang w:eastAsia="en-GB"/>
        </w:rPr>
        <w:t>(Action Reasearct)</w:t>
      </w:r>
      <w:r w:rsidRPr="0099058C">
        <w:rPr>
          <w:rFonts w:ascii="Cambria" w:eastAsia="Times New Roman" w:hAnsi="Cambria" w:cstheme="majorBidi"/>
          <w:sz w:val="24"/>
          <w:szCs w:val="24"/>
          <w:lang w:eastAsia="en-GB"/>
        </w:rPr>
        <w:t xml:space="preserve"> dalam meningkatkan hasil belajar siswa/santri kelas IV Madrasah Diniyah As-Sa’idiyah PPAI Al-Ihsan Bululawang Kabupaten Malang </w:t>
      </w:r>
      <w:r w:rsidR="009B53E2" w:rsidRPr="0099058C">
        <w:rPr>
          <w:rFonts w:ascii="Cambria" w:eastAsia="Times New Roman" w:hAnsi="Cambria" w:cstheme="majorBidi"/>
          <w:sz w:val="24"/>
          <w:szCs w:val="24"/>
          <w:lang w:val="en-US" w:eastAsia="en-GB"/>
        </w:rPr>
        <w:t>dengan menggunakan</w:t>
      </w:r>
      <w:r w:rsidRPr="0099058C">
        <w:rPr>
          <w:rFonts w:ascii="Cambria" w:eastAsia="Times New Roman" w:hAnsi="Cambria" w:cstheme="majorBidi"/>
          <w:sz w:val="24"/>
          <w:szCs w:val="24"/>
          <w:lang w:eastAsia="en-GB"/>
        </w:rPr>
        <w:t xml:space="preserve"> strategi pembelajaran konstruktivisme.</w:t>
      </w:r>
    </w:p>
    <w:p w14:paraId="158F8ABE" w14:textId="691C675B" w:rsidR="00D00F4C" w:rsidRPr="0099058C" w:rsidRDefault="009B53E2" w:rsidP="00CC6961">
      <w:pPr>
        <w:spacing w:after="0"/>
        <w:ind w:firstLine="600"/>
        <w:jc w:val="both"/>
        <w:rPr>
          <w:rFonts w:ascii="Cambria" w:eastAsia="Times New Roman" w:hAnsi="Cambria" w:cstheme="majorBidi"/>
          <w:sz w:val="24"/>
          <w:szCs w:val="24"/>
          <w:lang w:eastAsia="en-GB"/>
        </w:rPr>
      </w:pPr>
      <w:r w:rsidRPr="0099058C">
        <w:rPr>
          <w:rFonts w:ascii="Cambria" w:eastAsia="Times New Roman" w:hAnsi="Cambria" w:cstheme="majorBidi"/>
          <w:sz w:val="24"/>
          <w:szCs w:val="24"/>
          <w:lang w:eastAsia="en-GB"/>
        </w:rPr>
        <w:t>Dengan dilakukannya</w:t>
      </w:r>
      <w:r w:rsidR="00D00F4C" w:rsidRPr="0099058C">
        <w:rPr>
          <w:rFonts w:ascii="Cambria" w:eastAsia="Times New Roman" w:hAnsi="Cambria" w:cstheme="majorBidi"/>
          <w:sz w:val="24"/>
          <w:szCs w:val="24"/>
          <w:lang w:eastAsia="en-GB"/>
        </w:rPr>
        <w:t xml:space="preserve"> penelitian tindakan kelas ini diharapkan </w:t>
      </w:r>
      <w:r w:rsidR="00591BA9" w:rsidRPr="0099058C">
        <w:rPr>
          <w:rFonts w:ascii="Cambria" w:eastAsia="Times New Roman" w:hAnsi="Cambria" w:cstheme="majorBidi"/>
          <w:sz w:val="24"/>
          <w:szCs w:val="24"/>
          <w:lang w:eastAsia="en-GB"/>
        </w:rPr>
        <w:t>pengajar atau guru</w:t>
      </w:r>
      <w:r w:rsidR="00D00F4C" w:rsidRPr="0099058C">
        <w:rPr>
          <w:rFonts w:ascii="Cambria" w:eastAsia="Times New Roman" w:hAnsi="Cambria" w:cstheme="majorBidi"/>
          <w:sz w:val="24"/>
          <w:szCs w:val="24"/>
          <w:lang w:eastAsia="en-GB"/>
        </w:rPr>
        <w:t xml:space="preserve"> (khususnya guru PPAI Al-Ihsan Bululawang) dapat </w:t>
      </w:r>
      <w:r w:rsidR="00591BA9" w:rsidRPr="0099058C">
        <w:rPr>
          <w:rFonts w:ascii="Cambria" w:eastAsia="Times New Roman" w:hAnsi="Cambria" w:cstheme="majorBidi"/>
          <w:sz w:val="24"/>
          <w:szCs w:val="24"/>
          <w:lang w:eastAsia="en-GB"/>
        </w:rPr>
        <w:t>melaksanakan</w:t>
      </w:r>
      <w:r w:rsidR="00D00F4C" w:rsidRPr="0099058C">
        <w:rPr>
          <w:rFonts w:ascii="Cambria" w:eastAsia="Times New Roman" w:hAnsi="Cambria" w:cstheme="majorBidi"/>
          <w:sz w:val="24"/>
          <w:szCs w:val="24"/>
          <w:lang w:eastAsia="en-GB"/>
        </w:rPr>
        <w:t xml:space="preserve"> upaya meningkatkan minat</w:t>
      </w:r>
      <w:r w:rsidR="00591BA9" w:rsidRPr="0099058C">
        <w:rPr>
          <w:rFonts w:ascii="Cambria" w:eastAsia="Times New Roman" w:hAnsi="Cambria" w:cstheme="majorBidi"/>
          <w:sz w:val="24"/>
          <w:szCs w:val="24"/>
          <w:lang w:eastAsia="en-GB"/>
        </w:rPr>
        <w:t xml:space="preserve"> dan hasil</w:t>
      </w:r>
      <w:r w:rsidR="00D00F4C" w:rsidRPr="0099058C">
        <w:rPr>
          <w:rFonts w:ascii="Cambria" w:eastAsia="Times New Roman" w:hAnsi="Cambria" w:cstheme="majorBidi"/>
          <w:sz w:val="24"/>
          <w:szCs w:val="24"/>
          <w:lang w:eastAsia="en-GB"/>
        </w:rPr>
        <w:t xml:space="preserve"> belajar </w:t>
      </w:r>
      <w:r w:rsidR="00591BA9" w:rsidRPr="0099058C">
        <w:rPr>
          <w:rFonts w:ascii="Cambria" w:eastAsia="Times New Roman" w:hAnsi="Cambria" w:cstheme="majorBidi"/>
          <w:sz w:val="24"/>
          <w:szCs w:val="24"/>
          <w:lang w:eastAsia="en-GB"/>
        </w:rPr>
        <w:t>siswa/santri</w:t>
      </w:r>
      <w:r w:rsidR="00D00F4C" w:rsidRPr="0099058C">
        <w:rPr>
          <w:rFonts w:ascii="Cambria" w:eastAsia="Times New Roman" w:hAnsi="Cambria" w:cstheme="majorBidi"/>
          <w:sz w:val="24"/>
          <w:szCs w:val="24"/>
          <w:lang w:eastAsia="en-GB"/>
        </w:rPr>
        <w:t xml:space="preserve"> melalui pendekatan pembelajaran konstruktivisme.</w:t>
      </w:r>
    </w:p>
    <w:p w14:paraId="3ECA45A8" w14:textId="77777777" w:rsidR="00D00F4C" w:rsidRPr="0099058C" w:rsidRDefault="00D00F4C" w:rsidP="00CC6961">
      <w:pPr>
        <w:pStyle w:val="ListParagraph"/>
        <w:numPr>
          <w:ilvl w:val="0"/>
          <w:numId w:val="7"/>
        </w:numPr>
        <w:spacing w:after="0"/>
        <w:jc w:val="both"/>
        <w:rPr>
          <w:rFonts w:ascii="Cambria" w:hAnsi="Cambria" w:cstheme="majorBidi"/>
          <w:sz w:val="24"/>
          <w:szCs w:val="24"/>
        </w:rPr>
      </w:pPr>
      <w:r w:rsidRPr="0099058C">
        <w:rPr>
          <w:rFonts w:ascii="Cambria" w:hAnsi="Cambria" w:cstheme="majorBidi"/>
          <w:sz w:val="24"/>
          <w:szCs w:val="24"/>
        </w:rPr>
        <w:t xml:space="preserve">METODE </w:t>
      </w:r>
    </w:p>
    <w:p w14:paraId="70DF256E" w14:textId="77777777" w:rsidR="00D00F4C" w:rsidRPr="0099058C" w:rsidRDefault="00D00F4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 xml:space="preserve">Penelitian ini berusaha untuk mendeskripsikan peningkatan hasil belajar mata pelajaran Fiqih melalui strategi </w:t>
      </w:r>
      <w:r w:rsidRPr="0099058C">
        <w:rPr>
          <w:rFonts w:ascii="Cambria" w:eastAsia="Times New Roman" w:hAnsi="Cambria" w:cs="Times New Roman"/>
          <w:i/>
          <w:sz w:val="24"/>
          <w:szCs w:val="24"/>
          <w:lang w:val="en-US"/>
        </w:rPr>
        <w:t>konstruktivisme</w:t>
      </w:r>
      <w:r w:rsidRPr="0099058C">
        <w:rPr>
          <w:rFonts w:ascii="Cambria" w:eastAsia="Times New Roman" w:hAnsi="Cambria" w:cs="Times New Roman"/>
          <w:sz w:val="24"/>
          <w:szCs w:val="24"/>
          <w:lang w:val="en-US"/>
        </w:rPr>
        <w:t xml:space="preserve">. Data yang akan dikumpulkan peneliti bersifat deskripif, yaitu mengenai pembelajaran konsep sholat jama’ dan qoshor dengan menggunakan strategi </w:t>
      </w:r>
      <w:r w:rsidRPr="0099058C">
        <w:rPr>
          <w:rFonts w:ascii="Cambria" w:eastAsia="Times New Roman" w:hAnsi="Cambria" w:cs="Times New Roman"/>
          <w:i/>
          <w:sz w:val="24"/>
          <w:szCs w:val="24"/>
          <w:lang w:val="en-US"/>
        </w:rPr>
        <w:t>konstruktivisme</w:t>
      </w:r>
      <w:r w:rsidRPr="0099058C">
        <w:rPr>
          <w:rFonts w:ascii="Cambria" w:eastAsia="Times New Roman" w:hAnsi="Cambria" w:cs="Times New Roman"/>
          <w:sz w:val="24"/>
          <w:szCs w:val="24"/>
          <w:lang w:val="en-US"/>
        </w:rPr>
        <w:t>.</w:t>
      </w:r>
      <w:r w:rsidRPr="0099058C">
        <w:rPr>
          <w:rFonts w:ascii="Cambria" w:eastAsia="Times New Roman" w:hAnsi="Cambria" w:cs="Times New Roman"/>
          <w:sz w:val="24"/>
          <w:szCs w:val="24"/>
        </w:rPr>
        <w:t xml:space="preserve"> Rancangan penelitian ini diambil karena masalah yang diangkat terjadi dalam situasi nyata, yaitu kurang maksimalnya pembelajaran secara konvensional untuk peningkatan hasil belajar materi sholat jama’ dan qoshor khususnya siswa/santri kelas IV Madrasah Diniyah As-Sa’idiyah PPAI Al-Ihsan Bululawang Malang. </w:t>
      </w:r>
      <w:r w:rsidRPr="0099058C">
        <w:rPr>
          <w:rFonts w:ascii="Cambria" w:eastAsia="Times New Roman" w:hAnsi="Cambria" w:cs="Times New Roman"/>
          <w:sz w:val="24"/>
          <w:szCs w:val="24"/>
          <w:lang w:val="en-US"/>
        </w:rPr>
        <w:t>Berdasarkan fokus penelitian, maka penelitian ini dimaksudkan agar dapat menjadi alternatif jalan keluar untuk memperbaiki pembelajaran pada materi sholat jama’ dan qoshor.</w:t>
      </w:r>
    </w:p>
    <w:p w14:paraId="3BABE047" w14:textId="49B5B939" w:rsidR="00D00F4C" w:rsidRPr="0099058C" w:rsidRDefault="00D00F4C" w:rsidP="00CC6961">
      <w:pPr>
        <w:spacing w:after="0"/>
        <w:ind w:firstLine="720"/>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 xml:space="preserve"> Penelit</w:t>
      </w:r>
      <w:r w:rsidR="00591BA9" w:rsidRPr="0099058C">
        <w:rPr>
          <w:rFonts w:ascii="Cambria" w:eastAsia="Times New Roman" w:hAnsi="Cambria" w:cs="Times New Roman"/>
          <w:sz w:val="24"/>
          <w:szCs w:val="24"/>
          <w:lang w:val="en-US"/>
        </w:rPr>
        <w:t>ian ini lebih menekankan</w:t>
      </w:r>
      <w:r w:rsidRPr="0099058C">
        <w:rPr>
          <w:rFonts w:ascii="Cambria" w:eastAsia="Times New Roman" w:hAnsi="Cambria" w:cs="Times New Roman"/>
          <w:sz w:val="24"/>
          <w:szCs w:val="24"/>
          <w:lang w:val="en-US"/>
        </w:rPr>
        <w:t xml:space="preserve"> kepada proses pembelajaran dan hasil pembelajaran itu sendiri. Pembelajaran berlangsung dalam latar alami. Selain itu, peneliti merupakan instrument utama dalam penelitian. Dalam hal ini perencana, pelaksana, observer, pengumpul dan penganalisis data, pembuat kesimpulan dan pembuat laporan</w:t>
      </w:r>
      <w:r w:rsidR="00591BA9" w:rsidRPr="0099058C">
        <w:rPr>
          <w:rFonts w:ascii="Cambria" w:eastAsia="Times New Roman" w:hAnsi="Cambria" w:cs="Times New Roman"/>
          <w:sz w:val="24"/>
          <w:szCs w:val="24"/>
          <w:lang w:val="en-US"/>
        </w:rPr>
        <w:t xml:space="preserve"> dilaksanakan oleh peneliti</w:t>
      </w:r>
      <w:r w:rsidRPr="0099058C">
        <w:rPr>
          <w:rFonts w:ascii="Cambria" w:eastAsia="Times New Roman" w:hAnsi="Cambria" w:cs="Times New Roman"/>
          <w:sz w:val="24"/>
          <w:szCs w:val="24"/>
          <w:lang w:val="en-US"/>
        </w:rPr>
        <w:t xml:space="preserve">. </w:t>
      </w:r>
      <w:r w:rsidR="00530AC7" w:rsidRPr="0099058C">
        <w:rPr>
          <w:rFonts w:ascii="Cambria" w:eastAsia="Times New Roman" w:hAnsi="Cambria" w:cs="Times New Roman"/>
          <w:sz w:val="24"/>
          <w:szCs w:val="24"/>
          <w:lang w:val="en-US"/>
        </w:rPr>
        <w:t>Melihat</w:t>
      </w:r>
      <w:r w:rsidRPr="0099058C">
        <w:rPr>
          <w:rFonts w:ascii="Cambria" w:eastAsia="Times New Roman" w:hAnsi="Cambria" w:cs="Times New Roman"/>
          <w:sz w:val="24"/>
          <w:szCs w:val="24"/>
          <w:lang w:val="en-US"/>
        </w:rPr>
        <w:t xml:space="preserve"> bagaimana penelitian ini </w:t>
      </w:r>
      <w:r w:rsidR="00530AC7" w:rsidRPr="0099058C">
        <w:rPr>
          <w:rFonts w:ascii="Cambria" w:eastAsia="Times New Roman" w:hAnsi="Cambria" w:cs="Times New Roman"/>
          <w:sz w:val="24"/>
          <w:szCs w:val="24"/>
          <w:lang w:val="en-US"/>
        </w:rPr>
        <w:t>dilaksanakan</w:t>
      </w:r>
      <w:r w:rsidRPr="0099058C">
        <w:rPr>
          <w:rFonts w:ascii="Cambria" w:eastAsia="Times New Roman" w:hAnsi="Cambria" w:cs="Times New Roman"/>
          <w:sz w:val="24"/>
          <w:szCs w:val="24"/>
          <w:lang w:val="en-US"/>
        </w:rPr>
        <w:t xml:space="preserve">, maka penelitian ini termasuk ke dalam jenis penelitian tindakan kelas. </w:t>
      </w:r>
      <w:r w:rsidR="00530AC7" w:rsidRPr="0099058C">
        <w:rPr>
          <w:rFonts w:ascii="Cambria" w:eastAsia="Times New Roman" w:hAnsi="Cambria" w:cs="Times New Roman"/>
          <w:sz w:val="24"/>
          <w:szCs w:val="24"/>
          <w:lang w:val="en-US"/>
        </w:rPr>
        <w:t>sebagaimana</w:t>
      </w:r>
      <w:r w:rsidRPr="0099058C">
        <w:rPr>
          <w:rFonts w:ascii="Cambria" w:eastAsia="Times New Roman" w:hAnsi="Cambria" w:cs="Times New Roman"/>
          <w:sz w:val="24"/>
          <w:szCs w:val="24"/>
          <w:lang w:val="en-US"/>
        </w:rPr>
        <w:t xml:space="preserve"> yang dikemukakan Arianto (2002;2), bila</w:t>
      </w:r>
      <w:r w:rsidR="00530AC7" w:rsidRPr="0099058C">
        <w:rPr>
          <w:rFonts w:ascii="Cambria" w:eastAsia="Times New Roman" w:hAnsi="Cambria" w:cs="Times New Roman"/>
          <w:sz w:val="24"/>
          <w:szCs w:val="24"/>
          <w:lang w:val="en-US"/>
        </w:rPr>
        <w:t xml:space="preserve"> mana</w:t>
      </w:r>
      <w:r w:rsidRPr="0099058C">
        <w:rPr>
          <w:rFonts w:ascii="Cambria" w:eastAsia="Times New Roman" w:hAnsi="Cambria" w:cs="Times New Roman"/>
          <w:sz w:val="24"/>
          <w:szCs w:val="24"/>
          <w:lang w:val="en-US"/>
        </w:rPr>
        <w:t xml:space="preserve"> penelitian tindakan yang berkaitan dengan bidang pendidikan dilak</w:t>
      </w:r>
      <w:r w:rsidR="00530AC7" w:rsidRPr="0099058C">
        <w:rPr>
          <w:rFonts w:ascii="Cambria" w:eastAsia="Times New Roman" w:hAnsi="Cambria" w:cs="Times New Roman"/>
          <w:sz w:val="24"/>
          <w:szCs w:val="24"/>
          <w:lang w:val="en-US"/>
        </w:rPr>
        <w:t>ukan</w:t>
      </w:r>
      <w:r w:rsidRPr="0099058C">
        <w:rPr>
          <w:rFonts w:ascii="Cambria" w:eastAsia="Times New Roman" w:hAnsi="Cambria" w:cs="Times New Roman"/>
          <w:sz w:val="24"/>
          <w:szCs w:val="24"/>
          <w:lang w:val="en-US"/>
        </w:rPr>
        <w:t xml:space="preserve"> dalam kawasan </w:t>
      </w:r>
      <w:r w:rsidRPr="0099058C">
        <w:rPr>
          <w:rFonts w:ascii="Cambria" w:eastAsia="Times New Roman" w:hAnsi="Cambria" w:cs="Times New Roman"/>
          <w:sz w:val="24"/>
          <w:szCs w:val="24"/>
          <w:lang w:val="en-US"/>
        </w:rPr>
        <w:lastRenderedPageBreak/>
        <w:t>sebuah kelas, maka penelitian</w:t>
      </w:r>
      <w:r w:rsidRPr="0099058C">
        <w:rPr>
          <w:rFonts w:ascii="Cambria" w:eastAsia="Times New Roman" w:hAnsi="Cambria" w:cs="Times New Roman"/>
          <w:sz w:val="24"/>
          <w:szCs w:val="24"/>
        </w:rPr>
        <w:t xml:space="preserve"> </w:t>
      </w:r>
      <w:r w:rsidRPr="0099058C">
        <w:rPr>
          <w:rFonts w:ascii="Cambria" w:eastAsia="Times New Roman" w:hAnsi="Cambria" w:cs="Times New Roman"/>
          <w:sz w:val="24"/>
          <w:szCs w:val="24"/>
          <w:lang w:val="en-US"/>
        </w:rPr>
        <w:t xml:space="preserve">tindakan ini dinamakan Penelitian Tindakan Kelas. Dengan kata lain </w:t>
      </w:r>
      <w:r w:rsidR="00530AC7" w:rsidRPr="0099058C">
        <w:rPr>
          <w:rFonts w:ascii="Cambria" w:eastAsia="Times New Roman" w:hAnsi="Cambria" w:cs="Times New Roman"/>
          <w:sz w:val="24"/>
          <w:szCs w:val="24"/>
          <w:lang w:val="en-US"/>
        </w:rPr>
        <w:t>p</w:t>
      </w:r>
      <w:r w:rsidRPr="0099058C">
        <w:rPr>
          <w:rFonts w:ascii="Cambria" w:eastAsia="Times New Roman" w:hAnsi="Cambria" w:cs="Times New Roman"/>
          <w:sz w:val="24"/>
          <w:szCs w:val="24"/>
          <w:lang w:val="en-US"/>
        </w:rPr>
        <w:t xml:space="preserve">enelitian </w:t>
      </w:r>
      <w:r w:rsidR="00530AC7" w:rsidRPr="0099058C">
        <w:rPr>
          <w:rFonts w:ascii="Cambria" w:eastAsia="Times New Roman" w:hAnsi="Cambria" w:cs="Times New Roman"/>
          <w:sz w:val="24"/>
          <w:szCs w:val="24"/>
          <w:lang w:val="en-US"/>
        </w:rPr>
        <w:t>t</w:t>
      </w:r>
      <w:r w:rsidRPr="0099058C">
        <w:rPr>
          <w:rFonts w:ascii="Cambria" w:eastAsia="Times New Roman" w:hAnsi="Cambria" w:cs="Times New Roman"/>
          <w:sz w:val="24"/>
          <w:szCs w:val="24"/>
          <w:lang w:val="en-US"/>
        </w:rPr>
        <w:t xml:space="preserve">indakan </w:t>
      </w:r>
      <w:r w:rsidR="00530AC7" w:rsidRPr="0099058C">
        <w:rPr>
          <w:rFonts w:ascii="Cambria" w:eastAsia="Times New Roman" w:hAnsi="Cambria" w:cs="Times New Roman"/>
          <w:sz w:val="24"/>
          <w:szCs w:val="24"/>
          <w:lang w:val="en-US"/>
        </w:rPr>
        <w:t>k</w:t>
      </w:r>
      <w:r w:rsidRPr="0099058C">
        <w:rPr>
          <w:rFonts w:ascii="Cambria" w:eastAsia="Times New Roman" w:hAnsi="Cambria" w:cs="Times New Roman"/>
          <w:sz w:val="24"/>
          <w:szCs w:val="24"/>
          <w:lang w:val="en-US"/>
        </w:rPr>
        <w:t xml:space="preserve">elas </w:t>
      </w:r>
      <w:r w:rsidR="00530AC7" w:rsidRPr="0099058C">
        <w:rPr>
          <w:rFonts w:ascii="Cambria" w:eastAsia="Times New Roman" w:hAnsi="Cambria" w:cs="Times New Roman"/>
          <w:sz w:val="24"/>
          <w:szCs w:val="24"/>
          <w:lang w:val="en-US"/>
        </w:rPr>
        <w:t>dapat diartikan sebagai</w:t>
      </w:r>
      <w:r w:rsidRPr="0099058C">
        <w:rPr>
          <w:rFonts w:ascii="Cambria" w:eastAsia="Times New Roman" w:hAnsi="Cambria" w:cs="Times New Roman"/>
          <w:sz w:val="24"/>
          <w:szCs w:val="24"/>
          <w:lang w:val="en-US"/>
        </w:rPr>
        <w:t xml:space="preserve"> penelitian praktis yang dimaksudkan untuk memperbaiki pembelajaran di kelas. Upaya perbaikan ini dilakukan dengan melaksanakan tindakan untuk mencari jawaban atas permasalahan yang diangkat dari kegiatan tugas sehari-hari di kelas.</w:t>
      </w:r>
    </w:p>
    <w:p w14:paraId="4BC7CC40" w14:textId="36CB408E" w:rsidR="00D00F4C" w:rsidRPr="0099058C" w:rsidRDefault="00530AC7" w:rsidP="00CC6961">
      <w:pPr>
        <w:spacing w:after="0"/>
        <w:ind w:firstLine="720"/>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S</w:t>
      </w:r>
      <w:r w:rsidR="00D00F4C" w:rsidRPr="0099058C">
        <w:rPr>
          <w:rFonts w:ascii="Cambria" w:eastAsia="Times New Roman" w:hAnsi="Cambria" w:cs="Times New Roman"/>
          <w:sz w:val="24"/>
          <w:szCs w:val="24"/>
        </w:rPr>
        <w:t>alah satu upaya guru</w:t>
      </w:r>
      <w:r w:rsidRPr="0099058C">
        <w:rPr>
          <w:rFonts w:ascii="Cambria" w:eastAsia="Times New Roman" w:hAnsi="Cambria" w:cs="Times New Roman"/>
          <w:sz w:val="24"/>
          <w:szCs w:val="24"/>
          <w:lang w:val="en-US"/>
        </w:rPr>
        <w:t xml:space="preserve"> </w:t>
      </w:r>
      <w:r w:rsidR="00D00F4C" w:rsidRPr="0099058C">
        <w:rPr>
          <w:rFonts w:ascii="Cambria" w:eastAsia="Times New Roman" w:hAnsi="Cambria" w:cs="Times New Roman"/>
          <w:sz w:val="24"/>
          <w:szCs w:val="24"/>
        </w:rPr>
        <w:t>untuk memperbaiki atau meningkatkan mutu pembelajaran di kelas</w:t>
      </w:r>
      <w:r w:rsidRPr="0099058C">
        <w:rPr>
          <w:rFonts w:ascii="Cambria" w:eastAsia="Times New Roman" w:hAnsi="Cambria" w:cs="Times New Roman"/>
          <w:sz w:val="24"/>
          <w:szCs w:val="24"/>
          <w:lang w:val="en-US"/>
        </w:rPr>
        <w:t xml:space="preserve"> adalah dengan melakukan penelitian tindakan kelas</w:t>
      </w:r>
      <w:r w:rsidR="00D00F4C" w:rsidRPr="0099058C">
        <w:rPr>
          <w:rFonts w:ascii="Cambria" w:eastAsia="Times New Roman" w:hAnsi="Cambria" w:cs="Times New Roman"/>
          <w:sz w:val="24"/>
          <w:szCs w:val="24"/>
        </w:rPr>
        <w:t>. Singkatnya Penelitian Tindakan Kelas merupakan penelitian praktis yang dilakukan di kelas dan bertujuan memperbaiki praktek pembelajaran yang ada.</w:t>
      </w:r>
    </w:p>
    <w:p w14:paraId="4AF37F87" w14:textId="553FB500" w:rsidR="00D00F4C" w:rsidRPr="0099058C" w:rsidRDefault="00D00F4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 xml:space="preserve">Sedangkan pendekatan yang digunakan dalam penelitian ini menggunakan pendekatan kualitatif dan menggunakan ciri-ciri penelitian kualitatif. </w:t>
      </w:r>
      <w:r w:rsidR="00993C4E" w:rsidRPr="0099058C">
        <w:rPr>
          <w:rFonts w:ascii="Cambria" w:eastAsia="Times New Roman" w:hAnsi="Cambria" w:cs="Times New Roman"/>
          <w:sz w:val="24"/>
          <w:szCs w:val="24"/>
          <w:lang w:val="en-US"/>
        </w:rPr>
        <w:t>P</w:t>
      </w:r>
      <w:r w:rsidRPr="0099058C">
        <w:rPr>
          <w:rFonts w:ascii="Cambria" w:eastAsia="Times New Roman" w:hAnsi="Cambria" w:cs="Times New Roman"/>
          <w:sz w:val="24"/>
          <w:szCs w:val="24"/>
          <w:lang w:val="en-US"/>
        </w:rPr>
        <w:t>enelitian kualitatif adalah suatu prosedur penelitian yang menghasilkan data deskriptif berupa kata-kata atau pernyataan lisan dari orang-orang dan perilaku yang diamati. Dikatakan pula bahwa pendekatan ini diarahkan pada latar individu secara menyeluruh</w:t>
      </w:r>
      <w:r w:rsidR="00993C4E" w:rsidRPr="0099058C">
        <w:rPr>
          <w:rFonts w:ascii="Cambria" w:eastAsia="Times New Roman" w:hAnsi="Cambria" w:cs="Times New Roman"/>
          <w:sz w:val="24"/>
          <w:szCs w:val="24"/>
          <w:lang w:val="en-US"/>
        </w:rPr>
        <w:t xml:space="preserve"> (Moleong, 2002:3)</w:t>
      </w:r>
      <w:r w:rsidRPr="0099058C">
        <w:rPr>
          <w:rFonts w:ascii="Cambria" w:eastAsia="Times New Roman" w:hAnsi="Cambria" w:cs="Times New Roman"/>
          <w:sz w:val="24"/>
          <w:szCs w:val="24"/>
          <w:lang w:val="en-US"/>
        </w:rPr>
        <w:t>.</w:t>
      </w:r>
    </w:p>
    <w:p w14:paraId="7A70346F" w14:textId="52898B85" w:rsidR="00D00F4C" w:rsidRPr="0099058C" w:rsidRDefault="00D00F4C" w:rsidP="00CC6961">
      <w:pPr>
        <w:spacing w:after="0"/>
        <w:ind w:firstLine="720"/>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Dalam penelitian ini</w:t>
      </w:r>
      <w:r w:rsidR="00993C4E" w:rsidRPr="0099058C">
        <w:rPr>
          <w:rFonts w:ascii="Cambria" w:eastAsia="Times New Roman" w:hAnsi="Cambria" w:cs="Times New Roman"/>
          <w:sz w:val="24"/>
          <w:szCs w:val="24"/>
          <w:lang w:val="en-US"/>
        </w:rPr>
        <w:t xml:space="preserve"> </w:t>
      </w:r>
      <w:r w:rsidRPr="0099058C">
        <w:rPr>
          <w:rFonts w:ascii="Cambria" w:eastAsia="Times New Roman" w:hAnsi="Cambria" w:cs="Times New Roman"/>
          <w:sz w:val="24"/>
          <w:szCs w:val="24"/>
          <w:lang w:val="en-US"/>
        </w:rPr>
        <w:t>mulai dari awal sampai akhir kegiatan</w:t>
      </w:r>
      <w:r w:rsidR="00993C4E" w:rsidRPr="0099058C">
        <w:rPr>
          <w:rFonts w:ascii="Cambria" w:eastAsia="Times New Roman" w:hAnsi="Cambria" w:cs="Times New Roman"/>
          <w:sz w:val="24"/>
          <w:szCs w:val="24"/>
          <w:lang w:val="en-US"/>
        </w:rPr>
        <w:t xml:space="preserve"> peneliti berpartisipasi langsung</w:t>
      </w:r>
      <w:r w:rsidRPr="0099058C">
        <w:rPr>
          <w:rFonts w:ascii="Cambria" w:eastAsia="Times New Roman" w:hAnsi="Cambria" w:cs="Times New Roman"/>
          <w:sz w:val="24"/>
          <w:szCs w:val="24"/>
          <w:lang w:val="en-US"/>
        </w:rPr>
        <w:t xml:space="preserve">. </w:t>
      </w:r>
      <w:r w:rsidR="00993C4E" w:rsidRPr="0099058C">
        <w:rPr>
          <w:rFonts w:ascii="Cambria" w:eastAsia="Times New Roman" w:hAnsi="Cambria" w:cs="Times New Roman"/>
          <w:sz w:val="24"/>
          <w:szCs w:val="24"/>
          <w:lang w:val="en-US"/>
        </w:rPr>
        <w:t>Dalam</w:t>
      </w:r>
      <w:r w:rsidRPr="0099058C">
        <w:rPr>
          <w:rFonts w:ascii="Cambria" w:eastAsia="Times New Roman" w:hAnsi="Cambria" w:cs="Times New Roman"/>
          <w:sz w:val="24"/>
          <w:szCs w:val="24"/>
          <w:lang w:val="en-US"/>
        </w:rPr>
        <w:t xml:space="preserve"> perencana, pelaksana, observer, pengumpul data, penganalisis data dan pelapor penelitian</w:t>
      </w:r>
      <w:r w:rsidR="00993C4E" w:rsidRPr="0099058C">
        <w:rPr>
          <w:rFonts w:ascii="Cambria" w:eastAsia="Times New Roman" w:hAnsi="Cambria" w:cs="Times New Roman"/>
          <w:sz w:val="24"/>
          <w:szCs w:val="24"/>
          <w:lang w:val="en-US"/>
        </w:rPr>
        <w:t xml:space="preserve"> dilaksnakan oleh peneliti</w:t>
      </w:r>
      <w:r w:rsidRPr="0099058C">
        <w:rPr>
          <w:rFonts w:ascii="Cambria" w:eastAsia="Times New Roman" w:hAnsi="Cambria" w:cs="Times New Roman"/>
          <w:sz w:val="24"/>
          <w:szCs w:val="24"/>
          <w:lang w:val="en-US"/>
        </w:rPr>
        <w:t>.</w:t>
      </w:r>
      <w:r w:rsidR="00993C4E" w:rsidRPr="0099058C">
        <w:rPr>
          <w:rFonts w:ascii="Cambria" w:eastAsia="Times New Roman" w:hAnsi="Cambria" w:cs="Times New Roman"/>
          <w:sz w:val="24"/>
          <w:szCs w:val="24"/>
          <w:lang w:val="en-US"/>
        </w:rPr>
        <w:t xml:space="preserve"> S</w:t>
      </w:r>
      <w:r w:rsidRPr="0099058C">
        <w:rPr>
          <w:rFonts w:ascii="Cambria" w:eastAsia="Times New Roman" w:hAnsi="Cambria" w:cs="Times New Roman"/>
          <w:sz w:val="24"/>
          <w:szCs w:val="24"/>
          <w:lang w:val="en-US"/>
        </w:rPr>
        <w:t>elain sebagai pemberi tindakan, peneliti merupakan instrumen kunci</w:t>
      </w:r>
      <w:r w:rsidR="00993C4E" w:rsidRPr="0099058C">
        <w:rPr>
          <w:rFonts w:ascii="Cambria" w:eastAsia="Times New Roman" w:hAnsi="Cambria" w:cs="Times New Roman"/>
          <w:sz w:val="24"/>
          <w:szCs w:val="24"/>
          <w:lang w:val="en-US"/>
        </w:rPr>
        <w:t xml:space="preserve">, sehingga kehadiran peneliti dilokasi penelitian sangat </w:t>
      </w:r>
      <w:r w:rsidR="00455C41" w:rsidRPr="0099058C">
        <w:rPr>
          <w:rFonts w:ascii="Cambria" w:eastAsia="Times New Roman" w:hAnsi="Cambria" w:cs="Times New Roman"/>
          <w:sz w:val="24"/>
          <w:szCs w:val="24"/>
          <w:lang w:val="en-US"/>
        </w:rPr>
        <w:t>diutamakan</w:t>
      </w:r>
      <w:r w:rsidRPr="0099058C">
        <w:rPr>
          <w:rFonts w:ascii="Cambria" w:eastAsia="Times New Roman" w:hAnsi="Cambria" w:cs="Times New Roman"/>
          <w:sz w:val="24"/>
          <w:szCs w:val="24"/>
          <w:lang w:val="en-US"/>
        </w:rPr>
        <w:t>.</w:t>
      </w:r>
      <w:r w:rsidR="00455C41" w:rsidRPr="0099058C">
        <w:rPr>
          <w:rFonts w:ascii="Cambria" w:eastAsia="Times New Roman" w:hAnsi="Cambria" w:cs="Times New Roman"/>
          <w:sz w:val="24"/>
          <w:szCs w:val="24"/>
          <w:lang w:val="en-US"/>
        </w:rPr>
        <w:t xml:space="preserve"> Peneliti s</w:t>
      </w:r>
      <w:r w:rsidRPr="0099058C">
        <w:rPr>
          <w:rFonts w:ascii="Cambria" w:eastAsia="Times New Roman" w:hAnsi="Cambria" w:cs="Times New Roman"/>
          <w:sz w:val="24"/>
          <w:szCs w:val="24"/>
          <w:lang w:val="en-US"/>
        </w:rPr>
        <w:t>ebagai pemberi tindakan,</w:t>
      </w:r>
      <w:r w:rsidR="00455C41" w:rsidRPr="0099058C">
        <w:rPr>
          <w:rFonts w:ascii="Cambria" w:eastAsia="Times New Roman" w:hAnsi="Cambria" w:cs="Times New Roman"/>
          <w:sz w:val="24"/>
          <w:szCs w:val="24"/>
          <w:lang w:val="en-US"/>
        </w:rPr>
        <w:t xml:space="preserve"> </w:t>
      </w:r>
      <w:r w:rsidRPr="0099058C">
        <w:rPr>
          <w:rFonts w:ascii="Cambria" w:eastAsia="Times New Roman" w:hAnsi="Cambria" w:cs="Times New Roman"/>
          <w:sz w:val="24"/>
          <w:szCs w:val="24"/>
          <w:lang w:val="en-US"/>
        </w:rPr>
        <w:t>bertindak sebagai pembuat rancangan pembelajaran.</w:t>
      </w:r>
      <w:r w:rsidR="00455C41" w:rsidRPr="0099058C">
        <w:rPr>
          <w:rFonts w:ascii="Cambria" w:eastAsia="Times New Roman" w:hAnsi="Cambria" w:cs="Times New Roman"/>
          <w:sz w:val="24"/>
          <w:szCs w:val="24"/>
          <w:lang w:val="en-US"/>
        </w:rPr>
        <w:t xml:space="preserve"> Peneliti</w:t>
      </w:r>
      <w:r w:rsidRPr="0099058C">
        <w:rPr>
          <w:rFonts w:ascii="Cambria" w:eastAsia="Times New Roman" w:hAnsi="Cambria" w:cs="Times New Roman"/>
          <w:sz w:val="24"/>
          <w:szCs w:val="24"/>
          <w:lang w:val="en-US"/>
        </w:rPr>
        <w:t xml:space="preserve"> </w:t>
      </w:r>
      <w:r w:rsidR="00455C41" w:rsidRPr="0099058C">
        <w:rPr>
          <w:rFonts w:ascii="Cambria" w:eastAsia="Times New Roman" w:hAnsi="Cambria" w:cs="Times New Roman"/>
          <w:sz w:val="24"/>
          <w:szCs w:val="24"/>
          <w:lang w:val="en-US"/>
        </w:rPr>
        <w:t>s</w:t>
      </w:r>
      <w:r w:rsidRPr="0099058C">
        <w:rPr>
          <w:rFonts w:ascii="Cambria" w:eastAsia="Times New Roman" w:hAnsi="Cambria" w:cs="Times New Roman"/>
          <w:sz w:val="24"/>
          <w:szCs w:val="24"/>
          <w:lang w:val="en-US"/>
        </w:rPr>
        <w:t xml:space="preserve">ebagai instrumen kunci berarti </w:t>
      </w:r>
      <w:r w:rsidR="00455C41" w:rsidRPr="0099058C">
        <w:rPr>
          <w:rFonts w:ascii="Cambria" w:eastAsia="Times New Roman" w:hAnsi="Cambria" w:cs="Times New Roman"/>
          <w:sz w:val="24"/>
          <w:szCs w:val="24"/>
          <w:lang w:val="en-US"/>
        </w:rPr>
        <w:t>sebagai</w:t>
      </w:r>
      <w:r w:rsidRPr="0099058C">
        <w:rPr>
          <w:rFonts w:ascii="Cambria" w:eastAsia="Times New Roman" w:hAnsi="Cambria" w:cs="Times New Roman"/>
          <w:sz w:val="24"/>
          <w:szCs w:val="24"/>
          <w:lang w:val="en-US"/>
        </w:rPr>
        <w:t xml:space="preserve"> pengumpul data. Peneliti bertindak sebagai pewawancara terhadap subyek penelitian.</w:t>
      </w:r>
      <w:r w:rsidR="00455C41" w:rsidRPr="0099058C">
        <w:rPr>
          <w:rFonts w:ascii="Cambria" w:eastAsia="Times New Roman" w:hAnsi="Cambria" w:cs="Times New Roman"/>
          <w:sz w:val="24"/>
          <w:szCs w:val="24"/>
          <w:lang w:val="en-US"/>
        </w:rPr>
        <w:t xml:space="preserve"> P</w:t>
      </w:r>
      <w:r w:rsidRPr="0099058C">
        <w:rPr>
          <w:rFonts w:ascii="Cambria" w:eastAsia="Times New Roman" w:hAnsi="Cambria" w:cs="Times New Roman"/>
          <w:sz w:val="24"/>
          <w:szCs w:val="24"/>
          <w:lang w:val="en-US"/>
        </w:rPr>
        <w:t>eneliti dibantu oleh teman sejawat</w:t>
      </w:r>
      <w:r w:rsidR="00455C41" w:rsidRPr="0099058C">
        <w:rPr>
          <w:rFonts w:ascii="Cambria" w:eastAsia="Times New Roman" w:hAnsi="Cambria" w:cs="Times New Roman"/>
          <w:sz w:val="24"/>
          <w:szCs w:val="24"/>
          <w:lang w:val="en-US"/>
        </w:rPr>
        <w:t xml:space="preserve"> untuk dapat menghasilkan data pengamatan</w:t>
      </w:r>
      <w:r w:rsidRPr="0099058C">
        <w:rPr>
          <w:rFonts w:ascii="Cambria" w:eastAsia="Times New Roman" w:hAnsi="Cambria" w:cs="Times New Roman"/>
          <w:sz w:val="24"/>
          <w:szCs w:val="24"/>
          <w:lang w:val="en-US"/>
        </w:rPr>
        <w:t xml:space="preserve">. </w:t>
      </w:r>
    </w:p>
    <w:p w14:paraId="3D9870B9" w14:textId="1EF4ED73" w:rsidR="00D00F4C" w:rsidRPr="0099058C" w:rsidRDefault="00D2108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D</w:t>
      </w:r>
      <w:r w:rsidR="00D00F4C" w:rsidRPr="0099058C">
        <w:rPr>
          <w:rFonts w:ascii="Cambria" w:eastAsia="Times New Roman" w:hAnsi="Cambria" w:cs="Times New Roman"/>
          <w:sz w:val="24"/>
          <w:szCs w:val="24"/>
          <w:lang w:val="en-US"/>
        </w:rPr>
        <w:t>alam setiap penelitian terlebih</w:t>
      </w:r>
      <w:r w:rsidR="00D00F4C" w:rsidRPr="0099058C">
        <w:rPr>
          <w:rFonts w:ascii="Cambria" w:eastAsia="Times New Roman" w:hAnsi="Cambria" w:cs="Times New Roman"/>
          <w:sz w:val="24"/>
          <w:szCs w:val="24"/>
        </w:rPr>
        <w:t xml:space="preserve"> </w:t>
      </w:r>
      <w:r w:rsidR="00D00F4C" w:rsidRPr="0099058C">
        <w:rPr>
          <w:rFonts w:ascii="Cambria" w:eastAsia="Times New Roman" w:hAnsi="Cambria" w:cs="Times New Roman"/>
          <w:sz w:val="24"/>
          <w:szCs w:val="24"/>
          <w:lang w:val="en-US"/>
        </w:rPr>
        <w:t>dahulu harus menentukan metode apa yang akan dipakai untuk mendapatkan serta mengumpulkan data penelitian</w:t>
      </w:r>
      <w:r w:rsidRPr="0099058C">
        <w:rPr>
          <w:rFonts w:ascii="Cambria" w:eastAsia="Times New Roman" w:hAnsi="Cambria" w:cs="Times New Roman"/>
          <w:sz w:val="24"/>
          <w:szCs w:val="24"/>
          <w:lang w:val="en-US"/>
        </w:rPr>
        <w:t xml:space="preserve"> sehingga akan diperoleh data yang benar-benar valid dan sesuai dengan apa yang diharapkan</w:t>
      </w:r>
      <w:r w:rsidR="00D00F4C" w:rsidRPr="0099058C">
        <w:rPr>
          <w:rFonts w:ascii="Cambria" w:eastAsia="Times New Roman" w:hAnsi="Cambria" w:cs="Times New Roman"/>
          <w:sz w:val="24"/>
          <w:szCs w:val="24"/>
          <w:lang w:val="en-US"/>
        </w:rPr>
        <w:t>.</w:t>
      </w:r>
    </w:p>
    <w:p w14:paraId="1C29405A" w14:textId="496EA3C9" w:rsidR="00D00F4C" w:rsidRPr="0099058C" w:rsidRDefault="00D2108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P</w:t>
      </w:r>
      <w:r w:rsidR="00D00F4C" w:rsidRPr="0099058C">
        <w:rPr>
          <w:rFonts w:ascii="Cambria" w:eastAsia="Times New Roman" w:hAnsi="Cambria" w:cs="Times New Roman"/>
          <w:sz w:val="24"/>
          <w:szCs w:val="24"/>
          <w:lang w:val="en-US"/>
        </w:rPr>
        <w:t xml:space="preserve">engumpulan data pada penelitian ini </w:t>
      </w:r>
      <w:r w:rsidRPr="0099058C">
        <w:rPr>
          <w:rFonts w:ascii="Cambria" w:eastAsia="Times New Roman" w:hAnsi="Cambria" w:cs="Times New Roman"/>
          <w:sz w:val="24"/>
          <w:szCs w:val="24"/>
          <w:lang w:val="en-US"/>
        </w:rPr>
        <w:t>menggunakan metode</w:t>
      </w:r>
      <w:r w:rsidR="00D00F4C" w:rsidRPr="0099058C">
        <w:rPr>
          <w:rFonts w:ascii="Cambria" w:eastAsia="Times New Roman" w:hAnsi="Cambria" w:cs="Times New Roman"/>
          <w:sz w:val="24"/>
          <w:szCs w:val="24"/>
          <w:lang w:val="en-US"/>
        </w:rPr>
        <w:t xml:space="preserve"> sebagai berikut</w:t>
      </w:r>
      <w:r w:rsidRPr="0099058C">
        <w:rPr>
          <w:rFonts w:ascii="Cambria" w:eastAsia="Times New Roman" w:hAnsi="Cambria" w:cs="Times New Roman"/>
          <w:sz w:val="24"/>
          <w:szCs w:val="24"/>
          <w:lang w:val="en-US"/>
        </w:rPr>
        <w:t>:</w:t>
      </w:r>
    </w:p>
    <w:p w14:paraId="759679AF" w14:textId="77777777" w:rsidR="00D00F4C" w:rsidRPr="0099058C" w:rsidRDefault="00D00F4C" w:rsidP="00CC6961">
      <w:pPr>
        <w:tabs>
          <w:tab w:val="left" w:pos="360"/>
        </w:tabs>
        <w:spacing w:after="0"/>
        <w:jc w:val="both"/>
        <w:rPr>
          <w:rFonts w:ascii="Cambria" w:eastAsia="Times New Roman" w:hAnsi="Cambria" w:cs="Times New Roman"/>
          <w:b/>
          <w:sz w:val="24"/>
          <w:szCs w:val="24"/>
          <w:lang w:val="en-US"/>
        </w:rPr>
      </w:pPr>
      <w:r w:rsidRPr="0099058C">
        <w:rPr>
          <w:rFonts w:ascii="Cambria" w:eastAsia="Times New Roman" w:hAnsi="Cambria" w:cs="Times New Roman"/>
          <w:b/>
          <w:sz w:val="24"/>
          <w:szCs w:val="24"/>
          <w:lang w:val="en-US"/>
        </w:rPr>
        <w:t xml:space="preserve">1. </w:t>
      </w:r>
      <w:r w:rsidRPr="0099058C">
        <w:rPr>
          <w:rFonts w:ascii="Cambria" w:eastAsia="Times New Roman" w:hAnsi="Cambria" w:cs="Times New Roman"/>
          <w:b/>
          <w:sz w:val="24"/>
          <w:szCs w:val="24"/>
          <w:lang w:val="en-US"/>
        </w:rPr>
        <w:tab/>
        <w:t xml:space="preserve">Tes </w:t>
      </w:r>
    </w:p>
    <w:p w14:paraId="28C7293C" w14:textId="197AA175" w:rsidR="00D00F4C" w:rsidRPr="0099058C" w:rsidRDefault="00D00F4C" w:rsidP="00CC6961">
      <w:pPr>
        <w:spacing w:after="0"/>
        <w:ind w:left="357"/>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Tes adalah se</w:t>
      </w:r>
      <w:r w:rsidR="00D2108C" w:rsidRPr="0099058C">
        <w:rPr>
          <w:rFonts w:ascii="Cambria" w:eastAsia="Times New Roman" w:hAnsi="Cambria" w:cs="Times New Roman"/>
          <w:sz w:val="24"/>
          <w:szCs w:val="24"/>
          <w:lang w:val="en-US"/>
        </w:rPr>
        <w:t>deret atau serentetan</w:t>
      </w:r>
      <w:r w:rsidRPr="0099058C">
        <w:rPr>
          <w:rFonts w:ascii="Cambria" w:eastAsia="Times New Roman" w:hAnsi="Cambria" w:cs="Times New Roman"/>
          <w:sz w:val="24"/>
          <w:szCs w:val="24"/>
          <w:lang w:val="en-US"/>
        </w:rPr>
        <w:t xml:space="preserve"> pertanyaan atau latihan serta alat lain yang digunakan untuk mengukur keterampilan, pengetahuan intelegensi, kemampuan atau bakat yang dimiliki oleh individu atau kelompok (Arikunto, 2006:150).</w:t>
      </w:r>
      <w:r w:rsidR="00D2108C" w:rsidRPr="0099058C">
        <w:rPr>
          <w:rFonts w:ascii="Cambria" w:eastAsia="Times New Roman" w:hAnsi="Cambria" w:cs="Times New Roman"/>
          <w:sz w:val="24"/>
          <w:szCs w:val="24"/>
          <w:lang w:val="en-US"/>
        </w:rPr>
        <w:t xml:space="preserve"> Sedangkan tes</w:t>
      </w:r>
      <w:r w:rsidRPr="0099058C">
        <w:rPr>
          <w:rFonts w:ascii="Cambria" w:eastAsia="Times New Roman" w:hAnsi="Cambria" w:cs="Times New Roman"/>
          <w:sz w:val="24"/>
          <w:szCs w:val="24"/>
          <w:lang w:val="en-US"/>
        </w:rPr>
        <w:t xml:space="preserve"> yang akan digunakan dalam penelitian ini meliputi tes tulis dan tes praktek. Tes tulis dimaksudkan untuk mengetahui kemampuan siswa dalam penguasaan materi. Sedangkan tes praktek dimaksudkan untuk mengetahui kemampuan siswa dalam melaksanakan ibadah haji dengan baik </w:t>
      </w:r>
      <w:r w:rsidRPr="0099058C">
        <w:rPr>
          <w:rFonts w:ascii="Cambria" w:eastAsia="Times New Roman" w:hAnsi="Cambria" w:cs="Times New Roman"/>
          <w:sz w:val="24"/>
          <w:szCs w:val="24"/>
          <w:lang w:val="en-US"/>
        </w:rPr>
        <w:lastRenderedPageBreak/>
        <w:t>dan benar. Kedua tes ini digunakan untuk memperoleh data tentang hasil belajar siswa/santri pada materi yang telah disajikan.</w:t>
      </w:r>
    </w:p>
    <w:p w14:paraId="7B85A39B" w14:textId="77777777" w:rsidR="00D00F4C" w:rsidRPr="0099058C" w:rsidRDefault="00D00F4C" w:rsidP="00CC6961">
      <w:pPr>
        <w:spacing w:after="0"/>
        <w:ind w:left="357"/>
        <w:jc w:val="both"/>
        <w:rPr>
          <w:rFonts w:ascii="Cambria" w:eastAsia="Times New Roman" w:hAnsi="Cambria" w:cs="Times New Roman"/>
          <w:sz w:val="24"/>
          <w:szCs w:val="24"/>
        </w:rPr>
      </w:pPr>
    </w:p>
    <w:p w14:paraId="50E27615" w14:textId="77777777" w:rsidR="00D00F4C" w:rsidRPr="0099058C" w:rsidRDefault="00D00F4C" w:rsidP="00CC6961">
      <w:pPr>
        <w:tabs>
          <w:tab w:val="left" w:pos="360"/>
        </w:tabs>
        <w:spacing w:after="0"/>
        <w:jc w:val="both"/>
        <w:rPr>
          <w:rFonts w:ascii="Cambria" w:eastAsia="Times New Roman" w:hAnsi="Cambria" w:cs="Times New Roman"/>
          <w:b/>
          <w:sz w:val="24"/>
          <w:szCs w:val="24"/>
          <w:lang w:val="en-US"/>
        </w:rPr>
      </w:pPr>
      <w:r w:rsidRPr="0099058C">
        <w:rPr>
          <w:rFonts w:ascii="Cambria" w:eastAsia="Times New Roman" w:hAnsi="Cambria" w:cs="Times New Roman"/>
          <w:b/>
          <w:sz w:val="24"/>
          <w:szCs w:val="24"/>
          <w:lang w:val="en-US"/>
        </w:rPr>
        <w:t>2.</w:t>
      </w:r>
      <w:r w:rsidRPr="0099058C">
        <w:rPr>
          <w:rFonts w:ascii="Cambria" w:eastAsia="Times New Roman" w:hAnsi="Cambria" w:cs="Times New Roman"/>
          <w:b/>
          <w:sz w:val="24"/>
          <w:szCs w:val="24"/>
          <w:lang w:val="en-US"/>
        </w:rPr>
        <w:tab/>
        <w:t xml:space="preserve">Wawancara </w:t>
      </w:r>
    </w:p>
    <w:p w14:paraId="1AD8D860" w14:textId="77777777" w:rsidR="00D00F4C" w:rsidRPr="0099058C" w:rsidRDefault="00D00F4C" w:rsidP="00CC6961">
      <w:pPr>
        <w:spacing w:after="0"/>
        <w:ind w:left="360"/>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Sumber data yang paling penting dalam penelitian kualitatif adalah yang berupa penjelasan dari manusia. Wawancara menurut Mulyana adalah bentuk komunikasi antara dua orang, melibatkan seseorang yang ingin memperoleh informasi dari seorang lainnya dengan mengajukan pertanyaan, berdasarkan tujuan tertentu (Bakri, 2009:153). Wawancara secara garis besar dibagi dua, yakni wawancara tak terstruktur dan wawancara terstruktur (Bakri, 2009:153).</w:t>
      </w:r>
    </w:p>
    <w:p w14:paraId="0BF19F10" w14:textId="77777777" w:rsidR="00D00F4C" w:rsidRPr="0099058C" w:rsidRDefault="00D00F4C" w:rsidP="00CC6961">
      <w:pPr>
        <w:spacing w:after="0"/>
        <w:ind w:left="36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Dalam penelitian ini wawancara dengan siswa/santri untuk mengetahui hasil belajar terhadap pembelajaran yang telah diikuti. Jenis wawancara yang digunakan di sini adalah wawancara tak terstruktur.</w:t>
      </w:r>
    </w:p>
    <w:p w14:paraId="4F6FE787" w14:textId="77777777" w:rsidR="00D00F4C" w:rsidRPr="0099058C" w:rsidRDefault="00D00F4C" w:rsidP="00CC6961">
      <w:pPr>
        <w:tabs>
          <w:tab w:val="left" w:pos="360"/>
        </w:tabs>
        <w:spacing w:after="0"/>
        <w:jc w:val="both"/>
        <w:rPr>
          <w:rFonts w:ascii="Cambria" w:eastAsia="Times New Roman" w:hAnsi="Cambria" w:cs="Times New Roman"/>
          <w:b/>
          <w:sz w:val="24"/>
          <w:szCs w:val="24"/>
          <w:lang w:val="en-US"/>
        </w:rPr>
      </w:pPr>
      <w:r w:rsidRPr="0099058C">
        <w:rPr>
          <w:rFonts w:ascii="Cambria" w:eastAsia="Times New Roman" w:hAnsi="Cambria" w:cs="Times New Roman"/>
          <w:b/>
          <w:sz w:val="24"/>
          <w:szCs w:val="24"/>
          <w:lang w:val="en-US"/>
        </w:rPr>
        <w:t xml:space="preserve">3. </w:t>
      </w:r>
      <w:r w:rsidRPr="0099058C">
        <w:rPr>
          <w:rFonts w:ascii="Cambria" w:eastAsia="Times New Roman" w:hAnsi="Cambria" w:cs="Times New Roman"/>
          <w:b/>
          <w:sz w:val="24"/>
          <w:szCs w:val="24"/>
          <w:lang w:val="en-US"/>
        </w:rPr>
        <w:tab/>
        <w:t xml:space="preserve">Observasi </w:t>
      </w:r>
    </w:p>
    <w:p w14:paraId="13120129" w14:textId="0F146C22" w:rsidR="00D00F4C" w:rsidRPr="0099058C" w:rsidRDefault="00D00F4C" w:rsidP="00CC6961">
      <w:pPr>
        <w:spacing w:after="0"/>
        <w:ind w:left="360"/>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 xml:space="preserve">Observasi untuk menganalisa aktifitas siswa dan pengajar selama proses pembelajaran berlangsung. </w:t>
      </w:r>
      <w:r w:rsidR="00D2108C" w:rsidRPr="0099058C">
        <w:rPr>
          <w:rFonts w:ascii="Cambria" w:eastAsia="Times New Roman" w:hAnsi="Cambria" w:cs="Times New Roman"/>
          <w:sz w:val="24"/>
          <w:szCs w:val="24"/>
          <w:lang w:val="en-US"/>
        </w:rPr>
        <w:t>M</w:t>
      </w:r>
      <w:r w:rsidRPr="0099058C">
        <w:rPr>
          <w:rFonts w:ascii="Cambria" w:eastAsia="Times New Roman" w:hAnsi="Cambria" w:cs="Times New Roman"/>
          <w:sz w:val="24"/>
          <w:szCs w:val="24"/>
          <w:lang w:val="en-US"/>
        </w:rPr>
        <w:t>etode observasi adalah suatu usaha sadar untuk mengumpulkan data yang dilakukan secara sistematis dengan prosedur yang terstandar</w:t>
      </w:r>
      <w:r w:rsidR="00D2108C" w:rsidRPr="0099058C">
        <w:rPr>
          <w:rFonts w:ascii="Cambria" w:eastAsia="Times New Roman" w:hAnsi="Cambria" w:cs="Times New Roman"/>
          <w:sz w:val="24"/>
          <w:szCs w:val="24"/>
          <w:lang w:val="en-US"/>
        </w:rPr>
        <w:t xml:space="preserve"> (Arikunto, 2006:222)</w:t>
      </w:r>
      <w:r w:rsidRPr="0099058C">
        <w:rPr>
          <w:rFonts w:ascii="Cambria" w:eastAsia="Times New Roman" w:hAnsi="Cambria" w:cs="Times New Roman"/>
          <w:sz w:val="24"/>
          <w:szCs w:val="24"/>
          <w:lang w:val="en-US"/>
        </w:rPr>
        <w:t>. Dapat dipahami bahwa metode observasi adalah metode yang digunakan dengan jalan mengawasi langsung terhadap objek yang kemudian dilakukan pencatatan dengan prosedur yang terstandar guna mendapatkan data-data yang diharapkan. Dalam penelitian ini peneliti menggunakan observasi langsung dan partisipasi. Dalam melakukan observasi, peneliti dibantu oleh teman sejawat.</w:t>
      </w:r>
    </w:p>
    <w:p w14:paraId="34C33093" w14:textId="77777777" w:rsidR="00D00F4C" w:rsidRPr="0099058C" w:rsidRDefault="00D00F4C" w:rsidP="00CC6961">
      <w:pPr>
        <w:spacing w:after="0"/>
        <w:ind w:left="426" w:hanging="426"/>
        <w:jc w:val="both"/>
        <w:rPr>
          <w:rFonts w:ascii="Cambria" w:eastAsia="Times New Roman" w:hAnsi="Cambria" w:cs="Times New Roman"/>
          <w:b/>
          <w:sz w:val="24"/>
          <w:szCs w:val="24"/>
          <w:lang w:val="en-US"/>
        </w:rPr>
      </w:pPr>
      <w:r w:rsidRPr="0099058C">
        <w:rPr>
          <w:rFonts w:ascii="Cambria" w:eastAsia="Times New Roman" w:hAnsi="Cambria" w:cs="Times New Roman"/>
          <w:b/>
          <w:sz w:val="24"/>
          <w:szCs w:val="24"/>
          <w:lang w:val="en-US"/>
        </w:rPr>
        <w:t>4.</w:t>
      </w:r>
      <w:r w:rsidRPr="0099058C">
        <w:rPr>
          <w:rFonts w:ascii="Cambria" w:eastAsia="Times New Roman" w:hAnsi="Cambria" w:cs="Times New Roman"/>
          <w:b/>
          <w:sz w:val="24"/>
          <w:szCs w:val="24"/>
          <w:lang w:val="en-US"/>
        </w:rPr>
        <w:tab/>
        <w:t>Dokumentasi</w:t>
      </w:r>
    </w:p>
    <w:p w14:paraId="3F2B5776" w14:textId="666CB4C6" w:rsidR="00D00F4C" w:rsidRPr="0099058C" w:rsidRDefault="00D00F4C" w:rsidP="00CC6961">
      <w:pPr>
        <w:spacing w:after="0"/>
        <w:ind w:left="426" w:hanging="426"/>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ab/>
      </w:r>
      <w:r w:rsidRPr="0099058C">
        <w:rPr>
          <w:rFonts w:ascii="Cambria" w:eastAsia="Times New Roman" w:hAnsi="Cambria" w:cstheme="majorBidi"/>
          <w:sz w:val="24"/>
          <w:szCs w:val="24"/>
          <w:lang w:val="en-US"/>
        </w:rPr>
        <w:t>Dokumentasi adalah mencari data mengenai hal-hal atau variabel yang berupa ca</w:t>
      </w:r>
      <w:r w:rsidR="006B7EAC" w:rsidRPr="0099058C">
        <w:rPr>
          <w:rFonts w:ascii="Cambria" w:eastAsia="Times New Roman" w:hAnsi="Cambria" w:cstheme="majorBidi"/>
          <w:sz w:val="24"/>
          <w:szCs w:val="24"/>
          <w:lang w:val="en-US"/>
        </w:rPr>
        <w:t>tatan</w:t>
      </w:r>
      <w:r w:rsidRPr="0099058C">
        <w:rPr>
          <w:rFonts w:ascii="Cambria" w:eastAsia="Times New Roman" w:hAnsi="Cambria" w:cstheme="majorBidi"/>
          <w:sz w:val="24"/>
          <w:szCs w:val="24"/>
          <w:lang w:val="en-US"/>
        </w:rPr>
        <w:t xml:space="preserve">, transkip, </w:t>
      </w:r>
      <w:r w:rsidR="006B7EAC" w:rsidRPr="0099058C">
        <w:rPr>
          <w:rFonts w:ascii="Cambria" w:eastAsia="Times New Roman" w:hAnsi="Cambria" w:cstheme="majorBidi"/>
          <w:sz w:val="24"/>
          <w:szCs w:val="24"/>
          <w:lang w:val="en-US"/>
        </w:rPr>
        <w:t>surat kabar</w:t>
      </w:r>
      <w:r w:rsidRPr="0099058C">
        <w:rPr>
          <w:rFonts w:ascii="Cambria" w:eastAsia="Times New Roman" w:hAnsi="Cambria" w:cstheme="majorBidi"/>
          <w:sz w:val="24"/>
          <w:szCs w:val="24"/>
          <w:lang w:val="en-US"/>
        </w:rPr>
        <w:t>, majalah,</w:t>
      </w:r>
      <w:r w:rsidR="006B7EAC" w:rsidRPr="0099058C">
        <w:rPr>
          <w:rFonts w:ascii="Cambria" w:eastAsia="Times New Roman" w:hAnsi="Cambria" w:cstheme="majorBidi"/>
          <w:sz w:val="24"/>
          <w:szCs w:val="24"/>
          <w:lang w:val="en-US"/>
        </w:rPr>
        <w:t xml:space="preserve"> buku</w:t>
      </w:r>
      <w:r w:rsidRPr="0099058C">
        <w:rPr>
          <w:rFonts w:ascii="Cambria" w:eastAsia="Times New Roman" w:hAnsi="Cambria" w:cstheme="majorBidi"/>
          <w:sz w:val="24"/>
          <w:szCs w:val="24"/>
          <w:lang w:val="en-US"/>
        </w:rPr>
        <w:t xml:space="preserve">, notulen, </w:t>
      </w:r>
      <w:r w:rsidR="006B7EAC" w:rsidRPr="0099058C">
        <w:rPr>
          <w:rFonts w:ascii="Cambria" w:eastAsia="Times New Roman" w:hAnsi="Cambria" w:cstheme="majorBidi"/>
          <w:sz w:val="24"/>
          <w:szCs w:val="24"/>
          <w:lang w:val="en-US"/>
        </w:rPr>
        <w:t>agenda</w:t>
      </w:r>
      <w:r w:rsidRPr="0099058C">
        <w:rPr>
          <w:rFonts w:ascii="Cambria" w:eastAsia="Times New Roman" w:hAnsi="Cambria" w:cstheme="majorBidi"/>
          <w:sz w:val="24"/>
          <w:szCs w:val="24"/>
          <w:lang w:val="en-US"/>
        </w:rPr>
        <w:t xml:space="preserve">, legger, dan sebagainya (Arikunto, 2002:206). </w:t>
      </w:r>
      <w:r w:rsidR="006B7EAC" w:rsidRPr="0099058C">
        <w:rPr>
          <w:rFonts w:ascii="Cambria" w:eastAsia="Times New Roman" w:hAnsi="Cambria" w:cs="Times New Roman"/>
          <w:sz w:val="24"/>
          <w:szCs w:val="24"/>
          <w:lang w:val="en-US"/>
        </w:rPr>
        <w:t>D</w:t>
      </w:r>
      <w:r w:rsidRPr="0099058C">
        <w:rPr>
          <w:rFonts w:ascii="Cambria" w:eastAsia="Times New Roman" w:hAnsi="Cambria" w:cs="Times New Roman"/>
          <w:sz w:val="24"/>
          <w:szCs w:val="24"/>
          <w:lang w:val="en-US"/>
        </w:rPr>
        <w:t>okumentasi</w:t>
      </w:r>
      <w:r w:rsidR="006B7EAC" w:rsidRPr="0099058C">
        <w:rPr>
          <w:rFonts w:ascii="Cambria" w:eastAsia="Times New Roman" w:hAnsi="Cambria" w:cs="Times New Roman"/>
          <w:sz w:val="24"/>
          <w:szCs w:val="24"/>
          <w:lang w:val="en-US"/>
        </w:rPr>
        <w:t xml:space="preserve"> yang</w:t>
      </w:r>
      <w:r w:rsidRPr="0099058C">
        <w:rPr>
          <w:rFonts w:ascii="Cambria" w:eastAsia="Times New Roman" w:hAnsi="Cambria" w:cs="Times New Roman"/>
          <w:sz w:val="24"/>
          <w:szCs w:val="24"/>
          <w:lang w:val="en-US"/>
        </w:rPr>
        <w:t xml:space="preserve"> digunakan</w:t>
      </w:r>
      <w:r w:rsidR="006B7EAC" w:rsidRPr="0099058C">
        <w:rPr>
          <w:rFonts w:ascii="Cambria" w:eastAsia="Times New Roman" w:hAnsi="Cambria" w:cs="Times New Roman"/>
          <w:sz w:val="24"/>
          <w:szCs w:val="24"/>
          <w:lang w:val="en-US"/>
        </w:rPr>
        <w:t xml:space="preserve"> dalam penelitian ini adalah</w:t>
      </w:r>
      <w:r w:rsidRPr="0099058C">
        <w:rPr>
          <w:rFonts w:ascii="Cambria" w:eastAsia="Times New Roman" w:hAnsi="Cambria" w:cs="Times New Roman"/>
          <w:sz w:val="24"/>
          <w:szCs w:val="24"/>
          <w:lang w:val="en-US"/>
        </w:rPr>
        <w:t xml:space="preserve"> untuk mengumpulkan data dengan cara mempelajari  catatan-catatan arsip yang ada hubungannya dengan penelitian ini, yakni jumlah siswa/santri, nilai hasil belajar siswa/santri sebelum dan sesudah diterapkan strategi </w:t>
      </w:r>
      <w:r w:rsidRPr="0099058C">
        <w:rPr>
          <w:rFonts w:ascii="Cambria" w:eastAsia="Times New Roman" w:hAnsi="Cambria" w:cs="Times New Roman"/>
          <w:i/>
          <w:sz w:val="24"/>
          <w:szCs w:val="24"/>
          <w:lang w:val="en-US"/>
        </w:rPr>
        <w:t>konstruktivisme</w:t>
      </w:r>
      <w:r w:rsidRPr="0099058C">
        <w:rPr>
          <w:rFonts w:ascii="Cambria" w:eastAsia="Times New Roman" w:hAnsi="Cambria" w:cs="Times New Roman"/>
          <w:sz w:val="24"/>
          <w:szCs w:val="24"/>
          <w:lang w:val="en-US"/>
        </w:rPr>
        <w:t xml:space="preserve"> serta RPP. Setelah data yang dibutuhkan sudah terkumpul, barulah dicatat dan disusun secara sistematis.</w:t>
      </w:r>
    </w:p>
    <w:p w14:paraId="7CC71E75" w14:textId="4B0E8AAE" w:rsidR="00D00F4C" w:rsidRPr="0099058C" w:rsidRDefault="00D00F4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Proses analisis data diperoleh pada tahap refleksi dan dilakukan dengan</w:t>
      </w:r>
      <w:r w:rsidR="006B7EAC" w:rsidRPr="0099058C">
        <w:rPr>
          <w:rFonts w:ascii="Cambria" w:eastAsia="Times New Roman" w:hAnsi="Cambria" w:cs="Times New Roman"/>
          <w:sz w:val="24"/>
          <w:szCs w:val="24"/>
          <w:lang w:val="en-US"/>
        </w:rPr>
        <w:t xml:space="preserve"> mempelajari atau mengamati</w:t>
      </w:r>
      <w:r w:rsidRPr="0099058C">
        <w:rPr>
          <w:rFonts w:ascii="Cambria" w:eastAsia="Times New Roman" w:hAnsi="Cambria" w:cs="Times New Roman"/>
          <w:sz w:val="24"/>
          <w:szCs w:val="24"/>
          <w:lang w:val="en-US"/>
        </w:rPr>
        <w:t xml:space="preserve"> seluruh data yang tersedia dari berbagai sumber, yaitu wawancara, hasil observasi, dokumen</w:t>
      </w:r>
      <w:r w:rsidR="006B7EAC" w:rsidRPr="0099058C">
        <w:rPr>
          <w:rFonts w:ascii="Cambria" w:eastAsia="Times New Roman" w:hAnsi="Cambria" w:cs="Times New Roman"/>
          <w:sz w:val="24"/>
          <w:szCs w:val="24"/>
          <w:lang w:val="en-US"/>
        </w:rPr>
        <w:t xml:space="preserve"> resmi</w:t>
      </w:r>
      <w:r w:rsidRPr="0099058C">
        <w:rPr>
          <w:rFonts w:ascii="Cambria" w:eastAsia="Times New Roman" w:hAnsi="Cambria" w:cs="Times New Roman"/>
          <w:sz w:val="24"/>
          <w:szCs w:val="24"/>
          <w:lang w:val="en-US"/>
        </w:rPr>
        <w:t xml:space="preserve">, dokumen </w:t>
      </w:r>
      <w:r w:rsidR="006B7EAC" w:rsidRPr="0099058C">
        <w:rPr>
          <w:rFonts w:ascii="Cambria" w:eastAsia="Times New Roman" w:hAnsi="Cambria" w:cs="Times New Roman"/>
          <w:sz w:val="24"/>
          <w:szCs w:val="24"/>
          <w:lang w:val="en-US"/>
        </w:rPr>
        <w:t>pribadi</w:t>
      </w:r>
      <w:r w:rsidRPr="0099058C">
        <w:rPr>
          <w:rFonts w:ascii="Cambria" w:eastAsia="Times New Roman" w:hAnsi="Cambria" w:cs="Times New Roman"/>
          <w:sz w:val="24"/>
          <w:szCs w:val="24"/>
          <w:lang w:val="en-US"/>
        </w:rPr>
        <w:t>,</w:t>
      </w:r>
      <w:r w:rsidR="006B7EAC" w:rsidRPr="0099058C">
        <w:rPr>
          <w:rFonts w:ascii="Cambria" w:eastAsia="Times New Roman" w:hAnsi="Cambria" w:cs="Times New Roman"/>
          <w:sz w:val="24"/>
          <w:szCs w:val="24"/>
          <w:lang w:val="en-US"/>
        </w:rPr>
        <w:t xml:space="preserve"> foto</w:t>
      </w:r>
      <w:r w:rsidRPr="0099058C">
        <w:rPr>
          <w:rFonts w:ascii="Cambria" w:eastAsia="Times New Roman" w:hAnsi="Cambria" w:cs="Times New Roman"/>
          <w:sz w:val="24"/>
          <w:szCs w:val="24"/>
          <w:lang w:val="en-US"/>
        </w:rPr>
        <w:t xml:space="preserve">, </w:t>
      </w:r>
      <w:r w:rsidR="006B7EAC" w:rsidRPr="0099058C">
        <w:rPr>
          <w:rFonts w:ascii="Cambria" w:eastAsia="Times New Roman" w:hAnsi="Cambria" w:cs="Times New Roman"/>
          <w:sz w:val="24"/>
          <w:szCs w:val="24"/>
          <w:lang w:val="en-US"/>
        </w:rPr>
        <w:t>gambar</w:t>
      </w:r>
      <w:r w:rsidRPr="0099058C">
        <w:rPr>
          <w:rFonts w:ascii="Cambria" w:eastAsia="Times New Roman" w:hAnsi="Cambria" w:cs="Times New Roman"/>
          <w:sz w:val="24"/>
          <w:szCs w:val="24"/>
          <w:lang w:val="en-US"/>
        </w:rPr>
        <w:t xml:space="preserve"> dan sebagainya (Moleong, 2002:190). </w:t>
      </w:r>
      <w:r w:rsidR="006B7EAC" w:rsidRPr="0099058C">
        <w:rPr>
          <w:rFonts w:ascii="Cambria" w:eastAsia="Times New Roman" w:hAnsi="Cambria" w:cs="Times New Roman"/>
          <w:sz w:val="24"/>
          <w:szCs w:val="24"/>
          <w:lang w:val="en-US"/>
        </w:rPr>
        <w:t>Dan untuk t</w:t>
      </w:r>
      <w:r w:rsidRPr="0099058C">
        <w:rPr>
          <w:rFonts w:ascii="Cambria" w:eastAsia="Times New Roman" w:hAnsi="Cambria" w:cs="Times New Roman"/>
          <w:sz w:val="24"/>
          <w:szCs w:val="24"/>
          <w:lang w:val="en-US"/>
        </w:rPr>
        <w:t xml:space="preserve">eknik analisa data yang digunakan adalah teknik analisa data kualitatif yang dikembangkan oleh Miles dan Huberman (1992:18), yaitu dengan mereduksi data, penyajian data, penarikan kesimpulan dan </w:t>
      </w:r>
      <w:r w:rsidRPr="0099058C">
        <w:rPr>
          <w:rFonts w:ascii="Cambria" w:eastAsia="Times New Roman" w:hAnsi="Cambria" w:cs="Times New Roman"/>
          <w:sz w:val="24"/>
          <w:szCs w:val="24"/>
          <w:lang w:val="en-US"/>
        </w:rPr>
        <w:lastRenderedPageBreak/>
        <w:t>verifikasi data. Mengacu pada pendapat tersebut, analisis data</w:t>
      </w:r>
      <w:r w:rsidR="0069782E" w:rsidRPr="0099058C">
        <w:rPr>
          <w:rFonts w:ascii="Cambria" w:eastAsia="Times New Roman" w:hAnsi="Cambria" w:cs="Times New Roman"/>
          <w:sz w:val="24"/>
          <w:szCs w:val="24"/>
          <w:lang w:val="en-US"/>
        </w:rPr>
        <w:t xml:space="preserve"> yang digunakan</w:t>
      </w:r>
      <w:r w:rsidRPr="0099058C">
        <w:rPr>
          <w:rFonts w:ascii="Cambria" w:eastAsia="Times New Roman" w:hAnsi="Cambria" w:cs="Times New Roman"/>
          <w:sz w:val="24"/>
          <w:szCs w:val="24"/>
          <w:lang w:val="en-US"/>
        </w:rPr>
        <w:t xml:space="preserve"> pada penelitian ini</w:t>
      </w:r>
      <w:r w:rsidR="0069782E" w:rsidRPr="0099058C">
        <w:rPr>
          <w:rFonts w:ascii="Cambria" w:eastAsia="Times New Roman" w:hAnsi="Cambria" w:cs="Times New Roman"/>
          <w:sz w:val="24"/>
          <w:szCs w:val="24"/>
          <w:lang w:val="en-US"/>
        </w:rPr>
        <w:t xml:space="preserve"> yaitu</w:t>
      </w:r>
      <w:r w:rsidRPr="0099058C">
        <w:rPr>
          <w:rFonts w:ascii="Cambria" w:eastAsia="Times New Roman" w:hAnsi="Cambria" w:cs="Times New Roman"/>
          <w:sz w:val="24"/>
          <w:szCs w:val="24"/>
          <w:lang w:val="en-US"/>
        </w:rPr>
        <w:t xml:space="preserve"> dilakukan selama dan setelah pengumpulan data.</w:t>
      </w:r>
    </w:p>
    <w:p w14:paraId="7DE8717A" w14:textId="74CC3811" w:rsidR="00D00F4C" w:rsidRPr="0099058C" w:rsidRDefault="00D00F4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Mereduksi data adalah kegiata</w:t>
      </w:r>
      <w:r w:rsidR="0069782E" w:rsidRPr="0099058C">
        <w:rPr>
          <w:rFonts w:ascii="Cambria" w:eastAsia="Times New Roman" w:hAnsi="Cambria" w:cs="Times New Roman"/>
          <w:sz w:val="24"/>
          <w:szCs w:val="24"/>
          <w:lang w:val="en-US"/>
        </w:rPr>
        <w:t xml:space="preserve">n </w:t>
      </w:r>
      <w:r w:rsidRPr="0099058C">
        <w:rPr>
          <w:rFonts w:ascii="Cambria" w:eastAsia="Times New Roman" w:hAnsi="Cambria" w:cs="Times New Roman"/>
          <w:sz w:val="24"/>
          <w:szCs w:val="24"/>
          <w:lang w:val="en-US"/>
        </w:rPr>
        <w:t>memfokuskan</w:t>
      </w:r>
      <w:r w:rsidR="0069782E" w:rsidRPr="0099058C">
        <w:rPr>
          <w:rFonts w:ascii="Cambria" w:eastAsia="Times New Roman" w:hAnsi="Cambria" w:cs="Times New Roman"/>
          <w:sz w:val="24"/>
          <w:szCs w:val="24"/>
          <w:lang w:val="en-US"/>
        </w:rPr>
        <w:t>, menyederhanakan, dan menyeleksi</w:t>
      </w:r>
      <w:r w:rsidRPr="0099058C">
        <w:rPr>
          <w:rFonts w:ascii="Cambria" w:eastAsia="Times New Roman" w:hAnsi="Cambria" w:cs="Times New Roman"/>
          <w:sz w:val="24"/>
          <w:szCs w:val="24"/>
          <w:lang w:val="en-US"/>
        </w:rPr>
        <w:t xml:space="preserve"> semua data yang telah diperoleh.</w:t>
      </w:r>
      <w:r w:rsidR="0069782E" w:rsidRPr="0099058C">
        <w:rPr>
          <w:rFonts w:ascii="Cambria" w:eastAsia="Times New Roman" w:hAnsi="Cambria" w:cs="Times New Roman"/>
          <w:sz w:val="24"/>
          <w:szCs w:val="24"/>
          <w:lang w:val="en-US"/>
        </w:rPr>
        <w:t xml:space="preserve"> Sehingga untuk </w:t>
      </w:r>
      <w:r w:rsidRPr="0099058C">
        <w:rPr>
          <w:rFonts w:ascii="Cambria" w:eastAsia="Times New Roman" w:hAnsi="Cambria" w:cs="Times New Roman"/>
          <w:sz w:val="24"/>
          <w:szCs w:val="24"/>
          <w:lang w:val="en-US"/>
        </w:rPr>
        <w:t>menarik kesimpulan yang dapat dipertanggungjawabkan</w:t>
      </w:r>
      <w:r w:rsidR="0069782E" w:rsidRPr="0099058C">
        <w:rPr>
          <w:rFonts w:ascii="Cambria" w:eastAsia="Times New Roman" w:hAnsi="Cambria" w:cs="Times New Roman"/>
          <w:sz w:val="24"/>
          <w:szCs w:val="24"/>
          <w:lang w:val="en-US"/>
        </w:rPr>
        <w:t xml:space="preserve"> peneliti perlu memperoleh informasi yang jelas, yaitu dengan cara mereduksi data.</w:t>
      </w:r>
    </w:p>
    <w:p w14:paraId="595642A4" w14:textId="38FFBC07" w:rsidR="00D00F4C" w:rsidRPr="0099058C" w:rsidRDefault="00D00F4C" w:rsidP="00CC6961">
      <w:pPr>
        <w:spacing w:after="0"/>
        <w:ind w:firstLine="720"/>
        <w:jc w:val="both"/>
        <w:rPr>
          <w:rFonts w:ascii="Cambria" w:eastAsia="Times New Roman" w:hAnsi="Cambria" w:cs="Times New Roman"/>
          <w:sz w:val="24"/>
          <w:szCs w:val="24"/>
          <w:lang w:val="en-US"/>
        </w:rPr>
      </w:pPr>
      <w:r w:rsidRPr="0099058C">
        <w:rPr>
          <w:rFonts w:ascii="Cambria" w:eastAsia="Times New Roman" w:hAnsi="Cambria" w:cs="Times New Roman"/>
          <w:sz w:val="24"/>
          <w:szCs w:val="24"/>
          <w:lang w:val="en-US"/>
        </w:rPr>
        <w:t>Penyajian data</w:t>
      </w:r>
      <w:r w:rsidR="00175A17" w:rsidRPr="0099058C">
        <w:rPr>
          <w:rFonts w:ascii="Cambria" w:eastAsia="Times New Roman" w:hAnsi="Cambria" w:cs="Times New Roman"/>
          <w:sz w:val="24"/>
          <w:szCs w:val="24"/>
          <w:lang w:val="en-US"/>
        </w:rPr>
        <w:t xml:space="preserve"> yaitu</w:t>
      </w:r>
      <w:r w:rsidRPr="0099058C">
        <w:rPr>
          <w:rFonts w:ascii="Cambria" w:eastAsia="Times New Roman" w:hAnsi="Cambria" w:cs="Times New Roman"/>
          <w:sz w:val="24"/>
          <w:szCs w:val="24"/>
          <w:lang w:val="en-US"/>
        </w:rPr>
        <w:t xml:space="preserve"> kegiatan menyajikan hasil reduksi data secara naratif</w:t>
      </w:r>
      <w:r w:rsidR="00175A17" w:rsidRPr="0099058C">
        <w:rPr>
          <w:rFonts w:ascii="Cambria" w:eastAsia="Times New Roman" w:hAnsi="Cambria" w:cs="Times New Roman"/>
          <w:sz w:val="24"/>
          <w:szCs w:val="24"/>
          <w:lang w:val="en-US"/>
        </w:rPr>
        <w:t>. S</w:t>
      </w:r>
      <w:r w:rsidRPr="0099058C">
        <w:rPr>
          <w:rFonts w:ascii="Cambria" w:eastAsia="Times New Roman" w:hAnsi="Cambria" w:cs="Times New Roman"/>
          <w:sz w:val="24"/>
          <w:szCs w:val="24"/>
          <w:lang w:val="en-US"/>
        </w:rPr>
        <w:t>ehingga memungkinkan</w:t>
      </w:r>
      <w:r w:rsidR="00175A17" w:rsidRPr="0099058C">
        <w:rPr>
          <w:rFonts w:ascii="Cambria" w:eastAsia="Times New Roman" w:hAnsi="Cambria" w:cs="Times New Roman"/>
          <w:sz w:val="24"/>
          <w:szCs w:val="24"/>
          <w:lang w:val="en-US"/>
        </w:rPr>
        <w:t xml:space="preserve"> untuk</w:t>
      </w:r>
      <w:r w:rsidRPr="0099058C">
        <w:rPr>
          <w:rFonts w:ascii="Cambria" w:eastAsia="Times New Roman" w:hAnsi="Cambria" w:cs="Times New Roman"/>
          <w:sz w:val="24"/>
          <w:szCs w:val="24"/>
          <w:lang w:val="en-US"/>
        </w:rPr>
        <w:t xml:space="preserve"> penarikan kesimpulan dan </w:t>
      </w:r>
      <w:r w:rsidR="00175A17" w:rsidRPr="0099058C">
        <w:rPr>
          <w:rFonts w:ascii="Cambria" w:eastAsia="Times New Roman" w:hAnsi="Cambria" w:cs="Times New Roman"/>
          <w:sz w:val="24"/>
          <w:szCs w:val="24"/>
          <w:lang w:val="en-US"/>
        </w:rPr>
        <w:t>mem</w:t>
      </w:r>
      <w:r w:rsidRPr="0099058C">
        <w:rPr>
          <w:rFonts w:ascii="Cambria" w:eastAsia="Times New Roman" w:hAnsi="Cambria" w:cs="Times New Roman"/>
          <w:sz w:val="24"/>
          <w:szCs w:val="24"/>
          <w:lang w:val="en-US"/>
        </w:rPr>
        <w:t>utusan pengambilan tindakan. Data yang telah disajikan tersebut selanjutnya dibuat</w:t>
      </w:r>
      <w:r w:rsidR="00175A17" w:rsidRPr="0099058C">
        <w:rPr>
          <w:rFonts w:ascii="Cambria" w:eastAsia="Times New Roman" w:hAnsi="Cambria" w:cs="Times New Roman"/>
          <w:sz w:val="24"/>
          <w:szCs w:val="24"/>
          <w:lang w:val="en-US"/>
        </w:rPr>
        <w:t xml:space="preserve"> evaluasi</w:t>
      </w:r>
      <w:r w:rsidRPr="0099058C">
        <w:rPr>
          <w:rFonts w:ascii="Cambria" w:eastAsia="Times New Roman" w:hAnsi="Cambria" w:cs="Times New Roman"/>
          <w:sz w:val="24"/>
          <w:szCs w:val="24"/>
          <w:lang w:val="en-US"/>
        </w:rPr>
        <w:t xml:space="preserve"> dan</w:t>
      </w:r>
      <w:r w:rsidR="00175A17" w:rsidRPr="0099058C">
        <w:rPr>
          <w:rFonts w:ascii="Cambria" w:eastAsia="Times New Roman" w:hAnsi="Cambria" w:cs="Times New Roman"/>
          <w:sz w:val="24"/>
          <w:szCs w:val="24"/>
          <w:lang w:val="en-US"/>
        </w:rPr>
        <w:t xml:space="preserve"> penafsiran</w:t>
      </w:r>
      <w:r w:rsidRPr="0099058C">
        <w:rPr>
          <w:rFonts w:ascii="Cambria" w:eastAsia="Times New Roman" w:hAnsi="Cambria" w:cs="Times New Roman"/>
          <w:sz w:val="24"/>
          <w:szCs w:val="24"/>
          <w:lang w:val="en-US"/>
        </w:rPr>
        <w:t xml:space="preserve"> yang berupa (1) perbedaan antara rancangan dan pelaksanaan tindakan, (2) perubahan </w:t>
      </w:r>
      <w:r w:rsidR="00175A17" w:rsidRPr="0099058C">
        <w:rPr>
          <w:rFonts w:ascii="Cambria" w:eastAsia="Times New Roman" w:hAnsi="Cambria" w:cs="Times New Roman"/>
          <w:sz w:val="24"/>
          <w:szCs w:val="24"/>
          <w:lang w:val="en-US"/>
        </w:rPr>
        <w:t>tindakan yang diperlukan</w:t>
      </w:r>
      <w:r w:rsidRPr="0099058C">
        <w:rPr>
          <w:rFonts w:ascii="Cambria" w:eastAsia="Times New Roman" w:hAnsi="Cambria" w:cs="Times New Roman"/>
          <w:sz w:val="24"/>
          <w:szCs w:val="24"/>
          <w:lang w:val="en-US"/>
        </w:rPr>
        <w:t xml:space="preserve">, (3) </w:t>
      </w:r>
      <w:r w:rsidR="00175A17" w:rsidRPr="0099058C">
        <w:rPr>
          <w:rFonts w:ascii="Cambria" w:eastAsia="Times New Roman" w:hAnsi="Cambria" w:cs="Times New Roman"/>
          <w:sz w:val="24"/>
          <w:szCs w:val="24"/>
          <w:lang w:val="en-US"/>
        </w:rPr>
        <w:t xml:space="preserve">ketepatan memilih </w:t>
      </w:r>
      <w:r w:rsidRPr="0099058C">
        <w:rPr>
          <w:rFonts w:ascii="Cambria" w:eastAsia="Times New Roman" w:hAnsi="Cambria" w:cs="Times New Roman"/>
          <w:sz w:val="24"/>
          <w:szCs w:val="24"/>
          <w:lang w:val="en-US"/>
        </w:rPr>
        <w:t xml:space="preserve">alternatif tindakan, (4) persepsi </w:t>
      </w:r>
      <w:r w:rsidR="00175A17" w:rsidRPr="0099058C">
        <w:rPr>
          <w:rFonts w:ascii="Cambria" w:eastAsia="Times New Roman" w:hAnsi="Cambria" w:cs="Times New Roman"/>
          <w:sz w:val="24"/>
          <w:szCs w:val="24"/>
          <w:lang w:val="en-US"/>
        </w:rPr>
        <w:t>pengajar</w:t>
      </w:r>
      <w:r w:rsidRPr="0099058C">
        <w:rPr>
          <w:rFonts w:ascii="Cambria" w:eastAsia="Times New Roman" w:hAnsi="Cambria" w:cs="Times New Roman"/>
          <w:sz w:val="24"/>
          <w:szCs w:val="24"/>
          <w:lang w:val="en-US"/>
        </w:rPr>
        <w:t>/</w:t>
      </w:r>
      <w:r w:rsidR="00175A17" w:rsidRPr="0099058C">
        <w:rPr>
          <w:rFonts w:ascii="Cambria" w:eastAsia="Times New Roman" w:hAnsi="Cambria" w:cs="Times New Roman"/>
          <w:sz w:val="24"/>
          <w:szCs w:val="24"/>
          <w:lang w:val="en-US"/>
        </w:rPr>
        <w:t>peneliti</w:t>
      </w:r>
      <w:r w:rsidRPr="0099058C">
        <w:rPr>
          <w:rFonts w:ascii="Cambria" w:eastAsia="Times New Roman" w:hAnsi="Cambria" w:cs="Times New Roman"/>
          <w:sz w:val="24"/>
          <w:szCs w:val="24"/>
          <w:lang w:val="en-US"/>
        </w:rPr>
        <w:t xml:space="preserve"> dan teman sejawat mengenai tindakan yang </w:t>
      </w:r>
      <w:r w:rsidR="00175A17" w:rsidRPr="0099058C">
        <w:rPr>
          <w:rFonts w:ascii="Cambria" w:eastAsia="Times New Roman" w:hAnsi="Cambria" w:cs="Times New Roman"/>
          <w:sz w:val="24"/>
          <w:szCs w:val="24"/>
          <w:lang w:val="en-US"/>
        </w:rPr>
        <w:t>sudah dilakukan</w:t>
      </w:r>
      <w:r w:rsidRPr="0099058C">
        <w:rPr>
          <w:rFonts w:ascii="Cambria" w:eastAsia="Times New Roman" w:hAnsi="Cambria" w:cs="Times New Roman"/>
          <w:sz w:val="24"/>
          <w:szCs w:val="24"/>
          <w:lang w:val="en-US"/>
        </w:rPr>
        <w:t xml:space="preserve">, dan (5) </w:t>
      </w:r>
      <w:r w:rsidR="00175A17" w:rsidRPr="0099058C">
        <w:rPr>
          <w:rFonts w:ascii="Cambria" w:eastAsia="Times New Roman" w:hAnsi="Cambria" w:cs="Times New Roman"/>
          <w:sz w:val="24"/>
          <w:szCs w:val="24"/>
          <w:lang w:val="en-US"/>
        </w:rPr>
        <w:t>alternatif</w:t>
      </w:r>
      <w:r w:rsidR="002760AC" w:rsidRPr="0099058C">
        <w:rPr>
          <w:rFonts w:ascii="Cambria" w:eastAsia="Times New Roman" w:hAnsi="Cambria" w:cs="Times New Roman"/>
          <w:sz w:val="24"/>
          <w:szCs w:val="24"/>
          <w:lang w:val="en-US"/>
        </w:rPr>
        <w:t xml:space="preserve"> pemecahan untuk </w:t>
      </w:r>
      <w:r w:rsidRPr="0099058C">
        <w:rPr>
          <w:rFonts w:ascii="Cambria" w:eastAsia="Times New Roman" w:hAnsi="Cambria" w:cs="Times New Roman"/>
          <w:sz w:val="24"/>
          <w:szCs w:val="24"/>
          <w:lang w:val="en-US"/>
        </w:rPr>
        <w:t xml:space="preserve">kendala-kendala yang </w:t>
      </w:r>
      <w:r w:rsidR="002760AC" w:rsidRPr="0099058C">
        <w:rPr>
          <w:rFonts w:ascii="Cambria" w:eastAsia="Times New Roman" w:hAnsi="Cambria" w:cs="Times New Roman"/>
          <w:sz w:val="24"/>
          <w:szCs w:val="24"/>
          <w:lang w:val="en-US"/>
        </w:rPr>
        <w:t>muncul.</w:t>
      </w:r>
    </w:p>
    <w:p w14:paraId="5D476804" w14:textId="0FDF3BB2" w:rsidR="00D00F4C" w:rsidRPr="0099058C" w:rsidRDefault="00D00F4C" w:rsidP="00CC6961">
      <w:pPr>
        <w:spacing w:after="0"/>
        <w:ind w:firstLine="720"/>
        <w:jc w:val="both"/>
        <w:rPr>
          <w:rFonts w:ascii="Cambria" w:eastAsia="Times New Roman" w:hAnsi="Cambria" w:cs="Times New Roman"/>
          <w:sz w:val="24"/>
          <w:szCs w:val="24"/>
        </w:rPr>
      </w:pPr>
      <w:r w:rsidRPr="0099058C">
        <w:rPr>
          <w:rFonts w:ascii="Cambria" w:eastAsia="Times New Roman" w:hAnsi="Cambria" w:cs="Times New Roman"/>
          <w:sz w:val="24"/>
          <w:szCs w:val="24"/>
          <w:lang w:val="en-US"/>
        </w:rPr>
        <w:t xml:space="preserve">Penarikan kesimpulan dan verifikasi adalah memberikan </w:t>
      </w:r>
      <w:r w:rsidR="002760AC" w:rsidRPr="0099058C">
        <w:rPr>
          <w:rFonts w:ascii="Cambria" w:eastAsia="Times New Roman" w:hAnsi="Cambria" w:cs="Times New Roman"/>
          <w:sz w:val="24"/>
          <w:szCs w:val="24"/>
          <w:lang w:val="en-US"/>
        </w:rPr>
        <w:t>ke</w:t>
      </w:r>
      <w:r w:rsidRPr="0099058C">
        <w:rPr>
          <w:rFonts w:ascii="Cambria" w:eastAsia="Times New Roman" w:hAnsi="Cambria" w:cs="Times New Roman"/>
          <w:sz w:val="24"/>
          <w:szCs w:val="24"/>
          <w:lang w:val="en-US"/>
        </w:rPr>
        <w:t xml:space="preserve">simpulan terhadap hasil </w:t>
      </w:r>
      <w:r w:rsidR="002760AC" w:rsidRPr="0099058C">
        <w:rPr>
          <w:rFonts w:ascii="Cambria" w:eastAsia="Times New Roman" w:hAnsi="Cambria" w:cs="Times New Roman"/>
          <w:sz w:val="24"/>
          <w:szCs w:val="24"/>
          <w:lang w:val="en-US"/>
        </w:rPr>
        <w:t>evaluasi dan penafsiran.</w:t>
      </w:r>
      <w:r w:rsidRPr="0099058C">
        <w:rPr>
          <w:rFonts w:ascii="Cambria" w:eastAsia="Times New Roman" w:hAnsi="Cambria" w:cs="Times New Roman"/>
          <w:sz w:val="24"/>
          <w:szCs w:val="24"/>
          <w:lang w:val="en-US"/>
        </w:rPr>
        <w:t xml:space="preserve"> </w:t>
      </w:r>
      <w:r w:rsidR="002760AC" w:rsidRPr="0099058C">
        <w:rPr>
          <w:rFonts w:ascii="Cambria" w:eastAsia="Times New Roman" w:hAnsi="Cambria" w:cs="Times New Roman"/>
          <w:sz w:val="24"/>
          <w:szCs w:val="24"/>
          <w:lang w:val="en-US"/>
        </w:rPr>
        <w:t>P</w:t>
      </w:r>
      <w:r w:rsidRPr="0099058C">
        <w:rPr>
          <w:rFonts w:ascii="Cambria" w:eastAsia="Times New Roman" w:hAnsi="Cambria" w:cs="Times New Roman"/>
          <w:sz w:val="24"/>
          <w:szCs w:val="24"/>
          <w:lang w:val="en-US"/>
        </w:rPr>
        <w:t>encarian makna data serta pemberian penjelasan</w:t>
      </w:r>
      <w:r w:rsidR="002760AC" w:rsidRPr="0099058C">
        <w:rPr>
          <w:rFonts w:ascii="Cambria" w:eastAsia="Times New Roman" w:hAnsi="Cambria" w:cs="Times New Roman"/>
          <w:sz w:val="24"/>
          <w:szCs w:val="24"/>
          <w:lang w:val="en-US"/>
        </w:rPr>
        <w:t xml:space="preserve"> mencangkup pada kegiatan ini</w:t>
      </w:r>
      <w:r w:rsidRPr="0099058C">
        <w:rPr>
          <w:rFonts w:ascii="Cambria" w:eastAsia="Times New Roman" w:hAnsi="Cambria" w:cs="Times New Roman"/>
          <w:sz w:val="24"/>
          <w:szCs w:val="24"/>
          <w:lang w:val="en-US"/>
        </w:rPr>
        <w:t>. Kegiatan mencari validitas simpulan</w:t>
      </w:r>
      <w:r w:rsidR="002760AC" w:rsidRPr="0099058C">
        <w:rPr>
          <w:rFonts w:ascii="Cambria" w:eastAsia="Times New Roman" w:hAnsi="Cambria" w:cs="Times New Roman"/>
          <w:sz w:val="24"/>
          <w:szCs w:val="24"/>
          <w:lang w:val="en-US"/>
        </w:rPr>
        <w:t xml:space="preserve"> termasuk dalam kegiatan verifikasi</w:t>
      </w:r>
      <w:r w:rsidRPr="0099058C">
        <w:rPr>
          <w:rFonts w:ascii="Cambria" w:eastAsia="Times New Roman" w:hAnsi="Cambria" w:cs="Times New Roman"/>
          <w:sz w:val="24"/>
          <w:szCs w:val="24"/>
          <w:lang w:val="en-US"/>
        </w:rPr>
        <w:t>. Kegiatan yang dilakukan adalah menguji kebenaran, kekokohan dan kecocokan makna yang ditemukan.</w:t>
      </w:r>
    </w:p>
    <w:p w14:paraId="176E4483" w14:textId="77777777" w:rsidR="00D00F4C" w:rsidRPr="0099058C" w:rsidRDefault="00D00F4C" w:rsidP="00CC6961">
      <w:pPr>
        <w:spacing w:after="0"/>
        <w:ind w:firstLine="720"/>
        <w:jc w:val="both"/>
        <w:rPr>
          <w:rFonts w:ascii="Cambria" w:eastAsia="Times New Roman" w:hAnsi="Cambria" w:cs="Times New Roman"/>
          <w:sz w:val="24"/>
          <w:szCs w:val="24"/>
        </w:rPr>
      </w:pPr>
    </w:p>
    <w:p w14:paraId="7C470E02" w14:textId="0795E40E" w:rsidR="00D00F4C" w:rsidRPr="0099058C" w:rsidRDefault="002760AC" w:rsidP="00CC6961">
      <w:pPr>
        <w:pStyle w:val="ListParagraph"/>
        <w:numPr>
          <w:ilvl w:val="0"/>
          <w:numId w:val="7"/>
        </w:numPr>
        <w:spacing w:after="0"/>
        <w:jc w:val="both"/>
        <w:rPr>
          <w:rFonts w:ascii="Cambria" w:eastAsia="Times New Roman" w:hAnsi="Cambria" w:cs="Times New Roman"/>
          <w:b/>
          <w:bCs/>
          <w:sz w:val="24"/>
          <w:szCs w:val="24"/>
        </w:rPr>
      </w:pPr>
      <w:r w:rsidRPr="0099058C">
        <w:rPr>
          <w:rFonts w:ascii="Cambria" w:eastAsia="Times New Roman" w:hAnsi="Cambria" w:cs="Times New Roman"/>
          <w:b/>
          <w:bCs/>
          <w:sz w:val="24"/>
          <w:szCs w:val="24"/>
          <w:lang w:val="en-US"/>
        </w:rPr>
        <w:t>HASIL</w:t>
      </w:r>
      <w:r w:rsidR="00D00F4C" w:rsidRPr="0099058C">
        <w:rPr>
          <w:rFonts w:ascii="Cambria" w:eastAsia="Times New Roman" w:hAnsi="Cambria" w:cs="Times New Roman"/>
          <w:b/>
          <w:bCs/>
          <w:sz w:val="24"/>
          <w:szCs w:val="24"/>
        </w:rPr>
        <w:t xml:space="preserve"> PENELITIAN </w:t>
      </w:r>
    </w:p>
    <w:p w14:paraId="4CF15A50" w14:textId="0823F8D6" w:rsidR="00D00F4C" w:rsidRPr="0099058C" w:rsidRDefault="00D00F4C" w:rsidP="00CC6961">
      <w:pPr>
        <w:pStyle w:val="ListParagraph"/>
        <w:spacing w:after="0"/>
        <w:ind w:left="142" w:firstLine="578"/>
        <w:jc w:val="both"/>
        <w:rPr>
          <w:rFonts w:ascii="Cambria" w:hAnsi="Cambria"/>
          <w:sz w:val="24"/>
          <w:szCs w:val="24"/>
        </w:rPr>
      </w:pPr>
      <w:r w:rsidRPr="0099058C">
        <w:rPr>
          <w:rFonts w:ascii="Cambria" w:hAnsi="Cambria"/>
          <w:sz w:val="24"/>
          <w:szCs w:val="24"/>
        </w:rPr>
        <w:t>Dalam menjalankan atau melaksanakan suatu model pembelajaran tertentu membutuhkan beberapa tahapan tertentu untuk mencapai tujuan pembelajaran tersebut. Untuk langkah pertama tentunya guru harus menentukan tujuan pembelajaran,</w:t>
      </w:r>
      <w:r w:rsidR="002760AC" w:rsidRPr="0099058C">
        <w:rPr>
          <w:rFonts w:ascii="Cambria" w:hAnsi="Cambria"/>
          <w:sz w:val="24"/>
          <w:szCs w:val="24"/>
        </w:rPr>
        <w:t xml:space="preserve"> </w:t>
      </w:r>
      <w:r w:rsidRPr="0099058C">
        <w:rPr>
          <w:rFonts w:ascii="Cambria" w:hAnsi="Cambria"/>
          <w:sz w:val="24"/>
          <w:szCs w:val="24"/>
        </w:rPr>
        <w:t>siswa/santri dapat memahami dengan benar pengertian</w:t>
      </w:r>
      <w:r w:rsidR="002760AC" w:rsidRPr="0099058C">
        <w:rPr>
          <w:rFonts w:ascii="Cambria" w:hAnsi="Cambria"/>
          <w:sz w:val="24"/>
          <w:szCs w:val="24"/>
        </w:rPr>
        <w:t>,</w:t>
      </w:r>
      <w:r w:rsidRPr="0099058C">
        <w:rPr>
          <w:rFonts w:ascii="Cambria" w:hAnsi="Cambria"/>
          <w:sz w:val="24"/>
          <w:szCs w:val="24"/>
        </w:rPr>
        <w:t xml:space="preserve"> sarat</w:t>
      </w:r>
      <w:r w:rsidR="002760AC" w:rsidRPr="0099058C">
        <w:rPr>
          <w:rFonts w:ascii="Cambria" w:hAnsi="Cambria"/>
          <w:sz w:val="24"/>
          <w:szCs w:val="24"/>
        </w:rPr>
        <w:t>-sarat</w:t>
      </w:r>
      <w:r w:rsidRPr="0099058C">
        <w:rPr>
          <w:rFonts w:ascii="Cambria" w:hAnsi="Cambria"/>
          <w:sz w:val="24"/>
          <w:szCs w:val="24"/>
        </w:rPr>
        <w:t xml:space="preserve"> dan rukun-rukunnya sholat jama’ dan qoshor</w:t>
      </w:r>
      <w:r w:rsidR="002760AC" w:rsidRPr="0099058C">
        <w:rPr>
          <w:rFonts w:ascii="Cambria" w:hAnsi="Cambria"/>
          <w:sz w:val="24"/>
          <w:szCs w:val="24"/>
        </w:rPr>
        <w:t xml:space="preserve"> adalah tujuan pembelajaran dalam konteks ini</w:t>
      </w:r>
      <w:r w:rsidRPr="0099058C">
        <w:rPr>
          <w:rFonts w:ascii="Cambria" w:hAnsi="Cambria"/>
          <w:sz w:val="24"/>
          <w:szCs w:val="24"/>
        </w:rPr>
        <w:t>. Guru menyiapkan alat-alat atau fasilitas yang dibutuhkan untuk mencapai tujuan pembelajaran.</w:t>
      </w:r>
    </w:p>
    <w:p w14:paraId="62228501" w14:textId="6AB04881" w:rsidR="00D00F4C" w:rsidRPr="0099058C" w:rsidRDefault="00D00F4C" w:rsidP="00CC6961">
      <w:pPr>
        <w:spacing w:after="0"/>
        <w:ind w:firstLine="720"/>
        <w:jc w:val="both"/>
        <w:rPr>
          <w:rFonts w:ascii="Cambria" w:hAnsi="Cambria" w:cs="Times New Roman"/>
          <w:sz w:val="24"/>
          <w:szCs w:val="24"/>
        </w:rPr>
      </w:pPr>
      <w:r w:rsidRPr="0099058C">
        <w:rPr>
          <w:rFonts w:ascii="Cambria" w:hAnsi="Cambria"/>
          <w:sz w:val="24"/>
          <w:szCs w:val="24"/>
        </w:rPr>
        <w:t>Pembelajaran diawaili dengan salam dan doa bersama-sama yang dipimpin oleh salah satu perwakilan siswa/santri. Selanjutnya guru memulai pembelajaran dengan sebuah pertanyaan-pertanyaan yang berhubungan dengan materi yang akan diajarkan. Dengan memberikan pertanyaan-pertanyaan tersebut guru dapat menggali pengetahuan lama siswa/santri yang telah dimilikinya. Dan siswa/santri akan memulai mengingat dan mengkonstruksikan pengetahuan yang telah mereka miliki.</w:t>
      </w:r>
      <w:r w:rsidRPr="0099058C">
        <w:rPr>
          <w:rFonts w:ascii="Cambria" w:hAnsi="Cambria" w:cs="Times New Roman"/>
          <w:sz w:val="24"/>
          <w:szCs w:val="24"/>
        </w:rPr>
        <w:t xml:space="preserve"> Menurut American Association for the Advancement of Science dalam Crawford (2001:4), pertanyaan-pertanyaan yang di</w:t>
      </w:r>
      <w:r w:rsidR="004F050D" w:rsidRPr="0099058C">
        <w:rPr>
          <w:rFonts w:ascii="Cambria" w:hAnsi="Cambria" w:cs="Times New Roman"/>
          <w:sz w:val="24"/>
          <w:szCs w:val="24"/>
          <w:lang w:val="en-US"/>
        </w:rPr>
        <w:t>utarakan</w:t>
      </w:r>
      <w:r w:rsidRPr="0099058C">
        <w:rPr>
          <w:rFonts w:ascii="Cambria" w:hAnsi="Cambria" w:cs="Times New Roman"/>
          <w:sz w:val="24"/>
          <w:szCs w:val="24"/>
        </w:rPr>
        <w:t xml:space="preserve"> merupakan fenomena-fenomena yang tidak asing</w:t>
      </w:r>
      <w:r w:rsidR="004F050D" w:rsidRPr="0099058C">
        <w:rPr>
          <w:rFonts w:ascii="Cambria" w:hAnsi="Cambria" w:cs="Times New Roman"/>
          <w:sz w:val="24"/>
          <w:szCs w:val="24"/>
          <w:lang w:val="en-US"/>
        </w:rPr>
        <w:t xml:space="preserve"> dan menarik</w:t>
      </w:r>
      <w:r w:rsidRPr="0099058C">
        <w:rPr>
          <w:rFonts w:ascii="Cambria" w:hAnsi="Cambria" w:cs="Times New Roman"/>
          <w:sz w:val="24"/>
          <w:szCs w:val="24"/>
        </w:rPr>
        <w:t xml:space="preserve"> lagi bagi siswa, bukan menyampaikan </w:t>
      </w:r>
      <w:r w:rsidR="004F050D" w:rsidRPr="0099058C">
        <w:rPr>
          <w:rFonts w:ascii="Cambria" w:hAnsi="Cambria" w:cs="Times New Roman"/>
          <w:sz w:val="24"/>
          <w:szCs w:val="24"/>
          <w:lang w:val="en-US"/>
        </w:rPr>
        <w:t>suatu</w:t>
      </w:r>
      <w:r w:rsidRPr="0099058C">
        <w:rPr>
          <w:rFonts w:ascii="Cambria" w:hAnsi="Cambria" w:cs="Times New Roman"/>
          <w:sz w:val="24"/>
          <w:szCs w:val="24"/>
        </w:rPr>
        <w:t xml:space="preserve"> fenomena yang berada di luar jangkauan persepsi, pemahaman, dan pengetahuan </w:t>
      </w:r>
      <w:r w:rsidRPr="0099058C">
        <w:rPr>
          <w:rFonts w:ascii="Cambria" w:hAnsi="Cambria" w:cs="Times New Roman"/>
          <w:sz w:val="24"/>
          <w:szCs w:val="24"/>
        </w:rPr>
        <w:lastRenderedPageBreak/>
        <w:t>para siswa.</w:t>
      </w:r>
      <w:r w:rsidR="004F050D" w:rsidRPr="0099058C">
        <w:rPr>
          <w:rFonts w:ascii="Cambria" w:hAnsi="Cambria" w:cs="Times New Roman"/>
          <w:sz w:val="24"/>
          <w:szCs w:val="24"/>
          <w:lang w:val="en-US"/>
        </w:rPr>
        <w:t xml:space="preserve"> Terdapat</w:t>
      </w:r>
      <w:r w:rsidRPr="0099058C">
        <w:rPr>
          <w:rFonts w:ascii="Cambria" w:hAnsi="Cambria" w:cs="Times New Roman"/>
          <w:sz w:val="24"/>
          <w:szCs w:val="24"/>
        </w:rPr>
        <w:t xml:space="preserve"> tiga sumber utama untuk mengetahui pengetahuan dan keyakinan yang</w:t>
      </w:r>
      <w:r w:rsidR="004F050D" w:rsidRPr="0099058C">
        <w:rPr>
          <w:rFonts w:ascii="Cambria" w:hAnsi="Cambria" w:cs="Times New Roman"/>
          <w:sz w:val="24"/>
          <w:szCs w:val="24"/>
          <w:lang w:val="en-US"/>
        </w:rPr>
        <w:t xml:space="preserve"> telah</w:t>
      </w:r>
      <w:r w:rsidRPr="0099058C">
        <w:rPr>
          <w:rFonts w:ascii="Cambria" w:hAnsi="Cambria" w:cs="Times New Roman"/>
          <w:sz w:val="24"/>
          <w:szCs w:val="24"/>
        </w:rPr>
        <w:t xml:space="preserve"> dimiliki</w:t>
      </w:r>
      <w:r w:rsidR="004F050D" w:rsidRPr="0099058C">
        <w:rPr>
          <w:rFonts w:ascii="Cambria" w:hAnsi="Cambria" w:cs="Times New Roman"/>
          <w:sz w:val="24"/>
          <w:szCs w:val="24"/>
          <w:lang w:val="en-US"/>
        </w:rPr>
        <w:t xml:space="preserve"> oleh</w:t>
      </w:r>
      <w:r w:rsidRPr="0099058C">
        <w:rPr>
          <w:rFonts w:ascii="Cambria" w:hAnsi="Cambria" w:cs="Times New Roman"/>
          <w:sz w:val="24"/>
          <w:szCs w:val="24"/>
        </w:rPr>
        <w:t xml:space="preserve"> siswa sebelumnya (Crawford, 2001:5) yaitu sebagai berikut.</w:t>
      </w:r>
    </w:p>
    <w:p w14:paraId="61555E50" w14:textId="21D4A191" w:rsidR="00D00F4C" w:rsidRPr="0099058C" w:rsidRDefault="00D00F4C" w:rsidP="004F050D">
      <w:pPr>
        <w:spacing w:after="0"/>
        <w:ind w:left="567" w:hanging="567"/>
        <w:jc w:val="both"/>
        <w:rPr>
          <w:rFonts w:ascii="Cambria" w:hAnsi="Cambria" w:cs="Times New Roman"/>
          <w:sz w:val="24"/>
          <w:szCs w:val="24"/>
        </w:rPr>
      </w:pPr>
      <w:r w:rsidRPr="0099058C">
        <w:rPr>
          <w:rFonts w:ascii="Cambria" w:hAnsi="Cambria" w:cs="Times New Roman"/>
          <w:sz w:val="24"/>
          <w:szCs w:val="24"/>
        </w:rPr>
        <w:t xml:space="preserve">(1) </w:t>
      </w:r>
      <w:r w:rsidRPr="0099058C">
        <w:rPr>
          <w:rFonts w:ascii="Cambria" w:hAnsi="Cambria" w:cs="Times New Roman"/>
          <w:sz w:val="24"/>
          <w:szCs w:val="24"/>
        </w:rPr>
        <w:tab/>
      </w:r>
      <w:r w:rsidR="004F050D" w:rsidRPr="0099058C">
        <w:rPr>
          <w:rFonts w:ascii="Cambria" w:hAnsi="Cambria" w:cs="Times New Roman"/>
          <w:sz w:val="24"/>
          <w:szCs w:val="24"/>
          <w:lang w:val="en-US"/>
        </w:rPr>
        <w:t>Pengalaman, d</w:t>
      </w:r>
      <w:r w:rsidRPr="0099058C">
        <w:rPr>
          <w:rFonts w:ascii="Cambria" w:hAnsi="Cambria" w:cs="Times New Roman"/>
          <w:sz w:val="24"/>
          <w:szCs w:val="24"/>
        </w:rPr>
        <w:t>ari guru sendiri dengan siswa</w:t>
      </w:r>
      <w:r w:rsidR="004F050D" w:rsidRPr="0099058C">
        <w:rPr>
          <w:rFonts w:ascii="Cambria" w:hAnsi="Cambria" w:cs="Times New Roman"/>
          <w:sz w:val="24"/>
          <w:szCs w:val="24"/>
          <w:lang w:val="en-US"/>
        </w:rPr>
        <w:t xml:space="preserve">, </w:t>
      </w:r>
      <w:r w:rsidRPr="0099058C">
        <w:rPr>
          <w:rFonts w:ascii="Cambria" w:hAnsi="Cambria" w:cs="Times New Roman"/>
          <w:sz w:val="24"/>
          <w:szCs w:val="24"/>
        </w:rPr>
        <w:t>dari latar belakang yang serupa, atau dari pengalaman kolektif guru dan para koleganya.</w:t>
      </w:r>
    </w:p>
    <w:p w14:paraId="231012EF" w14:textId="75677207" w:rsidR="00D00F4C" w:rsidRPr="0099058C" w:rsidRDefault="00D00F4C" w:rsidP="004F050D">
      <w:pPr>
        <w:spacing w:after="0"/>
        <w:ind w:left="567" w:hanging="567"/>
        <w:jc w:val="both"/>
        <w:rPr>
          <w:rFonts w:ascii="Cambria" w:hAnsi="Cambria" w:cs="Times New Roman"/>
          <w:sz w:val="24"/>
          <w:szCs w:val="24"/>
        </w:rPr>
      </w:pPr>
      <w:r w:rsidRPr="0099058C">
        <w:rPr>
          <w:rFonts w:ascii="Cambria" w:hAnsi="Cambria" w:cs="Times New Roman"/>
          <w:sz w:val="24"/>
          <w:szCs w:val="24"/>
        </w:rPr>
        <w:t xml:space="preserve">(2) </w:t>
      </w:r>
      <w:r w:rsidRPr="0099058C">
        <w:rPr>
          <w:rFonts w:ascii="Cambria" w:hAnsi="Cambria" w:cs="Times New Roman"/>
          <w:sz w:val="24"/>
          <w:szCs w:val="24"/>
        </w:rPr>
        <w:tab/>
      </w:r>
      <w:r w:rsidR="004F050D" w:rsidRPr="0099058C">
        <w:rPr>
          <w:rFonts w:ascii="Cambria" w:hAnsi="Cambria" w:cs="Times New Roman"/>
          <w:sz w:val="24"/>
          <w:szCs w:val="24"/>
          <w:lang w:val="en-US"/>
        </w:rPr>
        <w:t>Penelitian</w:t>
      </w:r>
      <w:r w:rsidR="004F050D" w:rsidRPr="0099058C">
        <w:rPr>
          <w:rFonts w:ascii="Cambria" w:hAnsi="Cambria" w:cs="Times New Roman"/>
          <w:b/>
          <w:bCs/>
          <w:sz w:val="24"/>
          <w:szCs w:val="24"/>
          <w:lang w:val="en-US"/>
        </w:rPr>
        <w:t>,</w:t>
      </w:r>
      <w:r w:rsidRPr="0099058C">
        <w:rPr>
          <w:rFonts w:ascii="Cambria" w:hAnsi="Cambria" w:cs="Times New Roman"/>
          <w:sz w:val="24"/>
          <w:szCs w:val="24"/>
        </w:rPr>
        <w:t xml:space="preserve"> dari bukti-bukti terpercaya yang didokumentasikan </w:t>
      </w:r>
      <w:r w:rsidR="004F050D" w:rsidRPr="0099058C">
        <w:rPr>
          <w:rFonts w:ascii="Cambria" w:hAnsi="Cambria" w:cs="Times New Roman"/>
          <w:sz w:val="24"/>
          <w:szCs w:val="24"/>
          <w:lang w:val="en-US"/>
        </w:rPr>
        <w:t>berupa</w:t>
      </w:r>
      <w:r w:rsidRPr="0099058C">
        <w:rPr>
          <w:rFonts w:ascii="Cambria" w:hAnsi="Cambria" w:cs="Times New Roman"/>
          <w:sz w:val="24"/>
          <w:szCs w:val="24"/>
        </w:rPr>
        <w:t xml:space="preserve"> gagasan-gagasan umum yang</w:t>
      </w:r>
      <w:r w:rsidR="004F050D" w:rsidRPr="0099058C">
        <w:rPr>
          <w:rFonts w:ascii="Cambria" w:hAnsi="Cambria" w:cs="Times New Roman"/>
          <w:sz w:val="24"/>
          <w:szCs w:val="24"/>
          <w:lang w:val="en-US"/>
        </w:rPr>
        <w:t xml:space="preserve"> sudah</w:t>
      </w:r>
      <w:r w:rsidRPr="0099058C">
        <w:rPr>
          <w:rFonts w:ascii="Cambria" w:hAnsi="Cambria" w:cs="Times New Roman"/>
          <w:sz w:val="24"/>
          <w:szCs w:val="24"/>
        </w:rPr>
        <w:t xml:space="preserve"> dimiliki siswa.</w:t>
      </w:r>
    </w:p>
    <w:p w14:paraId="3AB31592" w14:textId="708658CE" w:rsidR="00D00F4C" w:rsidRPr="0099058C" w:rsidRDefault="00D00F4C" w:rsidP="004F050D">
      <w:pPr>
        <w:spacing w:after="0"/>
        <w:ind w:left="567" w:hanging="567"/>
        <w:jc w:val="both"/>
        <w:rPr>
          <w:rFonts w:ascii="Cambria" w:hAnsi="Cambria" w:cs="Times New Roman"/>
          <w:sz w:val="24"/>
          <w:szCs w:val="24"/>
        </w:rPr>
      </w:pPr>
      <w:r w:rsidRPr="0099058C">
        <w:rPr>
          <w:rFonts w:ascii="Cambria" w:hAnsi="Cambria" w:cs="Times New Roman"/>
          <w:sz w:val="24"/>
          <w:szCs w:val="24"/>
        </w:rPr>
        <w:t xml:space="preserve">(3) </w:t>
      </w:r>
      <w:r w:rsidR="004F050D" w:rsidRPr="0099058C">
        <w:rPr>
          <w:rFonts w:ascii="Cambria" w:hAnsi="Cambria" w:cs="Times New Roman"/>
          <w:sz w:val="24"/>
          <w:szCs w:val="24"/>
          <w:lang w:val="en-US"/>
        </w:rPr>
        <w:t xml:space="preserve">  Penyelidikan,</w:t>
      </w:r>
      <w:r w:rsidRPr="0099058C">
        <w:rPr>
          <w:rFonts w:ascii="Cambria" w:hAnsi="Cambria" w:cs="Times New Roman"/>
          <w:sz w:val="24"/>
          <w:szCs w:val="24"/>
        </w:rPr>
        <w:t xml:space="preserve"> dari</w:t>
      </w:r>
      <w:r w:rsidR="004F050D" w:rsidRPr="0099058C">
        <w:rPr>
          <w:rFonts w:ascii="Cambria" w:hAnsi="Cambria" w:cs="Times New Roman"/>
          <w:sz w:val="24"/>
          <w:szCs w:val="24"/>
          <w:lang w:val="en-US"/>
        </w:rPr>
        <w:t xml:space="preserve"> tugas-tugas atau</w:t>
      </w:r>
      <w:r w:rsidRPr="0099058C">
        <w:rPr>
          <w:rFonts w:ascii="Cambria" w:hAnsi="Cambria" w:cs="Times New Roman"/>
          <w:sz w:val="24"/>
          <w:szCs w:val="24"/>
        </w:rPr>
        <w:t xml:space="preserve"> pertanyaan-pertanyaan yang dirancang secara cermat yang</w:t>
      </w:r>
      <w:r w:rsidR="004F050D" w:rsidRPr="0099058C">
        <w:rPr>
          <w:rFonts w:ascii="Cambria" w:hAnsi="Cambria" w:cs="Times New Roman"/>
          <w:sz w:val="24"/>
          <w:szCs w:val="24"/>
          <w:lang w:val="en-US"/>
        </w:rPr>
        <w:t xml:space="preserve"> dapat</w:t>
      </w:r>
      <w:r w:rsidR="002E2B0E" w:rsidRPr="0099058C">
        <w:rPr>
          <w:rFonts w:ascii="Cambria" w:hAnsi="Cambria" w:cs="Times New Roman"/>
          <w:sz w:val="24"/>
          <w:szCs w:val="24"/>
          <w:lang w:val="en-US"/>
        </w:rPr>
        <w:t xml:space="preserve"> memperlihatkan atau</w:t>
      </w:r>
      <w:r w:rsidRPr="0099058C">
        <w:rPr>
          <w:rFonts w:ascii="Cambria" w:hAnsi="Cambria" w:cs="Times New Roman"/>
          <w:sz w:val="24"/>
          <w:szCs w:val="24"/>
        </w:rPr>
        <w:t xml:space="preserve"> mengungkapkan pengetahuan dan keyakinan siswa.</w:t>
      </w:r>
    </w:p>
    <w:p w14:paraId="034F451B" w14:textId="1D607F1C" w:rsidR="00D00F4C" w:rsidRPr="0099058C" w:rsidRDefault="00D00F4C" w:rsidP="00CC6961">
      <w:pPr>
        <w:spacing w:after="0"/>
        <w:ind w:firstLine="720"/>
        <w:jc w:val="both"/>
        <w:rPr>
          <w:rFonts w:ascii="Cambria" w:eastAsia="Times New Roman" w:hAnsi="Cambria" w:cs="Times New Roman"/>
          <w:sz w:val="24"/>
          <w:szCs w:val="24"/>
          <w:lang w:bidi="ar-EG"/>
        </w:rPr>
      </w:pPr>
      <w:r w:rsidRPr="0099058C">
        <w:rPr>
          <w:rFonts w:ascii="Cambria" w:hAnsi="Cambria"/>
          <w:sz w:val="24"/>
          <w:szCs w:val="24"/>
        </w:rPr>
        <w:t xml:space="preserve">Dengan memberikan pertanyaan-pertanyaan yang berhubungan dengan materi yang dilakukan oleh guru pada permulaan pembelajaran maka pelaksanaan pembelajaran ini sudah mulai menggunakan strategi </w:t>
      </w:r>
      <w:r w:rsidRPr="0099058C">
        <w:rPr>
          <w:rFonts w:ascii="Cambria" w:hAnsi="Cambria"/>
          <w:i/>
          <w:iCs/>
          <w:sz w:val="24"/>
          <w:szCs w:val="24"/>
        </w:rPr>
        <w:t>konstruktivisme</w:t>
      </w:r>
      <w:r w:rsidRPr="0099058C">
        <w:rPr>
          <w:rFonts w:ascii="Cambria" w:hAnsi="Cambria"/>
          <w:sz w:val="24"/>
          <w:szCs w:val="24"/>
        </w:rPr>
        <w:t xml:space="preserve">. </w:t>
      </w:r>
      <w:r w:rsidRPr="0099058C">
        <w:rPr>
          <w:rFonts w:ascii="Cambria" w:eastAsia="Times New Roman" w:hAnsi="Cambria" w:cs="Times New Roman"/>
          <w:sz w:val="24"/>
          <w:szCs w:val="24"/>
          <w:lang w:bidi="ar-EG"/>
        </w:rPr>
        <w:t>Menurut Triyanto (2011:14) pembelajaran konstruktivisme menyatakan bahwa siswa harus</w:t>
      </w:r>
      <w:r w:rsidR="002E2B0E" w:rsidRPr="0099058C">
        <w:rPr>
          <w:rFonts w:ascii="Cambria" w:eastAsia="Times New Roman" w:hAnsi="Cambria" w:cs="Times New Roman"/>
          <w:sz w:val="24"/>
          <w:szCs w:val="24"/>
          <w:lang w:val="en-US" w:bidi="ar-EG"/>
        </w:rPr>
        <w:t xml:space="preserve"> mampu menstranformasikan dan</w:t>
      </w:r>
      <w:r w:rsidRPr="0099058C">
        <w:rPr>
          <w:rFonts w:ascii="Cambria" w:eastAsia="Times New Roman" w:hAnsi="Cambria" w:cs="Times New Roman"/>
          <w:sz w:val="24"/>
          <w:szCs w:val="24"/>
          <w:lang w:bidi="ar-EG"/>
        </w:rPr>
        <w:t xml:space="preserve"> menemukan sendiri</w:t>
      </w:r>
      <w:r w:rsidR="002E2B0E" w:rsidRPr="0099058C">
        <w:rPr>
          <w:rFonts w:ascii="Cambria" w:eastAsia="Times New Roman" w:hAnsi="Cambria" w:cs="Times New Roman"/>
          <w:sz w:val="24"/>
          <w:szCs w:val="24"/>
          <w:lang w:val="en-US" w:bidi="ar-EG"/>
        </w:rPr>
        <w:t xml:space="preserve"> </w:t>
      </w:r>
      <w:r w:rsidRPr="0099058C">
        <w:rPr>
          <w:rFonts w:ascii="Cambria" w:eastAsia="Times New Roman" w:hAnsi="Cambria" w:cs="Times New Roman"/>
          <w:sz w:val="24"/>
          <w:szCs w:val="24"/>
          <w:lang w:bidi="ar-EG"/>
        </w:rPr>
        <w:t>informasi kompleks, mengecek informasi baru dengan aturan-aturan lama.</w:t>
      </w:r>
      <w:r w:rsidR="002E2B0E" w:rsidRPr="0099058C">
        <w:rPr>
          <w:rFonts w:ascii="Cambria" w:eastAsia="Times New Roman" w:hAnsi="Cambria" w:cs="Times New Roman"/>
          <w:sz w:val="24"/>
          <w:szCs w:val="24"/>
          <w:lang w:val="en-US" w:bidi="ar-EG"/>
        </w:rPr>
        <w:t xml:space="preserve"> Dalam t</w:t>
      </w:r>
      <w:r w:rsidRPr="0099058C">
        <w:rPr>
          <w:rFonts w:ascii="Cambria" w:eastAsia="Times New Roman" w:hAnsi="Cambria" w:cs="Times New Roman"/>
          <w:sz w:val="24"/>
          <w:szCs w:val="24"/>
          <w:lang w:bidi="ar-EG"/>
        </w:rPr>
        <w:t>eori konstruktivisme</w:t>
      </w:r>
      <w:r w:rsidR="002E2B0E" w:rsidRPr="0099058C">
        <w:rPr>
          <w:rFonts w:ascii="Cambria" w:eastAsia="Times New Roman" w:hAnsi="Cambria" w:cs="Times New Roman"/>
          <w:sz w:val="24"/>
          <w:szCs w:val="24"/>
          <w:lang w:val="en-US" w:bidi="ar-EG"/>
        </w:rPr>
        <w:t xml:space="preserve"> </w:t>
      </w:r>
      <w:r w:rsidRPr="0099058C">
        <w:rPr>
          <w:rFonts w:ascii="Cambria" w:eastAsia="Times New Roman" w:hAnsi="Cambria" w:cs="Times New Roman"/>
          <w:sz w:val="24"/>
          <w:szCs w:val="24"/>
          <w:lang w:bidi="ar-EG"/>
        </w:rPr>
        <w:t>perkembangan kognitif sebagai suatu proses dimana anak secara aktif membangun sistem makna dan pemahaman realitas melalui</w:t>
      </w:r>
      <w:r w:rsidR="002E2B0E" w:rsidRPr="0099058C">
        <w:rPr>
          <w:rFonts w:ascii="Cambria" w:eastAsia="Times New Roman" w:hAnsi="Cambria" w:cs="Times New Roman"/>
          <w:sz w:val="24"/>
          <w:szCs w:val="24"/>
          <w:lang w:val="en-US" w:bidi="ar-EG"/>
        </w:rPr>
        <w:t xml:space="preserve"> interaksi dan</w:t>
      </w:r>
      <w:r w:rsidRPr="0099058C">
        <w:rPr>
          <w:rFonts w:ascii="Cambria" w:eastAsia="Times New Roman" w:hAnsi="Cambria" w:cs="Times New Roman"/>
          <w:sz w:val="24"/>
          <w:szCs w:val="24"/>
          <w:lang w:bidi="ar-EG"/>
        </w:rPr>
        <w:t xml:space="preserve"> pengalaman-pengalaman</w:t>
      </w:r>
      <w:r w:rsidR="002E2B0E" w:rsidRPr="0099058C">
        <w:rPr>
          <w:rFonts w:ascii="Cambria" w:eastAsia="Times New Roman" w:hAnsi="Cambria" w:cs="Times New Roman"/>
          <w:sz w:val="24"/>
          <w:szCs w:val="24"/>
          <w:lang w:val="en-US" w:bidi="ar-EG"/>
        </w:rPr>
        <w:t xml:space="preserve"> </w:t>
      </w:r>
      <w:r w:rsidRPr="0099058C">
        <w:rPr>
          <w:rFonts w:ascii="Cambria" w:eastAsia="Times New Roman" w:hAnsi="Cambria" w:cs="Times New Roman"/>
          <w:sz w:val="24"/>
          <w:szCs w:val="24"/>
          <w:lang w:bidi="ar-EG"/>
        </w:rPr>
        <w:t>mereka.</w:t>
      </w:r>
    </w:p>
    <w:p w14:paraId="131ABFBA" w14:textId="77777777" w:rsidR="00D00F4C" w:rsidRPr="0099058C" w:rsidRDefault="00D00F4C" w:rsidP="00CC6961">
      <w:pPr>
        <w:pStyle w:val="ListParagraph"/>
        <w:spacing w:after="0"/>
        <w:ind w:left="0" w:firstLine="851"/>
        <w:jc w:val="both"/>
        <w:rPr>
          <w:rFonts w:ascii="Cambria" w:hAnsi="Cambria"/>
          <w:sz w:val="24"/>
          <w:szCs w:val="24"/>
        </w:rPr>
      </w:pPr>
      <w:r w:rsidRPr="0099058C">
        <w:rPr>
          <w:rFonts w:ascii="Cambria" w:hAnsi="Cambria"/>
          <w:sz w:val="24"/>
          <w:szCs w:val="24"/>
        </w:rPr>
        <w:t>Selanjutnya untuk membantu siswa/santri dalam mengkonstruksikan pemahamannya, guru membagi siswa/santri menjadi 3 kelompok yang masing kelompok terdiri dari 5 oarang. Selama kegiatan diskusi berlangsung guru berkeliling untuk mengamati dan membantu setiap kelompok untuk menyelesaikan permasalahan yang sedang dihadapinya. Tentu dalam hal ini guru hanya mengarahkan bukan sebagai sumber informasi. Setelah proses diskusi selesai guru meminta setiap kelompok untuk maju kedepan kelas secara bergiliran untuk mempersentasikan hasil diskusi yang telah dilakukan pada saat diskusi kelompok. Dan kelompok lain memperhatikan apa yang akan disampaikan oleh kelompok yang sedang mempersentasikan hasil diskusinya didepan. Selanjutnya kelompok yang lain mengomentari hasil diskusi yang telah disampaikan oleh kelompok yang mempersentasikan didepan kelas. Pada saat kelompok mempersentasikan hasil diskusinya guru memperhatikan dan mengarahkan jika terdapat pemahaman yang keliru.</w:t>
      </w:r>
    </w:p>
    <w:p w14:paraId="043A0EC7" w14:textId="77777777" w:rsidR="00D00F4C" w:rsidRPr="0099058C" w:rsidRDefault="00D00F4C" w:rsidP="00CC6961">
      <w:pPr>
        <w:pStyle w:val="ListParagraph"/>
        <w:spacing w:after="0"/>
        <w:ind w:left="0" w:firstLine="851"/>
        <w:jc w:val="both"/>
        <w:rPr>
          <w:rFonts w:ascii="Cambria" w:hAnsi="Cambria"/>
          <w:sz w:val="24"/>
          <w:szCs w:val="24"/>
        </w:rPr>
      </w:pPr>
      <w:r w:rsidRPr="0099058C">
        <w:rPr>
          <w:rFonts w:ascii="Cambria" w:hAnsi="Cambria"/>
          <w:sz w:val="24"/>
          <w:szCs w:val="24"/>
        </w:rPr>
        <w:t>Diakhir pembelajran guru memberikan soal-soal formatif sebagai bahan observasi. Dan pembelajaran diakhiri dengan praktek sholat jama’ dan qoshor dengan tujuan supaya siswa/santri lebih dapat memahami materi yang telah dipelajari.</w:t>
      </w:r>
    </w:p>
    <w:p w14:paraId="4255A85B" w14:textId="77777777" w:rsidR="00D00F4C" w:rsidRPr="0099058C" w:rsidRDefault="00D00F4C" w:rsidP="00CC6961">
      <w:pPr>
        <w:pStyle w:val="ListParagraph"/>
        <w:spacing w:after="0"/>
        <w:ind w:left="0" w:firstLine="851"/>
        <w:jc w:val="both"/>
        <w:rPr>
          <w:rFonts w:ascii="Cambria" w:hAnsi="Cambria"/>
          <w:sz w:val="24"/>
          <w:szCs w:val="24"/>
        </w:rPr>
      </w:pPr>
      <w:r w:rsidRPr="0099058C">
        <w:rPr>
          <w:rFonts w:ascii="Cambria" w:hAnsi="Cambria"/>
          <w:sz w:val="24"/>
          <w:szCs w:val="24"/>
        </w:rPr>
        <w:lastRenderedPageBreak/>
        <w:t xml:space="preserve">Proses pembelajaran siswa/santri kelas IV Madrasah Diniyah As-Sa’idiyah sebelum diterapkan strategi </w:t>
      </w:r>
      <w:r w:rsidRPr="0099058C">
        <w:rPr>
          <w:rFonts w:ascii="Cambria" w:hAnsi="Cambria"/>
          <w:i/>
          <w:sz w:val="24"/>
          <w:szCs w:val="24"/>
        </w:rPr>
        <w:t>konstruktivisme</w:t>
      </w:r>
      <w:r w:rsidRPr="0099058C">
        <w:rPr>
          <w:rFonts w:ascii="Cambria" w:hAnsi="Cambria"/>
          <w:sz w:val="24"/>
          <w:szCs w:val="24"/>
        </w:rPr>
        <w:t>, menggunakan metode ceramah. Penggunaan metode ceramah dalam proses pembelajaran Fiqih pada materi shalat jama’ dan qashar ini belum dapat meningkatkan hasil belajar siswa/santri. Siswa/santri sering kesulitan memahami materi shalat jama’ dan qashar.</w:t>
      </w:r>
    </w:p>
    <w:p w14:paraId="6B289082" w14:textId="0C695C97" w:rsidR="00D00F4C" w:rsidRPr="0099058C" w:rsidRDefault="00D00F4C" w:rsidP="00CC6961">
      <w:pPr>
        <w:tabs>
          <w:tab w:val="left" w:pos="284"/>
          <w:tab w:val="left" w:pos="1134"/>
          <w:tab w:val="left" w:pos="1800"/>
        </w:tabs>
        <w:spacing w:after="0"/>
        <w:ind w:firstLine="851"/>
        <w:jc w:val="both"/>
        <w:rPr>
          <w:rFonts w:ascii="Cambria" w:hAnsi="Cambria"/>
          <w:bCs/>
          <w:sz w:val="24"/>
          <w:szCs w:val="24"/>
        </w:rPr>
      </w:pPr>
      <w:r w:rsidRPr="0099058C">
        <w:rPr>
          <w:rFonts w:ascii="Cambria" w:hAnsi="Cambria"/>
          <w:sz w:val="24"/>
          <w:szCs w:val="24"/>
        </w:rPr>
        <w:t xml:space="preserve">Hasil belajar siswa/santri yang mencapai tuntas belajar sebelum diterapkan strategi </w:t>
      </w:r>
      <w:r w:rsidRPr="0099058C">
        <w:rPr>
          <w:rFonts w:ascii="Cambria" w:hAnsi="Cambria"/>
          <w:i/>
          <w:sz w:val="24"/>
          <w:szCs w:val="24"/>
        </w:rPr>
        <w:t>konstruktivisme</w:t>
      </w:r>
      <w:r w:rsidRPr="0099058C">
        <w:rPr>
          <w:rFonts w:ascii="Cambria" w:hAnsi="Cambria"/>
          <w:sz w:val="24"/>
          <w:szCs w:val="24"/>
        </w:rPr>
        <w:t xml:space="preserve"> sebesar 60% dan yang belum tuntas belajar sebesar 40%. Atau dengan kata lain siswa/santri yang mendapat nilai lebih besar atau sama dengan 80 sebanyak 9 siswa/santri, sedangkan siswa/santri yang mendapat nilai di bawah 80 sebanyak 6 siswa/santri. Hal ini jauh dari peningkatan hasil belajar yang diinginkan yaitu sebesar 80% dengan nilai standart kompetensi Fiqih sebesar 80. </w:t>
      </w:r>
      <w:r w:rsidRPr="0099058C">
        <w:rPr>
          <w:rFonts w:ascii="Cambria" w:hAnsi="Cambria"/>
          <w:bCs/>
          <w:sz w:val="24"/>
          <w:szCs w:val="24"/>
        </w:rPr>
        <w:t>Proses penelitan</w:t>
      </w:r>
      <w:r w:rsidR="002E2B0E" w:rsidRPr="0099058C">
        <w:rPr>
          <w:rFonts w:ascii="Cambria" w:hAnsi="Cambria"/>
          <w:bCs/>
          <w:sz w:val="24"/>
          <w:szCs w:val="24"/>
          <w:lang w:val="en-US"/>
        </w:rPr>
        <w:t xml:space="preserve"> tersebut dilakukan</w:t>
      </w:r>
      <w:r w:rsidRPr="0099058C">
        <w:rPr>
          <w:rFonts w:ascii="Cambria" w:hAnsi="Cambria"/>
          <w:bCs/>
          <w:sz w:val="24"/>
          <w:szCs w:val="24"/>
        </w:rPr>
        <w:t xml:space="preserve"> dalam dua siklus. Dari</w:t>
      </w:r>
      <w:r w:rsidR="002E2B0E" w:rsidRPr="0099058C">
        <w:rPr>
          <w:rFonts w:ascii="Cambria" w:hAnsi="Cambria"/>
          <w:bCs/>
          <w:sz w:val="24"/>
          <w:szCs w:val="24"/>
        </w:rPr>
        <w:t xml:space="preserve"> hasil pengamatan dan </w:t>
      </w:r>
      <w:r w:rsidRPr="0099058C">
        <w:rPr>
          <w:rFonts w:ascii="Cambria" w:hAnsi="Cambria"/>
          <w:bCs/>
          <w:sz w:val="24"/>
          <w:szCs w:val="24"/>
        </w:rPr>
        <w:t>analisis data menunjukkan bahwa terjadi peningkatan yang</w:t>
      </w:r>
      <w:r w:rsidR="002E2B0E" w:rsidRPr="0099058C">
        <w:rPr>
          <w:rFonts w:ascii="Cambria" w:hAnsi="Cambria"/>
          <w:bCs/>
          <w:sz w:val="24"/>
          <w:szCs w:val="24"/>
        </w:rPr>
        <w:t xml:space="preserve"> cukup</w:t>
      </w:r>
      <w:r w:rsidRPr="0099058C">
        <w:rPr>
          <w:rFonts w:ascii="Cambria" w:hAnsi="Cambria"/>
          <w:bCs/>
          <w:sz w:val="24"/>
          <w:szCs w:val="24"/>
        </w:rPr>
        <w:t xml:space="preserve"> signifikan dari siklus I ke siklus II untuk keempat jenis data, yaitu data keaktifan siswa/santri mengajukan pertanyaan, ketepatan siswa/santri mengerjakan soal, ketepatan siswa/santri dalam praktek sholat jama’ dan qoshoor, ketuntasan hasil belajar siswa/santri. Pada siklus I keempat komponen tersebut belum mencapai indikator kerja. </w:t>
      </w:r>
      <w:r w:rsidR="000B5AD2" w:rsidRPr="0099058C">
        <w:rPr>
          <w:rFonts w:ascii="Cambria" w:hAnsi="Cambria"/>
          <w:bCs/>
          <w:sz w:val="24"/>
          <w:szCs w:val="24"/>
        </w:rPr>
        <w:t>Sesudah</w:t>
      </w:r>
      <w:r w:rsidRPr="0099058C">
        <w:rPr>
          <w:rFonts w:ascii="Cambria" w:hAnsi="Cambria"/>
          <w:bCs/>
          <w:sz w:val="24"/>
          <w:szCs w:val="24"/>
        </w:rPr>
        <w:t xml:space="preserve"> siklus II dilaksanakan maka keempat komponen</w:t>
      </w:r>
      <w:r w:rsidR="000B5AD2" w:rsidRPr="0099058C">
        <w:rPr>
          <w:rFonts w:ascii="Cambria" w:hAnsi="Cambria"/>
          <w:bCs/>
          <w:sz w:val="24"/>
          <w:szCs w:val="24"/>
          <w:lang w:val="en-US"/>
        </w:rPr>
        <w:t xml:space="preserve"> tersebut</w:t>
      </w:r>
      <w:r w:rsidRPr="0099058C">
        <w:rPr>
          <w:rFonts w:ascii="Cambria" w:hAnsi="Cambria"/>
          <w:bCs/>
          <w:sz w:val="24"/>
          <w:szCs w:val="24"/>
        </w:rPr>
        <w:t xml:space="preserve"> telah mencapai indikator kerja. </w:t>
      </w:r>
    </w:p>
    <w:p w14:paraId="0E3CC92F" w14:textId="77777777" w:rsidR="00D00F4C" w:rsidRPr="0099058C" w:rsidRDefault="00D00F4C" w:rsidP="00CC6961">
      <w:pPr>
        <w:tabs>
          <w:tab w:val="left" w:pos="284"/>
          <w:tab w:val="left" w:pos="1134"/>
          <w:tab w:val="left" w:pos="1800"/>
        </w:tabs>
        <w:spacing w:after="0"/>
        <w:ind w:firstLine="851"/>
        <w:jc w:val="both"/>
        <w:rPr>
          <w:rFonts w:ascii="Cambria" w:hAnsi="Cambria"/>
          <w:sz w:val="24"/>
          <w:szCs w:val="24"/>
        </w:rPr>
      </w:pPr>
      <w:r w:rsidRPr="0099058C">
        <w:rPr>
          <w:rFonts w:ascii="Cambria" w:hAnsi="Cambria"/>
          <w:sz w:val="24"/>
          <w:szCs w:val="24"/>
        </w:rPr>
        <w:t>Pada siklus I pencapaian keaktifan siswa/santri mengajukan pertanyaan 60% atau 9 siswa/santri. Pencapaian tersebut belum mencapai standar indikator kerja yakni 80%. Hal tersebut dikarenakan siswa/santri masih terbawa oleh pelaksanaan pembelajaran sebelumnya yang hanya menggunakan metode ceramah. Pada siklus II pencapaian keaktifan siswa/santri mengajukan pertanyaan mulai meningkat, yaitu mencapai 73% atau 11 siswa/santri. Hal ini dikarenakan siswa/santri mulai terbiasa dengan pembelajaran menggunakan strategi konstruktivisme. Walau pun pencapaian keaktifan siswa/santri mengajukan pertanyaan pada siklus II delum mencapai standar kinerja yaitu 80%.</w:t>
      </w:r>
    </w:p>
    <w:p w14:paraId="4CFED096" w14:textId="77777777" w:rsidR="00D00F4C" w:rsidRPr="0099058C" w:rsidRDefault="00D00F4C" w:rsidP="00CC6961">
      <w:pPr>
        <w:tabs>
          <w:tab w:val="left" w:pos="284"/>
          <w:tab w:val="left" w:pos="1134"/>
          <w:tab w:val="left" w:pos="1800"/>
        </w:tabs>
        <w:spacing w:after="0"/>
        <w:ind w:firstLine="851"/>
        <w:jc w:val="both"/>
        <w:rPr>
          <w:rFonts w:ascii="Cambria" w:hAnsi="Cambria"/>
          <w:sz w:val="24"/>
          <w:szCs w:val="24"/>
        </w:rPr>
      </w:pPr>
      <w:r w:rsidRPr="0099058C">
        <w:rPr>
          <w:rFonts w:ascii="Cambria" w:hAnsi="Cambria"/>
          <w:sz w:val="24"/>
          <w:szCs w:val="24"/>
        </w:rPr>
        <w:t>Pada poin kedua yakni ketepatan waktu dalam mengerjakan soal pada siklus I mencapai 67%, dan pencapaian itu belum mencapai standar kinerja yakni 80%. Pencapaian ketepatan siswa/santri dalam mengerjakan soal meningkat pada siklus II menjadi 87%. Total peningkatan mencapai 20%.</w:t>
      </w:r>
    </w:p>
    <w:p w14:paraId="6694F364" w14:textId="0399294B" w:rsidR="00D00F4C" w:rsidRPr="0099058C" w:rsidRDefault="00D00F4C" w:rsidP="00CC6961">
      <w:pPr>
        <w:tabs>
          <w:tab w:val="left" w:pos="284"/>
          <w:tab w:val="left" w:pos="1134"/>
          <w:tab w:val="left" w:pos="1800"/>
        </w:tabs>
        <w:spacing w:after="0"/>
        <w:ind w:firstLine="851"/>
        <w:jc w:val="both"/>
        <w:rPr>
          <w:rFonts w:ascii="Cambria" w:hAnsi="Cambria"/>
          <w:sz w:val="24"/>
          <w:szCs w:val="24"/>
        </w:rPr>
      </w:pPr>
      <w:r w:rsidRPr="0099058C">
        <w:rPr>
          <w:rFonts w:ascii="Cambria" w:hAnsi="Cambria"/>
          <w:sz w:val="24"/>
          <w:szCs w:val="24"/>
        </w:rPr>
        <w:t xml:space="preserve">Pada poin ketiga ketepatan siswa/santri dalam praktek sholat jama’ dan qoshor pada siklus I mencapai 73%, pencapaian tersebut belum mencapai standar kinerja. Peningkatan ketepatan siswa/santri dalam praktek sholat jama’ dan qoshor terjadi pada siklus II </w:t>
      </w:r>
      <w:r w:rsidR="000B5AD2" w:rsidRPr="0099058C">
        <w:rPr>
          <w:rFonts w:ascii="Cambria" w:hAnsi="Cambria"/>
          <w:sz w:val="24"/>
          <w:szCs w:val="24"/>
          <w:lang w:val="en-US"/>
        </w:rPr>
        <w:t>dengan pencapaian</w:t>
      </w:r>
      <w:r w:rsidRPr="0099058C">
        <w:rPr>
          <w:rFonts w:ascii="Cambria" w:hAnsi="Cambria"/>
          <w:sz w:val="24"/>
          <w:szCs w:val="24"/>
        </w:rPr>
        <w:t xml:space="preserve"> 93% atau terdapat 14 siswa/santri yang dapat mencapai standar kinerja. Total peningkatan dari siklus I ke siklus II mencapai 20%.</w:t>
      </w:r>
    </w:p>
    <w:p w14:paraId="7B4A288E" w14:textId="77777777" w:rsidR="00D00F4C" w:rsidRPr="0099058C" w:rsidRDefault="00D00F4C" w:rsidP="00CC6961">
      <w:pPr>
        <w:tabs>
          <w:tab w:val="left" w:pos="284"/>
          <w:tab w:val="left" w:pos="1134"/>
          <w:tab w:val="left" w:pos="1800"/>
        </w:tabs>
        <w:spacing w:after="0"/>
        <w:ind w:firstLine="851"/>
        <w:jc w:val="both"/>
        <w:rPr>
          <w:rFonts w:ascii="Cambria" w:hAnsi="Cambria"/>
          <w:sz w:val="24"/>
          <w:szCs w:val="24"/>
        </w:rPr>
      </w:pPr>
      <w:r w:rsidRPr="0099058C">
        <w:rPr>
          <w:rFonts w:ascii="Cambria" w:hAnsi="Cambria"/>
          <w:sz w:val="24"/>
          <w:szCs w:val="24"/>
        </w:rPr>
        <w:lastRenderedPageBreak/>
        <w:t>Sedangkan pada poin keempat ketuntasan hasil belajar pada siklus I mencapai 73% atau 11 siswa/santri yang telah berhasil mencapai ketuntasan hasil belajar. pencapai pada siklus I belum mencapai standar kinerja. Pada siklus II ketuntasan hasil belajar naik mencapai 93%. Hal ini dikarenakan siswa/santri mulai aktif untuk memahami materi dan memecahkan masalah yang sedang mereka temui dengan teman sejawatnya. Hal itu berdampak signifikan pada hasil belajar siswa/santri. Total peningkatan ketuntasan hasil belajar dari siklus I ke siklus II mencapai 20%.</w:t>
      </w:r>
    </w:p>
    <w:p w14:paraId="6702B8A2" w14:textId="77777777" w:rsidR="00D00F4C" w:rsidRPr="0099058C" w:rsidRDefault="00D00F4C" w:rsidP="00CC6961">
      <w:pPr>
        <w:tabs>
          <w:tab w:val="left" w:pos="284"/>
          <w:tab w:val="left" w:pos="1134"/>
          <w:tab w:val="left" w:pos="1800"/>
        </w:tabs>
        <w:spacing w:after="0"/>
        <w:ind w:firstLine="851"/>
        <w:jc w:val="both"/>
        <w:rPr>
          <w:rFonts w:ascii="Cambria" w:hAnsi="Cambria"/>
          <w:sz w:val="24"/>
          <w:szCs w:val="24"/>
        </w:rPr>
      </w:pPr>
      <w:r w:rsidRPr="0099058C">
        <w:rPr>
          <w:rFonts w:ascii="Cambria" w:hAnsi="Cambria"/>
          <w:sz w:val="24"/>
          <w:szCs w:val="24"/>
        </w:rPr>
        <w:t>Peningkatan hasil belajar cukup signifikan. Pada siklus I rata-rata capaian pengamatannya sebesar 68%. Hal ini belum memenuhi target yang ditentukan yaitu 80%. Setelah mengalami siklus II terjadi peningkatan capaian yaitu 86%.  Total peningkatan secara rata-rata sebesar 18% sehingga memenuhi target yang ditentukan.</w:t>
      </w:r>
    </w:p>
    <w:p w14:paraId="6E72122A" w14:textId="77777777" w:rsidR="00D00F4C" w:rsidRPr="0099058C" w:rsidRDefault="00D00F4C" w:rsidP="00CC6961">
      <w:pPr>
        <w:tabs>
          <w:tab w:val="left" w:pos="284"/>
          <w:tab w:val="left" w:pos="1134"/>
          <w:tab w:val="left" w:pos="1800"/>
        </w:tabs>
        <w:spacing w:after="0"/>
        <w:ind w:firstLine="851"/>
        <w:jc w:val="both"/>
        <w:rPr>
          <w:rFonts w:ascii="Cambria" w:hAnsi="Cambria"/>
          <w:sz w:val="24"/>
          <w:szCs w:val="24"/>
        </w:rPr>
      </w:pPr>
      <w:r w:rsidRPr="0099058C">
        <w:rPr>
          <w:rFonts w:ascii="Cambria" w:hAnsi="Cambria"/>
          <w:sz w:val="24"/>
          <w:szCs w:val="24"/>
        </w:rPr>
        <w:t>Perubahan hasil belajar yang telah dipaparkan diatas sesuai dengan teori yang telah dipaparkan oleh Sudjana (2005:20) hakikat hasil belajar adalah perubahan tingkah laku individu yang mencangkup aspek kognitif, afektif, dan psikomotorik. Ketiga ranah tersebut menjadi obyek penilaian hasil belajar.</w:t>
      </w:r>
    </w:p>
    <w:p w14:paraId="292FC401" w14:textId="77777777" w:rsidR="00D00F4C" w:rsidRPr="0099058C" w:rsidRDefault="00D00F4C" w:rsidP="00CC6961">
      <w:pPr>
        <w:pStyle w:val="ListParagraph"/>
        <w:numPr>
          <w:ilvl w:val="0"/>
          <w:numId w:val="7"/>
        </w:numPr>
        <w:tabs>
          <w:tab w:val="left" w:pos="284"/>
          <w:tab w:val="left" w:pos="1134"/>
          <w:tab w:val="left" w:pos="1800"/>
        </w:tabs>
        <w:spacing w:after="0"/>
        <w:jc w:val="both"/>
        <w:rPr>
          <w:rFonts w:ascii="Cambria" w:hAnsi="Cambria"/>
          <w:b/>
          <w:bCs/>
          <w:sz w:val="24"/>
          <w:szCs w:val="24"/>
        </w:rPr>
      </w:pPr>
      <w:r w:rsidRPr="0099058C">
        <w:rPr>
          <w:rFonts w:ascii="Cambria" w:hAnsi="Cambria"/>
          <w:b/>
          <w:bCs/>
          <w:sz w:val="24"/>
          <w:szCs w:val="24"/>
        </w:rPr>
        <w:t xml:space="preserve">KESIMPULAN </w:t>
      </w:r>
    </w:p>
    <w:p w14:paraId="287F1FD3" w14:textId="77777777" w:rsidR="00D00F4C" w:rsidRPr="0099058C" w:rsidRDefault="00D00F4C" w:rsidP="00CC6961">
      <w:pPr>
        <w:pStyle w:val="ListParagraph"/>
        <w:tabs>
          <w:tab w:val="left" w:pos="1080"/>
        </w:tabs>
        <w:spacing w:after="0"/>
        <w:ind w:left="0" w:firstLine="720"/>
        <w:jc w:val="both"/>
        <w:rPr>
          <w:rFonts w:ascii="Cambria" w:hAnsi="Cambria" w:cs="Times New Roman"/>
          <w:sz w:val="24"/>
          <w:szCs w:val="24"/>
        </w:rPr>
      </w:pPr>
      <w:r w:rsidRPr="0099058C">
        <w:rPr>
          <w:rFonts w:ascii="Cambria" w:hAnsi="Cambria" w:cs="Times New Roman"/>
          <w:sz w:val="24"/>
          <w:szCs w:val="24"/>
        </w:rPr>
        <w:t xml:space="preserve">Langkah-langkah penerapan strategi konstruktivisme; a) Siswa diberi penjelasan tentang strategi </w:t>
      </w:r>
      <w:r w:rsidRPr="0099058C">
        <w:rPr>
          <w:rFonts w:ascii="Cambria" w:hAnsi="Cambria" w:cs="Times New Roman"/>
          <w:i/>
          <w:sz w:val="24"/>
          <w:szCs w:val="24"/>
        </w:rPr>
        <w:t>konstruktivisme</w:t>
      </w:r>
      <w:r w:rsidRPr="0099058C">
        <w:rPr>
          <w:rFonts w:ascii="Cambria" w:hAnsi="Cambria" w:cs="Times New Roman"/>
          <w:sz w:val="24"/>
          <w:szCs w:val="24"/>
        </w:rPr>
        <w:t xml:space="preserve"> dan komponen-komponennya. b) Guru memberikan penjelasan tentang tujuan pembelajaran dan garis besar materi yang akan dipelajari. c) Peneliti memulai dengan menggali pengetahuan lama siswa/santri tentang materi yang akan diajarkan. d) siswa/santri dibagi menjadi 3 kelompok untuk mendiskusikan materi. e) Mempersilahkan perwakilan setiap kelompok untuk memaparkan hasil diskusinya. f) Siswa/Santri dipersilahkan untuk membahas permasalah yang ditemukan.</w:t>
      </w:r>
    </w:p>
    <w:p w14:paraId="2FF4A3BE" w14:textId="77777777" w:rsidR="00D00F4C" w:rsidRPr="0099058C" w:rsidRDefault="00D00F4C" w:rsidP="00CC6961">
      <w:pPr>
        <w:pStyle w:val="ListParagraph"/>
        <w:tabs>
          <w:tab w:val="left" w:pos="1080"/>
        </w:tabs>
        <w:spacing w:after="0"/>
        <w:ind w:left="0"/>
        <w:jc w:val="both"/>
        <w:rPr>
          <w:rFonts w:ascii="Cambria" w:hAnsi="Cambria" w:cs="Times New Roman"/>
          <w:sz w:val="24"/>
          <w:szCs w:val="24"/>
        </w:rPr>
      </w:pPr>
      <w:r w:rsidRPr="0099058C">
        <w:rPr>
          <w:rFonts w:ascii="Cambria" w:hAnsi="Cambria" w:cs="Times New Roman"/>
          <w:sz w:val="24"/>
          <w:szCs w:val="24"/>
        </w:rPr>
        <w:tab/>
        <w:t xml:space="preserve">Hasil belajar siswa/santri kelas IV Madrasah Diniyah As-Sa’idiyah PPAI Al-Ihsan Bululawang sebelum diterapkan strategi </w:t>
      </w:r>
      <w:r w:rsidRPr="0099058C">
        <w:rPr>
          <w:rFonts w:ascii="Cambria" w:hAnsi="Cambria" w:cs="Times New Roman"/>
          <w:i/>
          <w:sz w:val="24"/>
          <w:szCs w:val="24"/>
        </w:rPr>
        <w:t xml:space="preserve">konstruktivisme </w:t>
      </w:r>
      <w:r w:rsidRPr="0099058C">
        <w:rPr>
          <w:rFonts w:ascii="Cambria" w:hAnsi="Cambria" w:cs="Times New Roman"/>
          <w:sz w:val="24"/>
          <w:szCs w:val="24"/>
        </w:rPr>
        <w:t>belum mencapai standart kompetensi Fiqih yang diinginkan, yakni 60% atau 9 siswa/santri yang telah mencapai standar kinerja ketuntasan hasil belajar yaitu 80%. Dan 6 siswa/santri atau 40% lainya belum mencapai standar kinera.</w:t>
      </w:r>
    </w:p>
    <w:p w14:paraId="573A6B71" w14:textId="2536B95D" w:rsidR="00D00F4C" w:rsidRDefault="00D00F4C" w:rsidP="00CC6961">
      <w:pPr>
        <w:pStyle w:val="ListParagraph"/>
        <w:tabs>
          <w:tab w:val="left" w:pos="1080"/>
        </w:tabs>
        <w:spacing w:after="0"/>
        <w:ind w:left="0" w:firstLine="426"/>
        <w:jc w:val="both"/>
        <w:rPr>
          <w:rFonts w:ascii="Cambria" w:hAnsi="Cambria" w:cs="Times New Roman"/>
          <w:sz w:val="24"/>
          <w:szCs w:val="24"/>
        </w:rPr>
      </w:pPr>
      <w:r w:rsidRPr="0099058C">
        <w:rPr>
          <w:rFonts w:ascii="Cambria" w:hAnsi="Cambria" w:cs="Times New Roman"/>
          <w:sz w:val="24"/>
          <w:szCs w:val="24"/>
        </w:rPr>
        <w:tab/>
        <w:t xml:space="preserve">Penerapan stategi </w:t>
      </w:r>
      <w:r w:rsidRPr="0099058C">
        <w:rPr>
          <w:rFonts w:ascii="Cambria" w:hAnsi="Cambria" w:cs="Times New Roman"/>
          <w:i/>
          <w:sz w:val="24"/>
          <w:szCs w:val="24"/>
        </w:rPr>
        <w:t>konstruktivisme</w:t>
      </w:r>
      <w:r w:rsidRPr="0099058C">
        <w:rPr>
          <w:rFonts w:ascii="Cambria" w:hAnsi="Cambria" w:cs="Times New Roman"/>
          <w:sz w:val="24"/>
          <w:szCs w:val="24"/>
        </w:rPr>
        <w:t xml:space="preserve"> dapat meningkatkan hasil belajar mata pelajaran Fiqih siswa kelas IV Madrasah Diniyah As-Sa’idiyah PPAI Al-Ihsan Bululawang. Pencapain rata-rata hasil kinerja pada siklus I mencapai 68%, pencapaian tersebut belum mencapai standar kinerja ketuntasan hasil belajar yaitu 80% dan pada siklus II pencapaian naik secara signifikan 86%. Total pencapaian rata-rata 20%, sehingga mencapai target yang ditentukan.</w:t>
      </w:r>
    </w:p>
    <w:p w14:paraId="3F71EBBE" w14:textId="77777777" w:rsidR="005B4746" w:rsidRPr="0099058C" w:rsidRDefault="005B4746" w:rsidP="00CC6961">
      <w:pPr>
        <w:pStyle w:val="ListParagraph"/>
        <w:tabs>
          <w:tab w:val="left" w:pos="1080"/>
        </w:tabs>
        <w:spacing w:after="0"/>
        <w:ind w:left="0" w:firstLine="426"/>
        <w:jc w:val="both"/>
        <w:rPr>
          <w:rFonts w:ascii="Cambria" w:hAnsi="Cambria" w:cs="Times New Roman"/>
          <w:sz w:val="24"/>
          <w:szCs w:val="24"/>
        </w:rPr>
      </w:pPr>
    </w:p>
    <w:p w14:paraId="7738A976" w14:textId="77777777" w:rsidR="00D00F4C" w:rsidRPr="0099058C" w:rsidRDefault="00D00F4C" w:rsidP="00CC6961">
      <w:pPr>
        <w:pStyle w:val="ListParagraph"/>
        <w:numPr>
          <w:ilvl w:val="0"/>
          <w:numId w:val="7"/>
        </w:numPr>
        <w:tabs>
          <w:tab w:val="left" w:pos="284"/>
          <w:tab w:val="left" w:pos="1134"/>
          <w:tab w:val="left" w:pos="1800"/>
        </w:tabs>
        <w:spacing w:after="0"/>
        <w:jc w:val="both"/>
        <w:rPr>
          <w:rFonts w:ascii="Cambria" w:hAnsi="Cambria"/>
          <w:b/>
          <w:bCs/>
          <w:sz w:val="24"/>
          <w:szCs w:val="24"/>
        </w:rPr>
      </w:pPr>
      <w:r w:rsidRPr="0099058C">
        <w:rPr>
          <w:rFonts w:ascii="Cambria" w:hAnsi="Cambria"/>
          <w:b/>
          <w:bCs/>
          <w:sz w:val="24"/>
          <w:szCs w:val="24"/>
        </w:rPr>
        <w:lastRenderedPageBreak/>
        <w:t>DAFTAR RUJUKAN</w:t>
      </w:r>
    </w:p>
    <w:p w14:paraId="53CA04C9" w14:textId="2FE21C24" w:rsidR="00D00F4C" w:rsidRDefault="00D00F4C" w:rsidP="00CC6961">
      <w:pPr>
        <w:spacing w:after="0"/>
        <w:ind w:left="900" w:hanging="900"/>
        <w:jc w:val="both"/>
        <w:rPr>
          <w:rFonts w:ascii="Cambria" w:hAnsi="Cambria" w:cs="Times New Roman"/>
          <w:sz w:val="24"/>
          <w:szCs w:val="24"/>
        </w:rPr>
      </w:pPr>
      <w:r w:rsidRPr="0099058C">
        <w:rPr>
          <w:rFonts w:ascii="Cambria" w:hAnsi="Cambria" w:cs="Times New Roman"/>
          <w:sz w:val="24"/>
          <w:szCs w:val="24"/>
        </w:rPr>
        <w:t xml:space="preserve">Arikunto, Suharsimi. 2006. </w:t>
      </w:r>
      <w:r w:rsidRPr="0099058C">
        <w:rPr>
          <w:rFonts w:ascii="Cambria" w:hAnsi="Cambria" w:cs="Times New Roman"/>
          <w:i/>
          <w:sz w:val="24"/>
          <w:szCs w:val="24"/>
        </w:rPr>
        <w:t>Prosedur Penelitian</w:t>
      </w:r>
      <w:r w:rsidRPr="0099058C">
        <w:rPr>
          <w:rFonts w:ascii="Cambria" w:hAnsi="Cambria" w:cs="Times New Roman"/>
          <w:sz w:val="24"/>
          <w:szCs w:val="24"/>
        </w:rPr>
        <w:t>. Jakarta: Rineka Cipta.</w:t>
      </w:r>
    </w:p>
    <w:p w14:paraId="105E5292" w14:textId="77777777" w:rsidR="005B4746" w:rsidRPr="0099058C" w:rsidRDefault="005B4746" w:rsidP="00CC6961">
      <w:pPr>
        <w:spacing w:after="0"/>
        <w:ind w:left="900" w:hanging="900"/>
        <w:jc w:val="both"/>
        <w:rPr>
          <w:rFonts w:ascii="Cambria" w:hAnsi="Cambria" w:cs="Times New Roman"/>
          <w:sz w:val="24"/>
          <w:szCs w:val="24"/>
        </w:rPr>
      </w:pPr>
    </w:p>
    <w:p w14:paraId="082662AC" w14:textId="43E13DB6" w:rsidR="00D00F4C" w:rsidRPr="0099058C" w:rsidRDefault="000B5AD2" w:rsidP="000B5AD2">
      <w:pPr>
        <w:ind w:left="900" w:hanging="900"/>
        <w:jc w:val="both"/>
        <w:rPr>
          <w:rFonts w:ascii="Cambria" w:hAnsi="Cambria" w:cs="Times New Roman"/>
          <w:sz w:val="24"/>
          <w:szCs w:val="24"/>
        </w:rPr>
      </w:pPr>
      <w:r w:rsidRPr="0099058C">
        <w:rPr>
          <w:rFonts w:ascii="Cambria" w:hAnsi="Cambria" w:cs="Times New Roman"/>
          <w:sz w:val="24"/>
          <w:szCs w:val="24"/>
        </w:rPr>
        <w:t xml:space="preserve">Bakri, Masykuri (Ed.). 2009. </w:t>
      </w:r>
      <w:r w:rsidRPr="0099058C">
        <w:rPr>
          <w:rFonts w:ascii="Cambria" w:hAnsi="Cambria" w:cs="Times New Roman"/>
          <w:i/>
          <w:sz w:val="24"/>
          <w:szCs w:val="24"/>
        </w:rPr>
        <w:t>Metode Penelitian Kualitatif</w:t>
      </w:r>
      <w:r w:rsidRPr="0099058C">
        <w:rPr>
          <w:rFonts w:ascii="Cambria" w:hAnsi="Cambria" w:cs="Times New Roman"/>
          <w:sz w:val="24"/>
          <w:szCs w:val="24"/>
        </w:rPr>
        <w:t>. Surabaya: Visipress Media.</w:t>
      </w:r>
    </w:p>
    <w:p w14:paraId="330942E3" w14:textId="1B9EA30E" w:rsidR="0099058C" w:rsidRPr="005B4746" w:rsidRDefault="0099058C" w:rsidP="005B4746">
      <w:pPr>
        <w:spacing w:line="240" w:lineRule="auto"/>
        <w:ind w:left="851" w:hanging="851"/>
        <w:rPr>
          <w:rFonts w:ascii="Cambria" w:hAnsi="Cambria"/>
          <w:sz w:val="24"/>
          <w:szCs w:val="24"/>
        </w:rPr>
      </w:pPr>
      <w:r w:rsidRPr="0099058C">
        <w:rPr>
          <w:rFonts w:ascii="Cambria" w:hAnsi="Cambria"/>
          <w:sz w:val="24"/>
          <w:szCs w:val="24"/>
        </w:rPr>
        <w:t>Dina Lia Nur Atiqoh (2019) Strategi Guru Dalam Meningkatkan Pembelajaran Fiqih Kelas 1 Di Madrasah Ibtidaiyah Khadijah Malang.jurnal pendidikan islam volume 1(2) 190 file:///C:/Users/user/Downloads/3123-8400-1-PB.pdf, diakses 22 juli 2020.</w:t>
      </w:r>
    </w:p>
    <w:p w14:paraId="43A4172F" w14:textId="77777777" w:rsidR="00D00F4C" w:rsidRPr="0099058C" w:rsidRDefault="00D00F4C" w:rsidP="005B4746">
      <w:pPr>
        <w:spacing w:line="240" w:lineRule="auto"/>
        <w:ind w:left="900" w:hanging="900"/>
        <w:jc w:val="both"/>
        <w:rPr>
          <w:rFonts w:ascii="Cambria" w:hAnsi="Cambria" w:cs="Times New Roman"/>
          <w:sz w:val="24"/>
          <w:szCs w:val="24"/>
        </w:rPr>
      </w:pPr>
      <w:r w:rsidRPr="0099058C">
        <w:rPr>
          <w:rFonts w:ascii="Cambria" w:hAnsi="Cambria" w:cs="Times New Roman"/>
          <w:sz w:val="24"/>
          <w:szCs w:val="24"/>
        </w:rPr>
        <w:t xml:space="preserve">Crowford, M.L., 2001. </w:t>
      </w:r>
      <w:r w:rsidRPr="0099058C">
        <w:rPr>
          <w:rFonts w:ascii="Cambria" w:hAnsi="Cambria" w:cs="Times New Roman"/>
          <w:i/>
          <w:sz w:val="24"/>
          <w:szCs w:val="24"/>
        </w:rPr>
        <w:t>Teaching and Contextually</w:t>
      </w:r>
      <w:r w:rsidRPr="0099058C">
        <w:rPr>
          <w:rFonts w:ascii="Cambria" w:hAnsi="Cambria" w:cs="Times New Roman"/>
          <w:sz w:val="24"/>
          <w:szCs w:val="24"/>
        </w:rPr>
        <w:t>.research, rationale, and Techniques for improvingstudent motivation and Achievement In Mathematics and Science. Waco, Texas. CCI publishing, Inc</w:t>
      </w:r>
    </w:p>
    <w:p w14:paraId="091A307B" w14:textId="77777777" w:rsidR="00D00F4C" w:rsidRPr="0099058C" w:rsidRDefault="00D00F4C" w:rsidP="005B4746">
      <w:pPr>
        <w:spacing w:line="240" w:lineRule="auto"/>
        <w:ind w:left="900" w:hanging="900"/>
        <w:jc w:val="both"/>
        <w:rPr>
          <w:rFonts w:ascii="Cambria" w:hAnsi="Cambria" w:cs="Times New Roman"/>
          <w:sz w:val="24"/>
          <w:szCs w:val="24"/>
        </w:rPr>
      </w:pPr>
      <w:r w:rsidRPr="0099058C">
        <w:rPr>
          <w:rFonts w:ascii="Cambria" w:hAnsi="Cambria" w:cs="Times New Roman"/>
          <w:sz w:val="24"/>
          <w:szCs w:val="24"/>
        </w:rPr>
        <w:t xml:space="preserve">Miles,M.B &amp; Huberman,A.M 1992. </w:t>
      </w:r>
      <w:r w:rsidRPr="0099058C">
        <w:rPr>
          <w:rFonts w:ascii="Cambria" w:hAnsi="Cambria" w:cs="Times New Roman"/>
          <w:i/>
          <w:sz w:val="24"/>
          <w:szCs w:val="24"/>
        </w:rPr>
        <w:t>Analisis data kualitatif</w:t>
      </w:r>
      <w:r w:rsidRPr="0099058C">
        <w:rPr>
          <w:rFonts w:ascii="Cambria" w:hAnsi="Cambria" w:cs="Times New Roman"/>
          <w:sz w:val="24"/>
          <w:szCs w:val="24"/>
        </w:rPr>
        <w:t>. Terjemahan oleh Tjejep Rohendi Rohidi. Jakarta: Universitas Indonesia</w:t>
      </w:r>
    </w:p>
    <w:p w14:paraId="4CC2A052" w14:textId="77777777" w:rsidR="00D00F4C" w:rsidRPr="0099058C" w:rsidRDefault="00D00F4C" w:rsidP="005B4746">
      <w:pPr>
        <w:spacing w:line="240" w:lineRule="auto"/>
        <w:ind w:left="900" w:hanging="900"/>
        <w:jc w:val="both"/>
        <w:rPr>
          <w:rFonts w:ascii="Cambria" w:hAnsi="Cambria" w:cs="Times New Roman"/>
          <w:sz w:val="24"/>
          <w:szCs w:val="24"/>
        </w:rPr>
      </w:pPr>
      <w:r w:rsidRPr="0099058C">
        <w:rPr>
          <w:rFonts w:ascii="Cambria" w:hAnsi="Cambria" w:cs="Times New Roman"/>
          <w:sz w:val="24"/>
          <w:szCs w:val="24"/>
        </w:rPr>
        <w:t xml:space="preserve">Moleong, LexyJ. 2002. </w:t>
      </w:r>
      <w:r w:rsidRPr="0099058C">
        <w:rPr>
          <w:rFonts w:ascii="Cambria" w:hAnsi="Cambria" w:cs="Times New Roman"/>
          <w:i/>
          <w:sz w:val="24"/>
          <w:szCs w:val="24"/>
        </w:rPr>
        <w:t>Metode penelitian kualitatif</w:t>
      </w:r>
      <w:r w:rsidRPr="0099058C">
        <w:rPr>
          <w:rFonts w:ascii="Cambria" w:hAnsi="Cambria" w:cs="Times New Roman"/>
          <w:sz w:val="24"/>
          <w:szCs w:val="24"/>
        </w:rPr>
        <w:t>. Bandung: Remaja Rosdakarya.</w:t>
      </w:r>
    </w:p>
    <w:p w14:paraId="618D481F" w14:textId="77777777" w:rsidR="00D00F4C" w:rsidRPr="0099058C" w:rsidRDefault="00D00F4C" w:rsidP="005B4746">
      <w:pPr>
        <w:spacing w:line="240" w:lineRule="auto"/>
        <w:ind w:left="900" w:hanging="900"/>
        <w:jc w:val="both"/>
        <w:rPr>
          <w:rFonts w:ascii="Cambria" w:hAnsi="Cambria" w:cs="Times New Roman"/>
          <w:sz w:val="24"/>
          <w:szCs w:val="24"/>
        </w:rPr>
      </w:pPr>
      <w:r w:rsidRPr="0099058C">
        <w:rPr>
          <w:rFonts w:ascii="Cambria" w:hAnsi="Cambria" w:cs="Times New Roman"/>
          <w:sz w:val="24"/>
          <w:szCs w:val="24"/>
        </w:rPr>
        <w:t xml:space="preserve">Nana Sudjana. 2005. </w:t>
      </w:r>
      <w:r w:rsidRPr="0099058C">
        <w:rPr>
          <w:rFonts w:ascii="Cambria" w:hAnsi="Cambria" w:cs="Times New Roman"/>
          <w:i/>
          <w:iCs/>
          <w:sz w:val="24"/>
          <w:szCs w:val="24"/>
        </w:rPr>
        <w:t>Dasar-Dasar Proses Belajar Mengajar</w:t>
      </w:r>
      <w:r w:rsidRPr="0099058C">
        <w:rPr>
          <w:rFonts w:ascii="Cambria" w:hAnsi="Cambria" w:cs="Times New Roman"/>
          <w:sz w:val="24"/>
          <w:szCs w:val="24"/>
        </w:rPr>
        <w:t>. Bandung: Sinar Baru Algesindo.</w:t>
      </w:r>
    </w:p>
    <w:p w14:paraId="0414C168" w14:textId="77777777" w:rsidR="00D00F4C" w:rsidRPr="0099058C" w:rsidRDefault="00D00F4C" w:rsidP="005B4746">
      <w:pPr>
        <w:spacing w:after="0" w:line="240" w:lineRule="auto"/>
        <w:ind w:left="900" w:hanging="900"/>
        <w:jc w:val="both"/>
        <w:rPr>
          <w:rFonts w:ascii="Cambria" w:hAnsi="Cambria" w:cs="Times New Roman"/>
          <w:sz w:val="24"/>
          <w:szCs w:val="24"/>
        </w:rPr>
      </w:pPr>
      <w:r w:rsidRPr="0099058C">
        <w:rPr>
          <w:rFonts w:ascii="Cambria" w:hAnsi="Cambria" w:cs="Times New Roman"/>
          <w:sz w:val="24"/>
          <w:szCs w:val="24"/>
        </w:rPr>
        <w:t xml:space="preserve">Triyanto. 2011. </w:t>
      </w:r>
      <w:r w:rsidRPr="0099058C">
        <w:rPr>
          <w:rFonts w:ascii="Cambria" w:hAnsi="Cambria" w:cs="Times New Roman"/>
          <w:i/>
          <w:iCs/>
          <w:sz w:val="24"/>
          <w:szCs w:val="24"/>
        </w:rPr>
        <w:t>Mendesain Model Pembelajaran Inovatif-Progresif.Konsep landasan,Implementasi Pada Kurikulum Tingkat Satuan Pendidikan</w:t>
      </w:r>
      <w:r w:rsidRPr="0099058C">
        <w:rPr>
          <w:rFonts w:ascii="Cambria" w:hAnsi="Cambria" w:cs="Times New Roman"/>
          <w:sz w:val="24"/>
          <w:szCs w:val="24"/>
        </w:rPr>
        <w:t>. Jakarta: Kencana.</w:t>
      </w:r>
    </w:p>
    <w:p w14:paraId="05258883" w14:textId="77777777" w:rsidR="00E108C0" w:rsidRPr="003F0BE4" w:rsidRDefault="00E108C0" w:rsidP="00A03B7A">
      <w:pPr>
        <w:spacing w:after="0"/>
        <w:jc w:val="both"/>
        <w:rPr>
          <w:rFonts w:asciiTheme="majorHAnsi" w:hAnsiTheme="majorHAnsi"/>
          <w:bCs/>
          <w:sz w:val="24"/>
          <w:szCs w:val="24"/>
        </w:rPr>
      </w:pPr>
    </w:p>
    <w:sectPr w:rsidR="00E108C0" w:rsidRPr="003F0BE4" w:rsidSect="004E417B">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2268" w:left="1701" w:header="856" w:footer="15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F7465" w14:textId="77777777" w:rsidR="00A03527" w:rsidRDefault="00A03527" w:rsidP="00AC0C58">
      <w:pPr>
        <w:spacing w:after="0" w:line="240" w:lineRule="auto"/>
      </w:pPr>
      <w:r>
        <w:separator/>
      </w:r>
    </w:p>
  </w:endnote>
  <w:endnote w:type="continuationSeparator" w:id="0">
    <w:p w14:paraId="55342A0A" w14:textId="77777777" w:rsidR="00A03527" w:rsidRDefault="00A03527" w:rsidP="00AC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Tahoma"/>
    <w:panose1 w:val="02050604050505020204"/>
    <w:charset w:val="00"/>
    <w:family w:val="roman"/>
    <w:pitch w:val="variable"/>
    <w:sig w:usb0="00000287" w:usb1="00000000" w:usb2="00000000" w:usb3="00000000" w:csb0="0000009F" w:csb1="00000000"/>
  </w:font>
  <w:font w:name="Clarendon BT">
    <w:altName w:val="Tahoma"/>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DA6F" w14:textId="77777777" w:rsidR="00B47CB0" w:rsidRPr="00E74359" w:rsidRDefault="0077723C" w:rsidP="00E74359">
    <w:pPr>
      <w:pStyle w:val="Footer"/>
      <w:tabs>
        <w:tab w:val="clear" w:pos="4153"/>
        <w:tab w:val="clear" w:pos="8306"/>
        <w:tab w:val="right" w:pos="8504"/>
      </w:tabs>
      <w:rPr>
        <w:rFonts w:ascii="Clarendon BT" w:hAnsi="Clarendon BT"/>
      </w:rPr>
    </w:pPr>
    <w:r>
      <w:rPr>
        <w:rFonts w:ascii="Bookman Old Style" w:hAnsi="Bookman Old Style"/>
        <w:noProof/>
        <w:lang w:eastAsia="id-ID"/>
      </w:rPr>
      <mc:AlternateContent>
        <mc:Choice Requires="wps">
          <w:drawing>
            <wp:anchor distT="0" distB="0" distL="114300" distR="114300" simplePos="0" relativeHeight="251665408" behindDoc="0" locked="0" layoutInCell="1" allowOverlap="1" wp14:anchorId="15EC8D5B" wp14:editId="2EF79395">
              <wp:simplePos x="0" y="0"/>
              <wp:positionH relativeFrom="column">
                <wp:posOffset>1242</wp:posOffset>
              </wp:positionH>
              <wp:positionV relativeFrom="paragraph">
                <wp:posOffset>-57012</wp:posOffset>
              </wp:positionV>
              <wp:extent cx="542279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873C978"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5pt" to="42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BFuQEAAMMDAAAOAAAAZHJzL2Uyb0RvYy54bWysU02P0zAQvSPxHyzfadKoLBA13UNXcFkt&#10;FQs/wOuMG0v+0tg06b9n7KZZBCshEJeJx543M+/NZHs7WcNOgFF71/H1quYMnPS9dseOf/v68c17&#10;zmISrhfGO+j4GSK/3b1+tR1DC40fvOkBGSVxsR1Dx4eUQltVUQ5gRVz5AI4elUcrErl4rHoUI2W3&#10;pmrq+qYaPfYBvYQY6fbu8sh3Jb9SINNnpSIkZjpOvaVisdinbKvdVrRHFGHQcm5D/EMXVmhHRZdU&#10;dyIJ9h31b6msluijV2klva28UlpC4UBs1vUvbB4HEaBwIXFiWGSK/y+tfDgdkOm+4xvOnLA0oseE&#10;Qh+HxPbeORLQI9tkncYQWwrfuwPOXgwHzKQnhTZ/iQ6birbnRVuYEpN0+XbTNO8+0Ajk9a16BgaM&#10;6RN4y/Kh40a7TFu04nQfExWj0GsIObmRS+lySmcDOdi4L6CIChVbF3RZItgbZCdB4xdSgktNpkL5&#10;SnSGKW3MAqz/DJzjMxTKgv0NeEGUyt6lBWy18/hS9TSt55bVJf6qwIV3luDJ9+cylCINbUphOG91&#10;XsWf/QJ//vd2PwAAAP//AwBQSwMEFAAGAAgAAAAhAFN4XL7cAAAABgEAAA8AAABkcnMvZG93bnJl&#10;di54bWxMj0FLw0AQhe+C/2EZwVu7MbXSxmyKCl5UCkZp8TbNjkkwOxuy2zb994540OO893jzvXw1&#10;uk4daAitZwNX0wQUceVty7WB97fHyQJUiMgWO89k4EQBVsX5WY6Z9Ud+pUMZayUlHDI00MTYZ1qH&#10;qiGHYep7YvE+/eAwyjnU2g54lHLX6TRJbrTDluVDgz09NFR9lXtnYLZ5KavnE23d/dzz03K2Tj7S&#10;tTGXF+PdLahIY/wLww++oEMhTDu/ZxtUZyCVnIHJUgaJu5hfi7D7FXSR6//4xTcAAAD//wMAUEsB&#10;Ai0AFAAGAAgAAAAhALaDOJL+AAAA4QEAABMAAAAAAAAAAAAAAAAAAAAAAFtDb250ZW50X1R5cGVz&#10;XS54bWxQSwECLQAUAAYACAAAACEAOP0h/9YAAACUAQAACwAAAAAAAAAAAAAAAAAvAQAAX3JlbHMv&#10;LnJlbHNQSwECLQAUAAYACAAAACEA08YgRbkBAADDAwAADgAAAAAAAAAAAAAAAAAuAgAAZHJzL2Uy&#10;b0RvYy54bWxQSwECLQAUAAYACAAAACEAU3hcvtwAAAAGAQAADwAAAAAAAAAAAAAAAAATBAAAZHJz&#10;L2Rvd25yZXYueG1sUEsFBgAAAAAEAAQA8wAAABwFAAAAAA==&#10;" strokecolor="#bc4542 [3045]"/>
          </w:pict>
        </mc:Fallback>
      </mc:AlternateContent>
    </w:r>
    <w:sdt>
      <w:sdtPr>
        <w:rPr>
          <w:rFonts w:ascii="Clarendon BT" w:hAnsi="Clarendon BT"/>
        </w:rPr>
        <w:id w:val="504480394"/>
        <w:docPartObj>
          <w:docPartGallery w:val="Page Numbers (Bottom of Page)"/>
          <w:docPartUnique/>
        </w:docPartObj>
      </w:sdtPr>
      <w:sdtEndPr>
        <w:rPr>
          <w:noProof/>
        </w:rPr>
      </w:sdtEndPr>
      <w:sdtContent>
        <w:r w:rsidR="00B47CB0" w:rsidRPr="00B47CB0">
          <w:rPr>
            <w:rFonts w:ascii="Bookman Old Style" w:hAnsi="Bookman Old Style"/>
          </w:rPr>
          <w:fldChar w:fldCharType="begin"/>
        </w:r>
        <w:r w:rsidR="00B47CB0" w:rsidRPr="00B47CB0">
          <w:rPr>
            <w:rFonts w:ascii="Bookman Old Style" w:hAnsi="Bookman Old Style"/>
          </w:rPr>
          <w:instrText xml:space="preserve"> PAGE   \* MERGEFORMAT </w:instrText>
        </w:r>
        <w:r w:rsidR="00B47CB0" w:rsidRPr="00B47CB0">
          <w:rPr>
            <w:rFonts w:ascii="Bookman Old Style" w:hAnsi="Bookman Old Style"/>
          </w:rPr>
          <w:fldChar w:fldCharType="separate"/>
        </w:r>
        <w:r w:rsidR="005B683A">
          <w:rPr>
            <w:rFonts w:ascii="Bookman Old Style" w:hAnsi="Bookman Old Style"/>
            <w:noProof/>
          </w:rPr>
          <w:t>116</w:t>
        </w:r>
        <w:r w:rsidR="00B47CB0" w:rsidRPr="00B47CB0">
          <w:rPr>
            <w:rFonts w:ascii="Bookman Old Style" w:hAnsi="Bookman Old Style"/>
            <w:noProof/>
          </w:rPr>
          <w:fldChar w:fldCharType="end"/>
        </w:r>
      </w:sdtContent>
    </w:sdt>
    <w:r w:rsidR="00B47CB0">
      <w:rPr>
        <w:rFonts w:ascii="Clarendon BT" w:hAnsi="Clarendon BT"/>
        <w:noProof/>
      </w:rPr>
      <w:tab/>
    </w:r>
    <w:r w:rsidR="00B47CB0" w:rsidRPr="000F3437">
      <w:rPr>
        <w:rFonts w:ascii="Clarendon BT" w:hAnsi="Clarendon BT"/>
        <w:noProof/>
        <w:sz w:val="20"/>
        <w:szCs w:val="20"/>
      </w:rPr>
      <w:t>Vicratina: Volume 4 Nomor 1,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A5C0" w14:textId="79410B50" w:rsidR="000F3437" w:rsidRDefault="0077723C" w:rsidP="00E74359">
    <w:pPr>
      <w:pStyle w:val="Footer"/>
      <w:tabs>
        <w:tab w:val="clear" w:pos="4153"/>
        <w:tab w:val="clear" w:pos="8306"/>
      </w:tabs>
    </w:pPr>
    <w:r>
      <w:rPr>
        <w:rFonts w:ascii="Bookman Old Style" w:hAnsi="Bookman Old Style"/>
        <w:noProof/>
        <w:lang w:eastAsia="id-ID"/>
      </w:rPr>
      <mc:AlternateContent>
        <mc:Choice Requires="wps">
          <w:drawing>
            <wp:anchor distT="0" distB="0" distL="114300" distR="114300" simplePos="0" relativeHeight="251667456" behindDoc="0" locked="0" layoutInCell="1" allowOverlap="1" wp14:anchorId="6AE58575" wp14:editId="023DBA8A">
              <wp:simplePos x="0" y="0"/>
              <wp:positionH relativeFrom="column">
                <wp:posOffset>-23191</wp:posOffset>
              </wp:positionH>
              <wp:positionV relativeFrom="paragraph">
                <wp:posOffset>-71120</wp:posOffset>
              </wp:positionV>
              <wp:extent cx="542279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97BD784"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6pt" to="42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HuQEAAMMDAAAOAAAAZHJzL2Uyb0RvYy54bWysU02P0zAQvSPxHyzfadKILhA13UNXywUt&#10;FQs/wOuMG0v+0tg06b9n7KbZFSAhEJeJx543M+/NZHs7WcNOgFF71/H1quYMnPS9dseOf/t6/+Y9&#10;ZzEJ1wvjHXT8DJHf7l6/2o6hhcYP3vSAjJK42I6h40NKoa2qKAewIq58AEePyqMViVw8Vj2KkbJb&#10;UzV1fVONHvuAXkKMdHt3eeS7kl8pkOmzUhESMx2n3lKxWOxTttVuK9ojijBoObch/qELK7Sjokuq&#10;O5EE+476l1RWS/TRq7SS3lZeKS2hcCA26/onNo+DCFC4kDgxLDLF/5dWPpwOyHTf8Q1nTlga0WNC&#10;oY9DYnvvHAnokW2yTmOILYXv3QFnL4YDZtKTQpu/RIdNRdvzoi1MiUm63LxtmncfaATy+lY9AwPG&#10;9BG8ZfnQcaNdpi1acfoUExWj0GsIObmRS+lySmcDOdi4L6CIChVbF3RZItgbZCdB4xdSgktNpkL5&#10;SnSGKW3MAqz/DJzjMxTKgv0NeEGUyt6lBWy18/i76mlazy2rS/xVgQvvLMGT789lKEUa2pTCcN7q&#10;vIov/QJ//vd2PwAAAP//AwBQSwMEFAAGAAgAAAAhACAlcnHfAAAACgEAAA8AAABkcnMvZG93bnJl&#10;di54bWxMj8FKw0AQhu+C77CM4K3dTUK1jdkUFbyoFIxS8bbNjkkwOxuy2zZ9e0cQ9DTMzMc/3xTr&#10;yfXigGPoPGlI5goEUu1tR42Gt9eH2RJEiIas6T2hhhMGWJfnZ4XJrT/SCx6q2AgOoZAbDW2MQy5l&#10;qFt0Jsz9gMS7Tz86E7kdG2lHc+Rw18tUqSvpTEd8oTUD3rdYf1V7pyHbPlf10wnf3d3C0+Mq26iP&#10;dKP15cV0ewMi4hT/YPjRZ3Uo2Wnn92SD6DXMsmsmuSZJCoKB5UJlIHa/E1kW8v8L5TcAAAD//wMA&#10;UEsBAi0AFAAGAAgAAAAhALaDOJL+AAAA4QEAABMAAAAAAAAAAAAAAAAAAAAAAFtDb250ZW50X1R5&#10;cGVzXS54bWxQSwECLQAUAAYACAAAACEAOP0h/9YAAACUAQAACwAAAAAAAAAAAAAAAAAvAQAAX3Jl&#10;bHMvLnJlbHNQSwECLQAUAAYACAAAACEAP7MDh7kBAADDAwAADgAAAAAAAAAAAAAAAAAuAgAAZHJz&#10;L2Uyb0RvYy54bWxQSwECLQAUAAYACAAAACEAICVycd8AAAAKAQAADwAAAAAAAAAAAAAAAAATBAAA&#10;ZHJzL2Rvd25yZXYueG1sUEsFBgAAAAAEAAQA8wAAAB8FAAAAAA==&#10;" strokecolor="#bc4542 [3045]"/>
          </w:pict>
        </mc:Fallback>
      </mc:AlternateContent>
    </w:r>
    <w:r w:rsidR="00670D68" w:rsidRPr="00670D68">
      <w:rPr>
        <w:rFonts w:ascii="Clarendon BT" w:hAnsi="Clarendon BT"/>
      </w:rPr>
      <w:t xml:space="preserve">Vicratina: Volume </w:t>
    </w:r>
    <w:r w:rsidR="00D00F4C">
      <w:rPr>
        <w:rFonts w:ascii="Clarendon BT" w:hAnsi="Clarendon BT"/>
        <w:lang w:val="en-US"/>
      </w:rPr>
      <w:t>5</w:t>
    </w:r>
    <w:r w:rsidR="00670D68" w:rsidRPr="00670D68">
      <w:rPr>
        <w:rFonts w:ascii="Clarendon BT" w:hAnsi="Clarendon BT"/>
      </w:rPr>
      <w:t xml:space="preserve"> Nomor </w:t>
    </w:r>
    <w:r w:rsidR="00D00F4C">
      <w:rPr>
        <w:rFonts w:ascii="Clarendon BT" w:hAnsi="Clarendon BT"/>
        <w:lang w:val="en-US"/>
      </w:rPr>
      <w:t>7</w:t>
    </w:r>
    <w:r w:rsidR="00670D68" w:rsidRPr="00670D68">
      <w:rPr>
        <w:rFonts w:ascii="Clarendon BT" w:hAnsi="Clarendon BT"/>
      </w:rPr>
      <w:t>, 20</w:t>
    </w:r>
    <w:r w:rsidR="00D00F4C">
      <w:rPr>
        <w:rFonts w:ascii="Clarendon BT" w:hAnsi="Clarendon BT"/>
        <w:lang w:val="en-US"/>
      </w:rPr>
      <w:t>20</w:t>
    </w:r>
    <w:r w:rsidR="00670D68">
      <w:rPr>
        <w:rFonts w:ascii="Clarendon BT" w:hAnsi="Clarendon BT"/>
      </w:rPr>
      <w:tab/>
    </w:r>
    <w:r w:rsidR="00E74359">
      <w:rPr>
        <w:rFonts w:ascii="Clarendon BT" w:hAnsi="Clarendon BT"/>
      </w:rPr>
      <w:tab/>
    </w:r>
    <w:r w:rsidR="00E74359">
      <w:rPr>
        <w:rFonts w:ascii="Clarendon BT" w:hAnsi="Clarendon BT"/>
      </w:rPr>
      <w:tab/>
    </w:r>
    <w:r w:rsidR="00670D68">
      <w:rPr>
        <w:rFonts w:ascii="Clarendon BT" w:hAnsi="Clarendon BT"/>
      </w:rPr>
      <w:tab/>
    </w:r>
    <w:r w:rsidR="000372EB">
      <w:rPr>
        <w:rFonts w:ascii="Clarendon BT" w:hAnsi="Clarendon BT"/>
      </w:rPr>
      <w:tab/>
    </w:r>
    <w:r w:rsidR="000372EB">
      <w:rPr>
        <w:rFonts w:ascii="Clarendon BT" w:hAnsi="Clarendon BT"/>
      </w:rPr>
      <w:tab/>
    </w:r>
    <w:r w:rsidR="004E417B" w:rsidRPr="004E417B">
      <w:rPr>
        <w:rFonts w:ascii="Clarendon BT" w:hAnsi="Clarendon BT"/>
        <w:color w:val="7F7F7F" w:themeColor="background1" w:themeShade="7F"/>
        <w:spacing w:val="60"/>
      </w:rPr>
      <w:t>Page</w:t>
    </w:r>
    <w:r w:rsidR="004E417B" w:rsidRPr="004E417B">
      <w:rPr>
        <w:rFonts w:ascii="Clarendon BT" w:hAnsi="Clarendon BT"/>
      </w:rPr>
      <w:t xml:space="preserve"> | </w:t>
    </w:r>
    <w:r w:rsidR="004E417B" w:rsidRPr="004E417B">
      <w:rPr>
        <w:rFonts w:ascii="Clarendon BT" w:hAnsi="Clarendon BT"/>
      </w:rPr>
      <w:fldChar w:fldCharType="begin"/>
    </w:r>
    <w:r w:rsidR="004E417B" w:rsidRPr="004E417B">
      <w:rPr>
        <w:rFonts w:ascii="Clarendon BT" w:hAnsi="Clarendon BT"/>
      </w:rPr>
      <w:instrText xml:space="preserve"> PAGE   \* MERGEFORMAT </w:instrText>
    </w:r>
    <w:r w:rsidR="004E417B" w:rsidRPr="004E417B">
      <w:rPr>
        <w:rFonts w:ascii="Clarendon BT" w:hAnsi="Clarendon BT"/>
      </w:rPr>
      <w:fldChar w:fldCharType="separate"/>
    </w:r>
    <w:r w:rsidR="004E417B" w:rsidRPr="004E417B">
      <w:rPr>
        <w:rFonts w:ascii="Clarendon BT" w:hAnsi="Clarendon BT"/>
        <w:b/>
        <w:bCs/>
        <w:noProof/>
      </w:rPr>
      <w:t>1</w:t>
    </w:r>
    <w:r w:rsidR="004E417B" w:rsidRPr="004E417B">
      <w:rPr>
        <w:rFonts w:ascii="Clarendon BT" w:hAnsi="Clarendon BT"/>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875F" w14:textId="590061C0" w:rsidR="001C1CDC" w:rsidRPr="00E74359" w:rsidRDefault="0077723C" w:rsidP="00E74359">
    <w:pPr>
      <w:spacing w:after="0" w:line="240" w:lineRule="auto"/>
      <w:jc w:val="both"/>
      <w:rPr>
        <w:rFonts w:ascii="Bookman Old Style" w:eastAsia="Times New Roman" w:hAnsi="Bookman Old Style" w:cs="Arial"/>
        <w:sz w:val="20"/>
        <w:szCs w:val="20"/>
        <w:lang w:eastAsia="id-ID"/>
      </w:rPr>
    </w:pPr>
    <w:r>
      <w:rPr>
        <w:rFonts w:ascii="Bookman Old Style" w:hAnsi="Bookman Old Style"/>
        <w:noProof/>
        <w:lang w:eastAsia="id-ID"/>
      </w:rPr>
      <mc:AlternateContent>
        <mc:Choice Requires="wps">
          <w:drawing>
            <wp:anchor distT="0" distB="0" distL="114300" distR="114300" simplePos="0" relativeHeight="251671552" behindDoc="0" locked="0" layoutInCell="1" allowOverlap="1" wp14:anchorId="6B2FEAAD" wp14:editId="284AE490">
              <wp:simplePos x="0" y="0"/>
              <wp:positionH relativeFrom="column">
                <wp:posOffset>0</wp:posOffset>
              </wp:positionH>
              <wp:positionV relativeFrom="paragraph">
                <wp:posOffset>-61264</wp:posOffset>
              </wp:positionV>
              <wp:extent cx="54222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4222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4A4B76"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42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nuQEAAMMDAAAOAAAAZHJzL2Uyb0RvYy54bWysU8tu2zAQvBfoPxC815KFJikEyzk4aC5F&#10;azTNBzDU0iLAF5aMJf99l7SsFE2AokUvFJfcmd0Zrja3kzXsCBi1dx1fr2rOwEnfa3fo+OOPzx8+&#10;cRaTcL0w3kHHTxD57fb9u80YWmj84E0PyIjExXYMHR9SCm1VRTmAFXHlAzi6VB6tSBTioepRjMRu&#10;TdXU9XU1euwDegkx0und+ZJvC79SINM3pSIkZjpOvaWyYlmf8lptN6I9oAiDlnMb4h+6sEI7KrpQ&#10;3Ykk2DPqV1RWS/TRq7SS3lZeKS2haCA16/o3NQ+DCFC0kDkxLDbF/0crvx73yHTf8RvOnLD0RA8J&#10;hT4Mie28c2SgR3aTfRpDbCl95/Y4RzHsMYueFNr8JTlsKt6eFm9hSkzS4dXHpmmurziTl7vqBRgw&#10;pnvwluVNx412WbZoxfFLTFSMUi8pFORGzqXLLp0M5GTjvoMiKVRsXdBliGBnkB0FPb+QElxqshTi&#10;K9kZprQxC7D+M3DOz1AoA/Y34AVRKnuXFrDVzuNb1dO0nltW5/yLA2fd2YIn35/KoxRraFKKwnmq&#10;8yj+Ghf4y7+3/QkAAP//AwBQSwMEFAAGAAgAAAAhAGL8D8vcAAAABgEAAA8AAABkcnMvZG93bnJl&#10;di54bWxMj0FLw0AQhe+C/2EZwVu7saGliZkUFbyoFIyieNtmxySYnQ3ZbZv+e0c86HHee7z3TbGZ&#10;XK8ONIbOM8LVPAFFXHvbcYPw+nI/W4MK0bA1vWdCOFGATXl+Vpjc+iM/06GKjZISDrlBaGMccq1D&#10;3ZIzYe4HYvE+/ehMlHNstB3NUcpdrxdJstLOdCwLrRnorqX6q9o7hPTtqaofT/TubpeeH7J0m3ws&#10;toiXF9PNNahIU/wLww++oEMpTDu/ZxtUjyCPRIRZtgIl7nqZZqB2v4IuC/0fv/wGAAD//wMAUEsB&#10;Ai0AFAAGAAgAAAAhALaDOJL+AAAA4QEAABMAAAAAAAAAAAAAAAAAAAAAAFtDb250ZW50X1R5cGVz&#10;XS54bWxQSwECLQAUAAYACAAAACEAOP0h/9YAAACUAQAACwAAAAAAAAAAAAAAAAAvAQAAX3JlbHMv&#10;LnJlbHNQSwECLQAUAAYACAAAACEAiRKRZ7kBAADDAwAADgAAAAAAAAAAAAAAAAAuAgAAZHJzL2Uy&#10;b0RvYy54bWxQSwECLQAUAAYACAAAACEAYvwPy9wAAAAGAQAADwAAAAAAAAAAAAAAAAATBAAAZHJz&#10;L2Rvd25yZXYueG1sUEsFBgAAAAAEAAQA8wAAABwFAAAAAA==&#10;" strokecolor="#bc4542 [3045]"/>
          </w:pict>
        </mc:Fallback>
      </mc:AlternateContent>
    </w:r>
    <w:r w:rsidR="001C1CDC" w:rsidRPr="001C1CDC">
      <w:rPr>
        <w:rFonts w:ascii="Bookman Old Style" w:eastAsia="Times New Roman" w:hAnsi="Bookman Old Style" w:cs="Arial"/>
        <w:sz w:val="18"/>
        <w:szCs w:val="18"/>
        <w:lang w:eastAsia="id-ID"/>
      </w:rPr>
      <w:t>This work is licensed under Creative Commons Attribution</w:t>
    </w:r>
    <w:r w:rsidR="001C1CDC" w:rsidRPr="000372EB">
      <w:rPr>
        <w:rFonts w:ascii="Bookman Old Style" w:eastAsia="Times New Roman" w:hAnsi="Bookman Old Style" w:cs="Arial"/>
        <w:sz w:val="18"/>
        <w:szCs w:val="18"/>
        <w:lang w:eastAsia="id-ID"/>
      </w:rPr>
      <w:t xml:space="preserve"> </w:t>
    </w:r>
    <w:r w:rsidR="001C1CDC" w:rsidRPr="001C1CDC">
      <w:rPr>
        <w:rFonts w:ascii="Bookman Old Style" w:eastAsia="Times New Roman" w:hAnsi="Bookman Old Style" w:cs="Arial"/>
        <w:sz w:val="18"/>
        <w:szCs w:val="18"/>
        <w:lang w:eastAsia="id-ID"/>
      </w:rPr>
      <w:t>N</w:t>
    </w:r>
    <w:r w:rsidR="001C1CDC" w:rsidRPr="000372EB">
      <w:rPr>
        <w:rFonts w:ascii="Bookman Old Style" w:eastAsia="Times New Roman" w:hAnsi="Bookman Old Style" w:cs="Arial"/>
        <w:sz w:val="18"/>
        <w:szCs w:val="18"/>
        <w:lang w:eastAsia="id-ID"/>
      </w:rPr>
      <w:t xml:space="preserve">on Commercial 4.0 International </w:t>
    </w:r>
    <w:r w:rsidR="001C1CDC" w:rsidRPr="001C1CDC">
      <w:rPr>
        <w:rFonts w:ascii="Bookman Old Style" w:eastAsia="Times New Roman" w:hAnsi="Bookman Old Style" w:cs="Arial"/>
        <w:sz w:val="18"/>
        <w:szCs w:val="18"/>
        <w:lang w:eastAsia="id-ID"/>
      </w:rPr>
      <w:t>License</w:t>
    </w:r>
    <w:r w:rsidR="001C1CDC" w:rsidRPr="000372EB">
      <w:rPr>
        <w:rFonts w:ascii="Bookman Old Style" w:eastAsia="Times New Roman" w:hAnsi="Bookman Old Style" w:cs="Arial"/>
        <w:sz w:val="18"/>
        <w:szCs w:val="18"/>
        <w:lang w:eastAsia="id-ID"/>
      </w:rPr>
      <w:t xml:space="preserve"> </w:t>
    </w:r>
    <w:r w:rsidR="001C1CDC" w:rsidRPr="001C1CDC">
      <w:rPr>
        <w:rFonts w:ascii="Bookman Old Style" w:eastAsia="Times New Roman" w:hAnsi="Bookman Old Style" w:cs="Arial"/>
        <w:sz w:val="18"/>
        <w:szCs w:val="18"/>
        <w:lang w:eastAsia="id-ID"/>
      </w:rPr>
      <w:t xml:space="preserve">Available online on: </w:t>
    </w:r>
    <w:hyperlink r:id="rId1" w:history="1">
      <w:r w:rsidR="001C1CDC" w:rsidRPr="000372EB">
        <w:rPr>
          <w:rStyle w:val="Hyperlink"/>
          <w:rFonts w:ascii="Bookman Old Style" w:eastAsia="Times New Roman" w:hAnsi="Bookman Old Style" w:cs="Arial"/>
          <w:sz w:val="18"/>
          <w:szCs w:val="18"/>
          <w:lang w:eastAsia="id-ID"/>
        </w:rPr>
        <w:t>http://riset.unisma.ac.id/index.php/fai/index</w:t>
      </w:r>
    </w:hyperlink>
    <w:r w:rsidR="001C1CDC" w:rsidRPr="000372EB">
      <w:rPr>
        <w:rFonts w:ascii="Bookman Old Style" w:eastAsia="Times New Roman" w:hAnsi="Bookman Old Style" w:cs="Arial"/>
        <w:sz w:val="20"/>
        <w:szCs w:val="20"/>
        <w:lang w:eastAsia="id-ID"/>
      </w:rPr>
      <w:t xml:space="preserve"> </w:t>
    </w:r>
    <w:r w:rsidR="004E417B" w:rsidRPr="004E417B">
      <w:rPr>
        <w:rFonts w:ascii="Bookman Old Style" w:eastAsia="Times New Roman" w:hAnsi="Bookman Old Style" w:cs="Arial"/>
        <w:color w:val="7F7F7F" w:themeColor="background1" w:themeShade="7F"/>
        <w:spacing w:val="60"/>
        <w:sz w:val="20"/>
        <w:szCs w:val="20"/>
        <w:lang w:eastAsia="id-ID"/>
      </w:rPr>
      <w:t>Page</w:t>
    </w:r>
    <w:r w:rsidR="004E417B" w:rsidRPr="004E417B">
      <w:rPr>
        <w:rFonts w:ascii="Bookman Old Style" w:eastAsia="Times New Roman" w:hAnsi="Bookman Old Style" w:cs="Arial"/>
        <w:sz w:val="20"/>
        <w:szCs w:val="20"/>
        <w:lang w:eastAsia="id-ID"/>
      </w:rPr>
      <w:t xml:space="preserve"> | </w:t>
    </w:r>
    <w:r w:rsidR="004E417B" w:rsidRPr="004E417B">
      <w:rPr>
        <w:rFonts w:ascii="Bookman Old Style" w:eastAsia="Times New Roman" w:hAnsi="Bookman Old Style" w:cs="Arial"/>
        <w:sz w:val="20"/>
        <w:szCs w:val="20"/>
        <w:lang w:eastAsia="id-ID"/>
      </w:rPr>
      <w:fldChar w:fldCharType="begin"/>
    </w:r>
    <w:r w:rsidR="004E417B" w:rsidRPr="004E417B">
      <w:rPr>
        <w:rFonts w:ascii="Bookman Old Style" w:eastAsia="Times New Roman" w:hAnsi="Bookman Old Style" w:cs="Arial"/>
        <w:sz w:val="20"/>
        <w:szCs w:val="20"/>
        <w:lang w:eastAsia="id-ID"/>
      </w:rPr>
      <w:instrText xml:space="preserve"> PAGE   \* MERGEFORMAT </w:instrText>
    </w:r>
    <w:r w:rsidR="004E417B" w:rsidRPr="004E417B">
      <w:rPr>
        <w:rFonts w:ascii="Bookman Old Style" w:eastAsia="Times New Roman" w:hAnsi="Bookman Old Style" w:cs="Arial"/>
        <w:sz w:val="20"/>
        <w:szCs w:val="20"/>
        <w:lang w:eastAsia="id-ID"/>
      </w:rPr>
      <w:fldChar w:fldCharType="separate"/>
    </w:r>
    <w:r w:rsidR="004E417B" w:rsidRPr="004E417B">
      <w:rPr>
        <w:rFonts w:ascii="Bookman Old Style" w:eastAsia="Times New Roman" w:hAnsi="Bookman Old Style" w:cs="Arial"/>
        <w:b/>
        <w:bCs/>
        <w:noProof/>
        <w:sz w:val="20"/>
        <w:szCs w:val="20"/>
        <w:lang w:eastAsia="id-ID"/>
      </w:rPr>
      <w:t>1</w:t>
    </w:r>
    <w:r w:rsidR="004E417B" w:rsidRPr="004E417B">
      <w:rPr>
        <w:rFonts w:ascii="Bookman Old Style" w:eastAsia="Times New Roman" w:hAnsi="Bookman Old Style" w:cs="Arial"/>
        <w:b/>
        <w:bCs/>
        <w:noProof/>
        <w:sz w:val="20"/>
        <w:szCs w:val="20"/>
        <w:lang w:eastAsia="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B93E" w14:textId="77777777" w:rsidR="00A03527" w:rsidRDefault="00A03527" w:rsidP="00AC0C58">
      <w:pPr>
        <w:spacing w:after="0" w:line="240" w:lineRule="auto"/>
      </w:pPr>
      <w:r>
        <w:separator/>
      </w:r>
    </w:p>
  </w:footnote>
  <w:footnote w:type="continuationSeparator" w:id="0">
    <w:p w14:paraId="6FF4F54A" w14:textId="77777777" w:rsidR="00A03527" w:rsidRDefault="00A03527" w:rsidP="00AC0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AD8B" w14:textId="77777777" w:rsidR="001C1CDC" w:rsidRPr="00B47CB0" w:rsidRDefault="0077723C" w:rsidP="000F3437">
    <w:pPr>
      <w:pStyle w:val="Header"/>
      <w:rPr>
        <w:rFonts w:ascii="Bookman Old Style" w:hAnsi="Bookman Old Style"/>
      </w:rPr>
    </w:pPr>
    <w:r>
      <w:rPr>
        <w:rFonts w:ascii="Bookman Old Style" w:hAnsi="Bookman Old Style"/>
        <w:noProof/>
        <w:lang w:eastAsia="id-ID"/>
      </w:rPr>
      <mc:AlternateContent>
        <mc:Choice Requires="wps">
          <w:drawing>
            <wp:anchor distT="0" distB="0" distL="114300" distR="114300" simplePos="0" relativeHeight="251663360" behindDoc="0" locked="0" layoutInCell="1" allowOverlap="1" wp14:anchorId="5CE4E15D" wp14:editId="53A68CC4">
              <wp:simplePos x="0" y="0"/>
              <wp:positionH relativeFrom="column">
                <wp:posOffset>-7951</wp:posOffset>
              </wp:positionH>
              <wp:positionV relativeFrom="paragraph">
                <wp:posOffset>238760</wp:posOffset>
              </wp:positionV>
              <wp:extent cx="2433099"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243309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1B5F20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LouAEAAMMDAAAOAAAAZHJzL2Uyb0RvYy54bWysU8GO0zAQvSPxD5bvNGmLEB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uXq/X7d2dFPp21zwDI6X8&#10;HtCLsumls6HIVp06fkiZi3HqLYWD0sildN3ls4OS7MJnMCyFiy0rug4R7ByJo+LnV1pDyKsihflq&#10;doEZ69wMbP8MvOYXKNQB+xvwjKiVMeQZ7G1A+l31PC2vLZtL/s2Bi+5iwRMO5/oo1RqelKrwOtVl&#10;FH+MK/z539t+BwAA//8DAFBLAwQUAAYACAAAACEAHzfAId4AAAAIAQAADwAAAGRycy9kb3ducmV2&#10;LnhtbEyPwU7CQBCG7yS8w2ZIvMG2NCLUbomaeFFCYiUYb0t3bBu7s013gfL2DvGgx5n/zzffZOvB&#10;tuKEvW8cKYhnEQik0pmGKgW79+fpEoQPmoxuHaGCC3pY5+NRplPjzvSGpyJUgiHkU62gDqFLpfRl&#10;jVb7meuQOPtyvdWBx76SptdnhttWzqNoIa1uiC/UusOnGsvv4mgVJPtNUb5e8MM+3jp6WSXb6HO+&#10;VepmMjzcgwg4hL8yXPVZHXJ2OrgjGS9aBdM44Saz7hYgOE+W8QrE4Xch80z+fyD/AQAA//8DAFBL&#10;AQItABQABgAIAAAAIQC2gziS/gAAAOEBAAATAAAAAAAAAAAAAAAAAAAAAABbQ29udGVudF9UeXBl&#10;c10ueG1sUEsBAi0AFAAGAAgAAAAhADj9If/WAAAAlAEAAAsAAAAAAAAAAAAAAAAALwEAAF9yZWxz&#10;Ly5yZWxzUEsBAi0AFAAGAAgAAAAhAN57Yui4AQAAwwMAAA4AAAAAAAAAAAAAAAAALgIAAGRycy9l&#10;Mm9Eb2MueG1sUEsBAi0AFAAGAAgAAAAhAB83wCHeAAAACAEAAA8AAAAAAAAAAAAAAAAAEgQAAGRy&#10;cy9kb3ducmV2LnhtbFBLBQYAAAAABAAEAPMAAAAdBQAAAAA=&#10;" strokecolor="#bc4542 [3045]"/>
          </w:pict>
        </mc:Fallback>
      </mc:AlternateContent>
    </w:r>
    <w:r w:rsidR="000F3437">
      <w:rPr>
        <w:rFonts w:ascii="Bookman Old Style" w:hAnsi="Bookman Old Style"/>
      </w:rPr>
      <w:t>Ahmad Muhammad (</w:t>
    </w:r>
    <w:r w:rsidR="000F3437" w:rsidRPr="000F3437">
      <w:rPr>
        <w:rFonts w:ascii="Bookman Old Style" w:hAnsi="Bookman Old Style"/>
      </w:rPr>
      <w:t>Nama Penulis</w:t>
    </w:r>
    <w:r w:rsidR="000F3437">
      <w:rPr>
        <w:rFonts w:ascii="Bookman Old Style" w:hAnsi="Bookman Old Style"/>
      </w:rPr>
      <w:t>)</w:t>
    </w:r>
    <w:r w:rsidRPr="0077723C">
      <w:rPr>
        <w:rFonts w:ascii="Bookman Old Style" w:hAnsi="Bookman Old Style"/>
        <w:noProof/>
        <w:sz w:val="20"/>
        <w:szCs w:val="20"/>
        <w:lang w:eastAsia="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E1FF" w14:textId="77777777" w:rsidR="000F3437" w:rsidRDefault="000F3437" w:rsidP="005B683A">
    <w:pPr>
      <w:pStyle w:val="Header"/>
    </w:pPr>
  </w:p>
  <w:p w14:paraId="585EEF44" w14:textId="78EDA9E1" w:rsidR="00E0468A" w:rsidRPr="00B47CB0" w:rsidRDefault="00E0468A" w:rsidP="00E0468A">
    <w:pPr>
      <w:pStyle w:val="Header"/>
      <w:rPr>
        <w:rFonts w:ascii="Bookman Old Style" w:hAnsi="Bookman Old Style"/>
      </w:rPr>
    </w:pPr>
    <w:r>
      <w:rPr>
        <w:rFonts w:ascii="Bookman Old Style" w:hAnsi="Bookman Old Style"/>
        <w:noProof/>
        <w:lang w:eastAsia="id-ID"/>
      </w:rPr>
      <mc:AlternateContent>
        <mc:Choice Requires="wps">
          <w:drawing>
            <wp:anchor distT="0" distB="0" distL="114300" distR="114300" simplePos="0" relativeHeight="251673600" behindDoc="0" locked="0" layoutInCell="1" allowOverlap="1" wp14:anchorId="37732F31" wp14:editId="58E64B88">
              <wp:simplePos x="0" y="0"/>
              <wp:positionH relativeFrom="column">
                <wp:posOffset>-7951</wp:posOffset>
              </wp:positionH>
              <wp:positionV relativeFrom="paragraph">
                <wp:posOffset>238760</wp:posOffset>
              </wp:positionV>
              <wp:extent cx="2433099"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433099" cy="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17B71F33"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J1QEAAJgDAAAOAAAAZHJzL2Uyb0RvYy54bWysU8lu2zAQvRfoPxC815KduK0FyznYSC9d&#10;DKT9gDFFSgS4gcNa9t93SClO2t6KXqhZH+c9jrYPF2vYWUbU3rV8uag5k074Tru+5T++P777yBkm&#10;cB0Y72TLrxL5w+7tm+0YGrnygzedjIxAHDZjaPmQUmiqCsUgLeDCB+koqXy0kMiNfdVFGAndmmpV&#10;1++r0ccuRC8kIkUPU5LvCr5SUqRvSqFMzLScZkvljOU85bPabaHpI4RBi3kM+IcpLGhHl96gDpCA&#10;/Yz6LyirRfToVVoIbyuvlBaycCA2y/oPNk8DBFm4kDgYbjLh/4MVX8/HyHRHb/eBMweW3ugpRdD9&#10;kNjeO0cK+sgoSUqNARtq2LtjnD0Mx5hpX1S0+UuE2KWoe72pKy+JCQqu7u/u6s2GM/Gcq14aQ8T0&#10;SXrLstFyo10mDg2cP2Oiy6j0uSSHnX/UxpTHM46NLd+sV2tCBlohZSCRaQORQtdzBqan3RQpFkT0&#10;Rne5O+Ng7E97E9kZaD/29bq+P0xFA3Ryim7WdT3vCUL64rspvKTiKU6jzTBlzN/w88wHwGHqKaks&#10;JLUYl++XZUVnilneSdBsnXx3LTpX2aPnL23zqub9eu2T/fqH2v0CAAD//wMAUEsDBBQABgAIAAAA&#10;IQCoFF+h2gAAAAgBAAAPAAAAZHJzL2Rvd25yZXYueG1sTI/BTsMwDIbvSLxDZCRuW1oqbaVrOiHE&#10;HoAxOGeNabs1TpVkXcvTY8QBjvb/6/PncjvZXozoQ+dIQbpMQCDVznTUKDi87RY5iBA1Gd07QgUz&#10;BthWtzelLoy70iuO+9gIhlAotII2xqGQMtQtWh2WbkDi7NN5qyOPvpHG6yvDbS8fkmQlre6IL7R6&#10;wOcW6/P+YpliM5p3uc9e1uf5MJ6+rH+fPpS6v5ueNiAiTvGvDD/6rA4VOx3dhUwQvYJFmnFTQbZe&#10;geA8y9NHEMffhaxK+f+B6hsAAP//AwBQSwECLQAUAAYACAAAACEAtoM4kv4AAADhAQAAEwAAAAAA&#10;AAAAAAAAAAAAAAAAW0NvbnRlbnRfVHlwZXNdLnhtbFBLAQItABQABgAIAAAAIQA4/SH/1gAAAJQB&#10;AAALAAAAAAAAAAAAAAAAAC8BAABfcmVscy8ucmVsc1BLAQItABQABgAIAAAAIQDvbKXJ1QEAAJgD&#10;AAAOAAAAAAAAAAAAAAAAAC4CAABkcnMvZTJvRG9jLnhtbFBLAQItABQABgAIAAAAIQCoFF+h2gAA&#10;AAgBAAAPAAAAAAAAAAAAAAAAAC8EAABkcnMvZG93bnJldi54bWxQSwUGAAAAAAQABADzAAAANgUA&#10;AAAA&#10;" strokecolor="#be4b48"/>
          </w:pict>
        </mc:Fallback>
      </mc:AlternateContent>
    </w:r>
    <w:r>
      <w:rPr>
        <w:rFonts w:ascii="Bookman Old Style" w:hAnsi="Bookman Old Style"/>
      </w:rPr>
      <w:t xml:space="preserve">Ahmad </w:t>
    </w:r>
    <w:r w:rsidR="00D00F4C">
      <w:rPr>
        <w:rFonts w:ascii="Bookman Old Style" w:hAnsi="Bookman Old Style"/>
        <w:lang w:val="en-US"/>
      </w:rPr>
      <w:t>Musyadad Al-Arifi, Masykuri Bakri, Moh. Murtadlo</w:t>
    </w:r>
    <w:r w:rsidRPr="0077723C">
      <w:rPr>
        <w:rFonts w:ascii="Bookman Old Style" w:hAnsi="Bookman Old Style"/>
        <w:noProof/>
        <w:sz w:val="20"/>
        <w:szCs w:val="20"/>
        <w:lang w:eastAsia="id-ID"/>
      </w:rPr>
      <w:t xml:space="preserve"> </w:t>
    </w:r>
  </w:p>
  <w:p w14:paraId="4D0DF8AA" w14:textId="77777777" w:rsidR="00E0468A" w:rsidRPr="005B683A" w:rsidRDefault="00E0468A" w:rsidP="005B6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32AD" w14:textId="77777777" w:rsidR="00C1252E" w:rsidRPr="006900F1" w:rsidRDefault="00B31D3F" w:rsidP="00C1252E">
    <w:pPr>
      <w:tabs>
        <w:tab w:val="center" w:pos="4153"/>
      </w:tabs>
      <w:spacing w:after="0" w:line="240" w:lineRule="auto"/>
      <w:ind w:left="4395"/>
      <w:rPr>
        <w:rFonts w:ascii="Bookman Old Style" w:hAnsi="Bookman Old Style"/>
        <w:sz w:val="20"/>
        <w:szCs w:val="20"/>
      </w:rPr>
    </w:pPr>
    <w:r w:rsidRPr="00B31D3F">
      <w:rPr>
        <w:rFonts w:ascii="Bookman Old Style" w:hAnsi="Bookman Old Style"/>
        <w:b/>
        <w:bCs/>
        <w:noProof/>
        <w:sz w:val="20"/>
        <w:szCs w:val="20"/>
        <w:lang w:eastAsia="id-ID"/>
      </w:rPr>
      <w:drawing>
        <wp:anchor distT="0" distB="0" distL="114300" distR="114300" simplePos="0" relativeHeight="251678720" behindDoc="0" locked="0" layoutInCell="1" allowOverlap="1" wp14:anchorId="1529FC4E" wp14:editId="06C0EA59">
          <wp:simplePos x="0" y="0"/>
          <wp:positionH relativeFrom="column">
            <wp:posOffset>72390</wp:posOffset>
          </wp:positionH>
          <wp:positionV relativeFrom="paragraph">
            <wp:posOffset>635</wp:posOffset>
          </wp:positionV>
          <wp:extent cx="809625" cy="657225"/>
          <wp:effectExtent l="0" t="0" r="9525" b="9525"/>
          <wp:wrapNone/>
          <wp:docPr id="9" name="Picture 9" descr="D:\12. Design\Hasil Karya\Jurnal\Accessoris\Logo\Vicra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 Design\Hasil Karya\Jurnal\Accessoris\Logo\Vicrati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52E" w:rsidRPr="006900F1">
      <w:rPr>
        <w:rFonts w:ascii="Bookman Old Style" w:hAnsi="Bookman Old Style"/>
        <w:b/>
        <w:bCs/>
        <w:sz w:val="20"/>
        <w:szCs w:val="20"/>
      </w:rPr>
      <w:t>VICRATINA</w:t>
    </w:r>
    <w:r w:rsidR="00C1252E" w:rsidRPr="006900F1">
      <w:rPr>
        <w:rFonts w:ascii="Bookman Old Style" w:hAnsi="Bookman Old Style"/>
        <w:sz w:val="20"/>
        <w:szCs w:val="20"/>
      </w:rPr>
      <w:t>: Jurnal Pendidikan Islam</w:t>
    </w:r>
  </w:p>
  <w:p w14:paraId="0E650EBC" w14:textId="77777777" w:rsidR="00C1252E" w:rsidRPr="006900F1" w:rsidRDefault="00C1252E" w:rsidP="00C1252E">
    <w:pPr>
      <w:tabs>
        <w:tab w:val="center" w:pos="4153"/>
      </w:tabs>
      <w:spacing w:after="0" w:line="240" w:lineRule="auto"/>
      <w:ind w:left="4395"/>
      <w:rPr>
        <w:rFonts w:ascii="Bookman Old Style" w:hAnsi="Bookman Old Style"/>
        <w:sz w:val="8"/>
        <w:szCs w:val="8"/>
      </w:rPr>
    </w:pPr>
    <w:r w:rsidRPr="006900F1">
      <w:rPr>
        <w:rFonts w:ascii="Bookman Old Style" w:hAnsi="Bookman Old Style"/>
        <w:noProof/>
        <w:sz w:val="20"/>
        <w:szCs w:val="20"/>
        <w:lang w:eastAsia="id-ID"/>
      </w:rPr>
      <mc:AlternateContent>
        <mc:Choice Requires="wps">
          <w:drawing>
            <wp:anchor distT="0" distB="0" distL="114300" distR="114300" simplePos="0" relativeHeight="251676672" behindDoc="0" locked="0" layoutInCell="1" allowOverlap="1" wp14:anchorId="31EB10AE" wp14:editId="21EBAD78">
              <wp:simplePos x="0" y="0"/>
              <wp:positionH relativeFrom="column">
                <wp:posOffset>2778678</wp:posOffset>
              </wp:positionH>
              <wp:positionV relativeFrom="paragraph">
                <wp:posOffset>23495</wp:posOffset>
              </wp:positionV>
              <wp:extent cx="2589291" cy="0"/>
              <wp:effectExtent l="0" t="0" r="20955"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291"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57BB4" id="_x0000_t32" coordsize="21600,21600" o:spt="32" o:oned="t" path="m,l21600,21600e" filled="f">
              <v:path arrowok="t" fillok="f" o:connecttype="none"/>
              <o:lock v:ext="edit" shapetype="t"/>
            </v:shapetype>
            <v:shape id="AutoShape 2" o:spid="_x0000_s1026" type="#_x0000_t32" style="position:absolute;margin-left:218.8pt;margin-top:1.85pt;width:203.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q/PAIAAIQEAAAOAAAAZHJzL2Uyb0RvYy54bWysVNuO2yAQfa/Uf0C8J7Zza2LFWW3tpC/b&#10;baTdfgABbKNiQEDiRFX/vQO5tGlfVlVfCJgzZ2YOZ7J8OHYSHbh1QqsCZ8MUI66oZkI1Bf76uhnM&#10;MXKeKEakVrzAJ+7ww+r9u2Vvcj7SrZaMWwQkyuW9KXDrvcmTxNGWd8QNteEKLmttO+LhaJuEWdID&#10;eyeTUZrOkl5bZqym3Dn4Wp0v8Sry1zWn/ktdO+6RLDDU5uNq47oLa7JakryxxLSCXsog/1BFR4SC&#10;pDeqiniC9lb8RdUJarXTtR9S3SW6rgXlsQfoJkv/6OalJYbHXkAcZ24yuf9HS58PW4sEK/B4jJEi&#10;HbzR497rmBqNgj69cTnASrW1oUN6VC/mSdNvDildtkQ1PIJfTwZisxCR3IWEgzOQZdd/1gwwBPij&#10;WMfadoESZEDH+Can25vwo0cUPo6m88VokWFEr3cJya+Bxjr/iesOhU2BnbdENK0vtVLw8tpmMQ05&#10;PDkfyiL5NSBkVXojpIwGkAr1UPsinYJHaGdADqeaGOy0FCwAQ4izza6UFh1IsFP6MeDPxHcwq/eK&#10;ReKWE7ZWDPkojoIRwCFTxxlGksPEhF1EeiLkW5DQhFShFhAI2rrszl77vkgX6/l6PhlMRrP1YJJW&#10;1eBxU04Gs032YVqNq7Kssh+hrWySt4IxrkJnV99nk7f56jKBZ8fenH+TM7lnj7pDsdffWHR0SDDF&#10;2V47zU5bG5QMZgGrR/BlLMMs/X6OqF9/HqufAAAA//8DAFBLAwQUAAYACAAAACEASefevd0AAAAH&#10;AQAADwAAAGRycy9kb3ducmV2LnhtbEyOUUvDMBSF34X9h3AHvrl0rutmbTpE0CH4sk7wNWuubTG5&#10;KUnWdv56oy/6eDiH73zFbjKaDeh8Z0nAcpEAQ6qt6qgR8HZ8utkC80GSktoSCrigh105uypkruxI&#10;Bxyq0LAIIZ9LAW0Ifc65r1s00i9sjxS7D+uMDDG6hisnxwg3mt8mScaN7Cg+tLLHxxbrz+psBLjs&#10;5b3S2Z1d7uthvKz3z1+vnRHiej493AMLOIW/MfzoR3Uoo9PJnkl5pgWkq00WpwJWG2Cx36brFNjp&#10;N/Oy4P/9y28AAAD//wMAUEsBAi0AFAAGAAgAAAAhALaDOJL+AAAA4QEAABMAAAAAAAAAAAAAAAAA&#10;AAAAAFtDb250ZW50X1R5cGVzXS54bWxQSwECLQAUAAYACAAAACEAOP0h/9YAAACUAQAACwAAAAAA&#10;AAAAAAAAAAAvAQAAX3JlbHMvLnJlbHNQSwECLQAUAAYACAAAACEAk9oavzwCAACEBAAADgAAAAAA&#10;AAAAAAAAAAAuAgAAZHJzL2Uyb0RvYy54bWxQSwECLQAUAAYACAAAACEASefevd0AAAAHAQAADwAA&#10;AAAAAAAAAAAAAACWBAAAZHJzL2Rvd25yZXYueG1sUEsFBgAAAAAEAAQA8wAAAKAFAAAAAA==&#10;" strokecolor="#00b050" strokeweight="1.5pt"/>
          </w:pict>
        </mc:Fallback>
      </mc:AlternateContent>
    </w:r>
  </w:p>
  <w:p w14:paraId="55F30DC0" w14:textId="5079A0D7" w:rsidR="00C1252E" w:rsidRPr="006900F1" w:rsidRDefault="00C1252E" w:rsidP="00C1252E">
    <w:pPr>
      <w:tabs>
        <w:tab w:val="center" w:pos="4153"/>
      </w:tabs>
      <w:spacing w:after="0" w:line="240" w:lineRule="auto"/>
      <w:ind w:left="4395"/>
      <w:rPr>
        <w:rFonts w:ascii="Bookman Old Style" w:hAnsi="Bookman Old Style"/>
        <w:sz w:val="20"/>
        <w:szCs w:val="20"/>
      </w:rPr>
    </w:pPr>
    <w:r>
      <w:rPr>
        <w:rFonts w:ascii="Bookman Old Style" w:hAnsi="Bookman Old Style"/>
        <w:sz w:val="20"/>
        <w:szCs w:val="20"/>
      </w:rPr>
      <w:t xml:space="preserve">Volume </w:t>
    </w:r>
    <w:r w:rsidR="00DF7E36">
      <w:rPr>
        <w:rFonts w:ascii="Bookman Old Style" w:hAnsi="Bookman Old Style"/>
        <w:sz w:val="20"/>
        <w:szCs w:val="20"/>
        <w:lang w:val="en-US"/>
      </w:rPr>
      <w:t>5</w:t>
    </w:r>
    <w:r w:rsidRPr="006900F1">
      <w:rPr>
        <w:rFonts w:ascii="Bookman Old Style" w:hAnsi="Bookman Old Style"/>
        <w:sz w:val="20"/>
        <w:szCs w:val="20"/>
      </w:rPr>
      <w:t xml:space="preserve"> Nomor </w:t>
    </w:r>
    <w:r w:rsidR="00DF7E36">
      <w:rPr>
        <w:rFonts w:ascii="Bookman Old Style" w:hAnsi="Bookman Old Style"/>
        <w:sz w:val="20"/>
        <w:szCs w:val="20"/>
        <w:lang w:val="en-US"/>
      </w:rPr>
      <w:t>7</w:t>
    </w:r>
    <w:r>
      <w:rPr>
        <w:rFonts w:ascii="Bookman Old Style" w:hAnsi="Bookman Old Style"/>
        <w:sz w:val="20"/>
        <w:szCs w:val="20"/>
      </w:rPr>
      <w:t xml:space="preserve"> Tahun 20</w:t>
    </w:r>
    <w:r w:rsidR="00DF7E36">
      <w:rPr>
        <w:rFonts w:ascii="Bookman Old Style" w:hAnsi="Bookman Old Style"/>
        <w:sz w:val="20"/>
        <w:szCs w:val="20"/>
        <w:lang w:val="en-US"/>
      </w:rPr>
      <w:t>20</w:t>
    </w:r>
    <w:r w:rsidRPr="006900F1">
      <w:rPr>
        <w:rFonts w:ascii="Bookman Old Style" w:hAnsi="Bookman Old Style"/>
        <w:sz w:val="20"/>
        <w:szCs w:val="20"/>
      </w:rPr>
      <w:t xml:space="preserve"> </w:t>
    </w:r>
  </w:p>
  <w:p w14:paraId="68635537" w14:textId="53C1A806" w:rsidR="00C1252E" w:rsidRPr="00DF7E36" w:rsidRDefault="00C1252E" w:rsidP="00B31D3F">
    <w:pPr>
      <w:tabs>
        <w:tab w:val="center" w:pos="4153"/>
      </w:tabs>
      <w:spacing w:after="0" w:line="240" w:lineRule="auto"/>
      <w:ind w:left="4395"/>
      <w:rPr>
        <w:rFonts w:ascii="Bookman Old Style" w:hAnsi="Bookman Old Style"/>
        <w:sz w:val="20"/>
        <w:szCs w:val="20"/>
        <w:lang w:val="en-US"/>
      </w:rPr>
    </w:pPr>
    <w:r>
      <w:rPr>
        <w:rFonts w:ascii="Bookman Old Style" w:hAnsi="Bookman Old Style"/>
        <w:sz w:val="20"/>
        <w:szCs w:val="20"/>
      </w:rPr>
      <w:t xml:space="preserve">e-ISSN: </w:t>
    </w:r>
    <w:r w:rsidR="00DF7E36">
      <w:rPr>
        <w:rFonts w:ascii="Bookman Old Style" w:hAnsi="Bookman Old Style"/>
        <w:sz w:val="20"/>
        <w:szCs w:val="20"/>
        <w:lang w:val="en-US"/>
      </w:rPr>
      <w:t>2987</w:t>
    </w:r>
    <w:r w:rsidR="00B31D3F">
      <w:rPr>
        <w:rFonts w:ascii="Bookman Old Style" w:hAnsi="Bookman Old Style"/>
        <w:sz w:val="20"/>
        <w:szCs w:val="20"/>
      </w:rPr>
      <w:t xml:space="preserve"> </w:t>
    </w:r>
    <w:r w:rsidR="00DF7E36">
      <w:rPr>
        <w:rFonts w:ascii="Bookman Old Style" w:hAnsi="Bookman Old Style"/>
        <w:sz w:val="20"/>
        <w:szCs w:val="20"/>
      </w:rPr>
      <w:t>–</w:t>
    </w:r>
    <w:r w:rsidR="00B31D3F">
      <w:rPr>
        <w:rFonts w:ascii="Bookman Old Style" w:hAnsi="Bookman Old Style"/>
        <w:sz w:val="20"/>
        <w:szCs w:val="20"/>
      </w:rPr>
      <w:t xml:space="preserve"> </w:t>
    </w:r>
    <w:r w:rsidR="00DF7E36">
      <w:rPr>
        <w:rFonts w:ascii="Bookman Old Style" w:hAnsi="Bookman Old Style"/>
        <w:sz w:val="20"/>
        <w:szCs w:val="20"/>
        <w:lang w:val="en-US"/>
      </w:rPr>
      <w:t>0678X</w:t>
    </w:r>
  </w:p>
  <w:p w14:paraId="45C91059" w14:textId="77777777" w:rsidR="00C1252E" w:rsidRPr="006900F1" w:rsidRDefault="00C1252E" w:rsidP="00C1252E">
    <w:pPr>
      <w:tabs>
        <w:tab w:val="center" w:pos="4153"/>
      </w:tabs>
      <w:spacing w:after="0" w:line="240" w:lineRule="auto"/>
      <w:ind w:left="4395"/>
      <w:rPr>
        <w:rFonts w:ascii="Bookman Old Style" w:hAnsi="Bookman Old Style"/>
        <w:sz w:val="12"/>
        <w:szCs w:val="12"/>
      </w:rPr>
    </w:pPr>
    <w:r w:rsidRPr="006900F1">
      <w:rPr>
        <w:rFonts w:ascii="Bookman Old Style" w:hAnsi="Bookman Old Style"/>
        <w:noProof/>
        <w:sz w:val="20"/>
        <w:szCs w:val="20"/>
        <w:lang w:eastAsia="id-ID"/>
      </w:rPr>
      <mc:AlternateContent>
        <mc:Choice Requires="wps">
          <w:drawing>
            <wp:anchor distT="0" distB="0" distL="114300" distR="114300" simplePos="0" relativeHeight="251677696" behindDoc="0" locked="0" layoutInCell="1" allowOverlap="1" wp14:anchorId="696A884B" wp14:editId="36FB8BD3">
              <wp:simplePos x="0" y="0"/>
              <wp:positionH relativeFrom="column">
                <wp:posOffset>2777408</wp:posOffset>
              </wp:positionH>
              <wp:positionV relativeFrom="paragraph">
                <wp:posOffset>55245</wp:posOffset>
              </wp:positionV>
              <wp:extent cx="2579842" cy="0"/>
              <wp:effectExtent l="0" t="0" r="3048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842"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29414" id="AutoShape 3" o:spid="_x0000_s1026" type="#_x0000_t32" style="position:absolute;margin-left:218.7pt;margin-top:4.35pt;width:20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rSPAIAAIQEAAAOAAAAZHJzL2Uyb0RvYy54bWysVE2P2yAQvVfqf0DcE9uJk02sOKutnfSy&#10;bVfa7Q8ggG1UDAhInKjqf+9APtptL6uqFwLmzZuZx5us7o+9RAdundCqxNk4xYgrqplQbYm/vmxH&#10;C4ycJ4oRqRUv8Yk7fL9+/241mIJPdKcl4xYBiXLFYErceW+KJHG04z1xY224gstG2554ONo2YZYM&#10;wN7LZJKm82TQlhmrKXcOvtbnS7yO/E3Dqf/SNI57JEsMtfm42rjuwpqsV6RoLTGdoJcyyD9U0ROh&#10;IOmNqiaeoL0Vf1H1glrtdOPHVPeJbhpBeewBusnSP7p57ojhsRcQx5mbTO7/0dLPhyeLBCvxdIKR&#10;Ij280cPe65gaTYM+g3EFwCr1ZEOH9KiezaOm3xxSuuqIankEv5wMxGYhInkVEg7OQJbd8EkzwBDg&#10;j2IdG9sHSpABHeObnG5vwo8eUfg4md0tFznURq93CSmugcY6/5HrHoVNiZ23RLSdr7RS8PLaZjEN&#10;OTw6H8oixTUgZFV6K6SMBpAKDVD7Mp2BR2hvQA6n2hjstBQsAEOIs+2ukhYdSLBT+iHgz8SvYFbv&#10;FYvEHSdsoxjyURwFI4BDpp4zjCSHiQm7iPREyLcgoQmpQi0gELR12Z299n2ZLjeLzSIf5ZP5ZpSn&#10;dT162Fb5aL7N7mb1tK6qOvsR2sryohOMcRU6u/o+y9/mq8sEnh17c/5NzuQ1e9Qdir3+xqKjQ4Ip&#10;zvbaaXZ6skHJYBawegRfxjLM0u/niPr157H+CQAA//8DAFBLAwQUAAYACAAAACEAQwngTNsAAAAH&#10;AQAADwAAAGRycy9kb3ducmV2LnhtbEyOzU7DMBCE70i8g7VI3KhTKGkIcSqEBFUlLgQkrm68JBHx&#10;OrLdJOXpWXqB4/xo5is2s+3FiD50jhQsFwkIpNqZjhoF729PVxmIEDUZ3TtCBUcMsCnPzwqdGzfR&#10;K45VbASPUMi1gjbGIZcy1C1aHRZuQOLs03mrI0vfSOP1xOO2l9dJkkqrO+KHVg/42GL9VR2sAp/u&#10;Pqo+vXPLbT1Ox9vt8/dLZ5W6vJgf7kFEnONfGX7xGR1KZtq7A5kgegWrm/WKqwqyNQjOMzZA7E9a&#10;loX8z1/+AAAA//8DAFBLAQItABQABgAIAAAAIQC2gziS/gAAAOEBAAATAAAAAAAAAAAAAAAAAAAA&#10;AABbQ29udGVudF9UeXBlc10ueG1sUEsBAi0AFAAGAAgAAAAhADj9If/WAAAAlAEAAAsAAAAAAAAA&#10;AAAAAAAALwEAAF9yZWxzLy5yZWxzUEsBAi0AFAAGAAgAAAAhAFRfutI8AgAAhAQAAA4AAAAAAAAA&#10;AAAAAAAALgIAAGRycy9lMm9Eb2MueG1sUEsBAi0AFAAGAAgAAAAhAEMJ4EzbAAAABwEAAA8AAAAA&#10;AAAAAAAAAAAAlgQAAGRycy9kb3ducmV2LnhtbFBLBQYAAAAABAAEAPMAAACeBQAAAAA=&#10;" strokecolor="#00b050" strokeweight="1.5pt"/>
          </w:pict>
        </mc:Fallback>
      </mc:AlternateContent>
    </w:r>
  </w:p>
  <w:p w14:paraId="4D84F95A" w14:textId="77777777" w:rsidR="000F3437" w:rsidRPr="000F3437" w:rsidRDefault="000F3437" w:rsidP="00C1252E">
    <w:pPr>
      <w:pStyle w:val="Header"/>
      <w:ind w:left="4395"/>
      <w:rPr>
        <w:rFonts w:ascii="Bookman Old Style" w:hAnsi="Bookman Old Style"/>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5A0"/>
    <w:multiLevelType w:val="hybridMultilevel"/>
    <w:tmpl w:val="72A21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B55896"/>
    <w:multiLevelType w:val="hybridMultilevel"/>
    <w:tmpl w:val="406E0F42"/>
    <w:lvl w:ilvl="0" w:tplc="98F6AE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5E08B1"/>
    <w:multiLevelType w:val="hybridMultilevel"/>
    <w:tmpl w:val="98D00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1C685C"/>
    <w:multiLevelType w:val="hybridMultilevel"/>
    <w:tmpl w:val="4C94254E"/>
    <w:lvl w:ilvl="0" w:tplc="86B2ECD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C5B61D0"/>
    <w:multiLevelType w:val="hybridMultilevel"/>
    <w:tmpl w:val="D6D8C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E2F405D"/>
    <w:multiLevelType w:val="hybridMultilevel"/>
    <w:tmpl w:val="129A1706"/>
    <w:lvl w:ilvl="0" w:tplc="CD8C0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7C885061"/>
    <w:multiLevelType w:val="hybridMultilevel"/>
    <w:tmpl w:val="3132A03E"/>
    <w:lvl w:ilvl="0" w:tplc="F5F457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71"/>
    <w:rsid w:val="000372EB"/>
    <w:rsid w:val="0007403C"/>
    <w:rsid w:val="000B4231"/>
    <w:rsid w:val="000B5AD2"/>
    <w:rsid w:val="000F3437"/>
    <w:rsid w:val="001755C0"/>
    <w:rsid w:val="00175A17"/>
    <w:rsid w:val="00177C85"/>
    <w:rsid w:val="001B66EF"/>
    <w:rsid w:val="001C1CDC"/>
    <w:rsid w:val="001D34CA"/>
    <w:rsid w:val="002533F2"/>
    <w:rsid w:val="002760AC"/>
    <w:rsid w:val="002B56AF"/>
    <w:rsid w:val="002E2B0E"/>
    <w:rsid w:val="00351A13"/>
    <w:rsid w:val="00353A4D"/>
    <w:rsid w:val="003A76DC"/>
    <w:rsid w:val="003F0BE4"/>
    <w:rsid w:val="003F250D"/>
    <w:rsid w:val="00455C41"/>
    <w:rsid w:val="0048326B"/>
    <w:rsid w:val="004B1B28"/>
    <w:rsid w:val="004E3FA2"/>
    <w:rsid w:val="004E417B"/>
    <w:rsid w:val="004F050D"/>
    <w:rsid w:val="00530AC7"/>
    <w:rsid w:val="0058535A"/>
    <w:rsid w:val="00591BA9"/>
    <w:rsid w:val="005A72AF"/>
    <w:rsid w:val="005B4746"/>
    <w:rsid w:val="005B5C37"/>
    <w:rsid w:val="005B683A"/>
    <w:rsid w:val="005F1117"/>
    <w:rsid w:val="00606D67"/>
    <w:rsid w:val="00670D68"/>
    <w:rsid w:val="0069782E"/>
    <w:rsid w:val="006B7EAC"/>
    <w:rsid w:val="006E4DF5"/>
    <w:rsid w:val="00706923"/>
    <w:rsid w:val="00721AAD"/>
    <w:rsid w:val="00730AEA"/>
    <w:rsid w:val="0077723C"/>
    <w:rsid w:val="00777620"/>
    <w:rsid w:val="00782BDA"/>
    <w:rsid w:val="007D1127"/>
    <w:rsid w:val="00816543"/>
    <w:rsid w:val="008235C9"/>
    <w:rsid w:val="00834588"/>
    <w:rsid w:val="00840D06"/>
    <w:rsid w:val="008500ED"/>
    <w:rsid w:val="00871534"/>
    <w:rsid w:val="008C05EC"/>
    <w:rsid w:val="0095167E"/>
    <w:rsid w:val="0099058C"/>
    <w:rsid w:val="00993C4E"/>
    <w:rsid w:val="009B53E2"/>
    <w:rsid w:val="009D3648"/>
    <w:rsid w:val="009F3169"/>
    <w:rsid w:val="00A03527"/>
    <w:rsid w:val="00A03B7A"/>
    <w:rsid w:val="00A32A31"/>
    <w:rsid w:val="00AC0C58"/>
    <w:rsid w:val="00AC7B71"/>
    <w:rsid w:val="00B21C19"/>
    <w:rsid w:val="00B2696C"/>
    <w:rsid w:val="00B31D3F"/>
    <w:rsid w:val="00B326BA"/>
    <w:rsid w:val="00B47CB0"/>
    <w:rsid w:val="00B65174"/>
    <w:rsid w:val="00B7468B"/>
    <w:rsid w:val="00BF0898"/>
    <w:rsid w:val="00C1252E"/>
    <w:rsid w:val="00C144FE"/>
    <w:rsid w:val="00C44544"/>
    <w:rsid w:val="00CB3FFE"/>
    <w:rsid w:val="00CC6961"/>
    <w:rsid w:val="00CD6328"/>
    <w:rsid w:val="00D00F4C"/>
    <w:rsid w:val="00D2108C"/>
    <w:rsid w:val="00D34782"/>
    <w:rsid w:val="00D57C56"/>
    <w:rsid w:val="00D6017E"/>
    <w:rsid w:val="00DF7E36"/>
    <w:rsid w:val="00E0468A"/>
    <w:rsid w:val="00E108C0"/>
    <w:rsid w:val="00E34945"/>
    <w:rsid w:val="00E712D6"/>
    <w:rsid w:val="00E74359"/>
    <w:rsid w:val="00EC04A4"/>
    <w:rsid w:val="00ED3F5D"/>
    <w:rsid w:val="00EF0614"/>
    <w:rsid w:val="00EF30F1"/>
    <w:rsid w:val="00F1406F"/>
    <w:rsid w:val="00F173CC"/>
    <w:rsid w:val="00F92F1B"/>
    <w:rsid w:val="00FF3E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2667"/>
  <w15:docId w15:val="{10AA2E58-36AD-493B-A4AF-FCB87917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C7B71"/>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48326B"/>
    <w:rPr>
      <w:color w:val="0000FF" w:themeColor="hyperlink"/>
      <w:u w:val="single"/>
    </w:rPr>
  </w:style>
  <w:style w:type="character" w:customStyle="1" w:styleId="fullpost">
    <w:name w:val="fullpost"/>
    <w:basedOn w:val="DefaultParagraphFont"/>
    <w:rsid w:val="0048326B"/>
    <w:rPr>
      <w:vanish w:val="0"/>
      <w:webHidden w:val="0"/>
      <w:specVanish w:val="0"/>
    </w:rPr>
  </w:style>
  <w:style w:type="character" w:styleId="CommentReference">
    <w:name w:val="annotation reference"/>
    <w:basedOn w:val="DefaultParagraphFont"/>
    <w:uiPriority w:val="99"/>
    <w:semiHidden/>
    <w:unhideWhenUsed/>
    <w:rsid w:val="0095167E"/>
    <w:rPr>
      <w:sz w:val="16"/>
      <w:szCs w:val="16"/>
    </w:rPr>
  </w:style>
  <w:style w:type="paragraph" w:styleId="CommentText">
    <w:name w:val="annotation text"/>
    <w:basedOn w:val="Normal"/>
    <w:link w:val="CommentTextChar"/>
    <w:uiPriority w:val="99"/>
    <w:semiHidden/>
    <w:unhideWhenUsed/>
    <w:rsid w:val="0095167E"/>
    <w:pPr>
      <w:spacing w:line="240" w:lineRule="auto"/>
    </w:pPr>
    <w:rPr>
      <w:sz w:val="20"/>
      <w:szCs w:val="20"/>
    </w:rPr>
  </w:style>
  <w:style w:type="character" w:customStyle="1" w:styleId="CommentTextChar">
    <w:name w:val="Comment Text Char"/>
    <w:basedOn w:val="DefaultParagraphFont"/>
    <w:link w:val="CommentText"/>
    <w:uiPriority w:val="99"/>
    <w:semiHidden/>
    <w:rsid w:val="0095167E"/>
    <w:rPr>
      <w:sz w:val="20"/>
      <w:szCs w:val="20"/>
    </w:rPr>
  </w:style>
  <w:style w:type="paragraph" w:styleId="CommentSubject">
    <w:name w:val="annotation subject"/>
    <w:basedOn w:val="CommentText"/>
    <w:next w:val="CommentText"/>
    <w:link w:val="CommentSubjectChar"/>
    <w:uiPriority w:val="99"/>
    <w:semiHidden/>
    <w:unhideWhenUsed/>
    <w:rsid w:val="0095167E"/>
    <w:rPr>
      <w:b/>
      <w:bCs/>
    </w:rPr>
  </w:style>
  <w:style w:type="character" w:customStyle="1" w:styleId="CommentSubjectChar">
    <w:name w:val="Comment Subject Char"/>
    <w:basedOn w:val="CommentTextChar"/>
    <w:link w:val="CommentSubject"/>
    <w:uiPriority w:val="99"/>
    <w:semiHidden/>
    <w:rsid w:val="0095167E"/>
    <w:rPr>
      <w:b/>
      <w:bCs/>
      <w:sz w:val="20"/>
      <w:szCs w:val="20"/>
    </w:rPr>
  </w:style>
  <w:style w:type="paragraph" w:styleId="BalloonText">
    <w:name w:val="Balloon Text"/>
    <w:basedOn w:val="Normal"/>
    <w:link w:val="BalloonTextChar"/>
    <w:uiPriority w:val="99"/>
    <w:semiHidden/>
    <w:unhideWhenUsed/>
    <w:rsid w:val="0095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7E"/>
    <w:rPr>
      <w:rFonts w:ascii="Segoe UI" w:hAnsi="Segoe UI" w:cs="Segoe UI"/>
      <w:sz w:val="18"/>
      <w:szCs w:val="18"/>
    </w:rPr>
  </w:style>
  <w:style w:type="paragraph" w:styleId="ListParagraph">
    <w:name w:val="List Paragraph"/>
    <w:basedOn w:val="Normal"/>
    <w:uiPriority w:val="99"/>
    <w:qFormat/>
    <w:rsid w:val="00A03B7A"/>
    <w:pPr>
      <w:ind w:left="720"/>
      <w:contextualSpacing/>
    </w:pPr>
  </w:style>
  <w:style w:type="paragraph" w:styleId="Header">
    <w:name w:val="header"/>
    <w:basedOn w:val="Normal"/>
    <w:link w:val="HeaderChar"/>
    <w:uiPriority w:val="99"/>
    <w:unhideWhenUsed/>
    <w:rsid w:val="00AC0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C58"/>
  </w:style>
  <w:style w:type="paragraph" w:styleId="Footer">
    <w:name w:val="footer"/>
    <w:basedOn w:val="Normal"/>
    <w:link w:val="FooterChar"/>
    <w:uiPriority w:val="99"/>
    <w:unhideWhenUsed/>
    <w:rsid w:val="00AC0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C58"/>
  </w:style>
  <w:style w:type="character" w:styleId="UnresolvedMention">
    <w:name w:val="Unresolved Mention"/>
    <w:basedOn w:val="DefaultParagraphFont"/>
    <w:uiPriority w:val="99"/>
    <w:semiHidden/>
    <w:unhideWhenUsed/>
    <w:rsid w:val="00585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3671">
      <w:bodyDiv w:val="1"/>
      <w:marLeft w:val="0"/>
      <w:marRight w:val="0"/>
      <w:marTop w:val="0"/>
      <w:marBottom w:val="0"/>
      <w:divBdr>
        <w:top w:val="none" w:sz="0" w:space="0" w:color="auto"/>
        <w:left w:val="none" w:sz="0" w:space="0" w:color="auto"/>
        <w:bottom w:val="none" w:sz="0" w:space="0" w:color="auto"/>
        <w:right w:val="none" w:sz="0" w:space="0" w:color="auto"/>
      </w:divBdr>
      <w:divsChild>
        <w:div w:id="1101871895">
          <w:marLeft w:val="0"/>
          <w:marRight w:val="0"/>
          <w:marTop w:val="0"/>
          <w:marBottom w:val="0"/>
          <w:divBdr>
            <w:top w:val="none" w:sz="0" w:space="0" w:color="auto"/>
            <w:left w:val="none" w:sz="0" w:space="0" w:color="auto"/>
            <w:bottom w:val="none" w:sz="0" w:space="0" w:color="auto"/>
            <w:right w:val="none" w:sz="0" w:space="0" w:color="auto"/>
          </w:divBdr>
        </w:div>
        <w:div w:id="2064712463">
          <w:marLeft w:val="0"/>
          <w:marRight w:val="0"/>
          <w:marTop w:val="0"/>
          <w:marBottom w:val="0"/>
          <w:divBdr>
            <w:top w:val="none" w:sz="0" w:space="0" w:color="auto"/>
            <w:left w:val="none" w:sz="0" w:space="0" w:color="auto"/>
            <w:bottom w:val="none" w:sz="0" w:space="0" w:color="auto"/>
            <w:right w:val="none" w:sz="0" w:space="0" w:color="auto"/>
          </w:divBdr>
        </w:div>
        <w:div w:id="1654605944">
          <w:marLeft w:val="0"/>
          <w:marRight w:val="0"/>
          <w:marTop w:val="0"/>
          <w:marBottom w:val="0"/>
          <w:divBdr>
            <w:top w:val="none" w:sz="0" w:space="0" w:color="auto"/>
            <w:left w:val="none" w:sz="0" w:space="0" w:color="auto"/>
            <w:bottom w:val="none" w:sz="0" w:space="0" w:color="auto"/>
            <w:right w:val="none" w:sz="0" w:space="0" w:color="auto"/>
          </w:divBdr>
        </w:div>
        <w:div w:id="1414621722">
          <w:marLeft w:val="0"/>
          <w:marRight w:val="0"/>
          <w:marTop w:val="0"/>
          <w:marBottom w:val="0"/>
          <w:divBdr>
            <w:top w:val="none" w:sz="0" w:space="0" w:color="auto"/>
            <w:left w:val="none" w:sz="0" w:space="0" w:color="auto"/>
            <w:bottom w:val="none" w:sz="0" w:space="0" w:color="auto"/>
            <w:right w:val="none" w:sz="0" w:space="0" w:color="auto"/>
          </w:divBdr>
        </w:div>
        <w:div w:id="2114084952">
          <w:marLeft w:val="0"/>
          <w:marRight w:val="0"/>
          <w:marTop w:val="0"/>
          <w:marBottom w:val="0"/>
          <w:divBdr>
            <w:top w:val="none" w:sz="0" w:space="0" w:color="auto"/>
            <w:left w:val="none" w:sz="0" w:space="0" w:color="auto"/>
            <w:bottom w:val="none" w:sz="0" w:space="0" w:color="auto"/>
            <w:right w:val="none" w:sz="0" w:space="0" w:color="auto"/>
          </w:divBdr>
        </w:div>
        <w:div w:id="806319547">
          <w:marLeft w:val="0"/>
          <w:marRight w:val="0"/>
          <w:marTop w:val="0"/>
          <w:marBottom w:val="0"/>
          <w:divBdr>
            <w:top w:val="none" w:sz="0" w:space="0" w:color="auto"/>
            <w:left w:val="none" w:sz="0" w:space="0" w:color="auto"/>
            <w:bottom w:val="none" w:sz="0" w:space="0" w:color="auto"/>
            <w:right w:val="none" w:sz="0" w:space="0" w:color="auto"/>
          </w:divBdr>
        </w:div>
        <w:div w:id="817191472">
          <w:marLeft w:val="0"/>
          <w:marRight w:val="0"/>
          <w:marTop w:val="0"/>
          <w:marBottom w:val="0"/>
          <w:divBdr>
            <w:top w:val="none" w:sz="0" w:space="0" w:color="auto"/>
            <w:left w:val="none" w:sz="0" w:space="0" w:color="auto"/>
            <w:bottom w:val="none" w:sz="0" w:space="0" w:color="auto"/>
            <w:right w:val="none" w:sz="0" w:space="0" w:color="auto"/>
          </w:divBdr>
        </w:div>
      </w:divsChild>
    </w:div>
    <w:div w:id="312568829">
      <w:bodyDiv w:val="1"/>
      <w:marLeft w:val="0"/>
      <w:marRight w:val="0"/>
      <w:marTop w:val="0"/>
      <w:marBottom w:val="0"/>
      <w:divBdr>
        <w:top w:val="none" w:sz="0" w:space="0" w:color="auto"/>
        <w:left w:val="none" w:sz="0" w:space="0" w:color="auto"/>
        <w:bottom w:val="none" w:sz="0" w:space="0" w:color="auto"/>
        <w:right w:val="none" w:sz="0" w:space="0" w:color="auto"/>
      </w:divBdr>
    </w:div>
    <w:div w:id="579096611">
      <w:bodyDiv w:val="1"/>
      <w:marLeft w:val="0"/>
      <w:marRight w:val="0"/>
      <w:marTop w:val="0"/>
      <w:marBottom w:val="0"/>
      <w:divBdr>
        <w:top w:val="none" w:sz="0" w:space="0" w:color="auto"/>
        <w:left w:val="none" w:sz="0" w:space="0" w:color="auto"/>
        <w:bottom w:val="none" w:sz="0" w:space="0" w:color="auto"/>
        <w:right w:val="none" w:sz="0" w:space="0" w:color="auto"/>
      </w:divBdr>
    </w:div>
    <w:div w:id="614750613">
      <w:bodyDiv w:val="1"/>
      <w:marLeft w:val="0"/>
      <w:marRight w:val="0"/>
      <w:marTop w:val="0"/>
      <w:marBottom w:val="0"/>
      <w:divBdr>
        <w:top w:val="none" w:sz="0" w:space="0" w:color="auto"/>
        <w:left w:val="none" w:sz="0" w:space="0" w:color="auto"/>
        <w:bottom w:val="none" w:sz="0" w:space="0" w:color="auto"/>
        <w:right w:val="none" w:sz="0" w:space="0" w:color="auto"/>
      </w:divBdr>
      <w:divsChild>
        <w:div w:id="1892306696">
          <w:marLeft w:val="0"/>
          <w:marRight w:val="0"/>
          <w:marTop w:val="0"/>
          <w:marBottom w:val="0"/>
          <w:divBdr>
            <w:top w:val="none" w:sz="0" w:space="0" w:color="auto"/>
            <w:left w:val="none" w:sz="0" w:space="0" w:color="auto"/>
            <w:bottom w:val="none" w:sz="0" w:space="0" w:color="auto"/>
            <w:right w:val="none" w:sz="0" w:space="0" w:color="auto"/>
          </w:divBdr>
        </w:div>
        <w:div w:id="120614849">
          <w:marLeft w:val="0"/>
          <w:marRight w:val="0"/>
          <w:marTop w:val="0"/>
          <w:marBottom w:val="0"/>
          <w:divBdr>
            <w:top w:val="none" w:sz="0" w:space="0" w:color="auto"/>
            <w:left w:val="none" w:sz="0" w:space="0" w:color="auto"/>
            <w:bottom w:val="none" w:sz="0" w:space="0" w:color="auto"/>
            <w:right w:val="none" w:sz="0" w:space="0" w:color="auto"/>
          </w:divBdr>
        </w:div>
        <w:div w:id="1550409757">
          <w:marLeft w:val="0"/>
          <w:marRight w:val="0"/>
          <w:marTop w:val="0"/>
          <w:marBottom w:val="0"/>
          <w:divBdr>
            <w:top w:val="none" w:sz="0" w:space="0" w:color="auto"/>
            <w:left w:val="none" w:sz="0" w:space="0" w:color="auto"/>
            <w:bottom w:val="none" w:sz="0" w:space="0" w:color="auto"/>
            <w:right w:val="none" w:sz="0" w:space="0" w:color="auto"/>
          </w:divBdr>
        </w:div>
        <w:div w:id="1476147149">
          <w:marLeft w:val="0"/>
          <w:marRight w:val="0"/>
          <w:marTop w:val="0"/>
          <w:marBottom w:val="0"/>
          <w:divBdr>
            <w:top w:val="none" w:sz="0" w:space="0" w:color="auto"/>
            <w:left w:val="none" w:sz="0" w:space="0" w:color="auto"/>
            <w:bottom w:val="none" w:sz="0" w:space="0" w:color="auto"/>
            <w:right w:val="none" w:sz="0" w:space="0" w:color="auto"/>
          </w:divBdr>
        </w:div>
        <w:div w:id="1136292402">
          <w:marLeft w:val="0"/>
          <w:marRight w:val="0"/>
          <w:marTop w:val="0"/>
          <w:marBottom w:val="0"/>
          <w:divBdr>
            <w:top w:val="none" w:sz="0" w:space="0" w:color="auto"/>
            <w:left w:val="none" w:sz="0" w:space="0" w:color="auto"/>
            <w:bottom w:val="none" w:sz="0" w:space="0" w:color="auto"/>
            <w:right w:val="none" w:sz="0" w:space="0" w:color="auto"/>
          </w:divBdr>
        </w:div>
        <w:div w:id="4602824">
          <w:marLeft w:val="0"/>
          <w:marRight w:val="0"/>
          <w:marTop w:val="0"/>
          <w:marBottom w:val="0"/>
          <w:divBdr>
            <w:top w:val="none" w:sz="0" w:space="0" w:color="auto"/>
            <w:left w:val="none" w:sz="0" w:space="0" w:color="auto"/>
            <w:bottom w:val="none" w:sz="0" w:space="0" w:color="auto"/>
            <w:right w:val="none" w:sz="0" w:space="0" w:color="auto"/>
          </w:divBdr>
        </w:div>
        <w:div w:id="1918784978">
          <w:marLeft w:val="0"/>
          <w:marRight w:val="0"/>
          <w:marTop w:val="0"/>
          <w:marBottom w:val="0"/>
          <w:divBdr>
            <w:top w:val="none" w:sz="0" w:space="0" w:color="auto"/>
            <w:left w:val="none" w:sz="0" w:space="0" w:color="auto"/>
            <w:bottom w:val="none" w:sz="0" w:space="0" w:color="auto"/>
            <w:right w:val="none" w:sz="0" w:space="0" w:color="auto"/>
          </w:divBdr>
        </w:div>
        <w:div w:id="122965923">
          <w:marLeft w:val="0"/>
          <w:marRight w:val="0"/>
          <w:marTop w:val="0"/>
          <w:marBottom w:val="0"/>
          <w:divBdr>
            <w:top w:val="none" w:sz="0" w:space="0" w:color="auto"/>
            <w:left w:val="none" w:sz="0" w:space="0" w:color="auto"/>
            <w:bottom w:val="none" w:sz="0" w:space="0" w:color="auto"/>
            <w:right w:val="none" w:sz="0" w:space="0" w:color="auto"/>
          </w:divBdr>
        </w:div>
        <w:div w:id="956720976">
          <w:marLeft w:val="0"/>
          <w:marRight w:val="0"/>
          <w:marTop w:val="0"/>
          <w:marBottom w:val="0"/>
          <w:divBdr>
            <w:top w:val="none" w:sz="0" w:space="0" w:color="auto"/>
            <w:left w:val="none" w:sz="0" w:space="0" w:color="auto"/>
            <w:bottom w:val="none" w:sz="0" w:space="0" w:color="auto"/>
            <w:right w:val="none" w:sz="0" w:space="0" w:color="auto"/>
          </w:divBdr>
        </w:div>
        <w:div w:id="133260728">
          <w:marLeft w:val="0"/>
          <w:marRight w:val="0"/>
          <w:marTop w:val="0"/>
          <w:marBottom w:val="0"/>
          <w:divBdr>
            <w:top w:val="none" w:sz="0" w:space="0" w:color="auto"/>
            <w:left w:val="none" w:sz="0" w:space="0" w:color="auto"/>
            <w:bottom w:val="none" w:sz="0" w:space="0" w:color="auto"/>
            <w:right w:val="none" w:sz="0" w:space="0" w:color="auto"/>
          </w:divBdr>
        </w:div>
        <w:div w:id="1912305296">
          <w:marLeft w:val="0"/>
          <w:marRight w:val="0"/>
          <w:marTop w:val="0"/>
          <w:marBottom w:val="0"/>
          <w:divBdr>
            <w:top w:val="none" w:sz="0" w:space="0" w:color="auto"/>
            <w:left w:val="none" w:sz="0" w:space="0" w:color="auto"/>
            <w:bottom w:val="none" w:sz="0" w:space="0" w:color="auto"/>
            <w:right w:val="none" w:sz="0" w:space="0" w:color="auto"/>
          </w:divBdr>
        </w:div>
        <w:div w:id="662048664">
          <w:marLeft w:val="0"/>
          <w:marRight w:val="0"/>
          <w:marTop w:val="0"/>
          <w:marBottom w:val="0"/>
          <w:divBdr>
            <w:top w:val="none" w:sz="0" w:space="0" w:color="auto"/>
            <w:left w:val="none" w:sz="0" w:space="0" w:color="auto"/>
            <w:bottom w:val="none" w:sz="0" w:space="0" w:color="auto"/>
            <w:right w:val="none" w:sz="0" w:space="0" w:color="auto"/>
          </w:divBdr>
        </w:div>
        <w:div w:id="1455174741">
          <w:marLeft w:val="0"/>
          <w:marRight w:val="0"/>
          <w:marTop w:val="0"/>
          <w:marBottom w:val="0"/>
          <w:divBdr>
            <w:top w:val="none" w:sz="0" w:space="0" w:color="auto"/>
            <w:left w:val="none" w:sz="0" w:space="0" w:color="auto"/>
            <w:bottom w:val="none" w:sz="0" w:space="0" w:color="auto"/>
            <w:right w:val="none" w:sz="0" w:space="0" w:color="auto"/>
          </w:divBdr>
        </w:div>
        <w:div w:id="1247226579">
          <w:marLeft w:val="0"/>
          <w:marRight w:val="0"/>
          <w:marTop w:val="0"/>
          <w:marBottom w:val="0"/>
          <w:divBdr>
            <w:top w:val="none" w:sz="0" w:space="0" w:color="auto"/>
            <w:left w:val="none" w:sz="0" w:space="0" w:color="auto"/>
            <w:bottom w:val="none" w:sz="0" w:space="0" w:color="auto"/>
            <w:right w:val="none" w:sz="0" w:space="0" w:color="auto"/>
          </w:divBdr>
        </w:div>
        <w:div w:id="1859077215">
          <w:marLeft w:val="0"/>
          <w:marRight w:val="0"/>
          <w:marTop w:val="0"/>
          <w:marBottom w:val="0"/>
          <w:divBdr>
            <w:top w:val="none" w:sz="0" w:space="0" w:color="auto"/>
            <w:left w:val="none" w:sz="0" w:space="0" w:color="auto"/>
            <w:bottom w:val="none" w:sz="0" w:space="0" w:color="auto"/>
            <w:right w:val="none" w:sz="0" w:space="0" w:color="auto"/>
          </w:divBdr>
        </w:div>
        <w:div w:id="2131237673">
          <w:marLeft w:val="0"/>
          <w:marRight w:val="0"/>
          <w:marTop w:val="0"/>
          <w:marBottom w:val="0"/>
          <w:divBdr>
            <w:top w:val="none" w:sz="0" w:space="0" w:color="auto"/>
            <w:left w:val="none" w:sz="0" w:space="0" w:color="auto"/>
            <w:bottom w:val="none" w:sz="0" w:space="0" w:color="auto"/>
            <w:right w:val="none" w:sz="0" w:space="0" w:color="auto"/>
          </w:divBdr>
        </w:div>
        <w:div w:id="223107715">
          <w:marLeft w:val="0"/>
          <w:marRight w:val="0"/>
          <w:marTop w:val="0"/>
          <w:marBottom w:val="0"/>
          <w:divBdr>
            <w:top w:val="none" w:sz="0" w:space="0" w:color="auto"/>
            <w:left w:val="none" w:sz="0" w:space="0" w:color="auto"/>
            <w:bottom w:val="none" w:sz="0" w:space="0" w:color="auto"/>
            <w:right w:val="none" w:sz="0" w:space="0" w:color="auto"/>
          </w:divBdr>
        </w:div>
        <w:div w:id="2123182077">
          <w:marLeft w:val="0"/>
          <w:marRight w:val="0"/>
          <w:marTop w:val="0"/>
          <w:marBottom w:val="0"/>
          <w:divBdr>
            <w:top w:val="none" w:sz="0" w:space="0" w:color="auto"/>
            <w:left w:val="none" w:sz="0" w:space="0" w:color="auto"/>
            <w:bottom w:val="none" w:sz="0" w:space="0" w:color="auto"/>
            <w:right w:val="none" w:sz="0" w:space="0" w:color="auto"/>
          </w:divBdr>
        </w:div>
        <w:div w:id="612521082">
          <w:marLeft w:val="0"/>
          <w:marRight w:val="0"/>
          <w:marTop w:val="0"/>
          <w:marBottom w:val="0"/>
          <w:divBdr>
            <w:top w:val="none" w:sz="0" w:space="0" w:color="auto"/>
            <w:left w:val="none" w:sz="0" w:space="0" w:color="auto"/>
            <w:bottom w:val="none" w:sz="0" w:space="0" w:color="auto"/>
            <w:right w:val="none" w:sz="0" w:space="0" w:color="auto"/>
          </w:divBdr>
        </w:div>
        <w:div w:id="1938440353">
          <w:marLeft w:val="0"/>
          <w:marRight w:val="0"/>
          <w:marTop w:val="0"/>
          <w:marBottom w:val="0"/>
          <w:divBdr>
            <w:top w:val="none" w:sz="0" w:space="0" w:color="auto"/>
            <w:left w:val="none" w:sz="0" w:space="0" w:color="auto"/>
            <w:bottom w:val="none" w:sz="0" w:space="0" w:color="auto"/>
            <w:right w:val="none" w:sz="0" w:space="0" w:color="auto"/>
          </w:divBdr>
        </w:div>
        <w:div w:id="58941568">
          <w:marLeft w:val="0"/>
          <w:marRight w:val="0"/>
          <w:marTop w:val="0"/>
          <w:marBottom w:val="0"/>
          <w:divBdr>
            <w:top w:val="none" w:sz="0" w:space="0" w:color="auto"/>
            <w:left w:val="none" w:sz="0" w:space="0" w:color="auto"/>
            <w:bottom w:val="none" w:sz="0" w:space="0" w:color="auto"/>
            <w:right w:val="none" w:sz="0" w:space="0" w:color="auto"/>
          </w:divBdr>
        </w:div>
        <w:div w:id="875892300">
          <w:marLeft w:val="0"/>
          <w:marRight w:val="0"/>
          <w:marTop w:val="0"/>
          <w:marBottom w:val="0"/>
          <w:divBdr>
            <w:top w:val="none" w:sz="0" w:space="0" w:color="auto"/>
            <w:left w:val="none" w:sz="0" w:space="0" w:color="auto"/>
            <w:bottom w:val="none" w:sz="0" w:space="0" w:color="auto"/>
            <w:right w:val="none" w:sz="0" w:space="0" w:color="auto"/>
          </w:divBdr>
        </w:div>
        <w:div w:id="23753713">
          <w:marLeft w:val="0"/>
          <w:marRight w:val="0"/>
          <w:marTop w:val="0"/>
          <w:marBottom w:val="0"/>
          <w:divBdr>
            <w:top w:val="none" w:sz="0" w:space="0" w:color="auto"/>
            <w:left w:val="none" w:sz="0" w:space="0" w:color="auto"/>
            <w:bottom w:val="none" w:sz="0" w:space="0" w:color="auto"/>
            <w:right w:val="none" w:sz="0" w:space="0" w:color="auto"/>
          </w:divBdr>
        </w:div>
        <w:div w:id="2108456108">
          <w:marLeft w:val="0"/>
          <w:marRight w:val="0"/>
          <w:marTop w:val="0"/>
          <w:marBottom w:val="0"/>
          <w:divBdr>
            <w:top w:val="none" w:sz="0" w:space="0" w:color="auto"/>
            <w:left w:val="none" w:sz="0" w:space="0" w:color="auto"/>
            <w:bottom w:val="none" w:sz="0" w:space="0" w:color="auto"/>
            <w:right w:val="none" w:sz="0" w:space="0" w:color="auto"/>
          </w:divBdr>
        </w:div>
        <w:div w:id="2026978512">
          <w:marLeft w:val="0"/>
          <w:marRight w:val="0"/>
          <w:marTop w:val="0"/>
          <w:marBottom w:val="0"/>
          <w:divBdr>
            <w:top w:val="none" w:sz="0" w:space="0" w:color="auto"/>
            <w:left w:val="none" w:sz="0" w:space="0" w:color="auto"/>
            <w:bottom w:val="none" w:sz="0" w:space="0" w:color="auto"/>
            <w:right w:val="none" w:sz="0" w:space="0" w:color="auto"/>
          </w:divBdr>
        </w:div>
        <w:div w:id="586771422">
          <w:marLeft w:val="0"/>
          <w:marRight w:val="0"/>
          <w:marTop w:val="0"/>
          <w:marBottom w:val="0"/>
          <w:divBdr>
            <w:top w:val="none" w:sz="0" w:space="0" w:color="auto"/>
            <w:left w:val="none" w:sz="0" w:space="0" w:color="auto"/>
            <w:bottom w:val="none" w:sz="0" w:space="0" w:color="auto"/>
            <w:right w:val="none" w:sz="0" w:space="0" w:color="auto"/>
          </w:divBdr>
        </w:div>
        <w:div w:id="1321274570">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347485416">
          <w:marLeft w:val="0"/>
          <w:marRight w:val="0"/>
          <w:marTop w:val="0"/>
          <w:marBottom w:val="0"/>
          <w:divBdr>
            <w:top w:val="none" w:sz="0" w:space="0" w:color="auto"/>
            <w:left w:val="none" w:sz="0" w:space="0" w:color="auto"/>
            <w:bottom w:val="none" w:sz="0" w:space="0" w:color="auto"/>
            <w:right w:val="none" w:sz="0" w:space="0" w:color="auto"/>
          </w:divBdr>
        </w:div>
        <w:div w:id="907301420">
          <w:marLeft w:val="0"/>
          <w:marRight w:val="0"/>
          <w:marTop w:val="0"/>
          <w:marBottom w:val="0"/>
          <w:divBdr>
            <w:top w:val="none" w:sz="0" w:space="0" w:color="auto"/>
            <w:left w:val="none" w:sz="0" w:space="0" w:color="auto"/>
            <w:bottom w:val="none" w:sz="0" w:space="0" w:color="auto"/>
            <w:right w:val="none" w:sz="0" w:space="0" w:color="auto"/>
          </w:divBdr>
        </w:div>
        <w:div w:id="2018344633">
          <w:marLeft w:val="0"/>
          <w:marRight w:val="0"/>
          <w:marTop w:val="0"/>
          <w:marBottom w:val="0"/>
          <w:divBdr>
            <w:top w:val="none" w:sz="0" w:space="0" w:color="auto"/>
            <w:left w:val="none" w:sz="0" w:space="0" w:color="auto"/>
            <w:bottom w:val="none" w:sz="0" w:space="0" w:color="auto"/>
            <w:right w:val="none" w:sz="0" w:space="0" w:color="auto"/>
          </w:divBdr>
        </w:div>
        <w:div w:id="722631088">
          <w:marLeft w:val="0"/>
          <w:marRight w:val="0"/>
          <w:marTop w:val="0"/>
          <w:marBottom w:val="0"/>
          <w:divBdr>
            <w:top w:val="none" w:sz="0" w:space="0" w:color="auto"/>
            <w:left w:val="none" w:sz="0" w:space="0" w:color="auto"/>
            <w:bottom w:val="none" w:sz="0" w:space="0" w:color="auto"/>
            <w:right w:val="none" w:sz="0" w:space="0" w:color="auto"/>
          </w:divBdr>
        </w:div>
        <w:div w:id="271941341">
          <w:marLeft w:val="0"/>
          <w:marRight w:val="0"/>
          <w:marTop w:val="0"/>
          <w:marBottom w:val="0"/>
          <w:divBdr>
            <w:top w:val="none" w:sz="0" w:space="0" w:color="auto"/>
            <w:left w:val="none" w:sz="0" w:space="0" w:color="auto"/>
            <w:bottom w:val="none" w:sz="0" w:space="0" w:color="auto"/>
            <w:right w:val="none" w:sz="0" w:space="0" w:color="auto"/>
          </w:divBdr>
        </w:div>
        <w:div w:id="422729527">
          <w:marLeft w:val="0"/>
          <w:marRight w:val="0"/>
          <w:marTop w:val="0"/>
          <w:marBottom w:val="0"/>
          <w:divBdr>
            <w:top w:val="none" w:sz="0" w:space="0" w:color="auto"/>
            <w:left w:val="none" w:sz="0" w:space="0" w:color="auto"/>
            <w:bottom w:val="none" w:sz="0" w:space="0" w:color="auto"/>
            <w:right w:val="none" w:sz="0" w:space="0" w:color="auto"/>
          </w:divBdr>
        </w:div>
        <w:div w:id="1821068846">
          <w:marLeft w:val="0"/>
          <w:marRight w:val="0"/>
          <w:marTop w:val="0"/>
          <w:marBottom w:val="0"/>
          <w:divBdr>
            <w:top w:val="none" w:sz="0" w:space="0" w:color="auto"/>
            <w:left w:val="none" w:sz="0" w:space="0" w:color="auto"/>
            <w:bottom w:val="none" w:sz="0" w:space="0" w:color="auto"/>
            <w:right w:val="none" w:sz="0" w:space="0" w:color="auto"/>
          </w:divBdr>
        </w:div>
        <w:div w:id="1704399454">
          <w:marLeft w:val="0"/>
          <w:marRight w:val="0"/>
          <w:marTop w:val="0"/>
          <w:marBottom w:val="0"/>
          <w:divBdr>
            <w:top w:val="none" w:sz="0" w:space="0" w:color="auto"/>
            <w:left w:val="none" w:sz="0" w:space="0" w:color="auto"/>
            <w:bottom w:val="none" w:sz="0" w:space="0" w:color="auto"/>
            <w:right w:val="none" w:sz="0" w:space="0" w:color="auto"/>
          </w:divBdr>
        </w:div>
        <w:div w:id="635649201">
          <w:marLeft w:val="0"/>
          <w:marRight w:val="0"/>
          <w:marTop w:val="0"/>
          <w:marBottom w:val="0"/>
          <w:divBdr>
            <w:top w:val="none" w:sz="0" w:space="0" w:color="auto"/>
            <w:left w:val="none" w:sz="0" w:space="0" w:color="auto"/>
            <w:bottom w:val="none" w:sz="0" w:space="0" w:color="auto"/>
            <w:right w:val="none" w:sz="0" w:space="0" w:color="auto"/>
          </w:divBdr>
        </w:div>
        <w:div w:id="1613054460">
          <w:marLeft w:val="0"/>
          <w:marRight w:val="0"/>
          <w:marTop w:val="0"/>
          <w:marBottom w:val="0"/>
          <w:divBdr>
            <w:top w:val="none" w:sz="0" w:space="0" w:color="auto"/>
            <w:left w:val="none" w:sz="0" w:space="0" w:color="auto"/>
            <w:bottom w:val="none" w:sz="0" w:space="0" w:color="auto"/>
            <w:right w:val="none" w:sz="0" w:space="0" w:color="auto"/>
          </w:divBdr>
        </w:div>
        <w:div w:id="104006830">
          <w:marLeft w:val="0"/>
          <w:marRight w:val="0"/>
          <w:marTop w:val="0"/>
          <w:marBottom w:val="0"/>
          <w:divBdr>
            <w:top w:val="none" w:sz="0" w:space="0" w:color="auto"/>
            <w:left w:val="none" w:sz="0" w:space="0" w:color="auto"/>
            <w:bottom w:val="none" w:sz="0" w:space="0" w:color="auto"/>
            <w:right w:val="none" w:sz="0" w:space="0" w:color="auto"/>
          </w:divBdr>
        </w:div>
        <w:div w:id="396053115">
          <w:marLeft w:val="0"/>
          <w:marRight w:val="0"/>
          <w:marTop w:val="0"/>
          <w:marBottom w:val="0"/>
          <w:divBdr>
            <w:top w:val="none" w:sz="0" w:space="0" w:color="auto"/>
            <w:left w:val="none" w:sz="0" w:space="0" w:color="auto"/>
            <w:bottom w:val="none" w:sz="0" w:space="0" w:color="auto"/>
            <w:right w:val="none" w:sz="0" w:space="0" w:color="auto"/>
          </w:divBdr>
        </w:div>
        <w:div w:id="1937979807">
          <w:marLeft w:val="0"/>
          <w:marRight w:val="0"/>
          <w:marTop w:val="0"/>
          <w:marBottom w:val="0"/>
          <w:divBdr>
            <w:top w:val="none" w:sz="0" w:space="0" w:color="auto"/>
            <w:left w:val="none" w:sz="0" w:space="0" w:color="auto"/>
            <w:bottom w:val="none" w:sz="0" w:space="0" w:color="auto"/>
            <w:right w:val="none" w:sz="0" w:space="0" w:color="auto"/>
          </w:divBdr>
        </w:div>
        <w:div w:id="425469623">
          <w:marLeft w:val="0"/>
          <w:marRight w:val="0"/>
          <w:marTop w:val="0"/>
          <w:marBottom w:val="0"/>
          <w:divBdr>
            <w:top w:val="none" w:sz="0" w:space="0" w:color="auto"/>
            <w:left w:val="none" w:sz="0" w:space="0" w:color="auto"/>
            <w:bottom w:val="none" w:sz="0" w:space="0" w:color="auto"/>
            <w:right w:val="none" w:sz="0" w:space="0" w:color="auto"/>
          </w:divBdr>
        </w:div>
        <w:div w:id="1332492330">
          <w:marLeft w:val="0"/>
          <w:marRight w:val="0"/>
          <w:marTop w:val="0"/>
          <w:marBottom w:val="0"/>
          <w:divBdr>
            <w:top w:val="none" w:sz="0" w:space="0" w:color="auto"/>
            <w:left w:val="none" w:sz="0" w:space="0" w:color="auto"/>
            <w:bottom w:val="none" w:sz="0" w:space="0" w:color="auto"/>
            <w:right w:val="none" w:sz="0" w:space="0" w:color="auto"/>
          </w:divBdr>
        </w:div>
        <w:div w:id="833303420">
          <w:marLeft w:val="0"/>
          <w:marRight w:val="0"/>
          <w:marTop w:val="0"/>
          <w:marBottom w:val="0"/>
          <w:divBdr>
            <w:top w:val="none" w:sz="0" w:space="0" w:color="auto"/>
            <w:left w:val="none" w:sz="0" w:space="0" w:color="auto"/>
            <w:bottom w:val="none" w:sz="0" w:space="0" w:color="auto"/>
            <w:right w:val="none" w:sz="0" w:space="0" w:color="auto"/>
          </w:divBdr>
        </w:div>
        <w:div w:id="914775586">
          <w:marLeft w:val="0"/>
          <w:marRight w:val="0"/>
          <w:marTop w:val="0"/>
          <w:marBottom w:val="0"/>
          <w:divBdr>
            <w:top w:val="none" w:sz="0" w:space="0" w:color="auto"/>
            <w:left w:val="none" w:sz="0" w:space="0" w:color="auto"/>
            <w:bottom w:val="none" w:sz="0" w:space="0" w:color="auto"/>
            <w:right w:val="none" w:sz="0" w:space="0" w:color="auto"/>
          </w:divBdr>
        </w:div>
        <w:div w:id="1722703916">
          <w:marLeft w:val="0"/>
          <w:marRight w:val="0"/>
          <w:marTop w:val="0"/>
          <w:marBottom w:val="0"/>
          <w:divBdr>
            <w:top w:val="none" w:sz="0" w:space="0" w:color="auto"/>
            <w:left w:val="none" w:sz="0" w:space="0" w:color="auto"/>
            <w:bottom w:val="none" w:sz="0" w:space="0" w:color="auto"/>
            <w:right w:val="none" w:sz="0" w:space="0" w:color="auto"/>
          </w:divBdr>
        </w:div>
        <w:div w:id="215824746">
          <w:marLeft w:val="0"/>
          <w:marRight w:val="0"/>
          <w:marTop w:val="0"/>
          <w:marBottom w:val="0"/>
          <w:divBdr>
            <w:top w:val="none" w:sz="0" w:space="0" w:color="auto"/>
            <w:left w:val="none" w:sz="0" w:space="0" w:color="auto"/>
            <w:bottom w:val="none" w:sz="0" w:space="0" w:color="auto"/>
            <w:right w:val="none" w:sz="0" w:space="0" w:color="auto"/>
          </w:divBdr>
        </w:div>
        <w:div w:id="1049182719">
          <w:marLeft w:val="0"/>
          <w:marRight w:val="0"/>
          <w:marTop w:val="0"/>
          <w:marBottom w:val="0"/>
          <w:divBdr>
            <w:top w:val="none" w:sz="0" w:space="0" w:color="auto"/>
            <w:left w:val="none" w:sz="0" w:space="0" w:color="auto"/>
            <w:bottom w:val="none" w:sz="0" w:space="0" w:color="auto"/>
            <w:right w:val="none" w:sz="0" w:space="0" w:color="auto"/>
          </w:divBdr>
        </w:div>
        <w:div w:id="1585795806">
          <w:marLeft w:val="0"/>
          <w:marRight w:val="0"/>
          <w:marTop w:val="0"/>
          <w:marBottom w:val="0"/>
          <w:divBdr>
            <w:top w:val="none" w:sz="0" w:space="0" w:color="auto"/>
            <w:left w:val="none" w:sz="0" w:space="0" w:color="auto"/>
            <w:bottom w:val="none" w:sz="0" w:space="0" w:color="auto"/>
            <w:right w:val="none" w:sz="0" w:space="0" w:color="auto"/>
          </w:divBdr>
        </w:div>
        <w:div w:id="480969504">
          <w:marLeft w:val="0"/>
          <w:marRight w:val="0"/>
          <w:marTop w:val="0"/>
          <w:marBottom w:val="0"/>
          <w:divBdr>
            <w:top w:val="none" w:sz="0" w:space="0" w:color="auto"/>
            <w:left w:val="none" w:sz="0" w:space="0" w:color="auto"/>
            <w:bottom w:val="none" w:sz="0" w:space="0" w:color="auto"/>
            <w:right w:val="none" w:sz="0" w:space="0" w:color="auto"/>
          </w:divBdr>
        </w:div>
        <w:div w:id="1964002010">
          <w:marLeft w:val="0"/>
          <w:marRight w:val="0"/>
          <w:marTop w:val="0"/>
          <w:marBottom w:val="0"/>
          <w:divBdr>
            <w:top w:val="none" w:sz="0" w:space="0" w:color="auto"/>
            <w:left w:val="none" w:sz="0" w:space="0" w:color="auto"/>
            <w:bottom w:val="none" w:sz="0" w:space="0" w:color="auto"/>
            <w:right w:val="none" w:sz="0" w:space="0" w:color="auto"/>
          </w:divBdr>
        </w:div>
        <w:div w:id="931814857">
          <w:marLeft w:val="0"/>
          <w:marRight w:val="0"/>
          <w:marTop w:val="0"/>
          <w:marBottom w:val="0"/>
          <w:divBdr>
            <w:top w:val="none" w:sz="0" w:space="0" w:color="auto"/>
            <w:left w:val="none" w:sz="0" w:space="0" w:color="auto"/>
            <w:bottom w:val="none" w:sz="0" w:space="0" w:color="auto"/>
            <w:right w:val="none" w:sz="0" w:space="0" w:color="auto"/>
          </w:divBdr>
        </w:div>
        <w:div w:id="495145990">
          <w:marLeft w:val="0"/>
          <w:marRight w:val="0"/>
          <w:marTop w:val="0"/>
          <w:marBottom w:val="0"/>
          <w:divBdr>
            <w:top w:val="none" w:sz="0" w:space="0" w:color="auto"/>
            <w:left w:val="none" w:sz="0" w:space="0" w:color="auto"/>
            <w:bottom w:val="none" w:sz="0" w:space="0" w:color="auto"/>
            <w:right w:val="none" w:sz="0" w:space="0" w:color="auto"/>
          </w:divBdr>
        </w:div>
        <w:div w:id="57825499">
          <w:marLeft w:val="0"/>
          <w:marRight w:val="0"/>
          <w:marTop w:val="0"/>
          <w:marBottom w:val="0"/>
          <w:divBdr>
            <w:top w:val="none" w:sz="0" w:space="0" w:color="auto"/>
            <w:left w:val="none" w:sz="0" w:space="0" w:color="auto"/>
            <w:bottom w:val="none" w:sz="0" w:space="0" w:color="auto"/>
            <w:right w:val="none" w:sz="0" w:space="0" w:color="auto"/>
          </w:divBdr>
        </w:div>
        <w:div w:id="2080663787">
          <w:marLeft w:val="0"/>
          <w:marRight w:val="0"/>
          <w:marTop w:val="0"/>
          <w:marBottom w:val="0"/>
          <w:divBdr>
            <w:top w:val="none" w:sz="0" w:space="0" w:color="auto"/>
            <w:left w:val="none" w:sz="0" w:space="0" w:color="auto"/>
            <w:bottom w:val="none" w:sz="0" w:space="0" w:color="auto"/>
            <w:right w:val="none" w:sz="0" w:space="0" w:color="auto"/>
          </w:divBdr>
        </w:div>
      </w:divsChild>
    </w:div>
    <w:div w:id="909927660">
      <w:bodyDiv w:val="1"/>
      <w:marLeft w:val="0"/>
      <w:marRight w:val="0"/>
      <w:marTop w:val="0"/>
      <w:marBottom w:val="0"/>
      <w:divBdr>
        <w:top w:val="none" w:sz="0" w:space="0" w:color="auto"/>
        <w:left w:val="none" w:sz="0" w:space="0" w:color="auto"/>
        <w:bottom w:val="none" w:sz="0" w:space="0" w:color="auto"/>
        <w:right w:val="none" w:sz="0" w:space="0" w:color="auto"/>
      </w:divBdr>
      <w:divsChild>
        <w:div w:id="1576671869">
          <w:marLeft w:val="0"/>
          <w:marRight w:val="0"/>
          <w:marTop w:val="0"/>
          <w:marBottom w:val="0"/>
          <w:divBdr>
            <w:top w:val="none" w:sz="0" w:space="0" w:color="auto"/>
            <w:left w:val="none" w:sz="0" w:space="0" w:color="auto"/>
            <w:bottom w:val="none" w:sz="0" w:space="0" w:color="auto"/>
            <w:right w:val="none" w:sz="0" w:space="0" w:color="auto"/>
          </w:divBdr>
        </w:div>
        <w:div w:id="1216117672">
          <w:marLeft w:val="0"/>
          <w:marRight w:val="0"/>
          <w:marTop w:val="0"/>
          <w:marBottom w:val="0"/>
          <w:divBdr>
            <w:top w:val="none" w:sz="0" w:space="0" w:color="auto"/>
            <w:left w:val="none" w:sz="0" w:space="0" w:color="auto"/>
            <w:bottom w:val="none" w:sz="0" w:space="0" w:color="auto"/>
            <w:right w:val="none" w:sz="0" w:space="0" w:color="auto"/>
          </w:divBdr>
        </w:div>
        <w:div w:id="273246645">
          <w:marLeft w:val="0"/>
          <w:marRight w:val="0"/>
          <w:marTop w:val="0"/>
          <w:marBottom w:val="0"/>
          <w:divBdr>
            <w:top w:val="none" w:sz="0" w:space="0" w:color="auto"/>
            <w:left w:val="none" w:sz="0" w:space="0" w:color="auto"/>
            <w:bottom w:val="none" w:sz="0" w:space="0" w:color="auto"/>
            <w:right w:val="none" w:sz="0" w:space="0" w:color="auto"/>
          </w:divBdr>
        </w:div>
        <w:div w:id="1996836135">
          <w:marLeft w:val="0"/>
          <w:marRight w:val="0"/>
          <w:marTop w:val="0"/>
          <w:marBottom w:val="0"/>
          <w:divBdr>
            <w:top w:val="none" w:sz="0" w:space="0" w:color="auto"/>
            <w:left w:val="none" w:sz="0" w:space="0" w:color="auto"/>
            <w:bottom w:val="none" w:sz="0" w:space="0" w:color="auto"/>
            <w:right w:val="none" w:sz="0" w:space="0" w:color="auto"/>
          </w:divBdr>
        </w:div>
        <w:div w:id="2079597395">
          <w:marLeft w:val="0"/>
          <w:marRight w:val="0"/>
          <w:marTop w:val="0"/>
          <w:marBottom w:val="0"/>
          <w:divBdr>
            <w:top w:val="none" w:sz="0" w:space="0" w:color="auto"/>
            <w:left w:val="none" w:sz="0" w:space="0" w:color="auto"/>
            <w:bottom w:val="none" w:sz="0" w:space="0" w:color="auto"/>
            <w:right w:val="none" w:sz="0" w:space="0" w:color="auto"/>
          </w:divBdr>
        </w:div>
        <w:div w:id="812058916">
          <w:marLeft w:val="0"/>
          <w:marRight w:val="0"/>
          <w:marTop w:val="0"/>
          <w:marBottom w:val="0"/>
          <w:divBdr>
            <w:top w:val="none" w:sz="0" w:space="0" w:color="auto"/>
            <w:left w:val="none" w:sz="0" w:space="0" w:color="auto"/>
            <w:bottom w:val="none" w:sz="0" w:space="0" w:color="auto"/>
            <w:right w:val="none" w:sz="0" w:space="0" w:color="auto"/>
          </w:divBdr>
        </w:div>
        <w:div w:id="717971254">
          <w:marLeft w:val="0"/>
          <w:marRight w:val="0"/>
          <w:marTop w:val="0"/>
          <w:marBottom w:val="0"/>
          <w:divBdr>
            <w:top w:val="none" w:sz="0" w:space="0" w:color="auto"/>
            <w:left w:val="none" w:sz="0" w:space="0" w:color="auto"/>
            <w:bottom w:val="none" w:sz="0" w:space="0" w:color="auto"/>
            <w:right w:val="none" w:sz="0" w:space="0" w:color="auto"/>
          </w:divBdr>
        </w:div>
      </w:divsChild>
    </w:div>
    <w:div w:id="1358310857">
      <w:bodyDiv w:val="1"/>
      <w:marLeft w:val="0"/>
      <w:marRight w:val="0"/>
      <w:marTop w:val="0"/>
      <w:marBottom w:val="0"/>
      <w:divBdr>
        <w:top w:val="none" w:sz="0" w:space="0" w:color="auto"/>
        <w:left w:val="none" w:sz="0" w:space="0" w:color="auto"/>
        <w:bottom w:val="none" w:sz="0" w:space="0" w:color="auto"/>
        <w:right w:val="none" w:sz="0" w:space="0" w:color="auto"/>
      </w:divBdr>
    </w:div>
    <w:div w:id="1717969031">
      <w:bodyDiv w:val="1"/>
      <w:marLeft w:val="0"/>
      <w:marRight w:val="0"/>
      <w:marTop w:val="0"/>
      <w:marBottom w:val="0"/>
      <w:divBdr>
        <w:top w:val="none" w:sz="0" w:space="0" w:color="auto"/>
        <w:left w:val="none" w:sz="0" w:space="0" w:color="auto"/>
        <w:bottom w:val="none" w:sz="0" w:space="0" w:color="auto"/>
        <w:right w:val="none" w:sz="0" w:space="0" w:color="auto"/>
      </w:divBdr>
      <w:divsChild>
        <w:div w:id="1780179013">
          <w:marLeft w:val="0"/>
          <w:marRight w:val="0"/>
          <w:marTop w:val="0"/>
          <w:marBottom w:val="0"/>
          <w:divBdr>
            <w:top w:val="none" w:sz="0" w:space="0" w:color="auto"/>
            <w:left w:val="none" w:sz="0" w:space="0" w:color="auto"/>
            <w:bottom w:val="none" w:sz="0" w:space="0" w:color="auto"/>
            <w:right w:val="none" w:sz="0" w:space="0" w:color="auto"/>
          </w:divBdr>
        </w:div>
        <w:div w:id="1435244322">
          <w:marLeft w:val="0"/>
          <w:marRight w:val="0"/>
          <w:marTop w:val="0"/>
          <w:marBottom w:val="0"/>
          <w:divBdr>
            <w:top w:val="none" w:sz="0" w:space="0" w:color="auto"/>
            <w:left w:val="none" w:sz="0" w:space="0" w:color="auto"/>
            <w:bottom w:val="none" w:sz="0" w:space="0" w:color="auto"/>
            <w:right w:val="none" w:sz="0" w:space="0" w:color="auto"/>
          </w:divBdr>
        </w:div>
        <w:div w:id="2060393920">
          <w:marLeft w:val="0"/>
          <w:marRight w:val="0"/>
          <w:marTop w:val="0"/>
          <w:marBottom w:val="0"/>
          <w:divBdr>
            <w:top w:val="none" w:sz="0" w:space="0" w:color="auto"/>
            <w:left w:val="none" w:sz="0" w:space="0" w:color="auto"/>
            <w:bottom w:val="none" w:sz="0" w:space="0" w:color="auto"/>
            <w:right w:val="none" w:sz="0" w:space="0" w:color="auto"/>
          </w:divBdr>
        </w:div>
        <w:div w:id="1612978497">
          <w:marLeft w:val="0"/>
          <w:marRight w:val="0"/>
          <w:marTop w:val="0"/>
          <w:marBottom w:val="0"/>
          <w:divBdr>
            <w:top w:val="none" w:sz="0" w:space="0" w:color="auto"/>
            <w:left w:val="none" w:sz="0" w:space="0" w:color="auto"/>
            <w:bottom w:val="none" w:sz="0" w:space="0" w:color="auto"/>
            <w:right w:val="none" w:sz="0" w:space="0" w:color="auto"/>
          </w:divBdr>
        </w:div>
        <w:div w:id="1472480736">
          <w:marLeft w:val="0"/>
          <w:marRight w:val="0"/>
          <w:marTop w:val="0"/>
          <w:marBottom w:val="0"/>
          <w:divBdr>
            <w:top w:val="none" w:sz="0" w:space="0" w:color="auto"/>
            <w:left w:val="none" w:sz="0" w:space="0" w:color="auto"/>
            <w:bottom w:val="none" w:sz="0" w:space="0" w:color="auto"/>
            <w:right w:val="none" w:sz="0" w:space="0" w:color="auto"/>
          </w:divBdr>
        </w:div>
        <w:div w:id="1098141108">
          <w:marLeft w:val="0"/>
          <w:marRight w:val="0"/>
          <w:marTop w:val="0"/>
          <w:marBottom w:val="0"/>
          <w:divBdr>
            <w:top w:val="none" w:sz="0" w:space="0" w:color="auto"/>
            <w:left w:val="none" w:sz="0" w:space="0" w:color="auto"/>
            <w:bottom w:val="none" w:sz="0" w:space="0" w:color="auto"/>
            <w:right w:val="none" w:sz="0" w:space="0" w:color="auto"/>
          </w:divBdr>
        </w:div>
        <w:div w:id="41478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Ahmadelarv91@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moh.murtadho@unisma.ac.id" TargetMode="External"/><Relationship Id="rId4" Type="http://schemas.openxmlformats.org/officeDocument/2006/relationships/settings" Target="settings.xml"/><Relationship Id="rId9" Type="http://schemas.openxmlformats.org/officeDocument/2006/relationships/hyperlink" Target="mailto:2masykuri@unisma.ac.i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iset.unisma.ac.id/index.php/fai/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8090AD-0DED-49AB-8DC4-99697525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ika.ratih@unisma.ac.id</cp:lastModifiedBy>
  <cp:revision>3</cp:revision>
  <cp:lastPrinted>2019-01-16T15:51:00Z</cp:lastPrinted>
  <dcterms:created xsi:type="dcterms:W3CDTF">2020-08-03T07:14:00Z</dcterms:created>
  <dcterms:modified xsi:type="dcterms:W3CDTF">2020-08-05T05:55:00Z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81c4320d-316b-36cf-b979-3ced05a31e37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