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A4" w:rsidRPr="008B3708" w:rsidRDefault="005203A4" w:rsidP="00C80D23">
      <w:pPr>
        <w:spacing w:after="0" w:line="240" w:lineRule="auto"/>
        <w:jc w:val="center"/>
        <w:rPr>
          <w:rFonts w:ascii="Times New Roman" w:hAnsi="Times New Roman" w:cs="Times New Roman"/>
          <w:b/>
          <w:sz w:val="24"/>
          <w:szCs w:val="24"/>
        </w:rPr>
      </w:pPr>
      <w:bookmarkStart w:id="0" w:name="_GoBack"/>
      <w:bookmarkEnd w:id="0"/>
      <w:r w:rsidRPr="008B3708">
        <w:rPr>
          <w:rFonts w:ascii="Times New Roman" w:hAnsi="Times New Roman" w:cs="Times New Roman"/>
          <w:b/>
          <w:sz w:val="24"/>
          <w:szCs w:val="24"/>
        </w:rPr>
        <w:t>FAKTOR YANG MEMPENGARUHI NILAI PERUSAHAAN</w:t>
      </w:r>
    </w:p>
    <w:p w:rsidR="005203A4" w:rsidRPr="008B3708" w:rsidRDefault="005203A4" w:rsidP="00C80D23">
      <w:pPr>
        <w:spacing w:after="0" w:line="240" w:lineRule="auto"/>
        <w:jc w:val="center"/>
        <w:rPr>
          <w:rFonts w:ascii="Times New Roman" w:hAnsi="Times New Roman" w:cs="Times New Roman"/>
          <w:b/>
          <w:sz w:val="24"/>
          <w:szCs w:val="24"/>
        </w:rPr>
      </w:pPr>
    </w:p>
    <w:p w:rsidR="007D1384" w:rsidRPr="008B3708" w:rsidRDefault="007D1384" w:rsidP="00C80D23">
      <w:pPr>
        <w:spacing w:after="0" w:line="240" w:lineRule="auto"/>
        <w:jc w:val="center"/>
        <w:rPr>
          <w:rFonts w:ascii="Times New Roman" w:hAnsi="Times New Roman" w:cs="Times New Roman"/>
          <w:sz w:val="24"/>
          <w:szCs w:val="24"/>
        </w:rPr>
      </w:pPr>
      <w:r w:rsidRPr="008B3708">
        <w:rPr>
          <w:rFonts w:ascii="Times New Roman" w:hAnsi="Times New Roman" w:cs="Times New Roman"/>
          <w:sz w:val="24"/>
          <w:szCs w:val="24"/>
          <w:vertAlign w:val="superscript"/>
        </w:rPr>
        <w:t>1</w:t>
      </w:r>
      <w:r w:rsidR="000B2358" w:rsidRPr="008B3708">
        <w:rPr>
          <w:rFonts w:ascii="Times New Roman" w:hAnsi="Times New Roman" w:cs="Times New Roman"/>
          <w:sz w:val="24"/>
          <w:szCs w:val="24"/>
        </w:rPr>
        <w:t xml:space="preserve">Diah Rahmawati </w:t>
      </w:r>
      <w:r w:rsidRPr="008B3708">
        <w:rPr>
          <w:rFonts w:ascii="Times New Roman" w:hAnsi="Times New Roman" w:cs="Times New Roman"/>
          <w:sz w:val="24"/>
          <w:szCs w:val="24"/>
          <w:vertAlign w:val="superscript"/>
        </w:rPr>
        <w:t>2</w:t>
      </w:r>
      <w:r w:rsidRPr="008B3708">
        <w:rPr>
          <w:rFonts w:ascii="Times New Roman" w:hAnsi="Times New Roman" w:cs="Times New Roman"/>
          <w:bCs/>
          <w:sz w:val="24"/>
          <w:szCs w:val="24"/>
        </w:rPr>
        <w:t xml:space="preserve"> Nur Diana</w:t>
      </w:r>
    </w:p>
    <w:p w:rsidR="00C80D23" w:rsidRDefault="00E46DF1" w:rsidP="00C80D23">
      <w:pPr>
        <w:spacing w:after="0" w:line="240" w:lineRule="auto"/>
        <w:jc w:val="center"/>
        <w:rPr>
          <w:rFonts w:ascii="Times New Roman" w:hAnsi="Times New Roman" w:cs="Times New Roman"/>
          <w:sz w:val="24"/>
          <w:szCs w:val="24"/>
        </w:rPr>
      </w:pPr>
      <w:r w:rsidRPr="008B3708">
        <w:rPr>
          <w:rFonts w:ascii="Times New Roman" w:hAnsi="Times New Roman" w:cs="Times New Roman"/>
          <w:sz w:val="24"/>
          <w:szCs w:val="24"/>
        </w:rPr>
        <w:t>Program Stud</w:t>
      </w:r>
      <w:r w:rsidR="00C80D23">
        <w:rPr>
          <w:rFonts w:ascii="Times New Roman" w:hAnsi="Times New Roman" w:cs="Times New Roman"/>
          <w:sz w:val="24"/>
          <w:szCs w:val="24"/>
        </w:rPr>
        <w:t>i</w:t>
      </w:r>
      <w:r w:rsidR="007D1384" w:rsidRPr="008B3708">
        <w:rPr>
          <w:rFonts w:ascii="Times New Roman" w:hAnsi="Times New Roman" w:cs="Times New Roman"/>
          <w:sz w:val="24"/>
          <w:szCs w:val="24"/>
        </w:rPr>
        <w:t xml:space="preserve"> Akuntans</w:t>
      </w:r>
      <w:r w:rsidR="00C80D23">
        <w:rPr>
          <w:rFonts w:ascii="Times New Roman" w:hAnsi="Times New Roman" w:cs="Times New Roman"/>
          <w:sz w:val="24"/>
          <w:szCs w:val="24"/>
        </w:rPr>
        <w:t>i, Fakultas Ekonomi dan Bisnis</w:t>
      </w:r>
    </w:p>
    <w:p w:rsidR="007D1384" w:rsidRPr="008B3708" w:rsidRDefault="007D1384" w:rsidP="00C80D23">
      <w:pPr>
        <w:spacing w:after="0" w:line="240" w:lineRule="auto"/>
        <w:jc w:val="center"/>
        <w:rPr>
          <w:rFonts w:ascii="Times New Roman" w:hAnsi="Times New Roman" w:cs="Times New Roman"/>
          <w:sz w:val="24"/>
          <w:szCs w:val="24"/>
        </w:rPr>
      </w:pPr>
      <w:r w:rsidRPr="008B3708">
        <w:rPr>
          <w:rFonts w:ascii="Times New Roman" w:hAnsi="Times New Roman" w:cs="Times New Roman"/>
          <w:sz w:val="24"/>
          <w:szCs w:val="24"/>
        </w:rPr>
        <w:t xml:space="preserve">Universitas Islam Malang </w:t>
      </w:r>
    </w:p>
    <w:p w:rsidR="007D1384" w:rsidRPr="008B3708" w:rsidRDefault="007D1384" w:rsidP="00C80D23">
      <w:pPr>
        <w:spacing w:after="0" w:line="240" w:lineRule="auto"/>
        <w:jc w:val="center"/>
        <w:rPr>
          <w:rFonts w:ascii="Times New Roman" w:hAnsi="Times New Roman" w:cs="Times New Roman"/>
          <w:sz w:val="24"/>
          <w:szCs w:val="24"/>
        </w:rPr>
      </w:pPr>
      <w:r w:rsidRPr="008B3708">
        <w:rPr>
          <w:rFonts w:ascii="Times New Roman" w:hAnsi="Times New Roman" w:cs="Times New Roman"/>
          <w:sz w:val="24"/>
          <w:szCs w:val="24"/>
        </w:rPr>
        <w:t xml:space="preserve">Email : </w:t>
      </w:r>
      <w:hyperlink r:id="rId9" w:history="1">
        <w:r w:rsidRPr="008B3708">
          <w:rPr>
            <w:rStyle w:val="Hyperlink"/>
            <w:rFonts w:ascii="Times New Roman" w:hAnsi="Times New Roman" w:cs="Times New Roman"/>
            <w:sz w:val="24"/>
            <w:szCs w:val="24"/>
          </w:rPr>
          <w:t>diolrahcma@gmail.com</w:t>
        </w:r>
      </w:hyperlink>
      <w:r w:rsidRPr="008B3708">
        <w:rPr>
          <w:rFonts w:ascii="Times New Roman" w:hAnsi="Times New Roman" w:cs="Times New Roman"/>
          <w:sz w:val="24"/>
          <w:szCs w:val="24"/>
        </w:rPr>
        <w:t xml:space="preserve"> </w:t>
      </w:r>
    </w:p>
    <w:p w:rsidR="00C80D23" w:rsidRDefault="00C80D23" w:rsidP="00C80D23">
      <w:pPr>
        <w:spacing w:after="0" w:line="240" w:lineRule="auto"/>
        <w:ind w:firstLine="720"/>
        <w:jc w:val="center"/>
        <w:rPr>
          <w:rFonts w:ascii="Times New Roman" w:hAnsi="Times New Roman" w:cs="Times New Roman"/>
          <w:b/>
          <w:i/>
          <w:sz w:val="24"/>
          <w:szCs w:val="24"/>
        </w:rPr>
      </w:pPr>
    </w:p>
    <w:p w:rsidR="004200A5" w:rsidRPr="008B3708" w:rsidRDefault="005203A4" w:rsidP="00C80D23">
      <w:pPr>
        <w:spacing w:after="0" w:line="240" w:lineRule="auto"/>
        <w:jc w:val="center"/>
        <w:rPr>
          <w:rFonts w:ascii="Times New Roman" w:hAnsi="Times New Roman" w:cs="Times New Roman"/>
          <w:b/>
          <w:i/>
          <w:sz w:val="24"/>
          <w:szCs w:val="24"/>
        </w:rPr>
      </w:pPr>
      <w:r w:rsidRPr="008B3708">
        <w:rPr>
          <w:rFonts w:ascii="Times New Roman" w:hAnsi="Times New Roman" w:cs="Times New Roman"/>
          <w:b/>
          <w:i/>
          <w:sz w:val="24"/>
          <w:szCs w:val="24"/>
        </w:rPr>
        <w:t>ABSTRACT</w:t>
      </w:r>
    </w:p>
    <w:p w:rsidR="00BA0948" w:rsidRPr="008B3708" w:rsidRDefault="00BA0948" w:rsidP="00C80D23">
      <w:pPr>
        <w:spacing w:after="0" w:line="240" w:lineRule="auto"/>
        <w:ind w:firstLine="567"/>
        <w:jc w:val="both"/>
        <w:rPr>
          <w:rFonts w:ascii="Times New Roman" w:hAnsi="Times New Roman" w:cs="Times New Roman"/>
          <w:i/>
          <w:sz w:val="24"/>
          <w:szCs w:val="24"/>
        </w:rPr>
      </w:pPr>
      <w:r w:rsidRPr="008B3708">
        <w:rPr>
          <w:rFonts w:ascii="Times New Roman" w:hAnsi="Times New Roman" w:cs="Times New Roman"/>
          <w:i/>
          <w:sz w:val="24"/>
          <w:szCs w:val="24"/>
        </w:rPr>
        <w:t xml:space="preserve">The </w:t>
      </w:r>
      <w:proofErr w:type="spellStart"/>
      <w:r w:rsidRPr="008B3708">
        <w:rPr>
          <w:rFonts w:ascii="Times New Roman" w:hAnsi="Times New Roman" w:cs="Times New Roman"/>
          <w:i/>
          <w:sz w:val="24"/>
          <w:szCs w:val="24"/>
        </w:rPr>
        <w:t>purpose</w:t>
      </w:r>
      <w:proofErr w:type="spellEnd"/>
      <w:r w:rsidRPr="008B3708">
        <w:rPr>
          <w:rFonts w:ascii="Times New Roman" w:hAnsi="Times New Roman" w:cs="Times New Roman"/>
          <w:i/>
          <w:sz w:val="24"/>
          <w:szCs w:val="24"/>
        </w:rPr>
        <w:t xml:space="preserve"> of </w:t>
      </w:r>
      <w:proofErr w:type="spellStart"/>
      <w:r w:rsidRPr="008B3708">
        <w:rPr>
          <w:rFonts w:ascii="Times New Roman" w:hAnsi="Times New Roman" w:cs="Times New Roman"/>
          <w:i/>
          <w:sz w:val="24"/>
          <w:szCs w:val="24"/>
        </w:rPr>
        <w:t>this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study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to</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find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out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how</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influence</w:t>
      </w:r>
      <w:proofErr w:type="spellEnd"/>
      <w:r w:rsidRPr="008B3708">
        <w:rPr>
          <w:rFonts w:ascii="Times New Roman" w:hAnsi="Times New Roman" w:cs="Times New Roman"/>
          <w:i/>
          <w:sz w:val="24"/>
          <w:szCs w:val="24"/>
        </w:rPr>
        <w:t xml:space="preserve"> of </w:t>
      </w:r>
      <w:proofErr w:type="spellStart"/>
      <w:r w:rsidRPr="008B3708">
        <w:rPr>
          <w:rFonts w:ascii="Times New Roman" w:hAnsi="Times New Roman" w:cs="Times New Roman"/>
          <w:i/>
          <w:sz w:val="24"/>
          <w:szCs w:val="24"/>
        </w:rPr>
        <w:t>investment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decisions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dividend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policy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and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financing</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decisions</w:t>
      </w:r>
      <w:proofErr w:type="spellEnd"/>
      <w:r w:rsidRPr="008B3708">
        <w:rPr>
          <w:rFonts w:ascii="Times New Roman" w:hAnsi="Times New Roman" w:cs="Times New Roman"/>
          <w:i/>
          <w:sz w:val="24"/>
          <w:szCs w:val="24"/>
        </w:rPr>
        <w:t xml:space="preserve"> on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value</w:t>
      </w:r>
      <w:proofErr w:type="spellEnd"/>
      <w:r w:rsidRPr="008B3708">
        <w:rPr>
          <w:rFonts w:ascii="Times New Roman" w:hAnsi="Times New Roman" w:cs="Times New Roman"/>
          <w:i/>
          <w:sz w:val="24"/>
          <w:szCs w:val="24"/>
        </w:rPr>
        <w:t xml:space="preserve"> of </w:t>
      </w:r>
      <w:proofErr w:type="spellStart"/>
      <w:r w:rsidRPr="008B3708">
        <w:rPr>
          <w:rFonts w:ascii="Times New Roman" w:hAnsi="Times New Roman" w:cs="Times New Roman"/>
          <w:i/>
          <w:sz w:val="24"/>
          <w:szCs w:val="24"/>
        </w:rPr>
        <w:t>manufacturing</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companies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listed</w:t>
      </w:r>
      <w:proofErr w:type="spellEnd"/>
      <w:r w:rsidRPr="008B3708">
        <w:rPr>
          <w:rFonts w:ascii="Times New Roman" w:hAnsi="Times New Roman" w:cs="Times New Roman"/>
          <w:i/>
          <w:sz w:val="24"/>
          <w:szCs w:val="24"/>
        </w:rPr>
        <w:t xml:space="preserve"> on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Indonesia </w:t>
      </w:r>
      <w:proofErr w:type="spellStart"/>
      <w:r w:rsidRPr="008B3708">
        <w:rPr>
          <w:rFonts w:ascii="Times New Roman" w:hAnsi="Times New Roman" w:cs="Times New Roman"/>
          <w:i/>
          <w:sz w:val="24"/>
          <w:szCs w:val="24"/>
        </w:rPr>
        <w:t>Stock</w:t>
      </w:r>
      <w:proofErr w:type="spellEnd"/>
      <w:r w:rsidRPr="008B3708">
        <w:rPr>
          <w:rFonts w:ascii="Times New Roman" w:hAnsi="Times New Roman" w:cs="Times New Roman"/>
          <w:i/>
          <w:sz w:val="24"/>
          <w:szCs w:val="24"/>
        </w:rPr>
        <w:t xml:space="preserve"> Exchange (IDX) </w:t>
      </w:r>
      <w:proofErr w:type="spellStart"/>
      <w:r w:rsidRPr="008B3708">
        <w:rPr>
          <w:rFonts w:ascii="Times New Roman" w:hAnsi="Times New Roman" w:cs="Times New Roman"/>
          <w:i/>
          <w:sz w:val="24"/>
          <w:szCs w:val="24"/>
        </w:rPr>
        <w:t>period</w:t>
      </w:r>
      <w:proofErr w:type="spellEnd"/>
      <w:r w:rsidRPr="008B3708">
        <w:rPr>
          <w:rFonts w:ascii="Times New Roman" w:hAnsi="Times New Roman" w:cs="Times New Roman"/>
          <w:i/>
          <w:sz w:val="24"/>
          <w:szCs w:val="24"/>
        </w:rPr>
        <w:t xml:space="preserve"> 2014-2016. </w:t>
      </w:r>
      <w:proofErr w:type="spellStart"/>
      <w:r w:rsidRPr="008B3708">
        <w:rPr>
          <w:rFonts w:ascii="Times New Roman" w:hAnsi="Times New Roman" w:cs="Times New Roman"/>
          <w:i/>
          <w:sz w:val="24"/>
          <w:szCs w:val="24"/>
        </w:rPr>
        <w:t>Technique</w:t>
      </w:r>
      <w:proofErr w:type="spellEnd"/>
      <w:r w:rsidRPr="008B3708">
        <w:rPr>
          <w:rFonts w:ascii="Times New Roman" w:hAnsi="Times New Roman" w:cs="Times New Roman"/>
          <w:i/>
          <w:sz w:val="24"/>
          <w:szCs w:val="24"/>
        </w:rPr>
        <w:t xml:space="preserve"> of data </w:t>
      </w:r>
      <w:proofErr w:type="spellStart"/>
      <w:r w:rsidRPr="008B3708">
        <w:rPr>
          <w:rFonts w:ascii="Times New Roman" w:hAnsi="Times New Roman" w:cs="Times New Roman"/>
          <w:i/>
          <w:sz w:val="24"/>
          <w:szCs w:val="24"/>
        </w:rPr>
        <w:t>retrieval</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research</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use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purposive</w:t>
      </w:r>
      <w:proofErr w:type="spellEnd"/>
      <w:r w:rsidRPr="008B3708">
        <w:rPr>
          <w:rFonts w:ascii="Times New Roman" w:hAnsi="Times New Roman" w:cs="Times New Roman"/>
          <w:i/>
          <w:sz w:val="24"/>
          <w:szCs w:val="24"/>
        </w:rPr>
        <w:t xml:space="preserve"> sampling </w:t>
      </w:r>
      <w:proofErr w:type="spellStart"/>
      <w:r w:rsidRPr="008B3708">
        <w:rPr>
          <w:rFonts w:ascii="Times New Roman" w:hAnsi="Times New Roman" w:cs="Times New Roman"/>
          <w:i/>
          <w:sz w:val="24"/>
          <w:szCs w:val="24"/>
        </w:rPr>
        <w:t>method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and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obtained</w:t>
      </w:r>
      <w:proofErr w:type="spellEnd"/>
      <w:r w:rsidRPr="008B3708">
        <w:rPr>
          <w:rFonts w:ascii="Times New Roman" w:hAnsi="Times New Roman" w:cs="Times New Roman"/>
          <w:i/>
          <w:sz w:val="24"/>
          <w:szCs w:val="24"/>
        </w:rPr>
        <w:t xml:space="preserve"> 29 </w:t>
      </w:r>
      <w:proofErr w:type="spellStart"/>
      <w:r w:rsidRPr="008B3708">
        <w:rPr>
          <w:rFonts w:ascii="Times New Roman" w:hAnsi="Times New Roman" w:cs="Times New Roman"/>
          <w:i/>
          <w:sz w:val="24"/>
          <w:szCs w:val="24"/>
        </w:rPr>
        <w:t>sample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company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that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used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criterion</w:t>
      </w:r>
      <w:proofErr w:type="spellEnd"/>
      <w:r w:rsidRPr="008B3708">
        <w:rPr>
          <w:rFonts w:ascii="Times New Roman" w:hAnsi="Times New Roman" w:cs="Times New Roman"/>
          <w:i/>
          <w:sz w:val="24"/>
          <w:szCs w:val="24"/>
        </w:rPr>
        <w:t xml:space="preserve"> of </w:t>
      </w:r>
      <w:proofErr w:type="spellStart"/>
      <w:r w:rsidRPr="008B3708">
        <w:rPr>
          <w:rFonts w:ascii="Times New Roman" w:hAnsi="Times New Roman" w:cs="Times New Roman"/>
          <w:i/>
          <w:sz w:val="24"/>
          <w:szCs w:val="24"/>
        </w:rPr>
        <w:t>manufacturing</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company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listed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w:t>
      </w:r>
      <w:proofErr w:type="spellEnd"/>
      <w:r w:rsidRPr="008B3708">
        <w:rPr>
          <w:rFonts w:ascii="Times New Roman" w:hAnsi="Times New Roman" w:cs="Times New Roman"/>
          <w:i/>
          <w:sz w:val="24"/>
          <w:szCs w:val="24"/>
        </w:rPr>
        <w:t xml:space="preserve"> Bursa Efek Indonesia </w:t>
      </w:r>
      <w:proofErr w:type="spellStart"/>
      <w:r w:rsidRPr="008B3708">
        <w:rPr>
          <w:rFonts w:ascii="Times New Roman" w:hAnsi="Times New Roman" w:cs="Times New Roman"/>
          <w:i/>
          <w:sz w:val="24"/>
          <w:szCs w:val="24"/>
        </w:rPr>
        <w:t>year</w:t>
      </w:r>
      <w:proofErr w:type="spellEnd"/>
      <w:r w:rsidRPr="008B3708">
        <w:rPr>
          <w:rFonts w:ascii="Times New Roman" w:hAnsi="Times New Roman" w:cs="Times New Roman"/>
          <w:i/>
          <w:sz w:val="24"/>
          <w:szCs w:val="24"/>
        </w:rPr>
        <w:t xml:space="preserve"> 2014-2016. </w:t>
      </w:r>
      <w:proofErr w:type="spellStart"/>
      <w:r w:rsidRPr="008B3708">
        <w:rPr>
          <w:rFonts w:ascii="Times New Roman" w:hAnsi="Times New Roman" w:cs="Times New Roman"/>
          <w:i/>
          <w:sz w:val="24"/>
          <w:szCs w:val="24"/>
        </w:rPr>
        <w:t>Source</w:t>
      </w:r>
      <w:proofErr w:type="spellEnd"/>
      <w:r w:rsidRPr="008B3708">
        <w:rPr>
          <w:rFonts w:ascii="Times New Roman" w:hAnsi="Times New Roman" w:cs="Times New Roman"/>
          <w:i/>
          <w:sz w:val="24"/>
          <w:szCs w:val="24"/>
        </w:rPr>
        <w:t xml:space="preserve"> of data </w:t>
      </w:r>
      <w:proofErr w:type="spellStart"/>
      <w:r w:rsidRPr="008B3708">
        <w:rPr>
          <w:rFonts w:ascii="Times New Roman" w:hAnsi="Times New Roman" w:cs="Times New Roman"/>
          <w:i/>
          <w:sz w:val="24"/>
          <w:szCs w:val="24"/>
        </w:rPr>
        <w:t>in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research</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comes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from</w:t>
      </w:r>
      <w:proofErr w:type="spellEnd"/>
      <w:r w:rsidRPr="008B3708">
        <w:rPr>
          <w:rFonts w:ascii="Times New Roman" w:hAnsi="Times New Roman" w:cs="Times New Roman"/>
          <w:i/>
          <w:sz w:val="24"/>
          <w:szCs w:val="24"/>
        </w:rPr>
        <w:t xml:space="preserve"> Indonesia </w:t>
      </w:r>
      <w:proofErr w:type="spellStart"/>
      <w:r w:rsidRPr="008B3708">
        <w:rPr>
          <w:rFonts w:ascii="Times New Roman" w:hAnsi="Times New Roman" w:cs="Times New Roman"/>
          <w:i/>
          <w:sz w:val="24"/>
          <w:szCs w:val="24"/>
        </w:rPr>
        <w:t>Stock</w:t>
      </w:r>
      <w:proofErr w:type="spellEnd"/>
      <w:r w:rsidRPr="008B3708">
        <w:rPr>
          <w:rFonts w:ascii="Times New Roman" w:hAnsi="Times New Roman" w:cs="Times New Roman"/>
          <w:i/>
          <w:sz w:val="24"/>
          <w:szCs w:val="24"/>
        </w:rPr>
        <w:t xml:space="preserve"> Exchange (BEI). The </w:t>
      </w:r>
      <w:proofErr w:type="spellStart"/>
      <w:r w:rsidRPr="008B3708">
        <w:rPr>
          <w:rFonts w:ascii="Times New Roman" w:hAnsi="Times New Roman" w:cs="Times New Roman"/>
          <w:i/>
          <w:sz w:val="24"/>
          <w:szCs w:val="24"/>
        </w:rPr>
        <w:t>method</w:t>
      </w:r>
      <w:proofErr w:type="spellEnd"/>
      <w:r w:rsidRPr="008B3708">
        <w:rPr>
          <w:rFonts w:ascii="Times New Roman" w:hAnsi="Times New Roman" w:cs="Times New Roman"/>
          <w:i/>
          <w:sz w:val="24"/>
          <w:szCs w:val="24"/>
        </w:rPr>
        <w:t xml:space="preserve"> of </w:t>
      </w:r>
      <w:proofErr w:type="spellStart"/>
      <w:r w:rsidRPr="008B3708">
        <w:rPr>
          <w:rFonts w:ascii="Times New Roman" w:hAnsi="Times New Roman" w:cs="Times New Roman"/>
          <w:i/>
          <w:sz w:val="24"/>
          <w:szCs w:val="24"/>
        </w:rPr>
        <w:t>analysis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used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study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normality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test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classical</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assumption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test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hypothesis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test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and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multiple</w:t>
      </w:r>
      <w:proofErr w:type="spellEnd"/>
      <w:r w:rsidRPr="008B3708">
        <w:rPr>
          <w:rFonts w:ascii="Times New Roman" w:hAnsi="Times New Roman" w:cs="Times New Roman"/>
          <w:i/>
          <w:sz w:val="24"/>
          <w:szCs w:val="24"/>
        </w:rPr>
        <w:t xml:space="preserve"> linear </w:t>
      </w:r>
      <w:proofErr w:type="spellStart"/>
      <w:r w:rsidRPr="008B3708">
        <w:rPr>
          <w:rFonts w:ascii="Times New Roman" w:hAnsi="Times New Roman" w:cs="Times New Roman"/>
          <w:i/>
          <w:sz w:val="24"/>
          <w:szCs w:val="24"/>
        </w:rPr>
        <w:t>analysis</w:t>
      </w:r>
      <w:proofErr w:type="spellEnd"/>
      <w:r w:rsidRPr="008B3708">
        <w:rPr>
          <w:rFonts w:ascii="Times New Roman" w:hAnsi="Times New Roman" w:cs="Times New Roman"/>
          <w:i/>
          <w:sz w:val="24"/>
          <w:szCs w:val="24"/>
        </w:rPr>
        <w:t>.</w:t>
      </w:r>
    </w:p>
    <w:p w:rsidR="006F197C" w:rsidRPr="008B3708" w:rsidRDefault="00BA0948" w:rsidP="00C80D23">
      <w:pPr>
        <w:spacing w:after="0" w:line="240" w:lineRule="auto"/>
        <w:ind w:firstLine="567"/>
        <w:jc w:val="both"/>
        <w:rPr>
          <w:rFonts w:ascii="Times New Roman" w:hAnsi="Times New Roman" w:cs="Times New Roman"/>
          <w:i/>
          <w:sz w:val="24"/>
          <w:szCs w:val="24"/>
        </w:rPr>
      </w:pPr>
      <w:r w:rsidRPr="008B3708">
        <w:rPr>
          <w:rFonts w:ascii="Times New Roman" w:hAnsi="Times New Roman" w:cs="Times New Roman"/>
          <w:i/>
          <w:sz w:val="24"/>
          <w:szCs w:val="24"/>
        </w:rPr>
        <w:t xml:space="preserve">The </w:t>
      </w:r>
      <w:proofErr w:type="spellStart"/>
      <w:r w:rsidRPr="008B3708">
        <w:rPr>
          <w:rFonts w:ascii="Times New Roman" w:hAnsi="Times New Roman" w:cs="Times New Roman"/>
          <w:i/>
          <w:sz w:val="24"/>
          <w:szCs w:val="24"/>
        </w:rPr>
        <w:t>results</w:t>
      </w:r>
      <w:proofErr w:type="spellEnd"/>
      <w:r w:rsidRPr="008B3708">
        <w:rPr>
          <w:rFonts w:ascii="Times New Roman" w:hAnsi="Times New Roman" w:cs="Times New Roman"/>
          <w:i/>
          <w:sz w:val="24"/>
          <w:szCs w:val="24"/>
        </w:rPr>
        <w:t xml:space="preserve"> of </w:t>
      </w:r>
      <w:proofErr w:type="spellStart"/>
      <w:r w:rsidRPr="008B3708">
        <w:rPr>
          <w:rFonts w:ascii="Times New Roman" w:hAnsi="Times New Roman" w:cs="Times New Roman"/>
          <w:i/>
          <w:sz w:val="24"/>
          <w:szCs w:val="24"/>
        </w:rPr>
        <w:t>this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study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indicate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that</w:t>
      </w:r>
      <w:proofErr w:type="spellEnd"/>
      <w:r w:rsidRPr="008B3708">
        <w:rPr>
          <w:rFonts w:ascii="Times New Roman" w:hAnsi="Times New Roman" w:cs="Times New Roman"/>
          <w:i/>
          <w:sz w:val="24"/>
          <w:szCs w:val="24"/>
        </w:rPr>
        <w:t xml:space="preserve">: (1) </w:t>
      </w:r>
      <w:proofErr w:type="spellStart"/>
      <w:r w:rsidRPr="008B3708">
        <w:rPr>
          <w:rFonts w:ascii="Times New Roman" w:hAnsi="Times New Roman" w:cs="Times New Roman"/>
          <w:i/>
          <w:sz w:val="24"/>
          <w:szCs w:val="24"/>
        </w:rPr>
        <w:t>Based</w:t>
      </w:r>
      <w:proofErr w:type="spellEnd"/>
      <w:r w:rsidRPr="008B3708">
        <w:rPr>
          <w:rFonts w:ascii="Times New Roman" w:hAnsi="Times New Roman" w:cs="Times New Roman"/>
          <w:i/>
          <w:sz w:val="24"/>
          <w:szCs w:val="24"/>
        </w:rPr>
        <w:t xml:space="preserve"> on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simultaneous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test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or</w:t>
      </w:r>
      <w:proofErr w:type="spellEnd"/>
      <w:r w:rsidRPr="008B3708">
        <w:rPr>
          <w:rFonts w:ascii="Times New Roman" w:hAnsi="Times New Roman" w:cs="Times New Roman"/>
          <w:i/>
          <w:sz w:val="24"/>
          <w:szCs w:val="24"/>
        </w:rPr>
        <w:t xml:space="preserve"> F </w:t>
      </w:r>
      <w:proofErr w:type="spellStart"/>
      <w:r w:rsidRPr="008B3708">
        <w:rPr>
          <w:rFonts w:ascii="Times New Roman" w:hAnsi="Times New Roman" w:cs="Times New Roman"/>
          <w:i/>
          <w:sz w:val="24"/>
          <w:szCs w:val="24"/>
        </w:rPr>
        <w:t>test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known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that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investment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decision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variables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dividend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policy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and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funding</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decision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have</w:t>
      </w:r>
      <w:proofErr w:type="spellEnd"/>
      <w:r w:rsidRPr="008B3708">
        <w:rPr>
          <w:rFonts w:ascii="Times New Roman" w:hAnsi="Times New Roman" w:cs="Times New Roman"/>
          <w:i/>
          <w:sz w:val="24"/>
          <w:szCs w:val="24"/>
        </w:rPr>
        <w:t xml:space="preserve"> a </w:t>
      </w:r>
      <w:proofErr w:type="spellStart"/>
      <w:r w:rsidRPr="008B3708">
        <w:rPr>
          <w:rFonts w:ascii="Times New Roman" w:hAnsi="Times New Roman" w:cs="Times New Roman"/>
          <w:i/>
          <w:sz w:val="24"/>
          <w:szCs w:val="24"/>
        </w:rPr>
        <w:t>significant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positive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effect</w:t>
      </w:r>
      <w:proofErr w:type="spellEnd"/>
      <w:r w:rsidRPr="008B3708">
        <w:rPr>
          <w:rFonts w:ascii="Times New Roman" w:hAnsi="Times New Roman" w:cs="Times New Roman"/>
          <w:i/>
          <w:sz w:val="24"/>
          <w:szCs w:val="24"/>
        </w:rPr>
        <w:t xml:space="preserve"> on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value</w:t>
      </w:r>
      <w:proofErr w:type="spellEnd"/>
      <w:r w:rsidRPr="008B3708">
        <w:rPr>
          <w:rFonts w:ascii="Times New Roman" w:hAnsi="Times New Roman" w:cs="Times New Roman"/>
          <w:i/>
          <w:sz w:val="24"/>
          <w:szCs w:val="24"/>
        </w:rPr>
        <w:t xml:space="preserve"> of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company</w:t>
      </w:r>
      <w:proofErr w:type="spellEnd"/>
      <w:r w:rsidRPr="008B3708">
        <w:rPr>
          <w:rFonts w:ascii="Times New Roman" w:hAnsi="Times New Roman" w:cs="Times New Roman"/>
          <w:i/>
          <w:sz w:val="24"/>
          <w:szCs w:val="24"/>
        </w:rPr>
        <w:t xml:space="preserve">. (2) The </w:t>
      </w:r>
      <w:proofErr w:type="spellStart"/>
      <w:r w:rsidRPr="008B3708">
        <w:rPr>
          <w:rFonts w:ascii="Times New Roman" w:hAnsi="Times New Roman" w:cs="Times New Roman"/>
          <w:i/>
          <w:sz w:val="24"/>
          <w:szCs w:val="24"/>
        </w:rPr>
        <w:t>variables</w:t>
      </w:r>
      <w:proofErr w:type="spellEnd"/>
      <w:r w:rsidRPr="008B3708">
        <w:rPr>
          <w:rFonts w:ascii="Times New Roman" w:hAnsi="Times New Roman" w:cs="Times New Roman"/>
          <w:i/>
          <w:sz w:val="24"/>
          <w:szCs w:val="24"/>
        </w:rPr>
        <w:t xml:space="preserve"> of </w:t>
      </w:r>
      <w:proofErr w:type="spellStart"/>
      <w:r w:rsidRPr="008B3708">
        <w:rPr>
          <w:rFonts w:ascii="Times New Roman" w:hAnsi="Times New Roman" w:cs="Times New Roman"/>
          <w:i/>
          <w:sz w:val="24"/>
          <w:szCs w:val="24"/>
        </w:rPr>
        <w:t>investment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decision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dividend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policy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and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funding</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decision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together</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have</w:t>
      </w:r>
      <w:proofErr w:type="spellEnd"/>
      <w:r w:rsidRPr="008B3708">
        <w:rPr>
          <w:rFonts w:ascii="Times New Roman" w:hAnsi="Times New Roman" w:cs="Times New Roman"/>
          <w:i/>
          <w:sz w:val="24"/>
          <w:szCs w:val="24"/>
        </w:rPr>
        <w:t xml:space="preserve"> 58.8% </w:t>
      </w:r>
      <w:proofErr w:type="spellStart"/>
      <w:r w:rsidRPr="008B3708">
        <w:rPr>
          <w:rFonts w:ascii="Times New Roman" w:hAnsi="Times New Roman" w:cs="Times New Roman"/>
          <w:i/>
          <w:sz w:val="24"/>
          <w:szCs w:val="24"/>
        </w:rPr>
        <w:t>implication</w:t>
      </w:r>
      <w:proofErr w:type="spellEnd"/>
      <w:r w:rsidRPr="008B3708">
        <w:rPr>
          <w:rFonts w:ascii="Times New Roman" w:hAnsi="Times New Roman" w:cs="Times New Roman"/>
          <w:i/>
          <w:sz w:val="24"/>
          <w:szCs w:val="24"/>
        </w:rPr>
        <w:t xml:space="preserve"> on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value</w:t>
      </w:r>
      <w:proofErr w:type="spellEnd"/>
      <w:r w:rsidRPr="008B3708">
        <w:rPr>
          <w:rFonts w:ascii="Times New Roman" w:hAnsi="Times New Roman" w:cs="Times New Roman"/>
          <w:i/>
          <w:sz w:val="24"/>
          <w:szCs w:val="24"/>
        </w:rPr>
        <w:t xml:space="preserve"> of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company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manufacturing</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companies</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listed</w:t>
      </w:r>
      <w:proofErr w:type="spellEnd"/>
      <w:r w:rsidRPr="008B3708">
        <w:rPr>
          <w:rFonts w:ascii="Times New Roman" w:hAnsi="Times New Roman" w:cs="Times New Roman"/>
          <w:i/>
          <w:sz w:val="24"/>
          <w:szCs w:val="24"/>
        </w:rPr>
        <w:t xml:space="preserve"> on BEI </w:t>
      </w:r>
      <w:proofErr w:type="spellStart"/>
      <w:r w:rsidRPr="008B3708">
        <w:rPr>
          <w:rFonts w:ascii="Times New Roman" w:hAnsi="Times New Roman" w:cs="Times New Roman"/>
          <w:i/>
          <w:sz w:val="24"/>
          <w:szCs w:val="24"/>
        </w:rPr>
        <w:t>and</w:t>
      </w:r>
      <w:proofErr w:type="spellEnd"/>
      <w:r w:rsidRPr="008B3708">
        <w:rPr>
          <w:rFonts w:ascii="Times New Roman" w:hAnsi="Times New Roman" w:cs="Times New Roman"/>
          <w:i/>
          <w:sz w:val="24"/>
          <w:szCs w:val="24"/>
        </w:rPr>
        <w:t xml:space="preserve"> 41.2% </w:t>
      </w:r>
      <w:proofErr w:type="spellStart"/>
      <w:r w:rsidRPr="008B3708">
        <w:rPr>
          <w:rFonts w:ascii="Times New Roman" w:hAnsi="Times New Roman" w:cs="Times New Roman"/>
          <w:i/>
          <w:sz w:val="24"/>
          <w:szCs w:val="24"/>
        </w:rPr>
        <w:t>are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explained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by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other</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variables</w:t>
      </w:r>
      <w:proofErr w:type="spellEnd"/>
      <w:r w:rsidRPr="008B3708">
        <w:rPr>
          <w:rFonts w:ascii="Times New Roman" w:hAnsi="Times New Roman" w:cs="Times New Roman"/>
          <w:i/>
          <w:sz w:val="24"/>
          <w:szCs w:val="24"/>
        </w:rPr>
        <w:t xml:space="preserve"> not </w:t>
      </w:r>
      <w:proofErr w:type="spellStart"/>
      <w:r w:rsidRPr="008B3708">
        <w:rPr>
          <w:rFonts w:ascii="Times New Roman" w:hAnsi="Times New Roman" w:cs="Times New Roman"/>
          <w:i/>
          <w:sz w:val="24"/>
          <w:szCs w:val="24"/>
        </w:rPr>
        <w:t>included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the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research</w:t>
      </w:r>
      <w:proofErr w:type="spellEnd"/>
      <w:r w:rsidRPr="008B3708">
        <w:rPr>
          <w:rFonts w:ascii="Times New Roman" w:hAnsi="Times New Roman" w:cs="Times New Roman"/>
          <w:i/>
          <w:sz w:val="24"/>
          <w:szCs w:val="24"/>
        </w:rPr>
        <w:t xml:space="preserve"> model. (3) </w:t>
      </w:r>
      <w:proofErr w:type="spellStart"/>
      <w:r w:rsidRPr="008B3708">
        <w:rPr>
          <w:rFonts w:ascii="Times New Roman" w:hAnsi="Times New Roman" w:cs="Times New Roman"/>
          <w:i/>
          <w:sz w:val="24"/>
          <w:szCs w:val="24"/>
        </w:rPr>
        <w:t>Partially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investment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decision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variable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and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funding</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decision</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have</w:t>
      </w:r>
      <w:proofErr w:type="spellEnd"/>
      <w:r w:rsidRPr="008B3708">
        <w:rPr>
          <w:rFonts w:ascii="Times New Roman" w:hAnsi="Times New Roman" w:cs="Times New Roman"/>
          <w:i/>
          <w:sz w:val="24"/>
          <w:szCs w:val="24"/>
        </w:rPr>
        <w:t xml:space="preserve"> a </w:t>
      </w:r>
      <w:proofErr w:type="spellStart"/>
      <w:r w:rsidRPr="008B3708">
        <w:rPr>
          <w:rFonts w:ascii="Times New Roman" w:hAnsi="Times New Roman" w:cs="Times New Roman"/>
          <w:i/>
          <w:sz w:val="24"/>
          <w:szCs w:val="24"/>
        </w:rPr>
        <w:t>significant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positive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influence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to</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firm</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value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while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dividend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policy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variable</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does</w:t>
      </w:r>
      <w:proofErr w:type="spellEnd"/>
      <w:r w:rsidRPr="008B3708">
        <w:rPr>
          <w:rFonts w:ascii="Times New Roman" w:hAnsi="Times New Roman" w:cs="Times New Roman"/>
          <w:i/>
          <w:sz w:val="24"/>
          <w:szCs w:val="24"/>
        </w:rPr>
        <w:t xml:space="preserve"> not </w:t>
      </w:r>
      <w:proofErr w:type="spellStart"/>
      <w:r w:rsidRPr="008B3708">
        <w:rPr>
          <w:rFonts w:ascii="Times New Roman" w:hAnsi="Times New Roman" w:cs="Times New Roman"/>
          <w:i/>
          <w:sz w:val="24"/>
          <w:szCs w:val="24"/>
        </w:rPr>
        <w:t>affect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to</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company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value</w:t>
      </w:r>
      <w:proofErr w:type="spellEnd"/>
      <w:r w:rsidRPr="008B3708">
        <w:rPr>
          <w:rFonts w:ascii="Times New Roman" w:hAnsi="Times New Roman" w:cs="Times New Roman"/>
          <w:i/>
          <w:sz w:val="24"/>
          <w:szCs w:val="24"/>
        </w:rPr>
        <w:t>.</w:t>
      </w:r>
    </w:p>
    <w:p w:rsidR="00480836" w:rsidRPr="008B3708" w:rsidRDefault="006F197C" w:rsidP="00C80D23">
      <w:pPr>
        <w:pStyle w:val="HTMLPreformatted"/>
        <w:shd w:val="clear" w:color="auto" w:fill="FFFFFF"/>
        <w:rPr>
          <w:rFonts w:ascii="inherit" w:hAnsi="inherit"/>
          <w:i/>
          <w:color w:val="212121"/>
          <w:sz w:val="24"/>
          <w:szCs w:val="24"/>
        </w:rPr>
      </w:pPr>
      <w:proofErr w:type="spellStart"/>
      <w:r w:rsidRPr="008B3708">
        <w:rPr>
          <w:rFonts w:ascii="inherit" w:hAnsi="inherit"/>
          <w:i/>
          <w:color w:val="212121"/>
          <w:sz w:val="24"/>
          <w:szCs w:val="24"/>
        </w:rPr>
        <w:t>Keywords</w:t>
      </w:r>
      <w:proofErr w:type="spellEnd"/>
      <w:r w:rsidRPr="008B3708">
        <w:rPr>
          <w:rFonts w:ascii="inherit" w:hAnsi="inherit"/>
          <w:i/>
          <w:color w:val="212121"/>
          <w:sz w:val="24"/>
          <w:szCs w:val="24"/>
        </w:rPr>
        <w:t xml:space="preserve"> : Investment </w:t>
      </w:r>
      <w:proofErr w:type="spellStart"/>
      <w:r w:rsidRPr="008B3708">
        <w:rPr>
          <w:rFonts w:ascii="inherit" w:hAnsi="inherit"/>
          <w:i/>
          <w:color w:val="212121"/>
          <w:sz w:val="24"/>
          <w:szCs w:val="24"/>
        </w:rPr>
        <w:t>Decisions</w:t>
      </w:r>
      <w:proofErr w:type="spellEnd"/>
      <w:r w:rsidRPr="008B3708">
        <w:rPr>
          <w:rFonts w:ascii="inherit" w:hAnsi="inherit"/>
          <w:i/>
          <w:color w:val="212121"/>
          <w:sz w:val="24"/>
          <w:szCs w:val="24"/>
        </w:rPr>
        <w:t xml:space="preserve">, </w:t>
      </w:r>
      <w:proofErr w:type="spellStart"/>
      <w:r w:rsidRPr="008B3708">
        <w:rPr>
          <w:rFonts w:ascii="inherit" w:hAnsi="inherit"/>
          <w:i/>
          <w:color w:val="212121"/>
          <w:sz w:val="24"/>
          <w:szCs w:val="24"/>
        </w:rPr>
        <w:t>Dividend</w:t>
      </w:r>
      <w:proofErr w:type="spellEnd"/>
      <w:r w:rsidRPr="008B3708">
        <w:rPr>
          <w:rFonts w:ascii="inherit" w:hAnsi="inherit"/>
          <w:i/>
          <w:color w:val="212121"/>
          <w:sz w:val="24"/>
          <w:szCs w:val="24"/>
        </w:rPr>
        <w:t xml:space="preserve"> </w:t>
      </w:r>
      <w:proofErr w:type="spellStart"/>
      <w:r w:rsidRPr="008B3708">
        <w:rPr>
          <w:rFonts w:ascii="inherit" w:hAnsi="inherit"/>
          <w:i/>
          <w:color w:val="212121"/>
          <w:sz w:val="24"/>
          <w:szCs w:val="24"/>
        </w:rPr>
        <w:t>Policy</w:t>
      </w:r>
      <w:proofErr w:type="spellEnd"/>
      <w:r w:rsidRPr="008B3708">
        <w:rPr>
          <w:rFonts w:ascii="inherit" w:hAnsi="inherit"/>
          <w:i/>
          <w:color w:val="212121"/>
          <w:sz w:val="24"/>
          <w:szCs w:val="24"/>
        </w:rPr>
        <w:t xml:space="preserve">, </w:t>
      </w:r>
      <w:proofErr w:type="spellStart"/>
      <w:r w:rsidRPr="008B3708">
        <w:rPr>
          <w:rFonts w:ascii="inherit" w:hAnsi="inherit"/>
          <w:i/>
          <w:color w:val="212121"/>
          <w:sz w:val="24"/>
          <w:szCs w:val="24"/>
        </w:rPr>
        <w:t>Funding</w:t>
      </w:r>
      <w:proofErr w:type="spellEnd"/>
      <w:r w:rsidRPr="008B3708">
        <w:rPr>
          <w:rFonts w:ascii="inherit" w:hAnsi="inherit"/>
          <w:i/>
          <w:color w:val="212121"/>
          <w:sz w:val="24"/>
          <w:szCs w:val="24"/>
        </w:rPr>
        <w:t xml:space="preserve"> </w:t>
      </w:r>
      <w:proofErr w:type="spellStart"/>
      <w:r w:rsidRPr="008B3708">
        <w:rPr>
          <w:rFonts w:ascii="inherit" w:hAnsi="inherit"/>
          <w:i/>
          <w:color w:val="212121"/>
          <w:sz w:val="24"/>
          <w:szCs w:val="24"/>
        </w:rPr>
        <w:t>Decision</w:t>
      </w:r>
      <w:proofErr w:type="spellEnd"/>
      <w:r w:rsidRPr="008B3708">
        <w:rPr>
          <w:rFonts w:ascii="inherit" w:hAnsi="inherit"/>
          <w:i/>
          <w:color w:val="212121"/>
          <w:sz w:val="24"/>
          <w:szCs w:val="24"/>
        </w:rPr>
        <w:t xml:space="preserve">, Corporate </w:t>
      </w:r>
      <w:proofErr w:type="spellStart"/>
      <w:r w:rsidRPr="008B3708">
        <w:rPr>
          <w:rFonts w:ascii="inherit" w:hAnsi="inherit"/>
          <w:i/>
          <w:color w:val="212121"/>
          <w:sz w:val="24"/>
          <w:szCs w:val="24"/>
        </w:rPr>
        <w:t>Value</w:t>
      </w:r>
      <w:proofErr w:type="spellEnd"/>
      <w:r w:rsidRPr="008B3708">
        <w:rPr>
          <w:rFonts w:ascii="inherit" w:hAnsi="inherit"/>
          <w:i/>
          <w:color w:val="212121"/>
          <w:sz w:val="24"/>
          <w:szCs w:val="24"/>
        </w:rPr>
        <w:t>.</w:t>
      </w:r>
    </w:p>
    <w:p w:rsidR="007068C1" w:rsidRPr="008B3708" w:rsidRDefault="007068C1" w:rsidP="00C80D23">
      <w:pPr>
        <w:pStyle w:val="HTMLPreformatted"/>
        <w:shd w:val="clear" w:color="auto" w:fill="FFFFFF"/>
        <w:rPr>
          <w:rFonts w:ascii="inherit" w:hAnsi="inherit"/>
          <w:i/>
          <w:color w:val="212121"/>
          <w:sz w:val="24"/>
          <w:szCs w:val="24"/>
        </w:rPr>
      </w:pPr>
    </w:p>
    <w:p w:rsidR="00ED1CF6" w:rsidRPr="008B3708" w:rsidRDefault="00646A43" w:rsidP="00C80D23">
      <w:pPr>
        <w:spacing w:after="0" w:line="240" w:lineRule="auto"/>
        <w:rPr>
          <w:rFonts w:ascii="Times New Roman" w:hAnsi="Times New Roman" w:cs="Times New Roman"/>
          <w:b/>
          <w:sz w:val="24"/>
          <w:szCs w:val="24"/>
        </w:rPr>
      </w:pPr>
      <w:r w:rsidRPr="008B3708">
        <w:rPr>
          <w:rFonts w:ascii="Times New Roman" w:hAnsi="Times New Roman" w:cs="Times New Roman"/>
          <w:b/>
          <w:sz w:val="24"/>
          <w:szCs w:val="24"/>
        </w:rPr>
        <w:t>PENDAHULUAN</w:t>
      </w:r>
    </w:p>
    <w:p w:rsidR="0076075F" w:rsidRPr="008B3708" w:rsidRDefault="0076075F" w:rsidP="00C80D23">
      <w:pPr>
        <w:spacing w:after="0" w:line="240" w:lineRule="auto"/>
        <w:rPr>
          <w:rFonts w:ascii="Times New Roman" w:hAnsi="Times New Roman" w:cs="Times New Roman"/>
          <w:b/>
          <w:sz w:val="24"/>
          <w:szCs w:val="24"/>
        </w:rPr>
      </w:pPr>
      <w:r w:rsidRPr="008B3708">
        <w:rPr>
          <w:rFonts w:ascii="Times New Roman" w:hAnsi="Times New Roman" w:cs="Times New Roman"/>
          <w:b/>
          <w:sz w:val="24"/>
          <w:szCs w:val="24"/>
        </w:rPr>
        <w:t>Latar Belakang</w:t>
      </w:r>
    </w:p>
    <w:p w:rsidR="007C012B" w:rsidRPr="008B3708" w:rsidRDefault="007C012B" w:rsidP="00C80D23">
      <w:pPr>
        <w:pStyle w:val="ListParagraph"/>
        <w:spacing w:after="0" w:line="240" w:lineRule="auto"/>
        <w:ind w:left="0" w:firstLine="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Di dalam era globalisasi perekonomian Indonesia saat ini semakin meningkat</w:t>
      </w:r>
      <w:r w:rsidRPr="008B3708">
        <w:rPr>
          <w:rFonts w:ascii="Times New Roman" w:hAnsi="Times New Roman" w:cs="Times New Roman"/>
          <w:color w:val="FF0000"/>
          <w:sz w:val="24"/>
          <w:szCs w:val="24"/>
          <w:lang w:val="id-ID"/>
        </w:rPr>
        <w:t xml:space="preserve"> </w:t>
      </w:r>
      <w:r w:rsidRPr="008B3708">
        <w:rPr>
          <w:rFonts w:ascii="Times New Roman" w:hAnsi="Times New Roman" w:cs="Times New Roman"/>
          <w:sz w:val="24"/>
          <w:szCs w:val="24"/>
          <w:lang w:val="id-ID"/>
        </w:rPr>
        <w:t>akibat persaingan bisnis yang ditunjukkan bila makin banyaknya industri makin membikin saingan usaha Indonesia jadi pesat. Dari macam ragam bidang dari beralih dalam dunia bisnis seperti bidang jasa, manufaktur ataupun dagang yang memiliki target usaha yang cukup tinggi dan memiliki strategi yang terbaik dalam bisnis agar tidak muncul istilah kebangkrutan dalam bidang usaha yang didirikan (</w:t>
      </w:r>
      <w:proofErr w:type="spellStart"/>
      <w:r w:rsidRPr="008B3708">
        <w:rPr>
          <w:rFonts w:ascii="Times New Roman" w:hAnsi="Times New Roman" w:cs="Times New Roman"/>
          <w:sz w:val="24"/>
          <w:szCs w:val="24"/>
          <w:lang w:val="id-ID"/>
        </w:rPr>
        <w:t>Qodariyah</w:t>
      </w:r>
      <w:proofErr w:type="spellEnd"/>
      <w:r w:rsidRPr="008B3708">
        <w:rPr>
          <w:rFonts w:ascii="Times New Roman" w:hAnsi="Times New Roman" w:cs="Times New Roman"/>
          <w:sz w:val="24"/>
          <w:szCs w:val="24"/>
          <w:lang w:val="id-ID"/>
        </w:rPr>
        <w:t xml:space="preserve">, 2013). </w:t>
      </w:r>
    </w:p>
    <w:p w:rsidR="007C012B" w:rsidRPr="008B3708" w:rsidRDefault="007C012B" w:rsidP="00C80D23">
      <w:pPr>
        <w:pStyle w:val="ListParagraph"/>
        <w:spacing w:after="0" w:line="240" w:lineRule="auto"/>
        <w:ind w:left="0" w:firstLine="567"/>
        <w:jc w:val="both"/>
        <w:rPr>
          <w:rFonts w:ascii="Times New Roman" w:hAnsi="Times New Roman" w:cs="Times New Roman"/>
          <w:sz w:val="24"/>
          <w:szCs w:val="24"/>
          <w:lang w:val="id-ID"/>
        </w:rPr>
      </w:pPr>
      <w:proofErr w:type="spellStart"/>
      <w:r w:rsidRPr="008B3708">
        <w:rPr>
          <w:rFonts w:ascii="Times New Roman" w:hAnsi="Times New Roman" w:cs="Times New Roman"/>
          <w:sz w:val="24"/>
          <w:szCs w:val="24"/>
          <w:lang w:val="id-ID"/>
        </w:rPr>
        <w:t>Fama</w:t>
      </w:r>
      <w:proofErr w:type="spellEnd"/>
      <w:r w:rsidRPr="008B3708">
        <w:rPr>
          <w:rFonts w:ascii="Times New Roman" w:hAnsi="Times New Roman" w:cs="Times New Roman"/>
          <w:sz w:val="24"/>
          <w:szCs w:val="24"/>
          <w:lang w:val="id-ID"/>
        </w:rPr>
        <w:t xml:space="preserve"> dan </w:t>
      </w:r>
      <w:proofErr w:type="spellStart"/>
      <w:r w:rsidRPr="008B3708">
        <w:rPr>
          <w:rFonts w:ascii="Times New Roman" w:hAnsi="Times New Roman" w:cs="Times New Roman"/>
          <w:sz w:val="24"/>
          <w:szCs w:val="24"/>
          <w:lang w:val="id-ID"/>
        </w:rPr>
        <w:t>French</w:t>
      </w:r>
      <w:proofErr w:type="spellEnd"/>
      <w:r w:rsidRPr="008B3708">
        <w:rPr>
          <w:rFonts w:ascii="Times New Roman" w:hAnsi="Times New Roman" w:cs="Times New Roman"/>
          <w:sz w:val="24"/>
          <w:szCs w:val="24"/>
          <w:lang w:val="id-ID"/>
        </w:rPr>
        <w:t xml:space="preserve"> (1998) dan Wijaya (2010) berpendapat bahwa optimalisasi nilai perusahaan yang me</w:t>
      </w:r>
      <w:r w:rsidR="00317137">
        <w:rPr>
          <w:rFonts w:ascii="Times New Roman" w:hAnsi="Times New Roman" w:cs="Times New Roman"/>
          <w:sz w:val="24"/>
          <w:szCs w:val="24"/>
          <w:lang w:val="id-ID"/>
        </w:rPr>
        <w:t xml:space="preserve">rupakan tujuan perusahaan juga </w:t>
      </w:r>
      <w:r w:rsidRPr="008B3708">
        <w:rPr>
          <w:rFonts w:ascii="Times New Roman" w:hAnsi="Times New Roman" w:cs="Times New Roman"/>
          <w:sz w:val="24"/>
          <w:szCs w:val="24"/>
          <w:lang w:val="id-ID"/>
        </w:rPr>
        <w:t xml:space="preserve">dapat dicapai melalui pelaksanaan fungsi manajemen keuangan, di mana satu Keputusan keuangan yang diambil akan mempengaruhi Keputusan keuangan lainnya dan berdampak pada nilai perusahaan Manajemen keuangan menyangkut penyelesaian atas Keputusan penting yang diambil perusahaan, antara lain Keputusan investasi, Keputusan pendanaan, dan kebijakan dividen. Suatu kombinasi yang optimal atas ketiganya akan memaksimumkan nilai perusahaan yang selanjutnya akan meningkatkan </w:t>
      </w:r>
      <w:r w:rsidRPr="008B3708">
        <w:rPr>
          <w:rFonts w:ascii="Times New Roman" w:hAnsi="Times New Roman" w:cs="Times New Roman"/>
          <w:sz w:val="24"/>
          <w:szCs w:val="24"/>
          <w:lang w:val="id-ID"/>
        </w:rPr>
        <w:lastRenderedPageBreak/>
        <w:t>kemakmuran kekayaan pemegang saham. Keputusan investasi sangat penting karena akan berpengaruh terhadap keberhasilan pencapaian tujuan perusahaan dan merupakan inti dari seluruh analisis keuangan (</w:t>
      </w:r>
      <w:proofErr w:type="spellStart"/>
      <w:r w:rsidRPr="008B3708">
        <w:rPr>
          <w:rFonts w:ascii="Times New Roman" w:hAnsi="Times New Roman" w:cs="Times New Roman"/>
          <w:sz w:val="24"/>
          <w:szCs w:val="24"/>
          <w:lang w:val="id-ID"/>
        </w:rPr>
        <w:t>Brealy</w:t>
      </w:r>
      <w:proofErr w:type="spellEnd"/>
      <w:r w:rsidRPr="008B3708">
        <w:rPr>
          <w:rFonts w:ascii="Times New Roman" w:hAnsi="Times New Roman" w:cs="Times New Roman"/>
          <w:sz w:val="24"/>
          <w:szCs w:val="24"/>
          <w:lang w:val="id-ID"/>
        </w:rPr>
        <w:t xml:space="preserve"> </w:t>
      </w:r>
      <w:proofErr w:type="spellStart"/>
      <w:r w:rsidRPr="008B3708">
        <w:rPr>
          <w:rFonts w:ascii="Times New Roman" w:hAnsi="Times New Roman" w:cs="Times New Roman"/>
          <w:i/>
          <w:sz w:val="24"/>
          <w:szCs w:val="24"/>
          <w:lang w:val="id-ID"/>
        </w:rPr>
        <w:t>et</w:t>
      </w:r>
      <w:proofErr w:type="spellEnd"/>
      <w:r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al</w:t>
      </w:r>
      <w:proofErr w:type="spellEnd"/>
      <w:r w:rsidR="00317137">
        <w:rPr>
          <w:rFonts w:ascii="Times New Roman" w:hAnsi="Times New Roman" w:cs="Times New Roman"/>
          <w:sz w:val="24"/>
          <w:szCs w:val="24"/>
          <w:lang w:val="id-ID"/>
        </w:rPr>
        <w:t>, 2007:4).</w:t>
      </w:r>
    </w:p>
    <w:p w:rsidR="007C012B" w:rsidRPr="008B3708" w:rsidRDefault="007C012B" w:rsidP="00C80D23">
      <w:pPr>
        <w:pStyle w:val="ListParagraph"/>
        <w:spacing w:after="0" w:line="240" w:lineRule="auto"/>
        <w:ind w:left="0" w:firstLine="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 xml:space="preserve">Keputusan penanaman modal berkaitan dengan sesuatu masalah di mana industri wajib alokasikan modal ke dalam macam eksekutif mendapatkan laba di masa datang. Macam dan banyaknya merupakan kebijakan terpenting dari dua kebijakan lain dalam manajemen keuangan. Investasi modal sebagai aspek utama kebijakan manajemen industri itu maka dipengaruhi derajat keuntungan, jadi bahan diperoleh derajat laba yang besar dengan risiko tersebut. Laba banyak diikuti risiko yang dapat dikelolanya, dapat jadi meningkatkan harga industri, maka dapat menaikkan kesejahteraan </w:t>
      </w:r>
      <w:proofErr w:type="spellStart"/>
      <w:r w:rsidRPr="008B3708">
        <w:rPr>
          <w:rFonts w:ascii="Times New Roman" w:hAnsi="Times New Roman" w:cs="Times New Roman"/>
          <w:i/>
          <w:sz w:val="24"/>
          <w:szCs w:val="24"/>
          <w:lang w:val="id-ID"/>
        </w:rPr>
        <w:t>Stakeholders</w:t>
      </w:r>
      <w:proofErr w:type="spellEnd"/>
      <w:r w:rsidRPr="008B3708">
        <w:rPr>
          <w:rFonts w:ascii="Times New Roman" w:hAnsi="Times New Roman" w:cs="Times New Roman"/>
          <w:sz w:val="24"/>
          <w:szCs w:val="24"/>
          <w:lang w:val="id-ID"/>
        </w:rPr>
        <w:t xml:space="preserve">. Jadi </w:t>
      </w:r>
      <w:proofErr w:type="spellStart"/>
      <w:r w:rsidRPr="008B3708">
        <w:rPr>
          <w:rFonts w:ascii="Times New Roman" w:hAnsi="Times New Roman" w:cs="Times New Roman"/>
          <w:i/>
          <w:sz w:val="24"/>
          <w:szCs w:val="24"/>
          <w:lang w:val="id-ID"/>
        </w:rPr>
        <w:t>signaling</w:t>
      </w:r>
      <w:proofErr w:type="spellEnd"/>
      <w:r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theory</w:t>
      </w:r>
      <w:proofErr w:type="spellEnd"/>
      <w:r w:rsidRPr="008B3708">
        <w:rPr>
          <w:rFonts w:ascii="Times New Roman" w:hAnsi="Times New Roman" w:cs="Times New Roman"/>
          <w:sz w:val="24"/>
          <w:szCs w:val="24"/>
          <w:lang w:val="id-ID"/>
        </w:rPr>
        <w:t xml:space="preserve">, mengeluarkan permodalan yang berikan tanda baik tentang perkembangan industri di masa mendatang, jadi memperbesar jumlah sumbangan guna bagi penunjuk jumlah industri (Wahyudi dan </w:t>
      </w:r>
      <w:proofErr w:type="spellStart"/>
      <w:r w:rsidRPr="008B3708">
        <w:rPr>
          <w:rFonts w:ascii="Times New Roman" w:hAnsi="Times New Roman" w:cs="Times New Roman"/>
          <w:sz w:val="24"/>
          <w:szCs w:val="24"/>
          <w:lang w:val="id-ID"/>
        </w:rPr>
        <w:t>Pawestri</w:t>
      </w:r>
      <w:proofErr w:type="spellEnd"/>
      <w:r w:rsidRPr="008B3708">
        <w:rPr>
          <w:rFonts w:ascii="Times New Roman" w:hAnsi="Times New Roman" w:cs="Times New Roman"/>
          <w:sz w:val="24"/>
          <w:szCs w:val="24"/>
          <w:lang w:val="id-ID"/>
        </w:rPr>
        <w:t xml:space="preserve">, 2006:6). </w:t>
      </w:r>
    </w:p>
    <w:p w:rsidR="007C012B" w:rsidRPr="008B3708" w:rsidRDefault="007C012B" w:rsidP="00C80D23">
      <w:pPr>
        <w:pStyle w:val="ListParagraph"/>
        <w:spacing w:after="0" w:line="240" w:lineRule="auto"/>
        <w:ind w:left="0" w:firstLine="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 xml:space="preserve">Nilai perusahaan dapat dilihat dari kemampuan perusahaan membayar dividen. Para investor memiliki tujuan utama untuk meningkatkan kesejahteraan dengan mengharapkan pengembalian dalam bentuk dividen maupun </w:t>
      </w:r>
      <w:r w:rsidRPr="008B3708">
        <w:rPr>
          <w:rFonts w:ascii="Times New Roman" w:hAnsi="Times New Roman" w:cs="Times New Roman"/>
          <w:i/>
          <w:sz w:val="24"/>
          <w:szCs w:val="24"/>
          <w:lang w:val="id-ID"/>
        </w:rPr>
        <w:t xml:space="preserve">Capital </w:t>
      </w:r>
      <w:proofErr w:type="spellStart"/>
      <w:r w:rsidRPr="008B3708">
        <w:rPr>
          <w:rFonts w:ascii="Times New Roman" w:hAnsi="Times New Roman" w:cs="Times New Roman"/>
          <w:i/>
          <w:sz w:val="24"/>
          <w:szCs w:val="24"/>
          <w:lang w:val="id-ID"/>
        </w:rPr>
        <w:t>gain</w:t>
      </w:r>
      <w:proofErr w:type="spellEnd"/>
      <w:r w:rsidRPr="008B3708">
        <w:rPr>
          <w:rFonts w:ascii="Times New Roman" w:hAnsi="Times New Roman" w:cs="Times New Roman"/>
          <w:i/>
          <w:sz w:val="24"/>
          <w:szCs w:val="24"/>
          <w:lang w:val="id-ID"/>
        </w:rPr>
        <w:t xml:space="preserve">. </w:t>
      </w:r>
      <w:r w:rsidRPr="008B3708">
        <w:rPr>
          <w:rFonts w:ascii="Times New Roman" w:hAnsi="Times New Roman" w:cs="Times New Roman"/>
          <w:sz w:val="24"/>
          <w:szCs w:val="24"/>
          <w:lang w:val="id-ID"/>
        </w:rPr>
        <w:t xml:space="preserve">Seorang investor yang tidak bersedia berspekulasi akan lebih memilih dividen daripada </w:t>
      </w:r>
      <w:r w:rsidRPr="008B3708">
        <w:rPr>
          <w:rFonts w:ascii="Times New Roman" w:hAnsi="Times New Roman" w:cs="Times New Roman"/>
          <w:i/>
          <w:sz w:val="24"/>
          <w:szCs w:val="24"/>
          <w:lang w:val="id-ID"/>
        </w:rPr>
        <w:t xml:space="preserve">Capital </w:t>
      </w:r>
      <w:proofErr w:type="spellStart"/>
      <w:r w:rsidRPr="008B3708">
        <w:rPr>
          <w:rFonts w:ascii="Times New Roman" w:hAnsi="Times New Roman" w:cs="Times New Roman"/>
          <w:i/>
          <w:sz w:val="24"/>
          <w:szCs w:val="24"/>
          <w:lang w:val="id-ID"/>
        </w:rPr>
        <w:t>gain</w:t>
      </w:r>
      <w:proofErr w:type="spellEnd"/>
      <w:r w:rsidRPr="008B3708">
        <w:rPr>
          <w:rFonts w:ascii="Times New Roman" w:hAnsi="Times New Roman" w:cs="Times New Roman"/>
          <w:i/>
          <w:sz w:val="24"/>
          <w:szCs w:val="24"/>
          <w:lang w:val="id-ID"/>
        </w:rPr>
        <w:t xml:space="preserve">. </w:t>
      </w:r>
      <w:r w:rsidRPr="008B3708">
        <w:rPr>
          <w:rFonts w:ascii="Times New Roman" w:hAnsi="Times New Roman" w:cs="Times New Roman"/>
          <w:sz w:val="24"/>
          <w:szCs w:val="24"/>
          <w:lang w:val="id-ID"/>
        </w:rPr>
        <w:t>Besarnya dividen ini dapat mempengaruhi harga saham. Apabila dividen yang dibayar tinggi maka harga saham cenderung tinggi sehingga nilai perusahaan juga tinggi, sebaliknya jika dividen yang dibayarkan kecil maka harga saham perusahaan tersebut juga rendah. Kemampuan membayar dividen erat hubungannya dengan kemampuan memperoleh laba. Jika perusahaan memperoleh laba yang besar, maka kemampuan membayar dividen juga besar. Oleh karena itu, dividen yang besar akan meningkatkan nilai perusahaan (Chen, 2009:27).</w:t>
      </w:r>
    </w:p>
    <w:p w:rsidR="007C012B" w:rsidRPr="008B3708" w:rsidRDefault="007C012B" w:rsidP="00C80D23">
      <w:pPr>
        <w:pStyle w:val="ListParagraph"/>
        <w:spacing w:after="0" w:line="240" w:lineRule="auto"/>
        <w:ind w:left="0" w:firstLine="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Sejalan kebijakan dividen memiliki pengaruh terhadap jumlah instansi. ditemukan Keputusan investasi dan kebijakan dividen, terdapat Keputusan pendanaannya perusahaan. Keputusan pendanaannya berhubungan dengan hasil indikator dalam membayar modal bagi permodalan disertai penentu bagian modal. Dana yang didapatkan dari dalam misalnya laba ditahan dan luar instansi seperti. Sesuatu kombinasinya yang optimal atas penentu pendanaan sangatlah penting karena peningkatan jumlah instansi (</w:t>
      </w:r>
      <w:proofErr w:type="spellStart"/>
      <w:r w:rsidRPr="008B3708">
        <w:rPr>
          <w:rFonts w:ascii="Times New Roman" w:hAnsi="Times New Roman" w:cs="Times New Roman"/>
          <w:sz w:val="24"/>
          <w:szCs w:val="24"/>
          <w:lang w:val="id-ID"/>
        </w:rPr>
        <w:t>Clemetin</w:t>
      </w:r>
      <w:proofErr w:type="spellEnd"/>
      <w:r w:rsidRPr="008B3708">
        <w:rPr>
          <w:rFonts w:ascii="Times New Roman" w:hAnsi="Times New Roman" w:cs="Times New Roman"/>
          <w:sz w:val="24"/>
          <w:szCs w:val="24"/>
          <w:lang w:val="id-ID"/>
        </w:rPr>
        <w:t xml:space="preserve"> dan </w:t>
      </w:r>
      <w:proofErr w:type="spellStart"/>
      <w:r w:rsidRPr="008B3708">
        <w:rPr>
          <w:rFonts w:ascii="Times New Roman" w:hAnsi="Times New Roman" w:cs="Times New Roman"/>
          <w:sz w:val="24"/>
          <w:szCs w:val="24"/>
          <w:lang w:val="id-ID"/>
        </w:rPr>
        <w:t>Priyadi</w:t>
      </w:r>
      <w:proofErr w:type="spellEnd"/>
      <w:r w:rsidRPr="008B3708">
        <w:rPr>
          <w:rFonts w:ascii="Times New Roman" w:hAnsi="Times New Roman" w:cs="Times New Roman"/>
          <w:sz w:val="24"/>
          <w:szCs w:val="24"/>
          <w:lang w:val="id-ID"/>
        </w:rPr>
        <w:t>, 2016).</w:t>
      </w:r>
    </w:p>
    <w:p w:rsidR="006452D3" w:rsidRPr="008B3708" w:rsidRDefault="006452D3" w:rsidP="00C80D23">
      <w:pPr>
        <w:spacing w:after="0" w:line="240" w:lineRule="auto"/>
        <w:rPr>
          <w:rFonts w:ascii="Times New Roman" w:hAnsi="Times New Roman" w:cs="Times New Roman"/>
          <w:b/>
          <w:sz w:val="24"/>
          <w:szCs w:val="24"/>
        </w:rPr>
      </w:pPr>
      <w:r w:rsidRPr="008B3708">
        <w:rPr>
          <w:rFonts w:ascii="Times New Roman" w:hAnsi="Times New Roman" w:cs="Times New Roman"/>
          <w:b/>
          <w:sz w:val="24"/>
          <w:szCs w:val="24"/>
        </w:rPr>
        <w:t>RUMUSAN MASALAH</w:t>
      </w:r>
    </w:p>
    <w:p w:rsidR="007C012B" w:rsidRPr="008B3708" w:rsidRDefault="007C012B" w:rsidP="00C80D23">
      <w:pPr>
        <w:pStyle w:val="ListParagraph"/>
        <w:spacing w:after="0" w:line="240" w:lineRule="auto"/>
        <w:ind w:left="567" w:firstLine="567"/>
        <w:jc w:val="both"/>
        <w:rPr>
          <w:rFonts w:ascii="Times New Roman" w:hAnsi="Times New Roman" w:cs="Times New Roman"/>
          <w:b/>
          <w:sz w:val="24"/>
          <w:szCs w:val="24"/>
          <w:lang w:val="id-ID"/>
        </w:rPr>
      </w:pPr>
      <w:r w:rsidRPr="008B3708">
        <w:rPr>
          <w:rFonts w:ascii="Times New Roman" w:hAnsi="Times New Roman" w:cs="Times New Roman"/>
          <w:sz w:val="24"/>
          <w:szCs w:val="24"/>
          <w:lang w:val="id-ID"/>
        </w:rPr>
        <w:t>Berdasarkan latar belakang di atas maka rumus</w:t>
      </w:r>
      <w:r w:rsidR="004D4FDD" w:rsidRPr="008B3708">
        <w:rPr>
          <w:rFonts w:ascii="Times New Roman" w:hAnsi="Times New Roman" w:cs="Times New Roman"/>
          <w:sz w:val="24"/>
          <w:szCs w:val="24"/>
          <w:lang w:val="id-ID"/>
        </w:rPr>
        <w:t>an permasalahan dalam riset</w:t>
      </w:r>
      <w:r w:rsidRPr="008B3708">
        <w:rPr>
          <w:rFonts w:ascii="Times New Roman" w:hAnsi="Times New Roman" w:cs="Times New Roman"/>
          <w:sz w:val="24"/>
          <w:szCs w:val="24"/>
          <w:lang w:val="id-ID"/>
        </w:rPr>
        <w:t xml:space="preserve"> ini sebagai berikut :</w:t>
      </w:r>
    </w:p>
    <w:p w:rsidR="007C012B" w:rsidRPr="008B3708" w:rsidRDefault="007C012B" w:rsidP="00C80D23">
      <w:pPr>
        <w:pStyle w:val="ListParagraph"/>
        <w:numPr>
          <w:ilvl w:val="0"/>
          <w:numId w:val="1"/>
        </w:numPr>
        <w:spacing w:after="0" w:line="240" w:lineRule="auto"/>
        <w:ind w:left="851" w:hanging="284"/>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Apakah Keputusan investasi berpengaruh terhadap nilai perusahaan?</w:t>
      </w:r>
    </w:p>
    <w:p w:rsidR="007C012B" w:rsidRPr="008B3708" w:rsidRDefault="007C012B" w:rsidP="00C80D23">
      <w:pPr>
        <w:pStyle w:val="ListParagraph"/>
        <w:numPr>
          <w:ilvl w:val="0"/>
          <w:numId w:val="1"/>
        </w:numPr>
        <w:spacing w:after="0" w:line="240" w:lineRule="auto"/>
        <w:ind w:left="851" w:hanging="284"/>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Apakah Keputusan dividen berpengaruh terhadap nilai perusahaan?</w:t>
      </w:r>
    </w:p>
    <w:p w:rsidR="00091060" w:rsidRPr="008B3708" w:rsidRDefault="007C012B" w:rsidP="00C80D23">
      <w:pPr>
        <w:pStyle w:val="ListParagraph"/>
        <w:numPr>
          <w:ilvl w:val="0"/>
          <w:numId w:val="1"/>
        </w:numPr>
        <w:spacing w:after="0" w:line="240" w:lineRule="auto"/>
        <w:ind w:left="851" w:hanging="284"/>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Apakah Keputusan pendanaan berpengaruh terhadap nilai perusahaan?</w:t>
      </w:r>
    </w:p>
    <w:p w:rsidR="00646A43" w:rsidRPr="008B3708" w:rsidRDefault="00646A43" w:rsidP="00C80D23">
      <w:pPr>
        <w:spacing w:after="0"/>
        <w:rPr>
          <w:rFonts w:ascii="Times New Roman" w:hAnsi="Times New Roman" w:cs="Times New Roman"/>
          <w:b/>
          <w:sz w:val="24"/>
          <w:szCs w:val="24"/>
        </w:rPr>
      </w:pPr>
      <w:r w:rsidRPr="008B3708">
        <w:rPr>
          <w:rFonts w:ascii="Times New Roman" w:hAnsi="Times New Roman" w:cs="Times New Roman"/>
          <w:b/>
          <w:sz w:val="24"/>
          <w:szCs w:val="24"/>
        </w:rPr>
        <w:t>HIPOTESIS PENELITIAN</w:t>
      </w:r>
    </w:p>
    <w:p w:rsidR="007C012B" w:rsidRPr="008B3708" w:rsidRDefault="007C012B" w:rsidP="00C80D23">
      <w:pPr>
        <w:pStyle w:val="ListParagraph"/>
        <w:spacing w:after="0" w:line="240" w:lineRule="auto"/>
        <w:ind w:left="567" w:firstLine="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Hipotesis merupakan dugaan sementara atau kesimpulan sementara dari sesuatu penelitian yang masih harus dibuktikan kebenarannya dengan serangkaian pengujian dan penelitian. Hipotesis pada penelitiannya sebagai berikut :</w:t>
      </w:r>
    </w:p>
    <w:p w:rsidR="007C012B" w:rsidRPr="008B3708" w:rsidRDefault="007C012B" w:rsidP="00C80D23">
      <w:pPr>
        <w:spacing w:after="0" w:line="240" w:lineRule="auto"/>
        <w:ind w:firstLine="567"/>
        <w:jc w:val="both"/>
        <w:rPr>
          <w:rFonts w:ascii="Times New Roman" w:hAnsi="Times New Roman" w:cs="Times New Roman"/>
          <w:sz w:val="24"/>
          <w:szCs w:val="24"/>
        </w:rPr>
      </w:pPr>
      <w:r w:rsidRPr="008B3708">
        <w:rPr>
          <w:rFonts w:ascii="Times New Roman" w:hAnsi="Times New Roman" w:cs="Times New Roman"/>
          <w:sz w:val="24"/>
          <w:szCs w:val="24"/>
        </w:rPr>
        <w:t>H</w:t>
      </w:r>
      <w:r w:rsidRPr="008B3708">
        <w:rPr>
          <w:rFonts w:ascii="Times New Roman" w:hAnsi="Times New Roman" w:cs="Times New Roman"/>
          <w:sz w:val="24"/>
          <w:szCs w:val="24"/>
          <w:vertAlign w:val="subscript"/>
        </w:rPr>
        <w:t>1</w:t>
      </w:r>
      <w:r w:rsidRPr="008B3708">
        <w:rPr>
          <w:rFonts w:ascii="Times New Roman" w:hAnsi="Times New Roman" w:cs="Times New Roman"/>
          <w:sz w:val="24"/>
          <w:szCs w:val="24"/>
        </w:rPr>
        <w:t xml:space="preserve"> = Keputusan investasi berpengaruh signifikan terhadap nilai perusahaan.</w:t>
      </w:r>
    </w:p>
    <w:p w:rsidR="007C012B" w:rsidRPr="008B3708" w:rsidRDefault="007C012B" w:rsidP="00C80D23">
      <w:pPr>
        <w:spacing w:after="0" w:line="240" w:lineRule="auto"/>
        <w:ind w:firstLine="567"/>
        <w:jc w:val="both"/>
        <w:rPr>
          <w:rFonts w:ascii="Times New Roman" w:hAnsi="Times New Roman" w:cs="Times New Roman"/>
          <w:sz w:val="24"/>
          <w:szCs w:val="24"/>
        </w:rPr>
      </w:pPr>
      <w:r w:rsidRPr="008B3708">
        <w:rPr>
          <w:rFonts w:ascii="Times New Roman" w:hAnsi="Times New Roman" w:cs="Times New Roman"/>
          <w:sz w:val="24"/>
          <w:szCs w:val="24"/>
        </w:rPr>
        <w:t>H</w:t>
      </w:r>
      <w:r w:rsidRPr="008B3708">
        <w:rPr>
          <w:rFonts w:ascii="Times New Roman" w:hAnsi="Times New Roman" w:cs="Times New Roman"/>
          <w:sz w:val="24"/>
          <w:szCs w:val="24"/>
          <w:vertAlign w:val="subscript"/>
        </w:rPr>
        <w:t>2</w:t>
      </w:r>
      <w:r w:rsidRPr="008B3708">
        <w:rPr>
          <w:rFonts w:ascii="Times New Roman" w:hAnsi="Times New Roman" w:cs="Times New Roman"/>
          <w:sz w:val="24"/>
          <w:szCs w:val="24"/>
        </w:rPr>
        <w:t xml:space="preserve"> = Kebijakan dividen berpengaruh signifikan terhadap nilai perusahaan.</w:t>
      </w:r>
    </w:p>
    <w:p w:rsidR="00646A43" w:rsidRPr="008B3708" w:rsidRDefault="007C012B" w:rsidP="00C80D23">
      <w:pPr>
        <w:spacing w:after="0" w:line="240" w:lineRule="auto"/>
        <w:ind w:left="1134" w:hanging="567"/>
        <w:jc w:val="both"/>
        <w:rPr>
          <w:rFonts w:ascii="Times New Roman" w:hAnsi="Times New Roman" w:cs="Times New Roman"/>
          <w:sz w:val="24"/>
          <w:szCs w:val="24"/>
        </w:rPr>
      </w:pPr>
      <w:r w:rsidRPr="008B3708">
        <w:rPr>
          <w:rFonts w:ascii="Times New Roman" w:hAnsi="Times New Roman" w:cs="Times New Roman"/>
          <w:sz w:val="24"/>
          <w:szCs w:val="24"/>
        </w:rPr>
        <w:lastRenderedPageBreak/>
        <w:t>H</w:t>
      </w:r>
      <w:r w:rsidRPr="008B3708">
        <w:rPr>
          <w:rFonts w:ascii="Times New Roman" w:hAnsi="Times New Roman" w:cs="Times New Roman"/>
          <w:sz w:val="24"/>
          <w:szCs w:val="24"/>
          <w:vertAlign w:val="subscript"/>
        </w:rPr>
        <w:t>3</w:t>
      </w:r>
      <w:r w:rsidRPr="008B3708">
        <w:rPr>
          <w:rFonts w:ascii="Times New Roman" w:hAnsi="Times New Roman" w:cs="Times New Roman"/>
          <w:sz w:val="24"/>
          <w:szCs w:val="24"/>
        </w:rPr>
        <w:t>=Keputusan pendanaan berpengaruh signifik</w:t>
      </w:r>
      <w:r w:rsidR="00884DA6" w:rsidRPr="008B3708">
        <w:rPr>
          <w:rFonts w:ascii="Times New Roman" w:hAnsi="Times New Roman" w:cs="Times New Roman"/>
          <w:sz w:val="24"/>
          <w:szCs w:val="24"/>
        </w:rPr>
        <w:t>an terhadap nilai perusahaan</w:t>
      </w:r>
      <w:r w:rsidR="007D1384" w:rsidRPr="008B3708">
        <w:rPr>
          <w:rFonts w:ascii="Times New Roman" w:hAnsi="Times New Roman" w:cs="Times New Roman"/>
          <w:sz w:val="24"/>
          <w:szCs w:val="24"/>
        </w:rPr>
        <w:t>.</w:t>
      </w:r>
    </w:p>
    <w:p w:rsidR="007D1384" w:rsidRPr="008B3708" w:rsidRDefault="006452D3"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METODE PENELITIAN</w:t>
      </w:r>
    </w:p>
    <w:p w:rsidR="006452D3" w:rsidRPr="008B3708" w:rsidRDefault="006452D3"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Sampel Penelitian</w:t>
      </w:r>
    </w:p>
    <w:p w:rsidR="00884DA6" w:rsidRPr="008B3708" w:rsidRDefault="00884DA6" w:rsidP="00C80D23">
      <w:pPr>
        <w:pStyle w:val="ListParagraph"/>
        <w:spacing w:after="0" w:line="240" w:lineRule="auto"/>
        <w:ind w:left="0" w:firstLine="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 xml:space="preserve">Sampel merupakan bagian dari jumlah dan karakteristik yang dimiliki oleh populasi tersebut (Sugiono, 2015:81). Adapun teknik pengambilan sampel dilakukan secara </w:t>
      </w:r>
      <w:proofErr w:type="spellStart"/>
      <w:r w:rsidRPr="008B3708">
        <w:rPr>
          <w:rFonts w:ascii="Times New Roman" w:hAnsi="Times New Roman" w:cs="Times New Roman"/>
          <w:i/>
          <w:sz w:val="24"/>
          <w:szCs w:val="24"/>
          <w:lang w:val="id-ID"/>
        </w:rPr>
        <w:t>purposive</w:t>
      </w:r>
      <w:proofErr w:type="spellEnd"/>
      <w:r w:rsidRPr="008B3708">
        <w:rPr>
          <w:rFonts w:ascii="Times New Roman" w:hAnsi="Times New Roman" w:cs="Times New Roman"/>
          <w:i/>
          <w:sz w:val="24"/>
          <w:szCs w:val="24"/>
          <w:lang w:val="id-ID"/>
        </w:rPr>
        <w:t xml:space="preserve"> sampling </w:t>
      </w:r>
      <w:r w:rsidRPr="008B3708">
        <w:rPr>
          <w:rFonts w:ascii="Times New Roman" w:hAnsi="Times New Roman" w:cs="Times New Roman"/>
          <w:sz w:val="24"/>
          <w:szCs w:val="24"/>
          <w:lang w:val="id-ID"/>
        </w:rPr>
        <w:t xml:space="preserve">yaitu teknik penentuan sampel dengan pertimbangan tertentu (Sugiyono, 2011:68). </w:t>
      </w:r>
      <w:proofErr w:type="spellStart"/>
      <w:r w:rsidRPr="008B3708">
        <w:rPr>
          <w:rFonts w:ascii="Times New Roman" w:hAnsi="Times New Roman" w:cs="Times New Roman"/>
          <w:sz w:val="24"/>
          <w:szCs w:val="24"/>
          <w:lang w:val="id-ID"/>
        </w:rPr>
        <w:t>Afzal</w:t>
      </w:r>
      <w:proofErr w:type="spellEnd"/>
      <w:r w:rsidRPr="008B3708">
        <w:rPr>
          <w:rFonts w:ascii="Times New Roman" w:hAnsi="Times New Roman" w:cs="Times New Roman"/>
          <w:sz w:val="24"/>
          <w:szCs w:val="24"/>
          <w:lang w:val="id-ID"/>
        </w:rPr>
        <w:t xml:space="preserve"> dan </w:t>
      </w:r>
      <w:proofErr w:type="spellStart"/>
      <w:r w:rsidRPr="008B3708">
        <w:rPr>
          <w:rFonts w:ascii="Times New Roman" w:hAnsi="Times New Roman" w:cs="Times New Roman"/>
          <w:sz w:val="24"/>
          <w:szCs w:val="24"/>
          <w:lang w:val="id-ID"/>
        </w:rPr>
        <w:t>Rohman</w:t>
      </w:r>
      <w:proofErr w:type="spellEnd"/>
      <w:r w:rsidRPr="008B3708">
        <w:rPr>
          <w:rFonts w:ascii="Times New Roman" w:hAnsi="Times New Roman" w:cs="Times New Roman"/>
          <w:sz w:val="24"/>
          <w:szCs w:val="24"/>
          <w:lang w:val="id-ID"/>
        </w:rPr>
        <w:t xml:space="preserve"> (2012) memiliki kriteria sampel penelitian sebagai berikut:</w:t>
      </w:r>
    </w:p>
    <w:p w:rsidR="00884DA6" w:rsidRPr="008B3708" w:rsidRDefault="00884DA6" w:rsidP="00C80D23">
      <w:pPr>
        <w:pStyle w:val="ListParagraph"/>
        <w:numPr>
          <w:ilvl w:val="0"/>
          <w:numId w:val="2"/>
        </w:numPr>
        <w:spacing w:after="0" w:line="240" w:lineRule="auto"/>
        <w:ind w:left="0" w:hanging="284"/>
        <w:jc w:val="both"/>
        <w:rPr>
          <w:rFonts w:ascii="Times New Roman" w:hAnsi="Times New Roman" w:cs="Times New Roman"/>
          <w:b/>
          <w:sz w:val="24"/>
          <w:szCs w:val="24"/>
          <w:lang w:val="id-ID"/>
        </w:rPr>
      </w:pPr>
      <w:r w:rsidRPr="008B3708">
        <w:rPr>
          <w:rFonts w:ascii="Times New Roman" w:hAnsi="Times New Roman" w:cs="Times New Roman"/>
          <w:sz w:val="24"/>
          <w:szCs w:val="24"/>
          <w:lang w:val="id-ID"/>
        </w:rPr>
        <w:t>Perusahaan termasuk kelompok industri manufaktur di BEI tahun 2014-2016.</w:t>
      </w:r>
    </w:p>
    <w:p w:rsidR="00884DA6" w:rsidRPr="008B3708" w:rsidRDefault="00884DA6" w:rsidP="00C80D23">
      <w:pPr>
        <w:pStyle w:val="ListParagraph"/>
        <w:numPr>
          <w:ilvl w:val="0"/>
          <w:numId w:val="2"/>
        </w:numPr>
        <w:spacing w:after="0" w:line="240" w:lineRule="auto"/>
        <w:ind w:left="0" w:hanging="284"/>
        <w:jc w:val="both"/>
        <w:rPr>
          <w:rFonts w:ascii="Times New Roman" w:hAnsi="Times New Roman" w:cs="Times New Roman"/>
          <w:b/>
          <w:sz w:val="24"/>
          <w:szCs w:val="24"/>
          <w:lang w:val="id-ID"/>
        </w:rPr>
      </w:pPr>
      <w:r w:rsidRPr="008B3708">
        <w:rPr>
          <w:rFonts w:ascii="Times New Roman" w:hAnsi="Times New Roman" w:cs="Times New Roman"/>
          <w:sz w:val="24"/>
          <w:szCs w:val="24"/>
          <w:lang w:val="id-ID"/>
        </w:rPr>
        <w:t xml:space="preserve">Laporan keuangan perusahaan secara lengkap selama tahun2014-2016, baik fisik ataupun melalui </w:t>
      </w:r>
      <w:proofErr w:type="spellStart"/>
      <w:r w:rsidRPr="008B3708">
        <w:rPr>
          <w:rFonts w:ascii="Times New Roman" w:hAnsi="Times New Roman" w:cs="Times New Roman"/>
          <w:i/>
          <w:sz w:val="24"/>
          <w:szCs w:val="24"/>
          <w:lang w:val="id-ID"/>
        </w:rPr>
        <w:t>website</w:t>
      </w:r>
      <w:proofErr w:type="spellEnd"/>
      <w:r w:rsidRPr="008B3708">
        <w:rPr>
          <w:rFonts w:ascii="Times New Roman" w:hAnsi="Times New Roman" w:cs="Times New Roman"/>
          <w:sz w:val="24"/>
          <w:szCs w:val="24"/>
          <w:lang w:val="id-ID"/>
        </w:rPr>
        <w:t>.</w:t>
      </w:r>
    </w:p>
    <w:p w:rsidR="00884DA6" w:rsidRPr="008B3708" w:rsidRDefault="00884DA6" w:rsidP="00C80D23">
      <w:pPr>
        <w:pStyle w:val="ListParagraph"/>
        <w:numPr>
          <w:ilvl w:val="0"/>
          <w:numId w:val="2"/>
        </w:numPr>
        <w:spacing w:after="0" w:line="240" w:lineRule="auto"/>
        <w:ind w:left="0" w:hanging="284"/>
        <w:jc w:val="both"/>
        <w:rPr>
          <w:rFonts w:ascii="Times New Roman" w:hAnsi="Times New Roman" w:cs="Times New Roman"/>
          <w:b/>
          <w:sz w:val="24"/>
          <w:szCs w:val="24"/>
          <w:lang w:val="id-ID"/>
        </w:rPr>
      </w:pPr>
      <w:r w:rsidRPr="008B3708">
        <w:rPr>
          <w:rFonts w:ascii="Times New Roman" w:hAnsi="Times New Roman" w:cs="Times New Roman"/>
          <w:sz w:val="24"/>
          <w:szCs w:val="24"/>
          <w:lang w:val="id-ID"/>
        </w:rPr>
        <w:t xml:space="preserve">Perusahaan manufaktur yang selama tahun 2014-2016 yang memiliki </w:t>
      </w:r>
      <w:proofErr w:type="spellStart"/>
      <w:r w:rsidRPr="008B3708">
        <w:rPr>
          <w:rFonts w:ascii="Times New Roman" w:hAnsi="Times New Roman" w:cs="Times New Roman"/>
          <w:i/>
          <w:sz w:val="24"/>
          <w:szCs w:val="24"/>
          <w:lang w:val="id-ID"/>
        </w:rPr>
        <w:t>dividend</w:t>
      </w:r>
      <w:proofErr w:type="spellEnd"/>
      <w:r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payout</w:t>
      </w:r>
      <w:proofErr w:type="spellEnd"/>
      <w:r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ratio</w:t>
      </w:r>
      <w:proofErr w:type="spellEnd"/>
      <w:r w:rsidRPr="008B3708">
        <w:rPr>
          <w:rFonts w:ascii="Times New Roman" w:hAnsi="Times New Roman" w:cs="Times New Roman"/>
          <w:sz w:val="24"/>
          <w:szCs w:val="24"/>
          <w:lang w:val="id-ID"/>
        </w:rPr>
        <w:t xml:space="preserve">, karena </w:t>
      </w:r>
      <w:proofErr w:type="spellStart"/>
      <w:r w:rsidRPr="008B3708">
        <w:rPr>
          <w:rFonts w:ascii="Times New Roman" w:hAnsi="Times New Roman" w:cs="Times New Roman"/>
          <w:i/>
          <w:sz w:val="24"/>
          <w:szCs w:val="24"/>
          <w:lang w:val="id-ID"/>
        </w:rPr>
        <w:t>dividend</w:t>
      </w:r>
      <w:proofErr w:type="spellEnd"/>
      <w:r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payout</w:t>
      </w:r>
      <w:proofErr w:type="spellEnd"/>
      <w:r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ratio</w:t>
      </w:r>
      <w:proofErr w:type="spellEnd"/>
      <w:r w:rsidRPr="008B3708">
        <w:rPr>
          <w:rFonts w:ascii="Times New Roman" w:hAnsi="Times New Roman" w:cs="Times New Roman"/>
          <w:i/>
          <w:sz w:val="24"/>
          <w:szCs w:val="24"/>
          <w:lang w:val="id-ID"/>
        </w:rPr>
        <w:t xml:space="preserve"> </w:t>
      </w:r>
      <w:r w:rsidRPr="008B3708">
        <w:rPr>
          <w:rFonts w:ascii="Times New Roman" w:hAnsi="Times New Roman" w:cs="Times New Roman"/>
          <w:sz w:val="24"/>
          <w:szCs w:val="24"/>
          <w:lang w:val="id-ID"/>
        </w:rPr>
        <w:t xml:space="preserve">termasuk dalam rumusan kebijakan dividen di mana rasio pembayarannya dividen ialah </w:t>
      </w:r>
      <w:proofErr w:type="spellStart"/>
      <w:r w:rsidRPr="008B3708">
        <w:rPr>
          <w:rFonts w:ascii="Times New Roman" w:hAnsi="Times New Roman" w:cs="Times New Roman"/>
          <w:i/>
          <w:sz w:val="24"/>
          <w:szCs w:val="24"/>
          <w:lang w:val="id-ID"/>
        </w:rPr>
        <w:t>presentase</w:t>
      </w:r>
      <w:proofErr w:type="spellEnd"/>
      <w:r w:rsidRPr="008B3708">
        <w:rPr>
          <w:rFonts w:ascii="Times New Roman" w:hAnsi="Times New Roman" w:cs="Times New Roman"/>
          <w:sz w:val="24"/>
          <w:szCs w:val="24"/>
          <w:lang w:val="id-ID"/>
        </w:rPr>
        <w:t xml:space="preserve"> keuntungan bayarkan pemegang saham cara kas atau aset.</w:t>
      </w:r>
    </w:p>
    <w:p w:rsidR="00884DA6" w:rsidRPr="008B3708" w:rsidRDefault="00884DA6" w:rsidP="00C80D23">
      <w:pPr>
        <w:pStyle w:val="ListParagraph"/>
        <w:numPr>
          <w:ilvl w:val="0"/>
          <w:numId w:val="2"/>
        </w:numPr>
        <w:spacing w:after="0" w:line="240" w:lineRule="auto"/>
        <w:ind w:left="0" w:hanging="284"/>
        <w:jc w:val="both"/>
        <w:rPr>
          <w:rFonts w:ascii="Times New Roman" w:hAnsi="Times New Roman" w:cs="Times New Roman"/>
          <w:b/>
          <w:sz w:val="24"/>
          <w:szCs w:val="24"/>
          <w:lang w:val="id-ID"/>
        </w:rPr>
      </w:pPr>
      <w:r w:rsidRPr="008B3708">
        <w:rPr>
          <w:rFonts w:ascii="Times New Roman" w:hAnsi="Times New Roman" w:cs="Times New Roman"/>
          <w:sz w:val="24"/>
          <w:szCs w:val="24"/>
          <w:lang w:val="id-ID"/>
        </w:rPr>
        <w:t>Perusahaan manufaktur yang menggunakan mata uang rupiah dalam pembuatan laporannya.</w:t>
      </w:r>
    </w:p>
    <w:p w:rsidR="006452D3" w:rsidRPr="008B3708" w:rsidRDefault="006452D3"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DEFINISI OPERASIONAL VARIABEL</w:t>
      </w:r>
    </w:p>
    <w:p w:rsidR="0027260C" w:rsidRPr="008B3708" w:rsidRDefault="00480836"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Nilai Perusahaan (Y)</w:t>
      </w:r>
    </w:p>
    <w:p w:rsidR="0027260C" w:rsidRPr="008B3708" w:rsidRDefault="0027260C" w:rsidP="00C80D23">
      <w:pPr>
        <w:pStyle w:val="ListParagraph"/>
        <w:spacing w:after="0" w:line="240" w:lineRule="auto"/>
        <w:ind w:left="0" w:firstLine="567"/>
        <w:jc w:val="both"/>
        <w:rPr>
          <w:rFonts w:ascii="Times New Roman" w:hAnsi="Times New Roman" w:cs="Times New Roman"/>
          <w:b/>
          <w:sz w:val="24"/>
          <w:szCs w:val="24"/>
          <w:lang w:val="id-ID"/>
        </w:rPr>
      </w:pPr>
      <w:r w:rsidRPr="008B3708">
        <w:rPr>
          <w:rFonts w:ascii="Times New Roman" w:hAnsi="Times New Roman" w:cs="Times New Roman"/>
          <w:sz w:val="24"/>
          <w:szCs w:val="24"/>
          <w:lang w:val="id-ID"/>
        </w:rPr>
        <w:t xml:space="preserve">Dalam </w:t>
      </w:r>
      <w:r w:rsidR="005B7A80" w:rsidRPr="008B3708">
        <w:rPr>
          <w:rFonts w:ascii="Times New Roman" w:hAnsi="Times New Roman" w:cs="Times New Roman"/>
          <w:sz w:val="24"/>
          <w:szCs w:val="24"/>
          <w:lang w:val="id-ID"/>
        </w:rPr>
        <w:t>p</w:t>
      </w:r>
      <w:r w:rsidRPr="008B3708">
        <w:rPr>
          <w:rFonts w:ascii="Times New Roman" w:hAnsi="Times New Roman" w:cs="Times New Roman"/>
          <w:sz w:val="24"/>
          <w:szCs w:val="24"/>
          <w:lang w:val="id-ID"/>
        </w:rPr>
        <w:t>enelitiannya</w:t>
      </w:r>
      <w:r w:rsidR="00AD6026" w:rsidRPr="008B3708">
        <w:rPr>
          <w:rFonts w:ascii="Times New Roman" w:hAnsi="Times New Roman" w:cs="Times New Roman"/>
          <w:sz w:val="24"/>
          <w:szCs w:val="24"/>
          <w:lang w:val="id-ID"/>
        </w:rPr>
        <w:t xml:space="preserve"> variab</w:t>
      </w:r>
      <w:r w:rsidRPr="008B3708">
        <w:rPr>
          <w:rFonts w:ascii="Times New Roman" w:hAnsi="Times New Roman" w:cs="Times New Roman"/>
          <w:sz w:val="24"/>
          <w:szCs w:val="24"/>
          <w:lang w:val="id-ID"/>
        </w:rPr>
        <w:t>el dependennya ialah jumlah indikator, jumlah indikator atau nilai perusahaan ialah jumlah y</w:t>
      </w:r>
      <w:r w:rsidR="00AD6026" w:rsidRPr="008B3708">
        <w:rPr>
          <w:rFonts w:ascii="Times New Roman" w:hAnsi="Times New Roman" w:cs="Times New Roman"/>
          <w:sz w:val="24"/>
          <w:szCs w:val="24"/>
          <w:lang w:val="id-ID"/>
        </w:rPr>
        <w:t>an</w:t>
      </w:r>
      <w:r w:rsidRPr="008B3708">
        <w:rPr>
          <w:rFonts w:ascii="Times New Roman" w:hAnsi="Times New Roman" w:cs="Times New Roman"/>
          <w:sz w:val="24"/>
          <w:szCs w:val="24"/>
          <w:lang w:val="id-ID"/>
        </w:rPr>
        <w:t xml:space="preserve">g ditunjukkan gambaran pada indikator seluruhnya. Menurut </w:t>
      </w:r>
      <w:proofErr w:type="spellStart"/>
      <w:r w:rsidRPr="008B3708">
        <w:rPr>
          <w:rFonts w:ascii="Times New Roman" w:hAnsi="Times New Roman" w:cs="Times New Roman"/>
          <w:sz w:val="24"/>
          <w:szCs w:val="24"/>
          <w:lang w:val="id-ID"/>
        </w:rPr>
        <w:t>Sukamulja</w:t>
      </w:r>
      <w:proofErr w:type="spellEnd"/>
      <w:r w:rsidRPr="008B3708">
        <w:rPr>
          <w:rFonts w:ascii="Times New Roman" w:hAnsi="Times New Roman" w:cs="Times New Roman"/>
          <w:sz w:val="24"/>
          <w:szCs w:val="24"/>
          <w:lang w:val="id-ID"/>
        </w:rPr>
        <w:t xml:space="preserve"> (2004:10) salah satunya rasio y</w:t>
      </w:r>
      <w:r w:rsidR="00AD6026" w:rsidRPr="008B3708">
        <w:rPr>
          <w:rFonts w:ascii="Times New Roman" w:hAnsi="Times New Roman" w:cs="Times New Roman"/>
          <w:sz w:val="24"/>
          <w:szCs w:val="24"/>
          <w:lang w:val="id-ID"/>
        </w:rPr>
        <w:t>an</w:t>
      </w:r>
      <w:r w:rsidRPr="008B3708">
        <w:rPr>
          <w:rFonts w:ascii="Times New Roman" w:hAnsi="Times New Roman" w:cs="Times New Roman"/>
          <w:sz w:val="24"/>
          <w:szCs w:val="24"/>
          <w:lang w:val="id-ID"/>
        </w:rPr>
        <w:t xml:space="preserve">g dinilainya dapat berikan informasi bagus ialah </w:t>
      </w:r>
      <w:proofErr w:type="spellStart"/>
      <w:r w:rsidRPr="008B3708">
        <w:rPr>
          <w:rFonts w:ascii="Times New Roman" w:hAnsi="Times New Roman" w:cs="Times New Roman"/>
          <w:i/>
          <w:sz w:val="24"/>
          <w:szCs w:val="24"/>
          <w:lang w:val="id-ID"/>
        </w:rPr>
        <w:t>Tobin’s</w:t>
      </w:r>
      <w:proofErr w:type="spellEnd"/>
      <w:r w:rsidR="00AD6026" w:rsidRPr="008B3708">
        <w:rPr>
          <w:rFonts w:ascii="Times New Roman" w:hAnsi="Times New Roman" w:cs="Times New Roman"/>
          <w:i/>
          <w:sz w:val="24"/>
          <w:szCs w:val="24"/>
          <w:lang w:val="id-ID"/>
        </w:rPr>
        <w:t xml:space="preserve"> </w:t>
      </w:r>
      <w:r w:rsidRPr="008B3708">
        <w:rPr>
          <w:rFonts w:ascii="Times New Roman" w:hAnsi="Times New Roman" w:cs="Times New Roman"/>
          <w:i/>
          <w:sz w:val="24"/>
          <w:szCs w:val="24"/>
          <w:lang w:val="id-ID"/>
        </w:rPr>
        <w:t>Q</w:t>
      </w:r>
      <w:r w:rsidRPr="008B3708">
        <w:rPr>
          <w:rFonts w:ascii="Times New Roman" w:hAnsi="Times New Roman" w:cs="Times New Roman"/>
          <w:sz w:val="24"/>
          <w:szCs w:val="24"/>
          <w:lang w:val="id-ID"/>
        </w:rPr>
        <w:t xml:space="preserve"> kar</w:t>
      </w:r>
      <w:r w:rsidR="00AD6026" w:rsidRPr="008B3708">
        <w:rPr>
          <w:rFonts w:ascii="Times New Roman" w:hAnsi="Times New Roman" w:cs="Times New Roman"/>
          <w:sz w:val="24"/>
          <w:szCs w:val="24"/>
          <w:lang w:val="id-ID"/>
        </w:rPr>
        <w:t>e</w:t>
      </w:r>
      <w:r w:rsidRPr="008B3708">
        <w:rPr>
          <w:rFonts w:ascii="Times New Roman" w:hAnsi="Times New Roman" w:cs="Times New Roman"/>
          <w:sz w:val="24"/>
          <w:szCs w:val="24"/>
          <w:lang w:val="id-ID"/>
        </w:rPr>
        <w:t>na rasio dijelaskan bagai fenomena d</w:t>
      </w:r>
      <w:r w:rsidR="00AD6026" w:rsidRPr="008B3708">
        <w:rPr>
          <w:rFonts w:ascii="Times New Roman" w:hAnsi="Times New Roman" w:cs="Times New Roman"/>
          <w:sz w:val="24"/>
          <w:szCs w:val="24"/>
          <w:lang w:val="id-ID"/>
        </w:rPr>
        <w:t>a</w:t>
      </w:r>
      <w:r w:rsidRPr="008B3708">
        <w:rPr>
          <w:rFonts w:ascii="Times New Roman" w:hAnsi="Times New Roman" w:cs="Times New Roman"/>
          <w:sz w:val="24"/>
          <w:szCs w:val="24"/>
          <w:lang w:val="id-ID"/>
        </w:rPr>
        <w:t>l</w:t>
      </w:r>
      <w:r w:rsidR="00AD6026" w:rsidRPr="008B3708">
        <w:rPr>
          <w:rFonts w:ascii="Times New Roman" w:hAnsi="Times New Roman" w:cs="Times New Roman"/>
          <w:sz w:val="24"/>
          <w:szCs w:val="24"/>
          <w:lang w:val="id-ID"/>
        </w:rPr>
        <w:t>a</w:t>
      </w:r>
      <w:r w:rsidRPr="008B3708">
        <w:rPr>
          <w:rFonts w:ascii="Times New Roman" w:hAnsi="Times New Roman" w:cs="Times New Roman"/>
          <w:sz w:val="24"/>
          <w:szCs w:val="24"/>
          <w:lang w:val="id-ID"/>
        </w:rPr>
        <w:t xml:space="preserve">m acara indikator. </w:t>
      </w:r>
      <w:proofErr w:type="spellStart"/>
      <w:r w:rsidRPr="008B3708">
        <w:rPr>
          <w:rFonts w:ascii="Times New Roman" w:hAnsi="Times New Roman" w:cs="Times New Roman"/>
          <w:i/>
          <w:sz w:val="24"/>
          <w:szCs w:val="24"/>
          <w:lang w:val="id-ID"/>
        </w:rPr>
        <w:t>Tobin’s</w:t>
      </w:r>
      <w:proofErr w:type="spellEnd"/>
      <w:r w:rsidR="00AD6026" w:rsidRPr="008B3708">
        <w:rPr>
          <w:rFonts w:ascii="Times New Roman" w:hAnsi="Times New Roman" w:cs="Times New Roman"/>
          <w:i/>
          <w:sz w:val="24"/>
          <w:szCs w:val="24"/>
          <w:lang w:val="id-ID"/>
        </w:rPr>
        <w:t xml:space="preserve"> </w:t>
      </w:r>
      <w:r w:rsidRPr="008B3708">
        <w:rPr>
          <w:rFonts w:ascii="Times New Roman" w:hAnsi="Times New Roman" w:cs="Times New Roman"/>
          <w:i/>
          <w:sz w:val="24"/>
          <w:szCs w:val="24"/>
          <w:lang w:val="id-ID"/>
        </w:rPr>
        <w:t>Q</w:t>
      </w:r>
      <w:r w:rsidRPr="008B3708">
        <w:rPr>
          <w:rFonts w:ascii="Times New Roman" w:hAnsi="Times New Roman" w:cs="Times New Roman"/>
          <w:sz w:val="24"/>
          <w:szCs w:val="24"/>
          <w:lang w:val="id-ID"/>
        </w:rPr>
        <w:t xml:space="preserve"> ditunjukkan bandingan antar nilai ekuitasnya tambah jumlah utang d</w:t>
      </w:r>
      <w:r w:rsidR="00AD6026" w:rsidRPr="008B3708">
        <w:rPr>
          <w:rFonts w:ascii="Times New Roman" w:hAnsi="Times New Roman" w:cs="Times New Roman"/>
          <w:sz w:val="24"/>
          <w:szCs w:val="24"/>
          <w:lang w:val="id-ID"/>
        </w:rPr>
        <w:t>en</w:t>
      </w:r>
      <w:r w:rsidRPr="008B3708">
        <w:rPr>
          <w:rFonts w:ascii="Times New Roman" w:hAnsi="Times New Roman" w:cs="Times New Roman"/>
          <w:sz w:val="24"/>
          <w:szCs w:val="24"/>
          <w:lang w:val="id-ID"/>
        </w:rPr>
        <w:t>g</w:t>
      </w:r>
      <w:r w:rsidR="00AD6026" w:rsidRPr="008B3708">
        <w:rPr>
          <w:rFonts w:ascii="Times New Roman" w:hAnsi="Times New Roman" w:cs="Times New Roman"/>
          <w:sz w:val="24"/>
          <w:szCs w:val="24"/>
          <w:lang w:val="id-ID"/>
        </w:rPr>
        <w:t>a</w:t>
      </w:r>
      <w:r w:rsidRPr="008B3708">
        <w:rPr>
          <w:rFonts w:ascii="Times New Roman" w:hAnsi="Times New Roman" w:cs="Times New Roman"/>
          <w:sz w:val="24"/>
          <w:szCs w:val="24"/>
          <w:lang w:val="id-ID"/>
        </w:rPr>
        <w:t>n nilai buku d</w:t>
      </w:r>
      <w:r w:rsidR="00AD6026" w:rsidRPr="008B3708">
        <w:rPr>
          <w:rFonts w:ascii="Times New Roman" w:hAnsi="Times New Roman" w:cs="Times New Roman"/>
          <w:sz w:val="24"/>
          <w:szCs w:val="24"/>
          <w:lang w:val="id-ID"/>
        </w:rPr>
        <w:t>a</w:t>
      </w:r>
      <w:r w:rsidRPr="008B3708">
        <w:rPr>
          <w:rFonts w:ascii="Times New Roman" w:hAnsi="Times New Roman" w:cs="Times New Roman"/>
          <w:sz w:val="24"/>
          <w:szCs w:val="24"/>
          <w:lang w:val="id-ID"/>
        </w:rPr>
        <w:t>r</w:t>
      </w:r>
      <w:r w:rsidR="00AD6026" w:rsidRPr="008B3708">
        <w:rPr>
          <w:rFonts w:ascii="Times New Roman" w:hAnsi="Times New Roman" w:cs="Times New Roman"/>
          <w:sz w:val="24"/>
          <w:szCs w:val="24"/>
          <w:lang w:val="id-ID"/>
        </w:rPr>
        <w:t>i</w:t>
      </w:r>
      <w:r w:rsidRPr="008B3708">
        <w:rPr>
          <w:rFonts w:ascii="Times New Roman" w:hAnsi="Times New Roman" w:cs="Times New Roman"/>
          <w:sz w:val="24"/>
          <w:szCs w:val="24"/>
          <w:lang w:val="id-ID"/>
        </w:rPr>
        <w:t xml:space="preserve"> jumlah ekuitasnya tambah utang. rumusnya sebagai berikut:</w:t>
      </w:r>
    </w:p>
    <w:p w:rsidR="00FF78B3" w:rsidRPr="008B3708" w:rsidRDefault="00FF78B3" w:rsidP="00C80D23">
      <w:pPr>
        <w:spacing w:after="0" w:line="240" w:lineRule="auto"/>
        <w:jc w:val="both"/>
        <w:rPr>
          <w:rFonts w:ascii="Times New Roman" w:eastAsiaTheme="minorEastAsia" w:hAnsi="Times New Roman" w:cs="Times New Roman"/>
          <w:sz w:val="24"/>
          <w:szCs w:val="24"/>
        </w:rPr>
      </w:pPr>
      <m:oMathPara>
        <m:oMath>
          <m:r>
            <m:rPr>
              <m:sty m:val="bi"/>
            </m:rPr>
            <w:rPr>
              <w:rFonts w:ascii="Cambria Math" w:hAnsi="Cambria Math" w:cs="Times New Roman"/>
              <w:sz w:val="24"/>
              <w:szCs w:val="24"/>
            </w:rPr>
            <m:t>Tobi</m:t>
          </m:r>
          <m:sSup>
            <m:sSupPr>
              <m:ctrlPr>
                <w:rPr>
                  <w:rFonts w:ascii="Cambria Math" w:hAnsi="Cambria Math" w:cs="Times New Roman"/>
                  <w:b/>
                  <w:i/>
                  <w:sz w:val="24"/>
                  <w:szCs w:val="24"/>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s Q</m:t>
          </m:r>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EMV+D</m:t>
              </m:r>
            </m:num>
            <m:den>
              <m:r>
                <m:rPr>
                  <m:sty m:val="b"/>
                </m:rPr>
                <w:rPr>
                  <w:rFonts w:ascii="Cambria Math" w:hAnsi="Cambria Math" w:cs="Times New Roman"/>
                  <w:sz w:val="24"/>
                  <w:szCs w:val="24"/>
                </w:rPr>
                <m:t>EMB+D</m:t>
              </m:r>
            </m:den>
          </m:f>
          <m:r>
            <m:rPr>
              <m:sty m:val="bi"/>
            </m:rPr>
            <w:rPr>
              <w:rFonts w:ascii="Cambria Math" w:hAnsi="Cambria Math" w:cs="Times New Roman"/>
              <w:sz w:val="24"/>
              <w:szCs w:val="24"/>
            </w:rPr>
            <m:t>×100</m:t>
          </m:r>
          <m:r>
            <w:rPr>
              <w:rFonts w:ascii="Cambria Math" w:hAnsi="Cambria Math" w:cs="Times New Roman"/>
              <w:sz w:val="24"/>
              <w:szCs w:val="24"/>
            </w:rPr>
            <m:t>%</m:t>
          </m:r>
        </m:oMath>
      </m:oMathPara>
    </w:p>
    <w:p w:rsidR="00FF78B3" w:rsidRPr="008B3708" w:rsidRDefault="00FF78B3" w:rsidP="00C80D23">
      <w:pPr>
        <w:spacing w:after="0" w:line="240" w:lineRule="auto"/>
        <w:ind w:left="567" w:hanging="567"/>
        <w:jc w:val="both"/>
        <w:rPr>
          <w:rFonts w:ascii="Times New Roman" w:eastAsiaTheme="minorEastAsia" w:hAnsi="Times New Roman" w:cs="Times New Roman"/>
          <w:sz w:val="24"/>
          <w:szCs w:val="24"/>
        </w:rPr>
      </w:pPr>
      <w:r w:rsidRPr="008B3708">
        <w:rPr>
          <w:rFonts w:ascii="Times New Roman" w:eastAsiaTheme="minorEastAsia" w:hAnsi="Times New Roman" w:cs="Times New Roman"/>
          <w:sz w:val="24"/>
          <w:szCs w:val="24"/>
        </w:rPr>
        <w:t>Keterangan :</w:t>
      </w:r>
    </w:p>
    <w:p w:rsidR="00FF78B3" w:rsidRPr="008B3708" w:rsidRDefault="00FF78B3" w:rsidP="00C80D23">
      <w:pPr>
        <w:spacing w:after="0" w:line="240" w:lineRule="auto"/>
        <w:ind w:left="567" w:hanging="567"/>
        <w:jc w:val="both"/>
        <w:rPr>
          <w:rFonts w:ascii="Times New Roman" w:eastAsiaTheme="minorEastAsia" w:hAnsi="Times New Roman" w:cs="Times New Roman"/>
          <w:sz w:val="24"/>
          <w:szCs w:val="24"/>
        </w:rPr>
      </w:pPr>
      <w:proofErr w:type="spellStart"/>
      <w:r w:rsidRPr="008B3708">
        <w:rPr>
          <w:rFonts w:ascii="Times New Roman" w:eastAsiaTheme="minorEastAsia" w:hAnsi="Times New Roman" w:cs="Times New Roman"/>
          <w:i/>
          <w:sz w:val="24"/>
          <w:szCs w:val="24"/>
        </w:rPr>
        <w:t>Tobin’s</w:t>
      </w:r>
      <w:proofErr w:type="spellEnd"/>
      <w:r w:rsidRPr="008B3708">
        <w:rPr>
          <w:rFonts w:ascii="Times New Roman" w:eastAsiaTheme="minorEastAsia" w:hAnsi="Times New Roman" w:cs="Times New Roman"/>
          <w:i/>
          <w:sz w:val="24"/>
          <w:szCs w:val="24"/>
        </w:rPr>
        <w:t xml:space="preserve"> Q</w:t>
      </w:r>
      <w:r w:rsidRPr="008B3708">
        <w:rPr>
          <w:rFonts w:ascii="Times New Roman" w:eastAsiaTheme="minorEastAsia" w:hAnsi="Times New Roman" w:cs="Times New Roman"/>
          <w:sz w:val="24"/>
          <w:szCs w:val="24"/>
        </w:rPr>
        <w:t xml:space="preserve"> : Nilai perusahaan</w:t>
      </w:r>
    </w:p>
    <w:p w:rsidR="00FF78B3" w:rsidRPr="008B3708" w:rsidRDefault="00FF78B3" w:rsidP="00C80D23">
      <w:pPr>
        <w:spacing w:after="0" w:line="240" w:lineRule="auto"/>
        <w:jc w:val="both"/>
        <w:rPr>
          <w:rFonts w:ascii="Times New Roman" w:eastAsiaTheme="minorEastAsia" w:hAnsi="Times New Roman" w:cs="Times New Roman"/>
          <w:sz w:val="24"/>
          <w:szCs w:val="24"/>
        </w:rPr>
      </w:pPr>
      <w:r w:rsidRPr="008B3708">
        <w:rPr>
          <w:rFonts w:ascii="Times New Roman" w:eastAsiaTheme="minorEastAsia" w:hAnsi="Times New Roman" w:cs="Times New Roman"/>
          <w:sz w:val="24"/>
          <w:szCs w:val="24"/>
        </w:rPr>
        <w:t>EMV</w:t>
      </w:r>
      <w:r w:rsidRPr="008B3708">
        <w:rPr>
          <w:rFonts w:ascii="Times New Roman" w:eastAsiaTheme="minorEastAsia" w:hAnsi="Times New Roman" w:cs="Times New Roman"/>
          <w:sz w:val="24"/>
          <w:szCs w:val="24"/>
        </w:rPr>
        <w:tab/>
        <w:t>: Nilai pasar ekuitas (</w:t>
      </w:r>
      <w:proofErr w:type="spellStart"/>
      <w:r w:rsidRPr="008B3708">
        <w:rPr>
          <w:rFonts w:ascii="Times New Roman" w:eastAsiaTheme="minorEastAsia" w:hAnsi="Times New Roman" w:cs="Times New Roman"/>
          <w:i/>
          <w:sz w:val="24"/>
          <w:szCs w:val="24"/>
        </w:rPr>
        <w:t>Equity</w:t>
      </w:r>
      <w:proofErr w:type="spellEnd"/>
      <w:r w:rsidRPr="008B3708">
        <w:rPr>
          <w:rFonts w:ascii="Times New Roman" w:eastAsiaTheme="minorEastAsia" w:hAnsi="Times New Roman" w:cs="Times New Roman"/>
          <w:i/>
          <w:sz w:val="24"/>
          <w:szCs w:val="24"/>
        </w:rPr>
        <w:t xml:space="preserve"> Market </w:t>
      </w:r>
      <w:proofErr w:type="spellStart"/>
      <w:r w:rsidRPr="008B3708">
        <w:rPr>
          <w:rFonts w:ascii="Times New Roman" w:eastAsiaTheme="minorEastAsia" w:hAnsi="Times New Roman" w:cs="Times New Roman"/>
          <w:i/>
          <w:sz w:val="24"/>
          <w:szCs w:val="24"/>
        </w:rPr>
        <w:t>Value</w:t>
      </w:r>
      <w:proofErr w:type="spellEnd"/>
      <w:r w:rsidRPr="008B3708">
        <w:rPr>
          <w:rFonts w:ascii="Times New Roman" w:eastAsiaTheme="minorEastAsia" w:hAnsi="Times New Roman" w:cs="Times New Roman"/>
          <w:sz w:val="24"/>
          <w:szCs w:val="24"/>
        </w:rPr>
        <w:t>)</w:t>
      </w:r>
    </w:p>
    <w:p w:rsidR="00FF78B3" w:rsidRPr="008B3708" w:rsidRDefault="00FF78B3" w:rsidP="00C80D23">
      <w:pPr>
        <w:spacing w:after="0" w:line="240" w:lineRule="auto"/>
        <w:jc w:val="both"/>
        <w:rPr>
          <w:rFonts w:ascii="Times New Roman" w:eastAsiaTheme="minorEastAsia" w:hAnsi="Times New Roman" w:cs="Times New Roman"/>
          <w:sz w:val="24"/>
          <w:szCs w:val="24"/>
        </w:rPr>
      </w:pPr>
      <w:r w:rsidRPr="008B3708">
        <w:rPr>
          <w:rFonts w:ascii="Times New Roman" w:eastAsiaTheme="minorEastAsia" w:hAnsi="Times New Roman" w:cs="Times New Roman"/>
          <w:sz w:val="24"/>
          <w:szCs w:val="24"/>
        </w:rPr>
        <w:t>EBV</w:t>
      </w:r>
      <w:r w:rsidRPr="008B3708">
        <w:rPr>
          <w:rFonts w:ascii="Times New Roman" w:eastAsiaTheme="minorEastAsia" w:hAnsi="Times New Roman" w:cs="Times New Roman"/>
          <w:sz w:val="24"/>
          <w:szCs w:val="24"/>
        </w:rPr>
        <w:tab/>
        <w:t>: Nilai buku dari total ekuitas (</w:t>
      </w:r>
      <w:proofErr w:type="spellStart"/>
      <w:r w:rsidRPr="008B3708">
        <w:rPr>
          <w:rFonts w:ascii="Times New Roman" w:eastAsiaTheme="minorEastAsia" w:hAnsi="Times New Roman" w:cs="Times New Roman"/>
          <w:i/>
          <w:sz w:val="24"/>
          <w:szCs w:val="24"/>
        </w:rPr>
        <w:t>Equity</w:t>
      </w:r>
      <w:proofErr w:type="spellEnd"/>
      <w:r w:rsidRPr="008B3708">
        <w:rPr>
          <w:rFonts w:ascii="Times New Roman" w:eastAsiaTheme="minorEastAsia" w:hAnsi="Times New Roman" w:cs="Times New Roman"/>
          <w:i/>
          <w:sz w:val="24"/>
          <w:szCs w:val="24"/>
        </w:rPr>
        <w:t xml:space="preserve"> </w:t>
      </w:r>
      <w:proofErr w:type="spellStart"/>
      <w:r w:rsidRPr="008B3708">
        <w:rPr>
          <w:rFonts w:ascii="Times New Roman" w:eastAsiaTheme="minorEastAsia" w:hAnsi="Times New Roman" w:cs="Times New Roman"/>
          <w:i/>
          <w:sz w:val="24"/>
          <w:szCs w:val="24"/>
        </w:rPr>
        <w:t>Book</w:t>
      </w:r>
      <w:proofErr w:type="spellEnd"/>
      <w:r w:rsidRPr="008B3708">
        <w:rPr>
          <w:rFonts w:ascii="Times New Roman" w:eastAsiaTheme="minorEastAsia" w:hAnsi="Times New Roman" w:cs="Times New Roman"/>
          <w:i/>
          <w:sz w:val="24"/>
          <w:szCs w:val="24"/>
        </w:rPr>
        <w:t xml:space="preserve"> </w:t>
      </w:r>
      <w:proofErr w:type="spellStart"/>
      <w:r w:rsidRPr="008B3708">
        <w:rPr>
          <w:rFonts w:ascii="Times New Roman" w:eastAsiaTheme="minorEastAsia" w:hAnsi="Times New Roman" w:cs="Times New Roman"/>
          <w:i/>
          <w:sz w:val="24"/>
          <w:szCs w:val="24"/>
        </w:rPr>
        <w:t>Value</w:t>
      </w:r>
      <w:proofErr w:type="spellEnd"/>
      <w:r w:rsidRPr="008B3708">
        <w:rPr>
          <w:rFonts w:ascii="Times New Roman" w:eastAsiaTheme="minorEastAsia" w:hAnsi="Times New Roman" w:cs="Times New Roman"/>
          <w:sz w:val="24"/>
          <w:szCs w:val="24"/>
        </w:rPr>
        <w:t>)</w:t>
      </w:r>
    </w:p>
    <w:p w:rsidR="00FF78B3" w:rsidRPr="008B3708" w:rsidRDefault="00AD6026" w:rsidP="00C80D23">
      <w:pPr>
        <w:spacing w:after="0" w:line="240" w:lineRule="auto"/>
        <w:jc w:val="both"/>
        <w:rPr>
          <w:rFonts w:ascii="Times New Roman" w:eastAsiaTheme="minorEastAsia" w:hAnsi="Times New Roman" w:cs="Times New Roman"/>
          <w:sz w:val="24"/>
          <w:szCs w:val="24"/>
        </w:rPr>
      </w:pPr>
      <w:r w:rsidRPr="008B3708">
        <w:rPr>
          <w:rFonts w:ascii="Times New Roman" w:eastAsiaTheme="minorEastAsia" w:hAnsi="Times New Roman" w:cs="Times New Roman"/>
          <w:sz w:val="24"/>
          <w:szCs w:val="24"/>
        </w:rPr>
        <w:t>D</w:t>
      </w:r>
      <w:r w:rsidRPr="008B3708">
        <w:rPr>
          <w:rFonts w:ascii="Times New Roman" w:eastAsiaTheme="minorEastAsia" w:hAnsi="Times New Roman" w:cs="Times New Roman"/>
          <w:sz w:val="24"/>
          <w:szCs w:val="24"/>
        </w:rPr>
        <w:tab/>
      </w:r>
      <w:r w:rsidR="00FF78B3" w:rsidRPr="008B3708">
        <w:rPr>
          <w:rFonts w:ascii="Times New Roman" w:eastAsiaTheme="minorEastAsia" w:hAnsi="Times New Roman" w:cs="Times New Roman"/>
          <w:sz w:val="24"/>
          <w:szCs w:val="24"/>
        </w:rPr>
        <w:t>: Total hutang</w:t>
      </w:r>
    </w:p>
    <w:p w:rsidR="00FF78B3" w:rsidRPr="008B3708" w:rsidRDefault="00AB6823" w:rsidP="00C80D23">
      <w:pPr>
        <w:spacing w:after="0" w:line="240" w:lineRule="auto"/>
        <w:jc w:val="both"/>
        <w:rPr>
          <w:rFonts w:ascii="Times New Roman" w:eastAsiaTheme="minorEastAsia" w:hAnsi="Times New Roman" w:cs="Times New Roman"/>
          <w:sz w:val="24"/>
          <w:szCs w:val="24"/>
        </w:rPr>
      </w:pPr>
      <w:r w:rsidRPr="008B3708">
        <w:rPr>
          <w:rFonts w:ascii="Times New Roman" w:eastAsiaTheme="minorEastAsia" w:hAnsi="Times New Roman" w:cs="Times New Roman"/>
          <w:sz w:val="24"/>
          <w:szCs w:val="24"/>
        </w:rPr>
        <w:t xml:space="preserve">Satuan pengukuran </w:t>
      </w:r>
      <w:proofErr w:type="spellStart"/>
      <w:r w:rsidRPr="008B3708">
        <w:rPr>
          <w:rFonts w:ascii="Times New Roman" w:eastAsiaTheme="minorEastAsia" w:hAnsi="Times New Roman" w:cs="Times New Roman"/>
          <w:i/>
          <w:sz w:val="24"/>
          <w:szCs w:val="24"/>
        </w:rPr>
        <w:t>Tobin’s</w:t>
      </w:r>
      <w:proofErr w:type="spellEnd"/>
      <w:r w:rsidRPr="008B3708">
        <w:rPr>
          <w:rFonts w:ascii="Times New Roman" w:eastAsiaTheme="minorEastAsia" w:hAnsi="Times New Roman" w:cs="Times New Roman"/>
          <w:sz w:val="24"/>
          <w:szCs w:val="24"/>
        </w:rPr>
        <w:t xml:space="preserve"> Q adalah persen (%)</w:t>
      </w:r>
    </w:p>
    <w:p w:rsidR="006452D3" w:rsidRPr="008B3708" w:rsidRDefault="006452D3"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Keputusan Investasi</w:t>
      </w:r>
      <w:r w:rsidR="00AB6823" w:rsidRPr="008B3708">
        <w:rPr>
          <w:rFonts w:ascii="Times New Roman" w:hAnsi="Times New Roman" w:cs="Times New Roman"/>
          <w:b/>
          <w:sz w:val="24"/>
          <w:szCs w:val="24"/>
        </w:rPr>
        <w:t xml:space="preserve"> (X</w:t>
      </w:r>
      <w:r w:rsidR="00AB6823" w:rsidRPr="008B3708">
        <w:rPr>
          <w:rFonts w:ascii="Times New Roman" w:hAnsi="Times New Roman" w:cs="Times New Roman"/>
          <w:b/>
          <w:sz w:val="24"/>
          <w:szCs w:val="24"/>
          <w:vertAlign w:val="subscript"/>
        </w:rPr>
        <w:t>1</w:t>
      </w:r>
      <w:r w:rsidR="00AB6823" w:rsidRPr="008B3708">
        <w:rPr>
          <w:rFonts w:ascii="Times New Roman" w:hAnsi="Times New Roman" w:cs="Times New Roman"/>
          <w:b/>
          <w:sz w:val="24"/>
          <w:szCs w:val="24"/>
        </w:rPr>
        <w:t>)</w:t>
      </w:r>
    </w:p>
    <w:p w:rsidR="002E04C7" w:rsidRPr="008B3708" w:rsidRDefault="002E04C7" w:rsidP="00C80D23">
      <w:pPr>
        <w:pStyle w:val="ListParagraph"/>
        <w:spacing w:after="0" w:line="240" w:lineRule="auto"/>
        <w:ind w:left="0" w:firstLine="567"/>
        <w:jc w:val="both"/>
        <w:rPr>
          <w:rFonts w:ascii="Times New Roman" w:hAnsi="Times New Roman" w:cs="Times New Roman"/>
          <w:b/>
          <w:sz w:val="24"/>
          <w:szCs w:val="24"/>
          <w:lang w:val="id-ID"/>
        </w:rPr>
      </w:pPr>
      <w:r w:rsidRPr="008B3708">
        <w:rPr>
          <w:rFonts w:ascii="Times New Roman" w:hAnsi="Times New Roman" w:cs="Times New Roman"/>
          <w:sz w:val="24"/>
          <w:szCs w:val="24"/>
          <w:lang w:val="id-ID"/>
        </w:rPr>
        <w:t>Keputusan Investasi ialah</w:t>
      </w:r>
      <w:r w:rsidR="00AD6026" w:rsidRPr="008B3708">
        <w:rPr>
          <w:rFonts w:ascii="Times New Roman" w:hAnsi="Times New Roman" w:cs="Times New Roman"/>
          <w:sz w:val="24"/>
          <w:szCs w:val="24"/>
          <w:lang w:val="id-ID"/>
        </w:rPr>
        <w:t xml:space="preserve"> K</w:t>
      </w:r>
      <w:r w:rsidRPr="008B3708">
        <w:rPr>
          <w:rFonts w:ascii="Times New Roman" w:hAnsi="Times New Roman" w:cs="Times New Roman"/>
          <w:sz w:val="24"/>
          <w:szCs w:val="24"/>
          <w:lang w:val="id-ID"/>
        </w:rPr>
        <w:t>eputusan menya</w:t>
      </w:r>
      <w:r w:rsidR="00AD6026" w:rsidRPr="008B3708">
        <w:rPr>
          <w:rFonts w:ascii="Times New Roman" w:hAnsi="Times New Roman" w:cs="Times New Roman"/>
          <w:sz w:val="24"/>
          <w:szCs w:val="24"/>
          <w:lang w:val="id-ID"/>
        </w:rPr>
        <w:t>ng</w:t>
      </w:r>
      <w:r w:rsidRPr="008B3708">
        <w:rPr>
          <w:rFonts w:ascii="Times New Roman" w:hAnsi="Times New Roman" w:cs="Times New Roman"/>
          <w:sz w:val="24"/>
          <w:szCs w:val="24"/>
          <w:lang w:val="id-ID"/>
        </w:rPr>
        <w:t>kutkan harapannya pada jumlah laba memperoleh dari indikator di</w:t>
      </w:r>
      <w:r w:rsidR="008B3708">
        <w:rPr>
          <w:rFonts w:ascii="Times New Roman" w:hAnsi="Times New Roman" w:cs="Times New Roman"/>
          <w:sz w:val="24"/>
          <w:szCs w:val="24"/>
          <w:lang w:val="id-ID"/>
        </w:rPr>
        <w:t xml:space="preserve"> </w:t>
      </w:r>
      <w:r w:rsidRPr="008B3708">
        <w:rPr>
          <w:rFonts w:ascii="Times New Roman" w:hAnsi="Times New Roman" w:cs="Times New Roman"/>
          <w:sz w:val="24"/>
          <w:szCs w:val="24"/>
          <w:lang w:val="id-ID"/>
        </w:rPr>
        <w:t xml:space="preserve">masa mendatang. gunakan rasio </w:t>
      </w:r>
      <w:proofErr w:type="spellStart"/>
      <w:r w:rsidRPr="008B3708">
        <w:rPr>
          <w:rFonts w:ascii="Times New Roman" w:hAnsi="Times New Roman" w:cs="Times New Roman"/>
          <w:i/>
          <w:sz w:val="24"/>
          <w:szCs w:val="24"/>
          <w:lang w:val="id-ID"/>
        </w:rPr>
        <w:t>Price</w:t>
      </w:r>
      <w:proofErr w:type="spellEnd"/>
      <w:r w:rsidR="00AD6026"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Earning</w:t>
      </w:r>
      <w:proofErr w:type="spellEnd"/>
      <w:r w:rsidR="00AD6026"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Ratio</w:t>
      </w:r>
      <w:proofErr w:type="spellEnd"/>
      <w:r w:rsidRPr="008B3708">
        <w:rPr>
          <w:rFonts w:ascii="Times New Roman" w:hAnsi="Times New Roman" w:cs="Times New Roman"/>
          <w:sz w:val="24"/>
          <w:szCs w:val="24"/>
          <w:lang w:val="id-ID"/>
        </w:rPr>
        <w:t xml:space="preserve">(PER), PER menunjuk bandingan antar </w:t>
      </w:r>
      <w:proofErr w:type="spellStart"/>
      <w:r w:rsidRPr="008B3708">
        <w:rPr>
          <w:rFonts w:ascii="Times New Roman" w:hAnsi="Times New Roman" w:cs="Times New Roman"/>
          <w:i/>
          <w:sz w:val="24"/>
          <w:szCs w:val="24"/>
          <w:lang w:val="id-ID"/>
        </w:rPr>
        <w:t>closing</w:t>
      </w:r>
      <w:proofErr w:type="spellEnd"/>
      <w:r w:rsidR="00AD6026"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price</w:t>
      </w:r>
      <w:proofErr w:type="spellEnd"/>
      <w:r w:rsidRPr="008B3708">
        <w:rPr>
          <w:rFonts w:ascii="Times New Roman" w:hAnsi="Times New Roman" w:cs="Times New Roman"/>
          <w:sz w:val="24"/>
          <w:szCs w:val="24"/>
          <w:lang w:val="id-ID"/>
        </w:rPr>
        <w:t xml:space="preserve"> d</w:t>
      </w:r>
      <w:r w:rsidR="00AD6026" w:rsidRPr="008B3708">
        <w:rPr>
          <w:rFonts w:ascii="Times New Roman" w:hAnsi="Times New Roman" w:cs="Times New Roman"/>
          <w:sz w:val="24"/>
          <w:szCs w:val="24"/>
          <w:lang w:val="id-ID"/>
        </w:rPr>
        <w:t>engan</w:t>
      </w:r>
      <w:r w:rsidRPr="008B3708">
        <w:rPr>
          <w:rFonts w:ascii="Times New Roman" w:hAnsi="Times New Roman" w:cs="Times New Roman"/>
          <w:sz w:val="24"/>
          <w:szCs w:val="24"/>
          <w:lang w:val="id-ID"/>
        </w:rPr>
        <w:t xml:space="preserve"> laba per</w:t>
      </w:r>
      <w:r w:rsidR="00AD6026" w:rsidRPr="008B3708">
        <w:rPr>
          <w:rFonts w:ascii="Times New Roman" w:hAnsi="Times New Roman" w:cs="Times New Roman"/>
          <w:sz w:val="24"/>
          <w:szCs w:val="24"/>
          <w:lang w:val="id-ID"/>
        </w:rPr>
        <w:t xml:space="preserve"> lembar sah</w:t>
      </w:r>
      <w:r w:rsidRPr="008B3708">
        <w:rPr>
          <w:rFonts w:ascii="Times New Roman" w:hAnsi="Times New Roman" w:cs="Times New Roman"/>
          <w:sz w:val="24"/>
          <w:szCs w:val="24"/>
          <w:lang w:val="id-ID"/>
        </w:rPr>
        <w:t>am</w:t>
      </w:r>
      <w:r w:rsidR="00AD6026" w:rsidRPr="008B3708">
        <w:rPr>
          <w:rFonts w:ascii="Times New Roman" w:hAnsi="Times New Roman" w:cs="Times New Roman"/>
          <w:sz w:val="24"/>
          <w:szCs w:val="24"/>
          <w:lang w:val="id-ID"/>
        </w:rPr>
        <w:t xml:space="preserve"> </w:t>
      </w:r>
      <w:r w:rsidRPr="008B3708">
        <w:rPr>
          <w:rFonts w:ascii="Times New Roman" w:hAnsi="Times New Roman" w:cs="Times New Roman"/>
          <w:sz w:val="24"/>
          <w:szCs w:val="24"/>
          <w:lang w:val="id-ID"/>
        </w:rPr>
        <w:t>(</w:t>
      </w:r>
      <w:proofErr w:type="spellStart"/>
      <w:r w:rsidRPr="008B3708">
        <w:rPr>
          <w:rFonts w:ascii="Times New Roman" w:hAnsi="Times New Roman" w:cs="Times New Roman"/>
          <w:i/>
          <w:sz w:val="24"/>
          <w:szCs w:val="24"/>
          <w:lang w:val="id-ID"/>
        </w:rPr>
        <w:t>earnings</w:t>
      </w:r>
      <w:proofErr w:type="spellEnd"/>
      <w:r w:rsidRPr="008B3708">
        <w:rPr>
          <w:rFonts w:ascii="Times New Roman" w:hAnsi="Times New Roman" w:cs="Times New Roman"/>
          <w:i/>
          <w:sz w:val="24"/>
          <w:szCs w:val="24"/>
          <w:lang w:val="id-ID"/>
        </w:rPr>
        <w:t xml:space="preserve"> per </w:t>
      </w:r>
      <w:proofErr w:type="spellStart"/>
      <w:r w:rsidRPr="008B3708">
        <w:rPr>
          <w:rFonts w:ascii="Times New Roman" w:hAnsi="Times New Roman" w:cs="Times New Roman"/>
          <w:i/>
          <w:sz w:val="24"/>
          <w:szCs w:val="24"/>
          <w:lang w:val="id-ID"/>
        </w:rPr>
        <w:t>share</w:t>
      </w:r>
      <w:proofErr w:type="spellEnd"/>
      <w:r w:rsidRPr="008B3708">
        <w:rPr>
          <w:rFonts w:ascii="Times New Roman" w:hAnsi="Times New Roman" w:cs="Times New Roman"/>
          <w:sz w:val="24"/>
          <w:szCs w:val="24"/>
          <w:lang w:val="id-ID"/>
        </w:rPr>
        <w:t>). Wijaya dan Wibawa (201</w:t>
      </w:r>
      <w:r w:rsidR="004D4FDD" w:rsidRPr="008B3708">
        <w:rPr>
          <w:rFonts w:ascii="Times New Roman" w:hAnsi="Times New Roman" w:cs="Times New Roman"/>
          <w:sz w:val="24"/>
          <w:szCs w:val="24"/>
          <w:lang w:val="id-ID"/>
        </w:rPr>
        <w:t>0) rumusnya PER sebagai berikut</w:t>
      </w:r>
      <w:r w:rsidRPr="008B3708">
        <w:rPr>
          <w:rFonts w:ascii="Times New Roman" w:hAnsi="Times New Roman" w:cs="Times New Roman"/>
          <w:sz w:val="24"/>
          <w:szCs w:val="24"/>
          <w:lang w:val="id-ID"/>
        </w:rPr>
        <w:t>:</w:t>
      </w:r>
    </w:p>
    <w:p w:rsidR="00AB6823" w:rsidRPr="008B3708" w:rsidRDefault="00AB6823" w:rsidP="00C80D23">
      <w:pPr>
        <w:spacing w:after="0" w:line="240" w:lineRule="auto"/>
        <w:jc w:val="both"/>
        <w:rPr>
          <w:rFonts w:ascii="Times New Roman" w:hAnsi="Times New Roman" w:cs="Times New Roman"/>
          <w:b/>
          <w:sz w:val="24"/>
          <w:szCs w:val="24"/>
        </w:rPr>
      </w:pPr>
      <m:oMathPara>
        <m:oMath>
          <m:r>
            <m:rPr>
              <m:sty m:val="bi"/>
            </m:rPr>
            <w:rPr>
              <w:rFonts w:ascii="Cambria Math" w:hAnsi="Cambria Math" w:cs="Times New Roman"/>
              <w:sz w:val="24"/>
              <w:szCs w:val="24"/>
            </w:rPr>
            <m:t>PER</m:t>
          </m:r>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Harga saham</m:t>
              </m:r>
            </m:num>
            <m:den>
              <m:r>
                <m:rPr>
                  <m:sty m:val="bi"/>
                </m:rPr>
                <w:rPr>
                  <w:rFonts w:ascii="Cambria Math" w:hAnsi="Cambria Math" w:cs="Times New Roman"/>
                  <w:sz w:val="24"/>
                  <w:szCs w:val="24"/>
                </w:rPr>
                <m:t>EPS</m:t>
              </m:r>
            </m:den>
          </m:f>
          <m:r>
            <m:rPr>
              <m:sty m:val="bi"/>
            </m:rPr>
            <w:rPr>
              <w:rFonts w:ascii="Cambria Math" w:hAnsi="Cambria Math" w:cs="Times New Roman"/>
              <w:sz w:val="24"/>
              <w:szCs w:val="24"/>
            </w:rPr>
            <m:t>×100%</m:t>
          </m:r>
        </m:oMath>
      </m:oMathPara>
    </w:p>
    <w:p w:rsidR="00AB6823" w:rsidRPr="008B3708" w:rsidRDefault="00AB6823"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sz w:val="24"/>
          <w:szCs w:val="24"/>
        </w:rPr>
        <w:t xml:space="preserve">Keterangan : </w:t>
      </w:r>
    </w:p>
    <w:p w:rsidR="00AB6823" w:rsidRPr="008B3708" w:rsidRDefault="008D72A8" w:rsidP="00C80D23">
      <w:pPr>
        <w:spacing w:after="0" w:line="240" w:lineRule="auto"/>
        <w:jc w:val="both"/>
        <w:rPr>
          <w:rFonts w:ascii="Times New Roman" w:hAnsi="Times New Roman" w:cs="Times New Roman"/>
          <w:b/>
          <w:i/>
          <w:sz w:val="24"/>
          <w:szCs w:val="24"/>
        </w:rPr>
      </w:pPr>
      <w:r w:rsidRPr="008B3708">
        <w:rPr>
          <w:rFonts w:ascii="Times New Roman" w:hAnsi="Times New Roman" w:cs="Times New Roman"/>
          <w:sz w:val="24"/>
          <w:szCs w:val="24"/>
        </w:rPr>
        <w:t>PER</w:t>
      </w:r>
      <w:r w:rsidR="00AB6823" w:rsidRPr="008B3708">
        <w:rPr>
          <w:rFonts w:ascii="Times New Roman" w:hAnsi="Times New Roman" w:cs="Times New Roman"/>
          <w:sz w:val="24"/>
          <w:szCs w:val="24"/>
        </w:rPr>
        <w:t xml:space="preserve">: </w:t>
      </w:r>
      <w:proofErr w:type="spellStart"/>
      <w:r w:rsidR="00AB6823" w:rsidRPr="008B3708">
        <w:rPr>
          <w:rFonts w:ascii="Times New Roman" w:hAnsi="Times New Roman" w:cs="Times New Roman"/>
          <w:i/>
          <w:sz w:val="24"/>
          <w:szCs w:val="24"/>
        </w:rPr>
        <w:t>Price</w:t>
      </w:r>
      <w:proofErr w:type="spellEnd"/>
      <w:r w:rsidR="00AB6823" w:rsidRPr="008B3708">
        <w:rPr>
          <w:rFonts w:ascii="Times New Roman" w:hAnsi="Times New Roman" w:cs="Times New Roman"/>
          <w:i/>
          <w:sz w:val="24"/>
          <w:szCs w:val="24"/>
        </w:rPr>
        <w:t xml:space="preserve"> </w:t>
      </w:r>
      <w:proofErr w:type="spellStart"/>
      <w:r w:rsidR="00AB6823" w:rsidRPr="008B3708">
        <w:rPr>
          <w:rFonts w:ascii="Times New Roman" w:hAnsi="Times New Roman" w:cs="Times New Roman"/>
          <w:i/>
          <w:sz w:val="24"/>
          <w:szCs w:val="24"/>
        </w:rPr>
        <w:t>Earning</w:t>
      </w:r>
      <w:proofErr w:type="spellEnd"/>
      <w:r w:rsidR="00AB6823" w:rsidRPr="008B3708">
        <w:rPr>
          <w:rFonts w:ascii="Times New Roman" w:hAnsi="Times New Roman" w:cs="Times New Roman"/>
          <w:i/>
          <w:sz w:val="24"/>
          <w:szCs w:val="24"/>
        </w:rPr>
        <w:t xml:space="preserve"> </w:t>
      </w:r>
      <w:proofErr w:type="spellStart"/>
      <w:r w:rsidR="00AB6823" w:rsidRPr="008B3708">
        <w:rPr>
          <w:rFonts w:ascii="Times New Roman" w:hAnsi="Times New Roman" w:cs="Times New Roman"/>
          <w:i/>
          <w:sz w:val="24"/>
          <w:szCs w:val="24"/>
        </w:rPr>
        <w:t>Ratio</w:t>
      </w:r>
      <w:proofErr w:type="spellEnd"/>
    </w:p>
    <w:p w:rsidR="00AB6823" w:rsidRPr="008B3708" w:rsidRDefault="00AB6823" w:rsidP="00C80D23">
      <w:pPr>
        <w:spacing w:after="0" w:line="240" w:lineRule="auto"/>
        <w:jc w:val="both"/>
        <w:rPr>
          <w:rFonts w:ascii="Times New Roman" w:hAnsi="Times New Roman" w:cs="Times New Roman"/>
          <w:i/>
          <w:sz w:val="24"/>
          <w:szCs w:val="24"/>
        </w:rPr>
      </w:pPr>
      <w:r w:rsidRPr="008B3708">
        <w:rPr>
          <w:rFonts w:ascii="Times New Roman" w:hAnsi="Times New Roman" w:cs="Times New Roman"/>
          <w:sz w:val="24"/>
          <w:szCs w:val="24"/>
        </w:rPr>
        <w:t xml:space="preserve">EPS : </w:t>
      </w:r>
      <w:proofErr w:type="spellStart"/>
      <w:r w:rsidRPr="008B3708">
        <w:rPr>
          <w:rFonts w:ascii="Times New Roman" w:hAnsi="Times New Roman" w:cs="Times New Roman"/>
          <w:i/>
          <w:sz w:val="24"/>
          <w:szCs w:val="24"/>
        </w:rPr>
        <w:t>Earning</w:t>
      </w:r>
      <w:proofErr w:type="spellEnd"/>
      <w:r w:rsidRPr="008B3708">
        <w:rPr>
          <w:rFonts w:ascii="Times New Roman" w:hAnsi="Times New Roman" w:cs="Times New Roman"/>
          <w:i/>
          <w:sz w:val="24"/>
          <w:szCs w:val="24"/>
        </w:rPr>
        <w:t xml:space="preserve"> Per </w:t>
      </w:r>
      <w:proofErr w:type="spellStart"/>
      <w:r w:rsidRPr="008B3708">
        <w:rPr>
          <w:rFonts w:ascii="Times New Roman" w:hAnsi="Times New Roman" w:cs="Times New Roman"/>
          <w:i/>
          <w:sz w:val="24"/>
          <w:szCs w:val="24"/>
        </w:rPr>
        <w:t>Share</w:t>
      </w:r>
      <w:proofErr w:type="spellEnd"/>
    </w:p>
    <w:p w:rsidR="00AB6823" w:rsidRPr="008B3708" w:rsidRDefault="00AB6823" w:rsidP="00C80D23">
      <w:pPr>
        <w:spacing w:after="0" w:line="240" w:lineRule="auto"/>
        <w:jc w:val="both"/>
        <w:rPr>
          <w:rFonts w:ascii="Times New Roman" w:eastAsiaTheme="minorEastAsia" w:hAnsi="Times New Roman" w:cs="Times New Roman"/>
          <w:sz w:val="24"/>
          <w:szCs w:val="24"/>
        </w:rPr>
      </w:pPr>
      <w:r w:rsidRPr="008B3708">
        <w:rPr>
          <w:rFonts w:ascii="Times New Roman" w:eastAsiaTheme="minorEastAsia" w:hAnsi="Times New Roman" w:cs="Times New Roman"/>
          <w:sz w:val="24"/>
          <w:szCs w:val="24"/>
        </w:rPr>
        <w:t>Satuan pengukuran PER adalah persen (%)</w:t>
      </w:r>
    </w:p>
    <w:p w:rsidR="00AB6823" w:rsidRPr="008B3708" w:rsidRDefault="006452D3"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lastRenderedPageBreak/>
        <w:t>Kebijakan Dividen</w:t>
      </w:r>
      <w:r w:rsidR="00AB6823" w:rsidRPr="008B3708">
        <w:rPr>
          <w:rFonts w:ascii="Times New Roman" w:hAnsi="Times New Roman" w:cs="Times New Roman"/>
          <w:b/>
          <w:sz w:val="24"/>
          <w:szCs w:val="24"/>
        </w:rPr>
        <w:t xml:space="preserve"> (X</w:t>
      </w:r>
      <w:r w:rsidR="00AB6823" w:rsidRPr="008B3708">
        <w:rPr>
          <w:rFonts w:ascii="Times New Roman" w:hAnsi="Times New Roman" w:cs="Times New Roman"/>
          <w:b/>
          <w:sz w:val="24"/>
          <w:szCs w:val="24"/>
          <w:vertAlign w:val="subscript"/>
        </w:rPr>
        <w:t>2</w:t>
      </w:r>
      <w:r w:rsidR="00AB6823" w:rsidRPr="008B3708">
        <w:rPr>
          <w:rFonts w:ascii="Times New Roman" w:hAnsi="Times New Roman" w:cs="Times New Roman"/>
          <w:b/>
          <w:sz w:val="24"/>
          <w:szCs w:val="24"/>
        </w:rPr>
        <w:t>)</w:t>
      </w:r>
    </w:p>
    <w:p w:rsidR="008D72A8" w:rsidRPr="008B3708" w:rsidRDefault="008D72A8" w:rsidP="00C80D23">
      <w:pPr>
        <w:pStyle w:val="ListParagraph"/>
        <w:spacing w:after="0" w:line="240" w:lineRule="auto"/>
        <w:ind w:left="0" w:firstLine="567"/>
        <w:jc w:val="both"/>
        <w:rPr>
          <w:rFonts w:ascii="Times New Roman" w:hAnsi="Times New Roman" w:cs="Times New Roman"/>
          <w:b/>
          <w:sz w:val="24"/>
          <w:szCs w:val="24"/>
          <w:lang w:val="id-ID"/>
        </w:rPr>
      </w:pPr>
      <w:r w:rsidRPr="008B3708">
        <w:rPr>
          <w:rFonts w:ascii="Times New Roman" w:hAnsi="Times New Roman" w:cs="Times New Roman"/>
          <w:sz w:val="24"/>
          <w:szCs w:val="24"/>
          <w:lang w:val="id-ID"/>
        </w:rPr>
        <w:t>Kebijakan dividen ialah kebijakan hubungannya pada bayaran d</w:t>
      </w:r>
      <w:r w:rsidR="00AD6026" w:rsidRPr="008B3708">
        <w:rPr>
          <w:rFonts w:ascii="Times New Roman" w:hAnsi="Times New Roman" w:cs="Times New Roman"/>
          <w:sz w:val="24"/>
          <w:szCs w:val="24"/>
          <w:lang w:val="id-ID"/>
        </w:rPr>
        <w:t>i</w:t>
      </w:r>
      <w:r w:rsidRPr="008B3708">
        <w:rPr>
          <w:rFonts w:ascii="Times New Roman" w:hAnsi="Times New Roman" w:cs="Times New Roman"/>
          <w:sz w:val="24"/>
          <w:szCs w:val="24"/>
          <w:lang w:val="id-ID"/>
        </w:rPr>
        <w:t xml:space="preserve">viden pada pihaknya </w:t>
      </w:r>
      <w:r w:rsidR="00AD6026" w:rsidRPr="008B3708">
        <w:rPr>
          <w:rFonts w:ascii="Times New Roman" w:hAnsi="Times New Roman" w:cs="Times New Roman"/>
          <w:sz w:val="24"/>
          <w:szCs w:val="24"/>
          <w:lang w:val="id-ID"/>
        </w:rPr>
        <w:t xml:space="preserve">indikator atau </w:t>
      </w:r>
      <w:r w:rsidRPr="008B3708">
        <w:rPr>
          <w:rFonts w:ascii="Times New Roman" w:hAnsi="Times New Roman" w:cs="Times New Roman"/>
          <w:sz w:val="24"/>
          <w:szCs w:val="24"/>
          <w:lang w:val="id-ID"/>
        </w:rPr>
        <w:t>perusahaan, seperti menentukan banyaknya d</w:t>
      </w:r>
      <w:r w:rsidR="00AD6026" w:rsidRPr="008B3708">
        <w:rPr>
          <w:rFonts w:ascii="Times New Roman" w:hAnsi="Times New Roman" w:cs="Times New Roman"/>
          <w:sz w:val="24"/>
          <w:szCs w:val="24"/>
          <w:lang w:val="id-ID"/>
        </w:rPr>
        <w:t>i</w:t>
      </w:r>
      <w:r w:rsidRPr="008B3708">
        <w:rPr>
          <w:rFonts w:ascii="Times New Roman" w:hAnsi="Times New Roman" w:cs="Times New Roman"/>
          <w:sz w:val="24"/>
          <w:szCs w:val="24"/>
          <w:lang w:val="id-ID"/>
        </w:rPr>
        <w:t xml:space="preserve">viden dibagi </w:t>
      </w:r>
      <w:r w:rsidR="00AD6026" w:rsidRPr="008B3708">
        <w:rPr>
          <w:rFonts w:ascii="Times New Roman" w:hAnsi="Times New Roman" w:cs="Times New Roman"/>
          <w:sz w:val="24"/>
          <w:szCs w:val="24"/>
          <w:lang w:val="id-ID"/>
        </w:rPr>
        <w:t xml:space="preserve">dan </w:t>
      </w:r>
      <w:r w:rsidR="00C5119E" w:rsidRPr="008B3708">
        <w:rPr>
          <w:rFonts w:ascii="Times New Roman" w:hAnsi="Times New Roman" w:cs="Times New Roman"/>
          <w:sz w:val="24"/>
          <w:szCs w:val="24"/>
          <w:lang w:val="id-ID"/>
        </w:rPr>
        <w:t>banyakny</w:t>
      </w:r>
      <w:r w:rsidRPr="008B3708">
        <w:rPr>
          <w:rFonts w:ascii="Times New Roman" w:hAnsi="Times New Roman" w:cs="Times New Roman"/>
          <w:sz w:val="24"/>
          <w:szCs w:val="24"/>
          <w:lang w:val="id-ID"/>
        </w:rPr>
        <w:t>a keuntungan ditahannya bagi kepentingan</w:t>
      </w:r>
      <w:r w:rsidR="00AD6026" w:rsidRPr="008B3708">
        <w:rPr>
          <w:rFonts w:ascii="Times New Roman" w:hAnsi="Times New Roman" w:cs="Times New Roman"/>
          <w:sz w:val="24"/>
          <w:szCs w:val="24"/>
          <w:lang w:val="id-ID"/>
        </w:rPr>
        <w:t xml:space="preserve">nya indikator atau </w:t>
      </w:r>
      <w:r w:rsidRPr="008B3708">
        <w:rPr>
          <w:rFonts w:ascii="Times New Roman" w:hAnsi="Times New Roman" w:cs="Times New Roman"/>
          <w:sz w:val="24"/>
          <w:szCs w:val="24"/>
          <w:lang w:val="id-ID"/>
        </w:rPr>
        <w:t xml:space="preserve">perusahaan. </w:t>
      </w:r>
      <w:r w:rsidR="00AD6026" w:rsidRPr="008B3708">
        <w:rPr>
          <w:rFonts w:ascii="Times New Roman" w:hAnsi="Times New Roman" w:cs="Times New Roman"/>
          <w:sz w:val="24"/>
          <w:szCs w:val="24"/>
          <w:lang w:val="id-ID"/>
        </w:rPr>
        <w:t>Penelitia</w:t>
      </w:r>
      <w:r w:rsidRPr="008B3708">
        <w:rPr>
          <w:rFonts w:ascii="Times New Roman" w:hAnsi="Times New Roman" w:cs="Times New Roman"/>
          <w:sz w:val="24"/>
          <w:szCs w:val="24"/>
          <w:lang w:val="id-ID"/>
        </w:rPr>
        <w:t>n kebijakan d</w:t>
      </w:r>
      <w:r w:rsidR="00AD6026" w:rsidRPr="008B3708">
        <w:rPr>
          <w:rFonts w:ascii="Times New Roman" w:hAnsi="Times New Roman" w:cs="Times New Roman"/>
          <w:sz w:val="24"/>
          <w:szCs w:val="24"/>
          <w:lang w:val="id-ID"/>
        </w:rPr>
        <w:t>ividen di</w:t>
      </w:r>
      <w:r w:rsidR="008B3708">
        <w:rPr>
          <w:rFonts w:ascii="Times New Roman" w:hAnsi="Times New Roman" w:cs="Times New Roman"/>
          <w:sz w:val="24"/>
          <w:szCs w:val="24"/>
          <w:lang w:val="id-ID"/>
        </w:rPr>
        <w:t xml:space="preserve"> </w:t>
      </w:r>
      <w:proofErr w:type="spellStart"/>
      <w:r w:rsidR="00AD6026" w:rsidRPr="008B3708">
        <w:rPr>
          <w:rFonts w:ascii="Times New Roman" w:hAnsi="Times New Roman" w:cs="Times New Roman"/>
          <w:sz w:val="24"/>
          <w:szCs w:val="24"/>
          <w:lang w:val="id-ID"/>
        </w:rPr>
        <w:t>proksi</w:t>
      </w:r>
      <w:proofErr w:type="spellEnd"/>
      <w:r w:rsidRPr="008B3708">
        <w:rPr>
          <w:rFonts w:ascii="Times New Roman" w:hAnsi="Times New Roman" w:cs="Times New Roman"/>
          <w:sz w:val="24"/>
          <w:szCs w:val="24"/>
          <w:lang w:val="id-ID"/>
        </w:rPr>
        <w:t xml:space="preserve"> d</w:t>
      </w:r>
      <w:r w:rsidR="00AD6026" w:rsidRPr="008B3708">
        <w:rPr>
          <w:rFonts w:ascii="Times New Roman" w:hAnsi="Times New Roman" w:cs="Times New Roman"/>
          <w:sz w:val="24"/>
          <w:szCs w:val="24"/>
          <w:lang w:val="id-ID"/>
        </w:rPr>
        <w:t>en</w:t>
      </w:r>
      <w:r w:rsidRPr="008B3708">
        <w:rPr>
          <w:rFonts w:ascii="Times New Roman" w:hAnsi="Times New Roman" w:cs="Times New Roman"/>
          <w:sz w:val="24"/>
          <w:szCs w:val="24"/>
          <w:lang w:val="id-ID"/>
        </w:rPr>
        <w:t>g</w:t>
      </w:r>
      <w:r w:rsidR="00AD6026" w:rsidRPr="008B3708">
        <w:rPr>
          <w:rFonts w:ascii="Times New Roman" w:hAnsi="Times New Roman" w:cs="Times New Roman"/>
          <w:sz w:val="24"/>
          <w:szCs w:val="24"/>
          <w:lang w:val="id-ID"/>
        </w:rPr>
        <w:t>a</w:t>
      </w:r>
      <w:r w:rsidRPr="008B3708">
        <w:rPr>
          <w:rFonts w:ascii="Times New Roman" w:hAnsi="Times New Roman" w:cs="Times New Roman"/>
          <w:sz w:val="24"/>
          <w:szCs w:val="24"/>
          <w:lang w:val="id-ID"/>
        </w:rPr>
        <w:t xml:space="preserve">n </w:t>
      </w:r>
      <w:proofErr w:type="spellStart"/>
      <w:r w:rsidRPr="008B3708">
        <w:rPr>
          <w:rFonts w:ascii="Times New Roman" w:hAnsi="Times New Roman" w:cs="Times New Roman"/>
          <w:i/>
          <w:sz w:val="24"/>
          <w:szCs w:val="24"/>
          <w:lang w:val="id-ID"/>
        </w:rPr>
        <w:t>Dividend</w:t>
      </w:r>
      <w:proofErr w:type="spellEnd"/>
      <w:r w:rsidR="00D54531"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Payout</w:t>
      </w:r>
      <w:proofErr w:type="spellEnd"/>
      <w:r w:rsidR="00D54531" w:rsidRPr="008B3708">
        <w:rPr>
          <w:rFonts w:ascii="Times New Roman" w:hAnsi="Times New Roman" w:cs="Times New Roman"/>
          <w:i/>
          <w:sz w:val="24"/>
          <w:szCs w:val="24"/>
          <w:lang w:val="id-ID"/>
        </w:rPr>
        <w:t xml:space="preserve"> </w:t>
      </w:r>
      <w:proofErr w:type="spellStart"/>
      <w:r w:rsidRPr="008B3708">
        <w:rPr>
          <w:rFonts w:ascii="Times New Roman" w:hAnsi="Times New Roman" w:cs="Times New Roman"/>
          <w:i/>
          <w:sz w:val="24"/>
          <w:szCs w:val="24"/>
          <w:lang w:val="id-ID"/>
        </w:rPr>
        <w:t>Ratio</w:t>
      </w:r>
      <w:proofErr w:type="spellEnd"/>
      <w:r w:rsidR="00D54531" w:rsidRPr="008B3708">
        <w:rPr>
          <w:rFonts w:ascii="Times New Roman" w:hAnsi="Times New Roman" w:cs="Times New Roman"/>
          <w:i/>
          <w:sz w:val="24"/>
          <w:szCs w:val="24"/>
          <w:lang w:val="id-ID"/>
        </w:rPr>
        <w:t xml:space="preserve"> </w:t>
      </w:r>
      <w:r w:rsidR="00E412AC" w:rsidRPr="008B3708">
        <w:rPr>
          <w:rFonts w:ascii="Times New Roman" w:hAnsi="Times New Roman" w:cs="Times New Roman"/>
          <w:sz w:val="24"/>
          <w:szCs w:val="24"/>
          <w:lang w:val="id-ID"/>
        </w:rPr>
        <w:t>(DPR), mana rasio bayaran di</w:t>
      </w:r>
      <w:r w:rsidRPr="008B3708">
        <w:rPr>
          <w:rFonts w:ascii="Times New Roman" w:hAnsi="Times New Roman" w:cs="Times New Roman"/>
          <w:sz w:val="24"/>
          <w:szCs w:val="24"/>
          <w:lang w:val="id-ID"/>
        </w:rPr>
        <w:t xml:space="preserve">viden ialah </w:t>
      </w:r>
      <w:proofErr w:type="spellStart"/>
      <w:r w:rsidRPr="008B3708">
        <w:rPr>
          <w:rFonts w:ascii="Times New Roman" w:hAnsi="Times New Roman" w:cs="Times New Roman"/>
          <w:i/>
          <w:sz w:val="24"/>
          <w:szCs w:val="24"/>
          <w:lang w:val="id-ID"/>
        </w:rPr>
        <w:t>presentase</w:t>
      </w:r>
      <w:proofErr w:type="spellEnd"/>
      <w:r w:rsidRPr="008B3708">
        <w:rPr>
          <w:rFonts w:ascii="Times New Roman" w:hAnsi="Times New Roman" w:cs="Times New Roman"/>
          <w:sz w:val="24"/>
          <w:szCs w:val="24"/>
          <w:lang w:val="id-ID"/>
        </w:rPr>
        <w:t xml:space="preserve"> keuntungan bayarkan para pemegang</w:t>
      </w:r>
      <w:r w:rsidR="00D54531" w:rsidRPr="008B3708">
        <w:rPr>
          <w:rFonts w:ascii="Times New Roman" w:hAnsi="Times New Roman" w:cs="Times New Roman"/>
          <w:sz w:val="24"/>
          <w:szCs w:val="24"/>
          <w:lang w:val="id-ID"/>
        </w:rPr>
        <w:t xml:space="preserve"> </w:t>
      </w:r>
      <w:r w:rsidRPr="008B3708">
        <w:rPr>
          <w:rFonts w:ascii="Times New Roman" w:hAnsi="Times New Roman" w:cs="Times New Roman"/>
          <w:sz w:val="24"/>
          <w:szCs w:val="24"/>
          <w:lang w:val="id-ID"/>
        </w:rPr>
        <w:t>saham d</w:t>
      </w:r>
      <w:r w:rsidR="00D54531" w:rsidRPr="008B3708">
        <w:rPr>
          <w:rFonts w:ascii="Times New Roman" w:hAnsi="Times New Roman" w:cs="Times New Roman"/>
          <w:sz w:val="24"/>
          <w:szCs w:val="24"/>
          <w:lang w:val="id-ID"/>
        </w:rPr>
        <w:t>a</w:t>
      </w:r>
      <w:r w:rsidRPr="008B3708">
        <w:rPr>
          <w:rFonts w:ascii="Times New Roman" w:hAnsi="Times New Roman" w:cs="Times New Roman"/>
          <w:sz w:val="24"/>
          <w:szCs w:val="24"/>
          <w:lang w:val="id-ID"/>
        </w:rPr>
        <w:t>l</w:t>
      </w:r>
      <w:r w:rsidR="00D54531" w:rsidRPr="008B3708">
        <w:rPr>
          <w:rFonts w:ascii="Times New Roman" w:hAnsi="Times New Roman" w:cs="Times New Roman"/>
          <w:sz w:val="24"/>
          <w:szCs w:val="24"/>
          <w:lang w:val="id-ID"/>
        </w:rPr>
        <w:t>a</w:t>
      </w:r>
      <w:r w:rsidRPr="008B3708">
        <w:rPr>
          <w:rFonts w:ascii="Times New Roman" w:hAnsi="Times New Roman" w:cs="Times New Roman"/>
          <w:sz w:val="24"/>
          <w:szCs w:val="24"/>
          <w:lang w:val="id-ID"/>
        </w:rPr>
        <w:t xml:space="preserve">m bentuk cas. </w:t>
      </w:r>
      <w:proofErr w:type="spellStart"/>
      <w:r w:rsidRPr="008B3708">
        <w:rPr>
          <w:rFonts w:ascii="Times New Roman" w:hAnsi="Times New Roman" w:cs="Times New Roman"/>
          <w:sz w:val="24"/>
          <w:szCs w:val="24"/>
          <w:lang w:val="id-ID"/>
        </w:rPr>
        <w:t>Fenandar</w:t>
      </w:r>
      <w:proofErr w:type="spellEnd"/>
      <w:r w:rsidRPr="008B3708">
        <w:rPr>
          <w:rFonts w:ascii="Times New Roman" w:hAnsi="Times New Roman" w:cs="Times New Roman"/>
          <w:sz w:val="24"/>
          <w:szCs w:val="24"/>
          <w:lang w:val="id-ID"/>
        </w:rPr>
        <w:t xml:space="preserve"> (2012) rumusnya DPR sebagai berikut :</w:t>
      </w:r>
    </w:p>
    <w:p w:rsidR="00AB6823" w:rsidRPr="008B3708" w:rsidRDefault="00AB6823" w:rsidP="00C80D23">
      <w:pPr>
        <w:spacing w:after="0" w:line="240" w:lineRule="auto"/>
        <w:jc w:val="both"/>
        <w:rPr>
          <w:rFonts w:ascii="Times New Roman" w:hAnsi="Times New Roman" w:cs="Times New Roman"/>
          <w:b/>
          <w:sz w:val="24"/>
          <w:szCs w:val="24"/>
        </w:rPr>
      </w:pPr>
      <m:oMathPara>
        <m:oMath>
          <m:r>
            <m:rPr>
              <m:sty m:val="bi"/>
            </m:rPr>
            <w:rPr>
              <w:rFonts w:ascii="Cambria Math" w:hAnsi="Cambria Math" w:cs="Times New Roman"/>
              <w:sz w:val="24"/>
              <w:szCs w:val="24"/>
            </w:rPr>
            <m:t>DPR</m:t>
          </m:r>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Dividen per share</m:t>
              </m:r>
            </m:num>
            <m:den>
              <m:r>
                <m:rPr>
                  <m:sty m:val="bi"/>
                </m:rPr>
                <w:rPr>
                  <w:rFonts w:ascii="Cambria Math" w:hAnsi="Cambria Math" w:cs="Times New Roman"/>
                  <w:sz w:val="24"/>
                  <w:szCs w:val="24"/>
                </w:rPr>
                <m:t>Earning per share</m:t>
              </m:r>
            </m:den>
          </m:f>
          <m:r>
            <m:rPr>
              <m:sty m:val="bi"/>
            </m:rPr>
            <w:rPr>
              <w:rFonts w:ascii="Cambria Math" w:hAnsi="Cambria Math" w:cs="Times New Roman"/>
              <w:sz w:val="24"/>
              <w:szCs w:val="24"/>
            </w:rPr>
            <m:t xml:space="preserve">×100% </m:t>
          </m:r>
        </m:oMath>
      </m:oMathPara>
    </w:p>
    <w:p w:rsidR="00AB6823" w:rsidRPr="008B3708" w:rsidRDefault="00AB6823"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sz w:val="24"/>
          <w:szCs w:val="24"/>
        </w:rPr>
        <w:t>Keterangan :</w:t>
      </w:r>
    </w:p>
    <w:p w:rsidR="00AB6823" w:rsidRPr="008B3708" w:rsidRDefault="008D72A8" w:rsidP="00C80D23">
      <w:pPr>
        <w:spacing w:after="0" w:line="240" w:lineRule="auto"/>
        <w:jc w:val="both"/>
        <w:rPr>
          <w:rFonts w:ascii="Times New Roman" w:hAnsi="Times New Roman" w:cs="Times New Roman"/>
          <w:i/>
          <w:sz w:val="24"/>
          <w:szCs w:val="24"/>
        </w:rPr>
      </w:pPr>
      <w:r w:rsidRPr="008B3708">
        <w:rPr>
          <w:rFonts w:ascii="Times New Roman" w:hAnsi="Times New Roman" w:cs="Times New Roman"/>
          <w:sz w:val="24"/>
          <w:szCs w:val="24"/>
        </w:rPr>
        <w:t>DPR</w:t>
      </w:r>
      <w:r w:rsidR="00AB6823" w:rsidRPr="008B3708">
        <w:rPr>
          <w:rFonts w:ascii="Times New Roman" w:hAnsi="Times New Roman" w:cs="Times New Roman"/>
          <w:sz w:val="24"/>
          <w:szCs w:val="24"/>
        </w:rPr>
        <w:t xml:space="preserve">: </w:t>
      </w:r>
      <w:proofErr w:type="spellStart"/>
      <w:r w:rsidR="00AB6823" w:rsidRPr="008B3708">
        <w:rPr>
          <w:rFonts w:ascii="Times New Roman" w:hAnsi="Times New Roman" w:cs="Times New Roman"/>
          <w:i/>
          <w:sz w:val="24"/>
          <w:szCs w:val="24"/>
        </w:rPr>
        <w:t>Dividend</w:t>
      </w:r>
      <w:proofErr w:type="spellEnd"/>
      <w:r w:rsidR="00AB6823" w:rsidRPr="008B3708">
        <w:rPr>
          <w:rFonts w:ascii="Times New Roman" w:hAnsi="Times New Roman" w:cs="Times New Roman"/>
          <w:i/>
          <w:sz w:val="24"/>
          <w:szCs w:val="24"/>
        </w:rPr>
        <w:t xml:space="preserve"> </w:t>
      </w:r>
      <w:proofErr w:type="spellStart"/>
      <w:r w:rsidR="00AB6823" w:rsidRPr="008B3708">
        <w:rPr>
          <w:rFonts w:ascii="Times New Roman" w:hAnsi="Times New Roman" w:cs="Times New Roman"/>
          <w:i/>
          <w:sz w:val="24"/>
          <w:szCs w:val="24"/>
        </w:rPr>
        <w:t>Payout</w:t>
      </w:r>
      <w:proofErr w:type="spellEnd"/>
      <w:r w:rsidR="00AB6823" w:rsidRPr="008B3708">
        <w:rPr>
          <w:rFonts w:ascii="Times New Roman" w:hAnsi="Times New Roman" w:cs="Times New Roman"/>
          <w:i/>
          <w:sz w:val="24"/>
          <w:szCs w:val="24"/>
        </w:rPr>
        <w:t xml:space="preserve"> </w:t>
      </w:r>
      <w:proofErr w:type="spellStart"/>
      <w:r w:rsidR="00AB6823" w:rsidRPr="008B3708">
        <w:rPr>
          <w:rFonts w:ascii="Times New Roman" w:hAnsi="Times New Roman" w:cs="Times New Roman"/>
          <w:i/>
          <w:sz w:val="24"/>
          <w:szCs w:val="24"/>
        </w:rPr>
        <w:t>Ratio</w:t>
      </w:r>
      <w:proofErr w:type="spellEnd"/>
    </w:p>
    <w:p w:rsidR="00B07718" w:rsidRPr="008B3708" w:rsidRDefault="00AB6823" w:rsidP="00C80D23">
      <w:pPr>
        <w:spacing w:after="0" w:line="240" w:lineRule="auto"/>
        <w:jc w:val="both"/>
        <w:rPr>
          <w:rFonts w:ascii="Times New Roman" w:hAnsi="Times New Roman" w:cs="Times New Roman"/>
          <w:i/>
          <w:sz w:val="24"/>
          <w:szCs w:val="24"/>
        </w:rPr>
      </w:pPr>
      <w:r w:rsidRPr="008B3708">
        <w:rPr>
          <w:rFonts w:ascii="Times New Roman" w:eastAsiaTheme="minorEastAsia" w:hAnsi="Times New Roman" w:cs="Times New Roman"/>
          <w:sz w:val="24"/>
          <w:szCs w:val="24"/>
        </w:rPr>
        <w:t>Satuan pengukuran DPR adalah persen (%)</w:t>
      </w:r>
    </w:p>
    <w:p w:rsidR="002928DC" w:rsidRPr="008B3708" w:rsidRDefault="006452D3" w:rsidP="00C80D23">
      <w:pPr>
        <w:spacing w:after="0" w:line="240" w:lineRule="auto"/>
        <w:jc w:val="both"/>
        <w:rPr>
          <w:rFonts w:ascii="Times New Roman" w:hAnsi="Times New Roman" w:cs="Times New Roman"/>
          <w:i/>
          <w:sz w:val="24"/>
          <w:szCs w:val="24"/>
        </w:rPr>
      </w:pPr>
      <w:r w:rsidRPr="008B3708">
        <w:rPr>
          <w:rFonts w:ascii="Times New Roman" w:hAnsi="Times New Roman" w:cs="Times New Roman"/>
          <w:b/>
          <w:sz w:val="24"/>
          <w:szCs w:val="24"/>
        </w:rPr>
        <w:t>Keputusan Pendanaan</w:t>
      </w:r>
      <w:r w:rsidR="002928DC" w:rsidRPr="008B3708">
        <w:rPr>
          <w:rFonts w:ascii="Times New Roman" w:hAnsi="Times New Roman" w:cs="Times New Roman"/>
          <w:b/>
          <w:sz w:val="24"/>
          <w:szCs w:val="24"/>
        </w:rPr>
        <w:t xml:space="preserve"> (x</w:t>
      </w:r>
      <w:r w:rsidR="002928DC" w:rsidRPr="008B3708">
        <w:rPr>
          <w:rFonts w:ascii="Times New Roman" w:hAnsi="Times New Roman" w:cs="Times New Roman"/>
          <w:b/>
          <w:sz w:val="24"/>
          <w:szCs w:val="24"/>
          <w:vertAlign w:val="subscript"/>
        </w:rPr>
        <w:t>3</w:t>
      </w:r>
      <w:r w:rsidR="002928DC" w:rsidRPr="008B3708">
        <w:rPr>
          <w:rFonts w:ascii="Times New Roman" w:hAnsi="Times New Roman" w:cs="Times New Roman"/>
          <w:b/>
          <w:sz w:val="24"/>
          <w:szCs w:val="24"/>
        </w:rPr>
        <w:t>)</w:t>
      </w:r>
    </w:p>
    <w:p w:rsidR="002928DC" w:rsidRPr="008B3708" w:rsidRDefault="00D54531" w:rsidP="00C80D23">
      <w:pPr>
        <w:pStyle w:val="ListParagraph"/>
        <w:spacing w:after="0" w:line="240" w:lineRule="auto"/>
        <w:ind w:left="0" w:firstLine="567"/>
        <w:jc w:val="both"/>
        <w:rPr>
          <w:rFonts w:ascii="Times New Roman" w:hAnsi="Times New Roman" w:cs="Times New Roman"/>
          <w:b/>
          <w:sz w:val="24"/>
          <w:szCs w:val="24"/>
          <w:lang w:val="id-ID"/>
        </w:rPr>
      </w:pPr>
      <w:r w:rsidRPr="008B3708">
        <w:rPr>
          <w:rFonts w:ascii="Times New Roman" w:hAnsi="Times New Roman" w:cs="Times New Roman"/>
          <w:sz w:val="24"/>
          <w:szCs w:val="24"/>
          <w:lang w:val="id-ID"/>
        </w:rPr>
        <w:t>Keputusan pendanaannya ialah Keputusannya disangkutkan struk</w:t>
      </w:r>
      <w:r w:rsidR="001E2BBD" w:rsidRPr="008B3708">
        <w:rPr>
          <w:rFonts w:ascii="Times New Roman" w:hAnsi="Times New Roman" w:cs="Times New Roman"/>
          <w:sz w:val="24"/>
          <w:szCs w:val="24"/>
          <w:lang w:val="id-ID"/>
        </w:rPr>
        <w:t xml:space="preserve">tur </w:t>
      </w:r>
      <w:r w:rsidR="00C5119E" w:rsidRPr="008B3708">
        <w:rPr>
          <w:rFonts w:ascii="Times New Roman" w:hAnsi="Times New Roman" w:cs="Times New Roman"/>
          <w:sz w:val="24"/>
          <w:szCs w:val="24"/>
          <w:lang w:val="id-ID"/>
        </w:rPr>
        <w:t>ke</w:t>
      </w:r>
      <w:r w:rsidR="001E2BBD" w:rsidRPr="008B3708">
        <w:rPr>
          <w:rFonts w:ascii="Times New Roman" w:hAnsi="Times New Roman" w:cs="Times New Roman"/>
          <w:sz w:val="24"/>
          <w:szCs w:val="24"/>
          <w:lang w:val="id-ID"/>
        </w:rPr>
        <w:t>uan</w:t>
      </w:r>
      <w:r w:rsidRPr="008B3708">
        <w:rPr>
          <w:rFonts w:ascii="Times New Roman" w:hAnsi="Times New Roman" w:cs="Times New Roman"/>
          <w:sz w:val="24"/>
          <w:szCs w:val="24"/>
          <w:lang w:val="id-ID"/>
        </w:rPr>
        <w:t>gan. d</w:t>
      </w:r>
      <w:r w:rsidR="00E412AC" w:rsidRPr="008B3708">
        <w:rPr>
          <w:rFonts w:ascii="Times New Roman" w:hAnsi="Times New Roman" w:cs="Times New Roman"/>
          <w:sz w:val="24"/>
          <w:szCs w:val="24"/>
          <w:lang w:val="id-ID"/>
        </w:rPr>
        <w:t>a</w:t>
      </w:r>
      <w:r w:rsidRPr="008B3708">
        <w:rPr>
          <w:rFonts w:ascii="Times New Roman" w:hAnsi="Times New Roman" w:cs="Times New Roman"/>
          <w:sz w:val="24"/>
          <w:szCs w:val="24"/>
          <w:lang w:val="id-ID"/>
        </w:rPr>
        <w:t>l</w:t>
      </w:r>
      <w:r w:rsidR="00E412AC" w:rsidRPr="008B3708">
        <w:rPr>
          <w:rFonts w:ascii="Times New Roman" w:hAnsi="Times New Roman" w:cs="Times New Roman"/>
          <w:sz w:val="24"/>
          <w:szCs w:val="24"/>
          <w:lang w:val="id-ID"/>
        </w:rPr>
        <w:t>a</w:t>
      </w:r>
      <w:r w:rsidRPr="008B3708">
        <w:rPr>
          <w:rFonts w:ascii="Times New Roman" w:hAnsi="Times New Roman" w:cs="Times New Roman"/>
          <w:sz w:val="24"/>
          <w:szCs w:val="24"/>
          <w:lang w:val="id-ID"/>
        </w:rPr>
        <w:t>m penelitiannya di</w:t>
      </w:r>
      <w:r w:rsidR="008B3708">
        <w:rPr>
          <w:rFonts w:ascii="Times New Roman" w:hAnsi="Times New Roman" w:cs="Times New Roman"/>
          <w:sz w:val="24"/>
          <w:szCs w:val="24"/>
          <w:lang w:val="id-ID"/>
        </w:rPr>
        <w:t xml:space="preserve"> </w:t>
      </w:r>
      <w:proofErr w:type="spellStart"/>
      <w:r w:rsidRPr="008B3708">
        <w:rPr>
          <w:rFonts w:ascii="Times New Roman" w:hAnsi="Times New Roman" w:cs="Times New Roman"/>
          <w:sz w:val="24"/>
          <w:szCs w:val="24"/>
          <w:lang w:val="id-ID"/>
        </w:rPr>
        <w:t>proksi</w:t>
      </w:r>
      <w:proofErr w:type="spellEnd"/>
      <w:r w:rsidR="001E2BBD" w:rsidRPr="008B3708">
        <w:rPr>
          <w:rFonts w:ascii="Times New Roman" w:hAnsi="Times New Roman" w:cs="Times New Roman"/>
          <w:sz w:val="24"/>
          <w:szCs w:val="24"/>
          <w:lang w:val="id-ID"/>
        </w:rPr>
        <w:t xml:space="preserve"> d</w:t>
      </w:r>
      <w:r w:rsidRPr="008B3708">
        <w:rPr>
          <w:rFonts w:ascii="Times New Roman" w:hAnsi="Times New Roman" w:cs="Times New Roman"/>
          <w:sz w:val="24"/>
          <w:szCs w:val="24"/>
          <w:lang w:val="id-ID"/>
        </w:rPr>
        <w:t>en</w:t>
      </w:r>
      <w:r w:rsidR="001E2BBD" w:rsidRPr="008B3708">
        <w:rPr>
          <w:rFonts w:ascii="Times New Roman" w:hAnsi="Times New Roman" w:cs="Times New Roman"/>
          <w:sz w:val="24"/>
          <w:szCs w:val="24"/>
          <w:lang w:val="id-ID"/>
        </w:rPr>
        <w:t>g</w:t>
      </w:r>
      <w:r w:rsidRPr="008B3708">
        <w:rPr>
          <w:rFonts w:ascii="Times New Roman" w:hAnsi="Times New Roman" w:cs="Times New Roman"/>
          <w:sz w:val="24"/>
          <w:szCs w:val="24"/>
          <w:lang w:val="id-ID"/>
        </w:rPr>
        <w:t>a</w:t>
      </w:r>
      <w:r w:rsidR="001E2BBD" w:rsidRPr="008B3708">
        <w:rPr>
          <w:rFonts w:ascii="Times New Roman" w:hAnsi="Times New Roman" w:cs="Times New Roman"/>
          <w:sz w:val="24"/>
          <w:szCs w:val="24"/>
          <w:lang w:val="id-ID"/>
        </w:rPr>
        <w:t xml:space="preserve">n </w:t>
      </w:r>
      <w:proofErr w:type="spellStart"/>
      <w:r w:rsidR="001E2BBD" w:rsidRPr="008B3708">
        <w:rPr>
          <w:rFonts w:ascii="Times New Roman" w:hAnsi="Times New Roman" w:cs="Times New Roman"/>
          <w:i/>
          <w:sz w:val="24"/>
          <w:szCs w:val="24"/>
          <w:lang w:val="id-ID"/>
        </w:rPr>
        <w:t>Debtto</w:t>
      </w:r>
      <w:proofErr w:type="spellEnd"/>
      <w:r w:rsidRPr="008B3708">
        <w:rPr>
          <w:rFonts w:ascii="Times New Roman" w:hAnsi="Times New Roman" w:cs="Times New Roman"/>
          <w:i/>
          <w:sz w:val="24"/>
          <w:szCs w:val="24"/>
          <w:lang w:val="id-ID"/>
        </w:rPr>
        <w:t xml:space="preserve"> </w:t>
      </w:r>
      <w:proofErr w:type="spellStart"/>
      <w:r w:rsidR="001E2BBD" w:rsidRPr="008B3708">
        <w:rPr>
          <w:rFonts w:ascii="Times New Roman" w:hAnsi="Times New Roman" w:cs="Times New Roman"/>
          <w:i/>
          <w:sz w:val="24"/>
          <w:szCs w:val="24"/>
          <w:lang w:val="id-ID"/>
        </w:rPr>
        <w:t>Equity</w:t>
      </w:r>
      <w:proofErr w:type="spellEnd"/>
      <w:r w:rsidRPr="008B3708">
        <w:rPr>
          <w:rFonts w:ascii="Times New Roman" w:hAnsi="Times New Roman" w:cs="Times New Roman"/>
          <w:i/>
          <w:sz w:val="24"/>
          <w:szCs w:val="24"/>
          <w:lang w:val="id-ID"/>
        </w:rPr>
        <w:t xml:space="preserve"> </w:t>
      </w:r>
      <w:proofErr w:type="spellStart"/>
      <w:r w:rsidR="001E2BBD" w:rsidRPr="008B3708">
        <w:rPr>
          <w:rFonts w:ascii="Times New Roman" w:hAnsi="Times New Roman" w:cs="Times New Roman"/>
          <w:i/>
          <w:sz w:val="24"/>
          <w:szCs w:val="24"/>
          <w:lang w:val="id-ID"/>
        </w:rPr>
        <w:t>Ratio</w:t>
      </w:r>
      <w:proofErr w:type="spellEnd"/>
      <w:r w:rsidR="001E2BBD" w:rsidRPr="008B3708">
        <w:rPr>
          <w:rFonts w:ascii="Times New Roman" w:hAnsi="Times New Roman" w:cs="Times New Roman"/>
          <w:sz w:val="24"/>
          <w:szCs w:val="24"/>
          <w:lang w:val="id-ID"/>
        </w:rPr>
        <w:t>(DER), di</w:t>
      </w:r>
      <w:r w:rsidRPr="008B3708">
        <w:rPr>
          <w:rFonts w:ascii="Times New Roman" w:hAnsi="Times New Roman" w:cs="Times New Roman"/>
          <w:sz w:val="24"/>
          <w:szCs w:val="24"/>
          <w:lang w:val="id-ID"/>
        </w:rPr>
        <w:t xml:space="preserve"> </w:t>
      </w:r>
      <w:r w:rsidR="001E2BBD" w:rsidRPr="008B3708">
        <w:rPr>
          <w:rFonts w:ascii="Times New Roman" w:hAnsi="Times New Roman" w:cs="Times New Roman"/>
          <w:sz w:val="24"/>
          <w:szCs w:val="24"/>
          <w:lang w:val="id-ID"/>
        </w:rPr>
        <w:t>mana rasionya menu</w:t>
      </w:r>
      <w:r w:rsidR="00C5119E" w:rsidRPr="008B3708">
        <w:rPr>
          <w:rFonts w:ascii="Times New Roman" w:hAnsi="Times New Roman" w:cs="Times New Roman"/>
          <w:sz w:val="24"/>
          <w:szCs w:val="24"/>
          <w:lang w:val="id-ID"/>
        </w:rPr>
        <w:t xml:space="preserve">njuk perbandingan antar biaya </w:t>
      </w:r>
      <w:r w:rsidR="001E2BBD" w:rsidRPr="008B3708">
        <w:rPr>
          <w:rFonts w:ascii="Times New Roman" w:hAnsi="Times New Roman" w:cs="Times New Roman"/>
          <w:sz w:val="24"/>
          <w:szCs w:val="24"/>
          <w:lang w:val="id-ID"/>
        </w:rPr>
        <w:t>d</w:t>
      </w:r>
      <w:r w:rsidR="00C5119E" w:rsidRPr="008B3708">
        <w:rPr>
          <w:rFonts w:ascii="Times New Roman" w:hAnsi="Times New Roman" w:cs="Times New Roman"/>
          <w:sz w:val="24"/>
          <w:szCs w:val="24"/>
          <w:lang w:val="id-ID"/>
        </w:rPr>
        <w:t>an</w:t>
      </w:r>
      <w:r w:rsidR="001E2BBD" w:rsidRPr="008B3708">
        <w:rPr>
          <w:rFonts w:ascii="Times New Roman" w:hAnsi="Times New Roman" w:cs="Times New Roman"/>
          <w:sz w:val="24"/>
          <w:szCs w:val="24"/>
          <w:lang w:val="id-ID"/>
        </w:rPr>
        <w:t xml:space="preserve"> dana </w:t>
      </w:r>
      <w:r w:rsidR="00E412AC" w:rsidRPr="008B3708">
        <w:rPr>
          <w:rFonts w:ascii="Times New Roman" w:hAnsi="Times New Roman" w:cs="Times New Roman"/>
          <w:sz w:val="24"/>
          <w:szCs w:val="24"/>
          <w:lang w:val="id-ID"/>
        </w:rPr>
        <w:t>me</w:t>
      </w:r>
      <w:r w:rsidR="001E2BBD" w:rsidRPr="008B3708">
        <w:rPr>
          <w:rFonts w:ascii="Times New Roman" w:hAnsi="Times New Roman" w:cs="Times New Roman"/>
          <w:sz w:val="24"/>
          <w:szCs w:val="24"/>
          <w:lang w:val="id-ID"/>
        </w:rPr>
        <w:t>lalui utang d</w:t>
      </w:r>
      <w:r w:rsidRPr="008B3708">
        <w:rPr>
          <w:rFonts w:ascii="Times New Roman" w:hAnsi="Times New Roman" w:cs="Times New Roman"/>
          <w:sz w:val="24"/>
          <w:szCs w:val="24"/>
          <w:lang w:val="id-ID"/>
        </w:rPr>
        <w:t>en</w:t>
      </w:r>
      <w:r w:rsidR="001E2BBD" w:rsidRPr="008B3708">
        <w:rPr>
          <w:rFonts w:ascii="Times New Roman" w:hAnsi="Times New Roman" w:cs="Times New Roman"/>
          <w:sz w:val="24"/>
          <w:szCs w:val="24"/>
          <w:lang w:val="id-ID"/>
        </w:rPr>
        <w:t>g</w:t>
      </w:r>
      <w:r w:rsidRPr="008B3708">
        <w:rPr>
          <w:rFonts w:ascii="Times New Roman" w:hAnsi="Times New Roman" w:cs="Times New Roman"/>
          <w:sz w:val="24"/>
          <w:szCs w:val="24"/>
          <w:lang w:val="id-ID"/>
        </w:rPr>
        <w:t>a</w:t>
      </w:r>
      <w:r w:rsidR="001E2BBD" w:rsidRPr="008B3708">
        <w:rPr>
          <w:rFonts w:ascii="Times New Roman" w:hAnsi="Times New Roman" w:cs="Times New Roman"/>
          <w:sz w:val="24"/>
          <w:szCs w:val="24"/>
          <w:lang w:val="id-ID"/>
        </w:rPr>
        <w:t>n danaan</w:t>
      </w:r>
      <w:r w:rsidR="00C5119E" w:rsidRPr="008B3708">
        <w:rPr>
          <w:rFonts w:ascii="Times New Roman" w:hAnsi="Times New Roman" w:cs="Times New Roman"/>
          <w:sz w:val="24"/>
          <w:szCs w:val="24"/>
          <w:lang w:val="id-ID"/>
        </w:rPr>
        <w:t xml:space="preserve">nya </w:t>
      </w:r>
      <w:r w:rsidR="00E412AC" w:rsidRPr="008B3708">
        <w:rPr>
          <w:rFonts w:ascii="Times New Roman" w:hAnsi="Times New Roman" w:cs="Times New Roman"/>
          <w:sz w:val="24"/>
          <w:szCs w:val="24"/>
          <w:lang w:val="id-ID"/>
        </w:rPr>
        <w:t>me</w:t>
      </w:r>
      <w:r w:rsidR="00C5119E" w:rsidRPr="008B3708">
        <w:rPr>
          <w:rFonts w:ascii="Times New Roman" w:hAnsi="Times New Roman" w:cs="Times New Roman"/>
          <w:sz w:val="24"/>
          <w:szCs w:val="24"/>
          <w:lang w:val="id-ID"/>
        </w:rPr>
        <w:t>lalui e</w:t>
      </w:r>
      <w:r w:rsidRPr="008B3708">
        <w:rPr>
          <w:rFonts w:ascii="Times New Roman" w:hAnsi="Times New Roman" w:cs="Times New Roman"/>
          <w:sz w:val="24"/>
          <w:szCs w:val="24"/>
          <w:lang w:val="id-ID"/>
        </w:rPr>
        <w:t>kuitas</w:t>
      </w:r>
      <w:r w:rsidR="008B3708">
        <w:rPr>
          <w:rFonts w:ascii="Times New Roman" w:hAnsi="Times New Roman" w:cs="Times New Roman"/>
          <w:sz w:val="24"/>
          <w:szCs w:val="24"/>
          <w:lang w:val="id-ID"/>
        </w:rPr>
        <w:t xml:space="preserve">. </w:t>
      </w:r>
      <w:r w:rsidR="001E2BBD" w:rsidRPr="008B3708">
        <w:rPr>
          <w:rFonts w:ascii="Times New Roman" w:hAnsi="Times New Roman" w:cs="Times New Roman"/>
          <w:sz w:val="24"/>
          <w:szCs w:val="24"/>
          <w:lang w:val="id-ID"/>
        </w:rPr>
        <w:t xml:space="preserve">Wijaya dan Wibawa (2010) dalam </w:t>
      </w:r>
      <w:r w:rsidR="002928DC" w:rsidRPr="008B3708">
        <w:rPr>
          <w:rFonts w:ascii="Times New Roman" w:hAnsi="Times New Roman" w:cs="Times New Roman"/>
          <w:sz w:val="24"/>
          <w:szCs w:val="24"/>
          <w:lang w:val="id-ID"/>
        </w:rPr>
        <w:t>Widodo dan Kurnia (2016) merumuskan sebagai berikut :</w:t>
      </w:r>
    </w:p>
    <w:p w:rsidR="002928DC" w:rsidRPr="008B3708" w:rsidRDefault="002928DC" w:rsidP="00C80D23">
      <w:pPr>
        <w:spacing w:after="0" w:line="240" w:lineRule="auto"/>
        <w:jc w:val="both"/>
        <w:rPr>
          <w:rFonts w:ascii="Times New Roman" w:hAnsi="Times New Roman" w:cs="Times New Roman"/>
          <w:b/>
          <w:sz w:val="24"/>
          <w:szCs w:val="24"/>
        </w:rPr>
      </w:pPr>
      <m:oMathPara>
        <m:oMath>
          <m:r>
            <m:rPr>
              <m:sty m:val="b"/>
            </m:rPr>
            <w:rPr>
              <w:rFonts w:ascii="Cambria Math" w:hAnsi="Cambria Math" w:cs="Times New Roman"/>
              <w:sz w:val="24"/>
              <w:szCs w:val="24"/>
            </w:rPr>
            <m:t>DER=</m:t>
          </m:r>
          <m:f>
            <m:fPr>
              <m:ctrlPr>
                <w:rPr>
                  <w:rFonts w:ascii="Cambria Math" w:hAnsi="Cambria Math" w:cs="Times New Roman"/>
                  <w:b/>
                  <w:sz w:val="24"/>
                  <w:szCs w:val="24"/>
                </w:rPr>
              </m:ctrlPr>
            </m:fPr>
            <m:num>
              <m:r>
                <m:rPr>
                  <m:sty m:val="b"/>
                </m:rPr>
                <w:rPr>
                  <w:rFonts w:ascii="Cambria Math" w:hAnsi="Cambria Math" w:cs="Times New Roman"/>
                  <w:sz w:val="24"/>
                  <w:szCs w:val="24"/>
                </w:rPr>
                <m:t>Total hutang</m:t>
              </m:r>
            </m:num>
            <m:den>
              <m:r>
                <m:rPr>
                  <m:sty m:val="b"/>
                </m:rPr>
                <w:rPr>
                  <w:rFonts w:ascii="Cambria Math" w:hAnsi="Cambria Math" w:cs="Times New Roman"/>
                  <w:sz w:val="24"/>
                  <w:szCs w:val="24"/>
                </w:rPr>
                <m:t>Total ekuitas</m:t>
              </m:r>
            </m:den>
          </m:f>
          <m:r>
            <m:rPr>
              <m:sty m:val="bi"/>
            </m:rPr>
            <w:rPr>
              <w:rFonts w:ascii="Cambria Math" w:hAnsi="Cambria Math" w:cs="Times New Roman"/>
              <w:sz w:val="24"/>
              <w:szCs w:val="24"/>
            </w:rPr>
            <m:t>×100%</m:t>
          </m:r>
        </m:oMath>
      </m:oMathPara>
    </w:p>
    <w:p w:rsidR="002928DC" w:rsidRPr="008B3708" w:rsidRDefault="002928DC"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sz w:val="24"/>
          <w:szCs w:val="24"/>
        </w:rPr>
        <w:t>Keterangan :</w:t>
      </w:r>
    </w:p>
    <w:p w:rsidR="002928DC" w:rsidRPr="008B3708" w:rsidRDefault="002928DC" w:rsidP="00C80D23">
      <w:pPr>
        <w:spacing w:after="0" w:line="240" w:lineRule="auto"/>
        <w:jc w:val="both"/>
        <w:rPr>
          <w:rFonts w:ascii="Times New Roman" w:hAnsi="Times New Roman" w:cs="Times New Roman"/>
          <w:i/>
          <w:sz w:val="24"/>
          <w:szCs w:val="24"/>
        </w:rPr>
      </w:pPr>
      <w:r w:rsidRPr="008B3708">
        <w:rPr>
          <w:rFonts w:ascii="Times New Roman" w:hAnsi="Times New Roman" w:cs="Times New Roman"/>
          <w:sz w:val="24"/>
          <w:szCs w:val="24"/>
        </w:rPr>
        <w:t xml:space="preserve">DER : </w:t>
      </w:r>
      <w:proofErr w:type="spellStart"/>
      <w:r w:rsidRPr="008B3708">
        <w:rPr>
          <w:rFonts w:ascii="Times New Roman" w:hAnsi="Times New Roman" w:cs="Times New Roman"/>
          <w:i/>
          <w:sz w:val="24"/>
          <w:szCs w:val="24"/>
        </w:rPr>
        <w:t>Debt</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to</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Equity</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Ratio</w:t>
      </w:r>
      <w:proofErr w:type="spellEnd"/>
    </w:p>
    <w:p w:rsidR="003879A7" w:rsidRPr="008B3708" w:rsidRDefault="002928DC" w:rsidP="00C80D23">
      <w:pPr>
        <w:spacing w:after="0" w:line="240" w:lineRule="auto"/>
        <w:jc w:val="both"/>
        <w:rPr>
          <w:rFonts w:ascii="Times New Roman" w:eastAsiaTheme="minorEastAsia" w:hAnsi="Times New Roman" w:cs="Times New Roman"/>
          <w:sz w:val="24"/>
          <w:szCs w:val="24"/>
        </w:rPr>
      </w:pPr>
      <w:r w:rsidRPr="008B3708">
        <w:rPr>
          <w:rFonts w:ascii="Times New Roman" w:eastAsiaTheme="minorEastAsia" w:hAnsi="Times New Roman" w:cs="Times New Roman"/>
          <w:sz w:val="24"/>
          <w:szCs w:val="24"/>
        </w:rPr>
        <w:t>Satuan pengukuran DER adalah persen (%)</w:t>
      </w:r>
    </w:p>
    <w:p w:rsidR="006452D3" w:rsidRPr="008B3708" w:rsidRDefault="006452D3"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HASIL PENELITIAN DAN PEMBAHASAN</w:t>
      </w:r>
    </w:p>
    <w:p w:rsidR="0040280D" w:rsidRPr="008B3708" w:rsidRDefault="0040280D"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Statistik Deskriptif</w:t>
      </w:r>
    </w:p>
    <w:p w:rsidR="006B50A6" w:rsidRPr="008B3708" w:rsidRDefault="006B50A6"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Tabel 4.3</w:t>
      </w:r>
    </w:p>
    <w:p w:rsidR="006B50A6" w:rsidRPr="008B3708" w:rsidRDefault="006B50A6"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Statistik Deskriptif</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43"/>
        <w:gridCol w:w="873"/>
        <w:gridCol w:w="1310"/>
        <w:gridCol w:w="1310"/>
        <w:gridCol w:w="952"/>
        <w:gridCol w:w="1449"/>
      </w:tblGrid>
      <w:tr w:rsidR="006B50A6" w:rsidRPr="008B3708" w:rsidTr="00C80D23">
        <w:trPr>
          <w:cantSplit/>
          <w:trHeight w:val="247"/>
        </w:trPr>
        <w:tc>
          <w:tcPr>
            <w:tcW w:w="5000" w:type="pct"/>
            <w:gridSpan w:val="6"/>
            <w:tcBorders>
              <w:top w:val="nil"/>
              <w:left w:val="nil"/>
              <w:bottom w:val="nil"/>
              <w:right w:val="nil"/>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b/>
                <w:bCs/>
                <w:color w:val="000000"/>
                <w:sz w:val="24"/>
                <w:szCs w:val="24"/>
              </w:rPr>
              <w:t>Descriptive</w:t>
            </w:r>
            <w:proofErr w:type="spellEnd"/>
            <w:r w:rsidRPr="008B3708">
              <w:rPr>
                <w:rFonts w:ascii="Times New Roman" w:hAnsi="Times New Roman" w:cs="Times New Roman"/>
                <w:b/>
                <w:bCs/>
                <w:color w:val="000000"/>
                <w:sz w:val="24"/>
                <w:szCs w:val="24"/>
              </w:rPr>
              <w:t xml:space="preserve"> </w:t>
            </w:r>
            <w:proofErr w:type="spellStart"/>
            <w:r w:rsidRPr="008B3708">
              <w:rPr>
                <w:rFonts w:ascii="Times New Roman" w:hAnsi="Times New Roman" w:cs="Times New Roman"/>
                <w:b/>
                <w:bCs/>
                <w:color w:val="000000"/>
                <w:sz w:val="24"/>
                <w:szCs w:val="24"/>
              </w:rPr>
              <w:t>Statistics</w:t>
            </w:r>
            <w:proofErr w:type="spellEnd"/>
          </w:p>
        </w:tc>
      </w:tr>
      <w:tr w:rsidR="006B50A6" w:rsidRPr="008B3708" w:rsidTr="00C80D23">
        <w:trPr>
          <w:cantSplit/>
          <w:trHeight w:val="476"/>
        </w:trPr>
        <w:tc>
          <w:tcPr>
            <w:tcW w:w="1287" w:type="pct"/>
            <w:tcBorders>
              <w:top w:val="single" w:sz="16" w:space="0" w:color="000000"/>
              <w:left w:val="single" w:sz="16" w:space="0" w:color="000000"/>
              <w:bottom w:val="single" w:sz="16" w:space="0" w:color="000000"/>
              <w:right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550" w:type="pct"/>
            <w:tcBorders>
              <w:top w:val="single" w:sz="16" w:space="0" w:color="000000"/>
              <w:left w:val="single" w:sz="16" w:space="0" w:color="000000"/>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N</w:t>
            </w:r>
          </w:p>
        </w:tc>
        <w:tc>
          <w:tcPr>
            <w:tcW w:w="825" w:type="pct"/>
            <w:tcBorders>
              <w:top w:val="single" w:sz="16" w:space="0" w:color="000000"/>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Minimum</w:t>
            </w:r>
          </w:p>
        </w:tc>
        <w:tc>
          <w:tcPr>
            <w:tcW w:w="825" w:type="pct"/>
            <w:tcBorders>
              <w:top w:val="single" w:sz="16" w:space="0" w:color="000000"/>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Maximum</w:t>
            </w:r>
            <w:proofErr w:type="spellEnd"/>
          </w:p>
        </w:tc>
        <w:tc>
          <w:tcPr>
            <w:tcW w:w="600" w:type="pct"/>
            <w:tcBorders>
              <w:top w:val="single" w:sz="16" w:space="0" w:color="000000"/>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Mean</w:t>
            </w:r>
            <w:proofErr w:type="spellEnd"/>
          </w:p>
        </w:tc>
        <w:tc>
          <w:tcPr>
            <w:tcW w:w="912" w:type="pct"/>
            <w:tcBorders>
              <w:top w:val="single" w:sz="16" w:space="0" w:color="000000"/>
              <w:bottom w:val="single" w:sz="16" w:space="0" w:color="000000"/>
              <w:right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Deviation</w:t>
            </w:r>
            <w:proofErr w:type="spellEnd"/>
          </w:p>
        </w:tc>
      </w:tr>
      <w:tr w:rsidR="006B50A6" w:rsidRPr="008B3708" w:rsidTr="00C80D23">
        <w:trPr>
          <w:cantSplit/>
          <w:trHeight w:val="484"/>
        </w:trPr>
        <w:tc>
          <w:tcPr>
            <w:tcW w:w="1287" w:type="pct"/>
            <w:tcBorders>
              <w:top w:val="single" w:sz="16" w:space="0" w:color="000000"/>
              <w:left w:val="single" w:sz="16" w:space="0" w:color="000000"/>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Investasi</w:t>
            </w:r>
          </w:p>
        </w:tc>
        <w:tc>
          <w:tcPr>
            <w:tcW w:w="550" w:type="pct"/>
            <w:tcBorders>
              <w:top w:val="single" w:sz="16" w:space="0" w:color="000000"/>
              <w:left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w:t>
            </w:r>
          </w:p>
        </w:tc>
        <w:tc>
          <w:tcPr>
            <w:tcW w:w="825" w:type="pct"/>
            <w:tcBorders>
              <w:top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3,24</w:t>
            </w:r>
          </w:p>
        </w:tc>
        <w:tc>
          <w:tcPr>
            <w:tcW w:w="825" w:type="pct"/>
            <w:tcBorders>
              <w:top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45,09</w:t>
            </w:r>
          </w:p>
        </w:tc>
        <w:tc>
          <w:tcPr>
            <w:tcW w:w="600" w:type="pct"/>
            <w:tcBorders>
              <w:top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19,7109</w:t>
            </w:r>
          </w:p>
        </w:tc>
        <w:tc>
          <w:tcPr>
            <w:tcW w:w="912" w:type="pct"/>
            <w:tcBorders>
              <w:top w:val="single" w:sz="16" w:space="0" w:color="000000"/>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10,24573</w:t>
            </w:r>
          </w:p>
        </w:tc>
      </w:tr>
      <w:tr w:rsidR="006B50A6" w:rsidRPr="008B3708" w:rsidTr="00C80D23">
        <w:trPr>
          <w:cantSplit/>
          <w:trHeight w:val="247"/>
        </w:trPr>
        <w:tc>
          <w:tcPr>
            <w:tcW w:w="1287" w:type="pct"/>
            <w:tcBorders>
              <w:top w:val="nil"/>
              <w:left w:val="single" w:sz="16" w:space="0" w:color="000000"/>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Kebijakan Dividen</w:t>
            </w:r>
          </w:p>
        </w:tc>
        <w:tc>
          <w:tcPr>
            <w:tcW w:w="550" w:type="pct"/>
            <w:tcBorders>
              <w:top w:val="nil"/>
              <w:left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w:t>
            </w:r>
          </w:p>
        </w:tc>
        <w:tc>
          <w:tcPr>
            <w:tcW w:w="825"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,04</w:t>
            </w:r>
          </w:p>
        </w:tc>
        <w:tc>
          <w:tcPr>
            <w:tcW w:w="825"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,63</w:t>
            </w:r>
          </w:p>
        </w:tc>
        <w:tc>
          <w:tcPr>
            <w:tcW w:w="600"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,3273</w:t>
            </w:r>
          </w:p>
        </w:tc>
        <w:tc>
          <w:tcPr>
            <w:tcW w:w="912" w:type="pct"/>
            <w:tcBorders>
              <w:top w:val="nil"/>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,17799</w:t>
            </w:r>
          </w:p>
        </w:tc>
      </w:tr>
      <w:tr w:rsidR="006B50A6" w:rsidRPr="008B3708" w:rsidTr="00C80D23">
        <w:trPr>
          <w:cantSplit/>
          <w:trHeight w:val="484"/>
        </w:trPr>
        <w:tc>
          <w:tcPr>
            <w:tcW w:w="1287" w:type="pct"/>
            <w:tcBorders>
              <w:top w:val="nil"/>
              <w:left w:val="single" w:sz="16" w:space="0" w:color="000000"/>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Pendanaan</w:t>
            </w:r>
          </w:p>
        </w:tc>
        <w:tc>
          <w:tcPr>
            <w:tcW w:w="550" w:type="pct"/>
            <w:tcBorders>
              <w:top w:val="nil"/>
              <w:left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w:t>
            </w:r>
          </w:p>
        </w:tc>
        <w:tc>
          <w:tcPr>
            <w:tcW w:w="825"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,10</w:t>
            </w:r>
          </w:p>
        </w:tc>
        <w:tc>
          <w:tcPr>
            <w:tcW w:w="825"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1,54</w:t>
            </w:r>
          </w:p>
        </w:tc>
        <w:tc>
          <w:tcPr>
            <w:tcW w:w="600"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,6689</w:t>
            </w:r>
          </w:p>
        </w:tc>
        <w:tc>
          <w:tcPr>
            <w:tcW w:w="912" w:type="pct"/>
            <w:tcBorders>
              <w:top w:val="nil"/>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,44519</w:t>
            </w:r>
          </w:p>
        </w:tc>
      </w:tr>
      <w:tr w:rsidR="006B50A6" w:rsidRPr="008B3708" w:rsidTr="00C80D23">
        <w:trPr>
          <w:cantSplit/>
          <w:trHeight w:val="247"/>
        </w:trPr>
        <w:tc>
          <w:tcPr>
            <w:tcW w:w="1287" w:type="pct"/>
            <w:tcBorders>
              <w:top w:val="nil"/>
              <w:left w:val="single" w:sz="16" w:space="0" w:color="000000"/>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Nilai Perusahaan</w:t>
            </w:r>
          </w:p>
        </w:tc>
        <w:tc>
          <w:tcPr>
            <w:tcW w:w="550" w:type="pct"/>
            <w:tcBorders>
              <w:top w:val="nil"/>
              <w:left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w:t>
            </w:r>
          </w:p>
        </w:tc>
        <w:tc>
          <w:tcPr>
            <w:tcW w:w="825"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,20</w:t>
            </w:r>
          </w:p>
        </w:tc>
        <w:tc>
          <w:tcPr>
            <w:tcW w:w="825"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3,42</w:t>
            </w:r>
          </w:p>
        </w:tc>
        <w:tc>
          <w:tcPr>
            <w:tcW w:w="600"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1,4523</w:t>
            </w:r>
          </w:p>
        </w:tc>
        <w:tc>
          <w:tcPr>
            <w:tcW w:w="912" w:type="pct"/>
            <w:tcBorders>
              <w:top w:val="nil"/>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,98767</w:t>
            </w:r>
          </w:p>
        </w:tc>
      </w:tr>
      <w:tr w:rsidR="006B50A6" w:rsidRPr="008B3708" w:rsidTr="00C80D23">
        <w:trPr>
          <w:cantSplit/>
          <w:trHeight w:val="247"/>
        </w:trPr>
        <w:tc>
          <w:tcPr>
            <w:tcW w:w="1287" w:type="pct"/>
            <w:tcBorders>
              <w:top w:val="nil"/>
              <w:left w:val="single" w:sz="16" w:space="0" w:color="000000"/>
              <w:bottom w:val="single" w:sz="16" w:space="0" w:color="000000"/>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Valid N (</w:t>
            </w:r>
            <w:proofErr w:type="spellStart"/>
            <w:r w:rsidRPr="008B3708">
              <w:rPr>
                <w:rFonts w:ascii="Times New Roman" w:hAnsi="Times New Roman" w:cs="Times New Roman"/>
                <w:color w:val="000000"/>
                <w:sz w:val="24"/>
                <w:szCs w:val="24"/>
              </w:rPr>
              <w:t>listwise</w:t>
            </w:r>
            <w:proofErr w:type="spellEnd"/>
            <w:r w:rsidRPr="008B3708">
              <w:rPr>
                <w:rFonts w:ascii="Times New Roman" w:hAnsi="Times New Roman" w:cs="Times New Roman"/>
                <w:color w:val="000000"/>
                <w:sz w:val="24"/>
                <w:szCs w:val="24"/>
              </w:rPr>
              <w:t>)</w:t>
            </w:r>
          </w:p>
        </w:tc>
        <w:tc>
          <w:tcPr>
            <w:tcW w:w="550" w:type="pct"/>
            <w:tcBorders>
              <w:top w:val="nil"/>
              <w:left w:val="single" w:sz="16" w:space="0" w:color="000000"/>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w:t>
            </w:r>
          </w:p>
        </w:tc>
        <w:tc>
          <w:tcPr>
            <w:tcW w:w="825" w:type="pct"/>
            <w:tcBorders>
              <w:top w:val="nil"/>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tc>
        <w:tc>
          <w:tcPr>
            <w:tcW w:w="825" w:type="pct"/>
            <w:tcBorders>
              <w:top w:val="nil"/>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tc>
        <w:tc>
          <w:tcPr>
            <w:tcW w:w="600" w:type="pct"/>
            <w:tcBorders>
              <w:top w:val="nil"/>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tc>
        <w:tc>
          <w:tcPr>
            <w:tcW w:w="912" w:type="pct"/>
            <w:tcBorders>
              <w:top w:val="nil"/>
              <w:bottom w:val="single" w:sz="16" w:space="0" w:color="000000"/>
              <w:right w:val="single" w:sz="16" w:space="0" w:color="000000"/>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tc>
      </w:tr>
    </w:tbl>
    <w:p w:rsidR="006B50A6" w:rsidRPr="008B3708" w:rsidRDefault="006B50A6" w:rsidP="00C80D23">
      <w:pPr>
        <w:autoSpaceDE w:val="0"/>
        <w:autoSpaceDN w:val="0"/>
        <w:adjustRightInd w:val="0"/>
        <w:spacing w:after="0" w:line="240" w:lineRule="auto"/>
        <w:ind w:firstLine="567"/>
        <w:rPr>
          <w:rFonts w:ascii="Times New Roman" w:hAnsi="Times New Roman" w:cs="Times New Roman"/>
          <w:sz w:val="24"/>
          <w:szCs w:val="24"/>
        </w:rPr>
      </w:pPr>
      <w:r w:rsidRPr="008B3708">
        <w:rPr>
          <w:rFonts w:ascii="Times New Roman" w:hAnsi="Times New Roman" w:cs="Times New Roman"/>
          <w:sz w:val="24"/>
          <w:szCs w:val="24"/>
        </w:rPr>
        <w:t xml:space="preserve">Sumber Data : Data Olahan </w:t>
      </w:r>
      <w:proofErr w:type="spellStart"/>
      <w:r w:rsidRPr="008B3708">
        <w:rPr>
          <w:rFonts w:ascii="Times New Roman" w:hAnsi="Times New Roman" w:cs="Times New Roman"/>
          <w:i/>
          <w:sz w:val="24"/>
          <w:szCs w:val="24"/>
        </w:rPr>
        <w:t>Output</w:t>
      </w:r>
      <w:proofErr w:type="spellEnd"/>
      <w:r w:rsidRPr="008B3708">
        <w:rPr>
          <w:rFonts w:ascii="Times New Roman" w:hAnsi="Times New Roman" w:cs="Times New Roman"/>
          <w:sz w:val="24"/>
          <w:szCs w:val="24"/>
        </w:rPr>
        <w:t xml:space="preserve"> SPSS, 2018</w:t>
      </w:r>
    </w:p>
    <w:p w:rsidR="00E72769" w:rsidRPr="008B3708" w:rsidRDefault="006B50A6" w:rsidP="00C80D23">
      <w:pPr>
        <w:pStyle w:val="Default"/>
        <w:tabs>
          <w:tab w:val="left" w:pos="2835"/>
        </w:tabs>
        <w:ind w:firstLine="567"/>
        <w:jc w:val="both"/>
        <w:rPr>
          <w:rFonts w:ascii="Times New Roman" w:eastAsia="Times New Roman" w:hAnsi="Times New Roman" w:cs="Times New Roman"/>
          <w:lang w:val="id-ID" w:eastAsia="id-ID"/>
        </w:rPr>
      </w:pPr>
      <w:r w:rsidRPr="008B3708">
        <w:rPr>
          <w:rFonts w:ascii="Times New Roman" w:hAnsi="Times New Roman" w:cs="Times New Roman"/>
          <w:lang w:val="id-ID"/>
        </w:rPr>
        <w:t xml:space="preserve">Berdasarkan tabel 4.3 dapat dilihat bahwa variabel Keputusan Investasi(X1) memiliki nilai </w:t>
      </w:r>
      <w:r w:rsidRPr="008B3708">
        <w:rPr>
          <w:rFonts w:ascii="Times New Roman" w:hAnsi="Times New Roman" w:cs="Times New Roman"/>
          <w:i/>
          <w:lang w:val="id-ID"/>
        </w:rPr>
        <w:t xml:space="preserve">minimum </w:t>
      </w:r>
      <w:r w:rsidRPr="008B3708">
        <w:rPr>
          <w:rFonts w:ascii="Times New Roman" w:hAnsi="Times New Roman" w:cs="Times New Roman"/>
          <w:lang w:val="id-ID"/>
        </w:rPr>
        <w:t xml:space="preserve">3,24 yaitu Keputusan Investasi pada PT. </w:t>
      </w:r>
      <w:r w:rsidRPr="008B3708">
        <w:rPr>
          <w:rFonts w:ascii="Times New Roman" w:eastAsia="Times New Roman" w:hAnsi="Times New Roman" w:cs="Times New Roman"/>
          <w:lang w:val="id-ID" w:eastAsia="id-ID"/>
        </w:rPr>
        <w:t xml:space="preserve">Intan Wijaya Internasional Tbk (INCI), nilai </w:t>
      </w:r>
      <w:r w:rsidRPr="008B3708">
        <w:rPr>
          <w:rFonts w:ascii="Times New Roman" w:eastAsia="Times New Roman" w:hAnsi="Times New Roman" w:cs="Times New Roman"/>
          <w:i/>
          <w:lang w:val="id-ID" w:eastAsia="id-ID"/>
        </w:rPr>
        <w:t xml:space="preserve">maksimum </w:t>
      </w:r>
      <w:r w:rsidRPr="008B3708">
        <w:rPr>
          <w:rFonts w:ascii="Times New Roman" w:eastAsia="Times New Roman" w:hAnsi="Times New Roman" w:cs="Times New Roman"/>
          <w:lang w:val="id-ID" w:eastAsia="id-ID"/>
        </w:rPr>
        <w:t xml:space="preserve">45,09 yaitu Keputusan Investasi pada Indofood CBP Sukses Makmur Tbk (ICBP), </w:t>
      </w:r>
      <w:proofErr w:type="spellStart"/>
      <w:r w:rsidRPr="008B3708">
        <w:rPr>
          <w:rFonts w:ascii="Times New Roman" w:eastAsia="Times New Roman" w:hAnsi="Times New Roman" w:cs="Times New Roman"/>
          <w:i/>
          <w:lang w:val="id-ID" w:eastAsia="id-ID"/>
        </w:rPr>
        <w:t>mean</w:t>
      </w:r>
      <w:proofErr w:type="spellEnd"/>
      <w:r w:rsidRPr="008B3708">
        <w:rPr>
          <w:rFonts w:ascii="Times New Roman" w:eastAsia="Times New Roman" w:hAnsi="Times New Roman" w:cs="Times New Roman"/>
          <w:lang w:val="id-ID" w:eastAsia="id-ID"/>
        </w:rPr>
        <w:t xml:space="preserve"> sebesar 19,7109, </w:t>
      </w:r>
      <w:r w:rsidRPr="008B3708">
        <w:rPr>
          <w:rFonts w:ascii="Times New Roman" w:eastAsia="Times New Roman" w:hAnsi="Times New Roman" w:cs="Times New Roman"/>
          <w:i/>
          <w:lang w:val="id-ID" w:eastAsia="id-ID"/>
        </w:rPr>
        <w:t xml:space="preserve">standar deviasi </w:t>
      </w:r>
      <w:r w:rsidR="00397880" w:rsidRPr="008B3708">
        <w:rPr>
          <w:rFonts w:ascii="Times New Roman" w:eastAsia="Times New Roman" w:hAnsi="Times New Roman" w:cs="Times New Roman"/>
          <w:lang w:val="id-ID" w:eastAsia="id-ID"/>
        </w:rPr>
        <w:t>sejumlah</w:t>
      </w:r>
      <w:r w:rsidR="00C5119E" w:rsidRPr="008B3708">
        <w:rPr>
          <w:rFonts w:ascii="Times New Roman" w:eastAsia="Times New Roman" w:hAnsi="Times New Roman" w:cs="Times New Roman"/>
          <w:lang w:val="id-ID" w:eastAsia="id-ID"/>
        </w:rPr>
        <w:t xml:space="preserve"> 10,24573. Kebijakan Di</w:t>
      </w:r>
      <w:r w:rsidR="008C2383" w:rsidRPr="008B3708">
        <w:rPr>
          <w:rFonts w:ascii="Times New Roman" w:eastAsia="Times New Roman" w:hAnsi="Times New Roman" w:cs="Times New Roman"/>
          <w:lang w:val="id-ID" w:eastAsia="id-ID"/>
        </w:rPr>
        <w:t>viden (X2) mempunyai</w:t>
      </w:r>
      <w:r w:rsidRPr="008B3708">
        <w:rPr>
          <w:rFonts w:ascii="Times New Roman" w:eastAsia="Times New Roman" w:hAnsi="Times New Roman" w:cs="Times New Roman"/>
          <w:lang w:val="id-ID" w:eastAsia="id-ID"/>
        </w:rPr>
        <w:t xml:space="preserve"> nilai </w:t>
      </w:r>
      <w:r w:rsidRPr="008B3708">
        <w:rPr>
          <w:rFonts w:ascii="Times New Roman" w:eastAsia="Times New Roman" w:hAnsi="Times New Roman" w:cs="Times New Roman"/>
          <w:i/>
          <w:lang w:val="id-ID" w:eastAsia="id-ID"/>
        </w:rPr>
        <w:t xml:space="preserve">minimum </w:t>
      </w:r>
      <w:r w:rsidRPr="008B3708">
        <w:rPr>
          <w:rFonts w:ascii="Times New Roman" w:eastAsia="Times New Roman" w:hAnsi="Times New Roman" w:cs="Times New Roman"/>
          <w:lang w:val="id-ID" w:eastAsia="id-ID"/>
        </w:rPr>
        <w:t xml:space="preserve">0,04 yaitu Kebijakan Dividen pada Tempo Scan </w:t>
      </w:r>
      <w:proofErr w:type="spellStart"/>
      <w:r w:rsidRPr="008B3708">
        <w:rPr>
          <w:rFonts w:ascii="Times New Roman" w:eastAsia="Times New Roman" w:hAnsi="Times New Roman" w:cs="Times New Roman"/>
          <w:lang w:val="id-ID" w:eastAsia="id-ID"/>
        </w:rPr>
        <w:t>Pasific</w:t>
      </w:r>
      <w:proofErr w:type="spellEnd"/>
      <w:r w:rsidRPr="008B3708">
        <w:rPr>
          <w:rFonts w:ascii="Times New Roman" w:eastAsia="Times New Roman" w:hAnsi="Times New Roman" w:cs="Times New Roman"/>
          <w:lang w:val="id-ID" w:eastAsia="id-ID"/>
        </w:rPr>
        <w:t xml:space="preserve"> Tbk (TSPC), nilai </w:t>
      </w:r>
      <w:r w:rsidRPr="008B3708">
        <w:rPr>
          <w:rFonts w:ascii="Times New Roman" w:eastAsia="Times New Roman" w:hAnsi="Times New Roman" w:cs="Times New Roman"/>
          <w:i/>
          <w:lang w:val="id-ID" w:eastAsia="id-ID"/>
        </w:rPr>
        <w:t xml:space="preserve">maksimum </w:t>
      </w:r>
      <w:r w:rsidRPr="008B3708">
        <w:rPr>
          <w:rFonts w:ascii="Times New Roman" w:eastAsia="Times New Roman" w:hAnsi="Times New Roman" w:cs="Times New Roman"/>
          <w:lang w:val="id-ID" w:eastAsia="id-ID"/>
        </w:rPr>
        <w:t xml:space="preserve">0,63 yaitu Kebijakan Dividen pada Indofood CBP Sukses Makmur </w:t>
      </w:r>
      <w:r w:rsidRPr="008B3708">
        <w:rPr>
          <w:rFonts w:ascii="Times New Roman" w:eastAsia="Times New Roman" w:hAnsi="Times New Roman" w:cs="Times New Roman"/>
          <w:lang w:val="id-ID" w:eastAsia="id-ID"/>
        </w:rPr>
        <w:lastRenderedPageBreak/>
        <w:t xml:space="preserve">Tbk (ICBP), </w:t>
      </w:r>
      <w:proofErr w:type="spellStart"/>
      <w:r w:rsidRPr="008B3708">
        <w:rPr>
          <w:rFonts w:ascii="Times New Roman" w:eastAsia="Times New Roman" w:hAnsi="Times New Roman" w:cs="Times New Roman"/>
          <w:i/>
          <w:lang w:val="id-ID" w:eastAsia="id-ID"/>
        </w:rPr>
        <w:t>mean</w:t>
      </w:r>
      <w:proofErr w:type="spellEnd"/>
      <w:r w:rsidRPr="008B3708">
        <w:rPr>
          <w:rFonts w:ascii="Times New Roman" w:eastAsia="Times New Roman" w:hAnsi="Times New Roman" w:cs="Times New Roman"/>
          <w:lang w:val="id-ID" w:eastAsia="id-ID"/>
        </w:rPr>
        <w:t xml:space="preserve"> 0,3273, </w:t>
      </w:r>
      <w:r w:rsidRPr="008B3708">
        <w:rPr>
          <w:rFonts w:ascii="Times New Roman" w:eastAsia="Times New Roman" w:hAnsi="Times New Roman" w:cs="Times New Roman"/>
          <w:i/>
          <w:lang w:val="id-ID" w:eastAsia="id-ID"/>
        </w:rPr>
        <w:t xml:space="preserve">standar deviasi </w:t>
      </w:r>
      <w:r w:rsidRPr="008B3708">
        <w:rPr>
          <w:rFonts w:ascii="Times New Roman" w:eastAsia="Times New Roman" w:hAnsi="Times New Roman" w:cs="Times New Roman"/>
          <w:lang w:val="id-ID" w:eastAsia="id-ID"/>
        </w:rPr>
        <w:t xml:space="preserve">sebesar 0,17799. Keputusan Pendanaan(X3) memiliki nilai </w:t>
      </w:r>
      <w:r w:rsidRPr="008B3708">
        <w:rPr>
          <w:rFonts w:ascii="Times New Roman" w:eastAsia="Times New Roman" w:hAnsi="Times New Roman" w:cs="Times New Roman"/>
          <w:i/>
          <w:lang w:val="id-ID" w:eastAsia="id-ID"/>
        </w:rPr>
        <w:t xml:space="preserve">minimum </w:t>
      </w:r>
      <w:r w:rsidRPr="008B3708">
        <w:rPr>
          <w:rFonts w:ascii="Times New Roman" w:eastAsia="Times New Roman" w:hAnsi="Times New Roman" w:cs="Times New Roman"/>
          <w:lang w:val="id-ID" w:eastAsia="id-ID"/>
        </w:rPr>
        <w:t xml:space="preserve"> 0,10 yaitu Keputusan Pendanaan pada </w:t>
      </w:r>
      <w:r w:rsidRPr="008B3708">
        <w:rPr>
          <w:rFonts w:ascii="Times New Roman" w:hAnsi="Times New Roman" w:cs="Times New Roman"/>
          <w:lang w:val="id-ID"/>
        </w:rPr>
        <w:t xml:space="preserve">PT. </w:t>
      </w:r>
      <w:r w:rsidRPr="008B3708">
        <w:rPr>
          <w:rFonts w:ascii="Times New Roman" w:eastAsia="Times New Roman" w:hAnsi="Times New Roman" w:cs="Times New Roman"/>
          <w:lang w:val="id-ID" w:eastAsia="id-ID"/>
        </w:rPr>
        <w:t xml:space="preserve">Intan Wijaya Internasional Tbk (INCI), nilai </w:t>
      </w:r>
      <w:r w:rsidRPr="008B3708">
        <w:rPr>
          <w:rFonts w:ascii="Times New Roman" w:eastAsia="Times New Roman" w:hAnsi="Times New Roman" w:cs="Times New Roman"/>
          <w:i/>
          <w:lang w:val="id-ID" w:eastAsia="id-ID"/>
        </w:rPr>
        <w:t xml:space="preserve">maksimum </w:t>
      </w:r>
      <w:r w:rsidRPr="008B3708">
        <w:rPr>
          <w:rFonts w:ascii="Times New Roman" w:eastAsia="Times New Roman" w:hAnsi="Times New Roman" w:cs="Times New Roman"/>
          <w:lang w:val="id-ID" w:eastAsia="id-ID"/>
        </w:rPr>
        <w:t xml:space="preserve">1,54 yaitu Keputusan Pendanaan pada PT. Indofood CBP Sukses Makmur Tbk (ICBP), </w:t>
      </w:r>
      <w:proofErr w:type="spellStart"/>
      <w:r w:rsidRPr="008B3708">
        <w:rPr>
          <w:rFonts w:ascii="Times New Roman" w:eastAsia="Times New Roman" w:hAnsi="Times New Roman" w:cs="Times New Roman"/>
          <w:i/>
          <w:lang w:val="id-ID" w:eastAsia="id-ID"/>
        </w:rPr>
        <w:t>mean</w:t>
      </w:r>
      <w:proofErr w:type="spellEnd"/>
      <w:r w:rsidRPr="008B3708">
        <w:rPr>
          <w:rFonts w:ascii="Times New Roman" w:eastAsia="Times New Roman" w:hAnsi="Times New Roman" w:cs="Times New Roman"/>
          <w:i/>
          <w:lang w:val="id-ID" w:eastAsia="id-ID"/>
        </w:rPr>
        <w:t xml:space="preserve"> </w:t>
      </w:r>
      <w:r w:rsidR="008C2383" w:rsidRPr="008B3708">
        <w:rPr>
          <w:rFonts w:ascii="Times New Roman" w:eastAsia="Times New Roman" w:hAnsi="Times New Roman" w:cs="Times New Roman"/>
          <w:lang w:val="id-ID" w:eastAsia="id-ID"/>
        </w:rPr>
        <w:t xml:space="preserve">sejumlah </w:t>
      </w:r>
      <w:r w:rsidRPr="008B3708">
        <w:rPr>
          <w:rFonts w:ascii="Times New Roman" w:eastAsia="Times New Roman" w:hAnsi="Times New Roman" w:cs="Times New Roman"/>
          <w:lang w:val="id-ID" w:eastAsia="id-ID"/>
        </w:rPr>
        <w:t xml:space="preserve">0,6689, </w:t>
      </w:r>
      <w:r w:rsidRPr="008B3708">
        <w:rPr>
          <w:rFonts w:ascii="Times New Roman" w:eastAsia="Times New Roman" w:hAnsi="Times New Roman" w:cs="Times New Roman"/>
          <w:i/>
          <w:lang w:val="id-ID" w:eastAsia="id-ID"/>
        </w:rPr>
        <w:t>standar deviasi</w:t>
      </w:r>
      <w:r w:rsidR="008C2383" w:rsidRPr="008B3708">
        <w:rPr>
          <w:rFonts w:ascii="Times New Roman" w:eastAsia="Times New Roman" w:hAnsi="Times New Roman" w:cs="Times New Roman"/>
          <w:lang w:val="id-ID" w:eastAsia="id-ID"/>
        </w:rPr>
        <w:t xml:space="preserve"> sejumlah</w:t>
      </w:r>
      <w:r w:rsidRPr="008B3708">
        <w:rPr>
          <w:rFonts w:ascii="Times New Roman" w:eastAsia="Times New Roman" w:hAnsi="Times New Roman" w:cs="Times New Roman"/>
          <w:lang w:val="id-ID" w:eastAsia="id-ID"/>
        </w:rPr>
        <w:t xml:space="preserve"> 044519. Variab</w:t>
      </w:r>
      <w:r w:rsidR="008C2383" w:rsidRPr="008B3708">
        <w:rPr>
          <w:rFonts w:ascii="Times New Roman" w:eastAsia="Times New Roman" w:hAnsi="Times New Roman" w:cs="Times New Roman"/>
          <w:lang w:val="id-ID" w:eastAsia="id-ID"/>
        </w:rPr>
        <w:t>el Nilai Perusahaan (Y) mempunyai</w:t>
      </w:r>
      <w:r w:rsidRPr="008B3708">
        <w:rPr>
          <w:rFonts w:ascii="Times New Roman" w:eastAsia="Times New Roman" w:hAnsi="Times New Roman" w:cs="Times New Roman"/>
          <w:lang w:val="id-ID" w:eastAsia="id-ID"/>
        </w:rPr>
        <w:t xml:space="preserve"> </w:t>
      </w:r>
      <w:r w:rsidRPr="008B3708">
        <w:rPr>
          <w:rFonts w:ascii="Times New Roman" w:eastAsia="Times New Roman" w:hAnsi="Times New Roman" w:cs="Times New Roman"/>
          <w:i/>
          <w:lang w:val="id-ID" w:eastAsia="id-ID"/>
        </w:rPr>
        <w:t xml:space="preserve">nilai minimum </w:t>
      </w:r>
      <w:r w:rsidRPr="008B3708">
        <w:rPr>
          <w:rFonts w:ascii="Times New Roman" w:eastAsia="Times New Roman" w:hAnsi="Times New Roman" w:cs="Times New Roman"/>
          <w:lang w:val="id-ID" w:eastAsia="id-ID"/>
        </w:rPr>
        <w:t xml:space="preserve">0,20 yaitu Nilai Perusahaan pada Lionmesh Prima Tbk (LMSH), nilai </w:t>
      </w:r>
      <w:r w:rsidRPr="008B3708">
        <w:rPr>
          <w:rFonts w:ascii="Times New Roman" w:eastAsia="Times New Roman" w:hAnsi="Times New Roman" w:cs="Times New Roman"/>
          <w:i/>
          <w:lang w:val="id-ID" w:eastAsia="id-ID"/>
        </w:rPr>
        <w:t xml:space="preserve">maksimum </w:t>
      </w:r>
      <w:r w:rsidRPr="008B3708">
        <w:rPr>
          <w:rFonts w:ascii="Times New Roman" w:eastAsia="Times New Roman" w:hAnsi="Times New Roman" w:cs="Times New Roman"/>
          <w:lang w:val="id-ID" w:eastAsia="id-ID"/>
        </w:rPr>
        <w:t xml:space="preserve">yaitu 3,42 yaitu Keputusan Pendanaan pada Indofood CBP Sukses Makmur Tbk (ICBP), </w:t>
      </w:r>
      <w:proofErr w:type="spellStart"/>
      <w:r w:rsidRPr="008B3708">
        <w:rPr>
          <w:rFonts w:ascii="Times New Roman" w:eastAsia="Times New Roman" w:hAnsi="Times New Roman" w:cs="Times New Roman"/>
          <w:i/>
          <w:lang w:val="id-ID" w:eastAsia="id-ID"/>
        </w:rPr>
        <w:t>mean</w:t>
      </w:r>
      <w:proofErr w:type="spellEnd"/>
      <w:r w:rsidRPr="008B3708">
        <w:rPr>
          <w:rFonts w:ascii="Times New Roman" w:eastAsia="Times New Roman" w:hAnsi="Times New Roman" w:cs="Times New Roman"/>
          <w:i/>
          <w:lang w:val="id-ID" w:eastAsia="id-ID"/>
        </w:rPr>
        <w:t xml:space="preserve"> </w:t>
      </w:r>
      <w:r w:rsidRPr="008B3708">
        <w:rPr>
          <w:rFonts w:ascii="Times New Roman" w:eastAsia="Times New Roman" w:hAnsi="Times New Roman" w:cs="Times New Roman"/>
          <w:lang w:val="id-ID" w:eastAsia="id-ID"/>
        </w:rPr>
        <w:t xml:space="preserve">sebesar 1,453, </w:t>
      </w:r>
      <w:r w:rsidRPr="008B3708">
        <w:rPr>
          <w:rFonts w:ascii="Times New Roman" w:eastAsia="Times New Roman" w:hAnsi="Times New Roman" w:cs="Times New Roman"/>
          <w:i/>
          <w:lang w:val="id-ID" w:eastAsia="id-ID"/>
        </w:rPr>
        <w:t xml:space="preserve">standar deviasi </w:t>
      </w:r>
      <w:r w:rsidR="007068C1" w:rsidRPr="008B3708">
        <w:rPr>
          <w:rFonts w:ascii="Times New Roman" w:eastAsia="Times New Roman" w:hAnsi="Times New Roman" w:cs="Times New Roman"/>
          <w:lang w:val="id-ID" w:eastAsia="id-ID"/>
        </w:rPr>
        <w:t>sebesar 0,98767.</w:t>
      </w:r>
    </w:p>
    <w:p w:rsidR="00B07718" w:rsidRPr="008B3708" w:rsidRDefault="006B50A6" w:rsidP="00C80D23">
      <w:pPr>
        <w:pStyle w:val="Default"/>
        <w:tabs>
          <w:tab w:val="left" w:pos="2835"/>
        </w:tabs>
        <w:jc w:val="both"/>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 xml:space="preserve">Uji </w:t>
      </w:r>
      <w:proofErr w:type="spellStart"/>
      <w:r w:rsidRPr="008B3708">
        <w:rPr>
          <w:rFonts w:ascii="Times New Roman" w:eastAsia="Times New Roman" w:hAnsi="Times New Roman" w:cs="Times New Roman"/>
          <w:b/>
          <w:lang w:val="id-ID" w:eastAsia="id-ID"/>
        </w:rPr>
        <w:t>Normalitas</w:t>
      </w:r>
      <w:proofErr w:type="spellEnd"/>
    </w:p>
    <w:p w:rsidR="006B50A6" w:rsidRPr="008B3708" w:rsidRDefault="006B50A6"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Tabel 4.4</w:t>
      </w:r>
    </w:p>
    <w:p w:rsidR="006B50A6" w:rsidRPr="008B3708" w:rsidRDefault="006B50A6"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 xml:space="preserve">Uji </w:t>
      </w:r>
      <w:proofErr w:type="spellStart"/>
      <w:r w:rsidRPr="008B3708">
        <w:rPr>
          <w:rFonts w:ascii="Times New Roman" w:eastAsia="Times New Roman" w:hAnsi="Times New Roman" w:cs="Times New Roman"/>
          <w:b/>
          <w:lang w:val="id-ID" w:eastAsia="id-ID"/>
        </w:rPr>
        <w:t>Normalitas</w:t>
      </w:r>
      <w:proofErr w:type="spellEnd"/>
    </w:p>
    <w:tbl>
      <w:tblPr>
        <w:tblpPr w:leftFromText="180" w:rightFromText="180" w:vertAnchor="text" w:horzAnchor="margin" w:tblpY="4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67"/>
        <w:gridCol w:w="1152"/>
        <w:gridCol w:w="1191"/>
        <w:gridCol w:w="1192"/>
        <w:gridCol w:w="1192"/>
        <w:gridCol w:w="1243"/>
      </w:tblGrid>
      <w:tr w:rsidR="00C80D23" w:rsidRPr="008B3708" w:rsidTr="00C80D23">
        <w:trPr>
          <w:cantSplit/>
          <w:trHeight w:val="183"/>
        </w:trPr>
        <w:tc>
          <w:tcPr>
            <w:tcW w:w="5000" w:type="pct"/>
            <w:gridSpan w:val="6"/>
            <w:tcBorders>
              <w:top w:val="nil"/>
              <w:left w:val="nil"/>
              <w:bottom w:val="nil"/>
              <w:right w:val="nil"/>
            </w:tcBorders>
            <w:shd w:val="clear" w:color="auto" w:fill="FFFFFF"/>
          </w:tcPr>
          <w:p w:rsidR="00C80D23" w:rsidRPr="008B3708" w:rsidRDefault="00C80D23"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b/>
                <w:bCs/>
                <w:color w:val="000000"/>
                <w:sz w:val="24"/>
                <w:szCs w:val="24"/>
              </w:rPr>
              <w:t>One-Sample</w:t>
            </w:r>
            <w:proofErr w:type="spellEnd"/>
            <w:r w:rsidRPr="008B3708">
              <w:rPr>
                <w:rFonts w:ascii="Times New Roman" w:hAnsi="Times New Roman" w:cs="Times New Roman"/>
                <w:b/>
                <w:bCs/>
                <w:color w:val="000000"/>
                <w:sz w:val="24"/>
                <w:szCs w:val="24"/>
              </w:rPr>
              <w:t xml:space="preserve"> </w:t>
            </w:r>
            <w:proofErr w:type="spellStart"/>
            <w:r w:rsidRPr="008B3708">
              <w:rPr>
                <w:rFonts w:ascii="Times New Roman" w:hAnsi="Times New Roman" w:cs="Times New Roman"/>
                <w:b/>
                <w:bCs/>
                <w:color w:val="000000"/>
                <w:sz w:val="24"/>
                <w:szCs w:val="24"/>
              </w:rPr>
              <w:t>Kolmogorov-Smirnov</w:t>
            </w:r>
            <w:proofErr w:type="spellEnd"/>
            <w:r w:rsidRPr="008B3708">
              <w:rPr>
                <w:rFonts w:ascii="Times New Roman" w:hAnsi="Times New Roman" w:cs="Times New Roman"/>
                <w:b/>
                <w:bCs/>
                <w:color w:val="000000"/>
                <w:sz w:val="24"/>
                <w:szCs w:val="24"/>
              </w:rPr>
              <w:t xml:space="preserve"> Test</w:t>
            </w:r>
          </w:p>
        </w:tc>
      </w:tr>
      <w:tr w:rsidR="00C80D23" w:rsidRPr="008B3708" w:rsidTr="00C80D23">
        <w:trPr>
          <w:cantSplit/>
          <w:trHeight w:val="236"/>
        </w:trPr>
        <w:tc>
          <w:tcPr>
            <w:tcW w:w="1965" w:type="pct"/>
            <w:gridSpan w:val="2"/>
            <w:tcBorders>
              <w:top w:val="single" w:sz="16" w:space="0" w:color="000000"/>
              <w:left w:val="single" w:sz="16" w:space="0" w:color="000000"/>
              <w:bottom w:val="single" w:sz="16" w:space="0" w:color="000000"/>
              <w:right w:val="nil"/>
            </w:tcBorders>
            <w:shd w:val="clear" w:color="auto" w:fill="FFFFFF"/>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750" w:type="pct"/>
            <w:tcBorders>
              <w:top w:val="single" w:sz="16" w:space="0" w:color="000000"/>
              <w:left w:val="single" w:sz="16" w:space="0" w:color="000000"/>
              <w:bottom w:val="single" w:sz="16" w:space="0" w:color="000000"/>
            </w:tcBorders>
            <w:shd w:val="clear" w:color="auto" w:fill="FFFFFF"/>
          </w:tcPr>
          <w:p w:rsidR="00C80D23" w:rsidRPr="008B3708" w:rsidRDefault="00C80D23"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Investasi</w:t>
            </w:r>
          </w:p>
        </w:tc>
        <w:tc>
          <w:tcPr>
            <w:tcW w:w="751" w:type="pct"/>
            <w:tcBorders>
              <w:top w:val="single" w:sz="16" w:space="0" w:color="000000"/>
              <w:bottom w:val="single" w:sz="16" w:space="0" w:color="000000"/>
            </w:tcBorders>
            <w:shd w:val="clear" w:color="auto" w:fill="FFFFFF"/>
          </w:tcPr>
          <w:p w:rsidR="00C80D23" w:rsidRPr="008B3708" w:rsidRDefault="00C80D23"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Kebijakan Dividen</w:t>
            </w:r>
          </w:p>
        </w:tc>
        <w:tc>
          <w:tcPr>
            <w:tcW w:w="751" w:type="pct"/>
            <w:tcBorders>
              <w:top w:val="single" w:sz="16" w:space="0" w:color="000000"/>
              <w:bottom w:val="single" w:sz="16" w:space="0" w:color="000000"/>
            </w:tcBorders>
            <w:shd w:val="clear" w:color="auto" w:fill="FFFFFF"/>
          </w:tcPr>
          <w:p w:rsidR="00C80D23" w:rsidRPr="008B3708" w:rsidRDefault="00C80D23"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Pendanaan</w:t>
            </w:r>
          </w:p>
        </w:tc>
        <w:tc>
          <w:tcPr>
            <w:tcW w:w="783" w:type="pct"/>
            <w:tcBorders>
              <w:top w:val="single" w:sz="16" w:space="0" w:color="000000"/>
              <w:bottom w:val="single" w:sz="16" w:space="0" w:color="000000"/>
              <w:right w:val="single" w:sz="16" w:space="0" w:color="000000"/>
            </w:tcBorders>
            <w:shd w:val="clear" w:color="auto" w:fill="FFFFFF"/>
          </w:tcPr>
          <w:p w:rsidR="00C80D23" w:rsidRPr="008B3708" w:rsidRDefault="00C80D23"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Nilai Perusahaan</w:t>
            </w:r>
          </w:p>
        </w:tc>
      </w:tr>
      <w:tr w:rsidR="00C80D23" w:rsidRPr="008B3708" w:rsidTr="00C80D23">
        <w:trPr>
          <w:cantSplit/>
          <w:trHeight w:val="176"/>
        </w:trPr>
        <w:tc>
          <w:tcPr>
            <w:tcW w:w="1965" w:type="pct"/>
            <w:gridSpan w:val="2"/>
            <w:tcBorders>
              <w:top w:val="single" w:sz="16" w:space="0" w:color="000000"/>
              <w:left w:val="single" w:sz="16" w:space="0" w:color="000000"/>
              <w:bottom w:val="nil"/>
              <w:right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N</w:t>
            </w:r>
          </w:p>
        </w:tc>
        <w:tc>
          <w:tcPr>
            <w:tcW w:w="750" w:type="pct"/>
            <w:tcBorders>
              <w:top w:val="single" w:sz="16" w:space="0" w:color="000000"/>
              <w:left w:val="single" w:sz="16" w:space="0" w:color="000000"/>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w:t>
            </w:r>
          </w:p>
        </w:tc>
        <w:tc>
          <w:tcPr>
            <w:tcW w:w="751" w:type="pct"/>
            <w:tcBorders>
              <w:top w:val="single" w:sz="16" w:space="0" w:color="000000"/>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w:t>
            </w:r>
          </w:p>
        </w:tc>
        <w:tc>
          <w:tcPr>
            <w:tcW w:w="751" w:type="pct"/>
            <w:tcBorders>
              <w:top w:val="single" w:sz="16" w:space="0" w:color="000000"/>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w:t>
            </w:r>
          </w:p>
        </w:tc>
        <w:tc>
          <w:tcPr>
            <w:tcW w:w="783" w:type="pct"/>
            <w:tcBorders>
              <w:top w:val="single" w:sz="16" w:space="0" w:color="000000"/>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w:t>
            </w:r>
          </w:p>
        </w:tc>
      </w:tr>
      <w:tr w:rsidR="00C80D23" w:rsidRPr="008B3708" w:rsidTr="00C80D23">
        <w:trPr>
          <w:cantSplit/>
          <w:trHeight w:val="176"/>
        </w:trPr>
        <w:tc>
          <w:tcPr>
            <w:tcW w:w="1239" w:type="pct"/>
            <w:vMerge w:val="restart"/>
            <w:tcBorders>
              <w:top w:val="nil"/>
              <w:left w:val="single" w:sz="16" w:space="0" w:color="000000"/>
              <w:bottom w:val="nil"/>
              <w:right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Normal </w:t>
            </w:r>
            <w:proofErr w:type="spellStart"/>
            <w:r w:rsidRPr="008B3708">
              <w:rPr>
                <w:rFonts w:ascii="Times New Roman" w:hAnsi="Times New Roman" w:cs="Times New Roman"/>
                <w:color w:val="000000"/>
                <w:sz w:val="24"/>
                <w:szCs w:val="24"/>
              </w:rPr>
              <w:t>Parameters</w:t>
            </w:r>
            <w:r w:rsidRPr="008B3708">
              <w:rPr>
                <w:rFonts w:ascii="Times New Roman" w:hAnsi="Times New Roman" w:cs="Times New Roman"/>
                <w:color w:val="000000"/>
                <w:sz w:val="24"/>
                <w:szCs w:val="24"/>
                <w:vertAlign w:val="superscript"/>
              </w:rPr>
              <w:t>a</w:t>
            </w:r>
            <w:proofErr w:type="spellEnd"/>
            <w:r w:rsidRPr="008B3708">
              <w:rPr>
                <w:rFonts w:ascii="Times New Roman" w:hAnsi="Times New Roman" w:cs="Times New Roman"/>
                <w:color w:val="000000"/>
                <w:sz w:val="24"/>
                <w:szCs w:val="24"/>
                <w:vertAlign w:val="superscript"/>
              </w:rPr>
              <w:t>,b</w:t>
            </w:r>
          </w:p>
        </w:tc>
        <w:tc>
          <w:tcPr>
            <w:tcW w:w="726" w:type="pct"/>
            <w:tcBorders>
              <w:top w:val="nil"/>
              <w:left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Mean</w:t>
            </w:r>
            <w:proofErr w:type="spellEnd"/>
          </w:p>
        </w:tc>
        <w:tc>
          <w:tcPr>
            <w:tcW w:w="750" w:type="pct"/>
            <w:tcBorders>
              <w:top w:val="nil"/>
              <w:left w:val="single" w:sz="16" w:space="0" w:color="000000"/>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19,7109</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,3273</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,6689</w:t>
            </w:r>
          </w:p>
        </w:tc>
        <w:tc>
          <w:tcPr>
            <w:tcW w:w="783" w:type="pct"/>
            <w:tcBorders>
              <w:top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1,4523</w:t>
            </w:r>
          </w:p>
        </w:tc>
      </w:tr>
      <w:tr w:rsidR="00C80D23" w:rsidRPr="008B3708" w:rsidTr="00C80D23">
        <w:trPr>
          <w:cantSplit/>
          <w:trHeight w:val="63"/>
        </w:trPr>
        <w:tc>
          <w:tcPr>
            <w:tcW w:w="1239" w:type="pct"/>
            <w:vMerge/>
            <w:tcBorders>
              <w:top w:val="nil"/>
              <w:left w:val="single" w:sz="16" w:space="0" w:color="000000"/>
              <w:bottom w:val="nil"/>
              <w:right w:val="nil"/>
            </w:tcBorders>
            <w:shd w:val="clear" w:color="auto" w:fill="FFFFFF"/>
            <w:vAlign w:val="center"/>
          </w:tcPr>
          <w:p w:rsidR="00C80D23" w:rsidRPr="008B3708" w:rsidRDefault="00C80D23" w:rsidP="00C80D23">
            <w:pPr>
              <w:autoSpaceDE w:val="0"/>
              <w:autoSpaceDN w:val="0"/>
              <w:adjustRightInd w:val="0"/>
              <w:spacing w:after="0" w:line="240" w:lineRule="auto"/>
              <w:rPr>
                <w:rFonts w:ascii="Times New Roman" w:hAnsi="Times New Roman" w:cs="Times New Roman"/>
                <w:color w:val="000000"/>
                <w:sz w:val="24"/>
                <w:szCs w:val="24"/>
              </w:rPr>
            </w:pPr>
          </w:p>
        </w:tc>
        <w:tc>
          <w:tcPr>
            <w:tcW w:w="726" w:type="pct"/>
            <w:tcBorders>
              <w:top w:val="nil"/>
              <w:left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Deviation</w:t>
            </w:r>
            <w:proofErr w:type="spellEnd"/>
          </w:p>
        </w:tc>
        <w:tc>
          <w:tcPr>
            <w:tcW w:w="750" w:type="pct"/>
            <w:tcBorders>
              <w:top w:val="nil"/>
              <w:left w:val="single" w:sz="16" w:space="0" w:color="000000"/>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10,24573</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,17799</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,44519</w:t>
            </w:r>
          </w:p>
        </w:tc>
        <w:tc>
          <w:tcPr>
            <w:tcW w:w="783" w:type="pct"/>
            <w:tcBorders>
              <w:top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,98767</w:t>
            </w:r>
          </w:p>
        </w:tc>
      </w:tr>
      <w:tr w:rsidR="00C80D23" w:rsidRPr="008B3708" w:rsidTr="00C80D23">
        <w:trPr>
          <w:cantSplit/>
          <w:trHeight w:val="183"/>
        </w:trPr>
        <w:tc>
          <w:tcPr>
            <w:tcW w:w="1239" w:type="pct"/>
            <w:vMerge w:val="restart"/>
            <w:tcBorders>
              <w:top w:val="nil"/>
              <w:left w:val="single" w:sz="16" w:space="0" w:color="000000"/>
              <w:bottom w:val="nil"/>
              <w:right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Most</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Extreme</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Differences</w:t>
            </w:r>
            <w:proofErr w:type="spellEnd"/>
          </w:p>
        </w:tc>
        <w:tc>
          <w:tcPr>
            <w:tcW w:w="726" w:type="pct"/>
            <w:tcBorders>
              <w:top w:val="nil"/>
              <w:left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Absolute</w:t>
            </w:r>
            <w:proofErr w:type="spellEnd"/>
          </w:p>
        </w:tc>
        <w:tc>
          <w:tcPr>
            <w:tcW w:w="750" w:type="pct"/>
            <w:tcBorders>
              <w:top w:val="nil"/>
              <w:left w:val="single" w:sz="16" w:space="0" w:color="000000"/>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,122</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,113</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,162</w:t>
            </w:r>
          </w:p>
        </w:tc>
        <w:tc>
          <w:tcPr>
            <w:tcW w:w="783" w:type="pct"/>
            <w:tcBorders>
              <w:top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,170</w:t>
            </w:r>
          </w:p>
        </w:tc>
      </w:tr>
      <w:tr w:rsidR="00C80D23" w:rsidRPr="008B3708" w:rsidTr="00C80D23">
        <w:trPr>
          <w:cantSplit/>
          <w:trHeight w:val="63"/>
        </w:trPr>
        <w:tc>
          <w:tcPr>
            <w:tcW w:w="1239" w:type="pct"/>
            <w:vMerge/>
            <w:tcBorders>
              <w:top w:val="nil"/>
              <w:left w:val="single" w:sz="16" w:space="0" w:color="000000"/>
              <w:bottom w:val="nil"/>
              <w:right w:val="nil"/>
            </w:tcBorders>
            <w:shd w:val="clear" w:color="auto" w:fill="FFFFFF"/>
            <w:vAlign w:val="center"/>
          </w:tcPr>
          <w:p w:rsidR="00C80D23" w:rsidRPr="008B3708" w:rsidRDefault="00C80D23" w:rsidP="00C80D23">
            <w:pPr>
              <w:autoSpaceDE w:val="0"/>
              <w:autoSpaceDN w:val="0"/>
              <w:adjustRightInd w:val="0"/>
              <w:spacing w:after="0" w:line="240" w:lineRule="auto"/>
              <w:rPr>
                <w:rFonts w:ascii="Times New Roman" w:hAnsi="Times New Roman" w:cs="Times New Roman"/>
                <w:color w:val="000000"/>
                <w:sz w:val="24"/>
                <w:szCs w:val="24"/>
              </w:rPr>
            </w:pPr>
          </w:p>
        </w:tc>
        <w:tc>
          <w:tcPr>
            <w:tcW w:w="726" w:type="pct"/>
            <w:tcBorders>
              <w:top w:val="nil"/>
              <w:left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Positive</w:t>
            </w:r>
            <w:proofErr w:type="spellEnd"/>
          </w:p>
        </w:tc>
        <w:tc>
          <w:tcPr>
            <w:tcW w:w="750" w:type="pct"/>
            <w:tcBorders>
              <w:top w:val="nil"/>
              <w:left w:val="single" w:sz="16" w:space="0" w:color="000000"/>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,122</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,113</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,162</w:t>
            </w:r>
          </w:p>
        </w:tc>
        <w:tc>
          <w:tcPr>
            <w:tcW w:w="783" w:type="pct"/>
            <w:tcBorders>
              <w:top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,170</w:t>
            </w:r>
          </w:p>
        </w:tc>
      </w:tr>
      <w:tr w:rsidR="00C80D23" w:rsidRPr="008B3708" w:rsidTr="00C80D23">
        <w:trPr>
          <w:cantSplit/>
          <w:trHeight w:val="63"/>
        </w:trPr>
        <w:tc>
          <w:tcPr>
            <w:tcW w:w="1239" w:type="pct"/>
            <w:vMerge/>
            <w:tcBorders>
              <w:top w:val="nil"/>
              <w:left w:val="single" w:sz="16" w:space="0" w:color="000000"/>
              <w:bottom w:val="nil"/>
              <w:right w:val="nil"/>
            </w:tcBorders>
            <w:shd w:val="clear" w:color="auto" w:fill="FFFFFF"/>
            <w:vAlign w:val="center"/>
          </w:tcPr>
          <w:p w:rsidR="00C80D23" w:rsidRPr="008B3708" w:rsidRDefault="00C80D23" w:rsidP="00C80D23">
            <w:pPr>
              <w:autoSpaceDE w:val="0"/>
              <w:autoSpaceDN w:val="0"/>
              <w:adjustRightInd w:val="0"/>
              <w:spacing w:after="0" w:line="240" w:lineRule="auto"/>
              <w:rPr>
                <w:rFonts w:ascii="Times New Roman" w:hAnsi="Times New Roman" w:cs="Times New Roman"/>
                <w:color w:val="000000"/>
                <w:sz w:val="24"/>
                <w:szCs w:val="24"/>
              </w:rPr>
            </w:pPr>
          </w:p>
        </w:tc>
        <w:tc>
          <w:tcPr>
            <w:tcW w:w="726" w:type="pct"/>
            <w:tcBorders>
              <w:top w:val="nil"/>
              <w:left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Negative</w:t>
            </w:r>
            <w:proofErr w:type="spellEnd"/>
          </w:p>
        </w:tc>
        <w:tc>
          <w:tcPr>
            <w:tcW w:w="750" w:type="pct"/>
            <w:tcBorders>
              <w:top w:val="nil"/>
              <w:left w:val="single" w:sz="16" w:space="0" w:color="000000"/>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-,069</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-,092</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-,101</w:t>
            </w:r>
          </w:p>
        </w:tc>
        <w:tc>
          <w:tcPr>
            <w:tcW w:w="783" w:type="pct"/>
            <w:tcBorders>
              <w:top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-,116</w:t>
            </w:r>
          </w:p>
        </w:tc>
      </w:tr>
      <w:tr w:rsidR="00C80D23" w:rsidRPr="008B3708" w:rsidTr="00C80D23">
        <w:trPr>
          <w:cantSplit/>
          <w:trHeight w:val="176"/>
        </w:trPr>
        <w:tc>
          <w:tcPr>
            <w:tcW w:w="1965" w:type="pct"/>
            <w:gridSpan w:val="2"/>
            <w:tcBorders>
              <w:top w:val="nil"/>
              <w:left w:val="single" w:sz="16" w:space="0" w:color="000000"/>
              <w:bottom w:val="nil"/>
              <w:right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Kolmogorov-Smirnov</w:t>
            </w:r>
            <w:proofErr w:type="spellEnd"/>
            <w:r w:rsidRPr="008B3708">
              <w:rPr>
                <w:rFonts w:ascii="Times New Roman" w:hAnsi="Times New Roman" w:cs="Times New Roman"/>
                <w:color w:val="000000"/>
                <w:sz w:val="24"/>
                <w:szCs w:val="24"/>
              </w:rPr>
              <w:t xml:space="preserve"> Z</w:t>
            </w:r>
          </w:p>
        </w:tc>
        <w:tc>
          <w:tcPr>
            <w:tcW w:w="750" w:type="pct"/>
            <w:tcBorders>
              <w:top w:val="nil"/>
              <w:left w:val="single" w:sz="16" w:space="0" w:color="000000"/>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,808</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,750</w:t>
            </w:r>
          </w:p>
        </w:tc>
        <w:tc>
          <w:tcPr>
            <w:tcW w:w="751" w:type="pct"/>
            <w:tcBorders>
              <w:top w:val="nil"/>
              <w:bottom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1,075</w:t>
            </w:r>
          </w:p>
        </w:tc>
        <w:tc>
          <w:tcPr>
            <w:tcW w:w="783" w:type="pct"/>
            <w:tcBorders>
              <w:top w:val="nil"/>
              <w:bottom w:val="nil"/>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1,124</w:t>
            </w:r>
          </w:p>
        </w:tc>
      </w:tr>
      <w:tr w:rsidR="00C80D23" w:rsidRPr="008B3708" w:rsidTr="00C80D23">
        <w:trPr>
          <w:cantSplit/>
          <w:trHeight w:val="31"/>
        </w:trPr>
        <w:tc>
          <w:tcPr>
            <w:tcW w:w="1965" w:type="pct"/>
            <w:gridSpan w:val="2"/>
            <w:tcBorders>
              <w:top w:val="nil"/>
              <w:left w:val="single" w:sz="16" w:space="0" w:color="000000"/>
              <w:bottom w:val="single" w:sz="16" w:space="0" w:color="000000"/>
              <w:right w:val="nil"/>
            </w:tcBorders>
            <w:shd w:val="clear" w:color="auto" w:fill="FFFFFF"/>
            <w:vAlign w:val="center"/>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Asymp</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Sig</w:t>
            </w:r>
            <w:proofErr w:type="spellEnd"/>
            <w:r w:rsidRPr="008B3708">
              <w:rPr>
                <w:rFonts w:ascii="Times New Roman" w:hAnsi="Times New Roman" w:cs="Times New Roman"/>
                <w:color w:val="000000"/>
                <w:sz w:val="24"/>
                <w:szCs w:val="24"/>
              </w:rPr>
              <w:t>. (2-tailed)</w:t>
            </w:r>
          </w:p>
        </w:tc>
        <w:tc>
          <w:tcPr>
            <w:tcW w:w="750" w:type="pct"/>
            <w:tcBorders>
              <w:top w:val="nil"/>
              <w:left w:val="single" w:sz="16" w:space="0" w:color="000000"/>
              <w:bottom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,531</w:t>
            </w:r>
          </w:p>
        </w:tc>
        <w:tc>
          <w:tcPr>
            <w:tcW w:w="751" w:type="pct"/>
            <w:tcBorders>
              <w:top w:val="nil"/>
              <w:bottom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,628</w:t>
            </w:r>
          </w:p>
        </w:tc>
        <w:tc>
          <w:tcPr>
            <w:tcW w:w="751" w:type="pct"/>
            <w:tcBorders>
              <w:top w:val="nil"/>
              <w:bottom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,198</w:t>
            </w:r>
          </w:p>
        </w:tc>
        <w:tc>
          <w:tcPr>
            <w:tcW w:w="783" w:type="pct"/>
            <w:tcBorders>
              <w:top w:val="nil"/>
              <w:bottom w:val="single" w:sz="16" w:space="0" w:color="000000"/>
              <w:right w:val="single" w:sz="16" w:space="0" w:color="000000"/>
            </w:tcBorders>
            <w:shd w:val="clear" w:color="auto" w:fill="FFFFFF"/>
            <w:vAlign w:val="center"/>
          </w:tcPr>
          <w:p w:rsidR="00C80D23" w:rsidRPr="008B3708" w:rsidRDefault="00C80D23"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,159</w:t>
            </w:r>
          </w:p>
        </w:tc>
      </w:tr>
      <w:tr w:rsidR="00C80D23" w:rsidRPr="008B3708" w:rsidTr="00C80D23">
        <w:trPr>
          <w:cantSplit/>
          <w:trHeight w:val="176"/>
        </w:trPr>
        <w:tc>
          <w:tcPr>
            <w:tcW w:w="5000" w:type="pct"/>
            <w:gridSpan w:val="6"/>
            <w:tcBorders>
              <w:top w:val="nil"/>
              <w:left w:val="nil"/>
              <w:bottom w:val="nil"/>
              <w:right w:val="nil"/>
            </w:tcBorders>
            <w:shd w:val="clear" w:color="auto" w:fill="FFFFFF"/>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a. Test </w:t>
            </w:r>
            <w:proofErr w:type="spellStart"/>
            <w:r w:rsidRPr="008B3708">
              <w:rPr>
                <w:rFonts w:ascii="Times New Roman" w:hAnsi="Times New Roman" w:cs="Times New Roman"/>
                <w:color w:val="000000"/>
                <w:sz w:val="24"/>
                <w:szCs w:val="24"/>
              </w:rPr>
              <w:t>distribution</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is</w:t>
            </w:r>
            <w:proofErr w:type="spellEnd"/>
            <w:r w:rsidRPr="008B3708">
              <w:rPr>
                <w:rFonts w:ascii="Times New Roman" w:hAnsi="Times New Roman" w:cs="Times New Roman"/>
                <w:color w:val="000000"/>
                <w:sz w:val="24"/>
                <w:szCs w:val="24"/>
              </w:rPr>
              <w:t xml:space="preserve"> Normal.</w:t>
            </w:r>
          </w:p>
        </w:tc>
      </w:tr>
      <w:tr w:rsidR="00C80D23" w:rsidRPr="008B3708" w:rsidTr="00C80D23">
        <w:trPr>
          <w:cantSplit/>
          <w:trHeight w:val="183"/>
        </w:trPr>
        <w:tc>
          <w:tcPr>
            <w:tcW w:w="5000" w:type="pct"/>
            <w:gridSpan w:val="6"/>
            <w:tcBorders>
              <w:top w:val="nil"/>
              <w:left w:val="nil"/>
              <w:bottom w:val="nil"/>
              <w:right w:val="nil"/>
            </w:tcBorders>
            <w:shd w:val="clear" w:color="auto" w:fill="FFFFFF"/>
          </w:tcPr>
          <w:p w:rsidR="00C80D23" w:rsidRPr="008B3708" w:rsidRDefault="00C80D23"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b. </w:t>
            </w:r>
            <w:proofErr w:type="spellStart"/>
            <w:r w:rsidRPr="008B3708">
              <w:rPr>
                <w:rFonts w:ascii="Times New Roman" w:hAnsi="Times New Roman" w:cs="Times New Roman"/>
                <w:color w:val="000000"/>
                <w:sz w:val="24"/>
                <w:szCs w:val="24"/>
              </w:rPr>
              <w:t>Calculated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from</w:t>
            </w:r>
            <w:proofErr w:type="spellEnd"/>
            <w:r w:rsidRPr="008B3708">
              <w:rPr>
                <w:rFonts w:ascii="Times New Roman" w:hAnsi="Times New Roman" w:cs="Times New Roman"/>
                <w:color w:val="000000"/>
                <w:sz w:val="24"/>
                <w:szCs w:val="24"/>
              </w:rPr>
              <w:t xml:space="preserve"> data.</w:t>
            </w:r>
          </w:p>
        </w:tc>
      </w:tr>
    </w:tbl>
    <w:p w:rsidR="006B50A6" w:rsidRPr="008B3708" w:rsidRDefault="006B50A6" w:rsidP="00C80D23">
      <w:pPr>
        <w:pStyle w:val="Default"/>
        <w:tabs>
          <w:tab w:val="left" w:pos="2835"/>
        </w:tabs>
        <w:ind w:firstLine="567"/>
        <w:rPr>
          <w:rFonts w:ascii="Times New Roman" w:eastAsia="Times New Roman" w:hAnsi="Times New Roman" w:cs="Times New Roman"/>
          <w:b/>
          <w:lang w:val="id-ID" w:eastAsia="id-ID"/>
        </w:rPr>
      </w:pPr>
      <w:r w:rsidRPr="008B3708">
        <w:rPr>
          <w:rFonts w:ascii="Times New Roman" w:hAnsi="Times New Roman" w:cs="Times New Roman"/>
          <w:lang w:val="id-ID"/>
        </w:rPr>
        <w:t xml:space="preserve">Berdasarkan hasil uji </w:t>
      </w:r>
      <w:proofErr w:type="spellStart"/>
      <w:r w:rsidRPr="008B3708">
        <w:rPr>
          <w:rFonts w:ascii="Times New Roman" w:hAnsi="Times New Roman" w:cs="Times New Roman"/>
          <w:lang w:val="id-ID"/>
        </w:rPr>
        <w:t>normalitas</w:t>
      </w:r>
      <w:proofErr w:type="spellEnd"/>
      <w:r w:rsidRPr="008B3708">
        <w:rPr>
          <w:rFonts w:ascii="Times New Roman" w:hAnsi="Times New Roman" w:cs="Times New Roman"/>
          <w:lang w:val="id-ID"/>
        </w:rPr>
        <w:t xml:space="preserve"> menggunakan </w:t>
      </w:r>
      <w:proofErr w:type="spellStart"/>
      <w:r w:rsidRPr="008B3708">
        <w:rPr>
          <w:rFonts w:ascii="Times New Roman" w:eastAsia="Times New Roman" w:hAnsi="Times New Roman" w:cs="Times New Roman"/>
          <w:i/>
          <w:lang w:val="id-ID" w:eastAsia="id-ID"/>
        </w:rPr>
        <w:t>Kolmogorov-Smirnov</w:t>
      </w:r>
      <w:proofErr w:type="spellEnd"/>
      <w:r w:rsidRPr="008B3708">
        <w:rPr>
          <w:rFonts w:ascii="Times New Roman" w:eastAsia="Times New Roman" w:hAnsi="Times New Roman" w:cs="Times New Roman"/>
          <w:i/>
          <w:lang w:val="id-ID" w:eastAsia="id-ID"/>
        </w:rPr>
        <w:t xml:space="preserve"> </w:t>
      </w:r>
      <w:r w:rsidRPr="008B3708">
        <w:rPr>
          <w:rFonts w:ascii="Times New Roman" w:eastAsia="Times New Roman" w:hAnsi="Times New Roman" w:cs="Times New Roman"/>
          <w:lang w:val="id-ID" w:eastAsia="id-ID"/>
        </w:rPr>
        <w:t>(</w:t>
      </w:r>
      <w:proofErr w:type="spellStart"/>
      <w:r w:rsidRPr="008B3708">
        <w:rPr>
          <w:rFonts w:ascii="Times New Roman" w:eastAsia="Times New Roman" w:hAnsi="Times New Roman" w:cs="Times New Roman"/>
          <w:lang w:val="id-ID" w:eastAsia="id-ID"/>
        </w:rPr>
        <w:t>K-S</w:t>
      </w:r>
      <w:proofErr w:type="spellEnd"/>
      <w:r w:rsidRPr="008B3708">
        <w:rPr>
          <w:rFonts w:ascii="Times New Roman" w:eastAsia="Times New Roman" w:hAnsi="Times New Roman" w:cs="Times New Roman"/>
          <w:lang w:val="id-ID" w:eastAsia="id-ID"/>
        </w:rPr>
        <w:t xml:space="preserve">), nilai </w:t>
      </w:r>
      <w:proofErr w:type="spellStart"/>
      <w:r w:rsidR="00B07718" w:rsidRPr="008B3708">
        <w:rPr>
          <w:rFonts w:ascii="Times New Roman" w:eastAsia="Times New Roman" w:hAnsi="Times New Roman" w:cs="Times New Roman"/>
          <w:i/>
          <w:lang w:val="id-ID" w:eastAsia="id-ID"/>
        </w:rPr>
        <w:t>Asymp.Sig</w:t>
      </w:r>
      <w:proofErr w:type="spellEnd"/>
      <w:r w:rsidR="00B07718" w:rsidRPr="008B3708">
        <w:rPr>
          <w:rFonts w:ascii="Times New Roman" w:eastAsia="Times New Roman" w:hAnsi="Times New Roman" w:cs="Times New Roman"/>
          <w:i/>
          <w:lang w:val="id-ID" w:eastAsia="id-ID"/>
        </w:rPr>
        <w:t>.</w:t>
      </w:r>
      <w:r w:rsidRPr="008B3708">
        <w:rPr>
          <w:rFonts w:ascii="Times New Roman" w:eastAsia="Times New Roman" w:hAnsi="Times New Roman" w:cs="Times New Roman"/>
          <w:i/>
          <w:lang w:val="id-ID" w:eastAsia="id-ID"/>
        </w:rPr>
        <w:t>(-</w:t>
      </w:r>
      <w:proofErr w:type="spellStart"/>
      <w:r w:rsidRPr="008B3708">
        <w:rPr>
          <w:rFonts w:ascii="Times New Roman" w:eastAsia="Times New Roman" w:hAnsi="Times New Roman" w:cs="Times New Roman"/>
          <w:i/>
          <w:lang w:val="id-ID" w:eastAsia="id-ID"/>
        </w:rPr>
        <w:t>tailed</w:t>
      </w:r>
      <w:proofErr w:type="spellEnd"/>
      <w:r w:rsidRPr="008B3708">
        <w:rPr>
          <w:rFonts w:ascii="Times New Roman" w:eastAsia="Times New Roman" w:hAnsi="Times New Roman" w:cs="Times New Roman"/>
          <w:i/>
          <w:lang w:val="id-ID" w:eastAsia="id-ID"/>
        </w:rPr>
        <w:t xml:space="preserve">) </w:t>
      </w:r>
      <w:proofErr w:type="spellStart"/>
      <w:r w:rsidRPr="008B3708">
        <w:rPr>
          <w:rFonts w:ascii="Times New Roman" w:eastAsia="Times New Roman" w:hAnsi="Times New Roman" w:cs="Times New Roman"/>
          <w:lang w:val="id-ID" w:eastAsia="id-ID"/>
        </w:rPr>
        <w:t>K-S</w:t>
      </w:r>
      <w:proofErr w:type="spellEnd"/>
      <w:r w:rsidRPr="008B3708">
        <w:rPr>
          <w:rFonts w:ascii="Times New Roman" w:eastAsia="Times New Roman" w:hAnsi="Times New Roman" w:cs="Times New Roman"/>
          <w:lang w:val="id-ID" w:eastAsia="id-ID"/>
        </w:rPr>
        <w:t xml:space="preserve"> variabel</w:t>
      </w:r>
      <w:r w:rsidR="00D54531" w:rsidRPr="008B3708">
        <w:rPr>
          <w:rFonts w:ascii="Times New Roman" w:eastAsia="Times New Roman" w:hAnsi="Times New Roman" w:cs="Times New Roman"/>
          <w:lang w:val="id-ID" w:eastAsia="id-ID"/>
        </w:rPr>
        <w:t xml:space="preserve"> K</w:t>
      </w:r>
      <w:r w:rsidRPr="008B3708">
        <w:rPr>
          <w:rFonts w:ascii="Times New Roman" w:eastAsia="Times New Roman" w:hAnsi="Times New Roman" w:cs="Times New Roman"/>
          <w:lang w:val="id-ID" w:eastAsia="id-ID"/>
        </w:rPr>
        <w:t>eputusan Investasi sebesar 0,531, variabel kebijakan d</w:t>
      </w:r>
      <w:r w:rsidR="00D54531" w:rsidRPr="008B3708">
        <w:rPr>
          <w:rFonts w:ascii="Times New Roman" w:eastAsia="Times New Roman" w:hAnsi="Times New Roman" w:cs="Times New Roman"/>
          <w:lang w:val="id-ID" w:eastAsia="id-ID"/>
        </w:rPr>
        <w:t>ividen sebesar 0,628, variabel K</w:t>
      </w:r>
      <w:r w:rsidRPr="008B3708">
        <w:rPr>
          <w:rFonts w:ascii="Times New Roman" w:eastAsia="Times New Roman" w:hAnsi="Times New Roman" w:cs="Times New Roman"/>
          <w:lang w:val="id-ID" w:eastAsia="id-ID"/>
        </w:rPr>
        <w:t xml:space="preserve">eputusan pendanaan 0,198, nilai perusahaan sebesar 0,159. Hasil ini menunjukkan bahwa </w:t>
      </w:r>
      <w:proofErr w:type="spellStart"/>
      <w:r w:rsidRPr="008B3708">
        <w:rPr>
          <w:rFonts w:ascii="Times New Roman" w:eastAsia="Times New Roman" w:hAnsi="Times New Roman" w:cs="Times New Roman"/>
          <w:i/>
          <w:lang w:val="id-ID" w:eastAsia="id-ID"/>
        </w:rPr>
        <w:t>Asymp.Sig</w:t>
      </w:r>
      <w:proofErr w:type="spellEnd"/>
      <w:r w:rsidRPr="008B3708">
        <w:rPr>
          <w:rFonts w:ascii="Times New Roman" w:eastAsia="Times New Roman" w:hAnsi="Times New Roman" w:cs="Times New Roman"/>
          <w:i/>
          <w:lang w:val="id-ID" w:eastAsia="id-ID"/>
        </w:rPr>
        <w:t>. (-</w:t>
      </w:r>
      <w:proofErr w:type="spellStart"/>
      <w:r w:rsidRPr="008B3708">
        <w:rPr>
          <w:rFonts w:ascii="Times New Roman" w:eastAsia="Times New Roman" w:hAnsi="Times New Roman" w:cs="Times New Roman"/>
          <w:i/>
          <w:lang w:val="id-ID" w:eastAsia="id-ID"/>
        </w:rPr>
        <w:t>tailed</w:t>
      </w:r>
      <w:proofErr w:type="spellEnd"/>
      <w:r w:rsidRPr="008B3708">
        <w:rPr>
          <w:rFonts w:ascii="Times New Roman" w:eastAsia="Times New Roman" w:hAnsi="Times New Roman" w:cs="Times New Roman"/>
          <w:i/>
          <w:lang w:val="id-ID" w:eastAsia="id-ID"/>
        </w:rPr>
        <w:t xml:space="preserve"> </w:t>
      </w:r>
      <w:proofErr w:type="spellStart"/>
      <w:r w:rsidRPr="008B3708">
        <w:rPr>
          <w:rFonts w:ascii="Times New Roman" w:eastAsia="Times New Roman" w:hAnsi="Times New Roman" w:cs="Times New Roman"/>
          <w:lang w:val="id-ID" w:eastAsia="id-ID"/>
        </w:rPr>
        <w:t>K-S</w:t>
      </w:r>
      <w:proofErr w:type="spellEnd"/>
      <w:r w:rsidRPr="008B3708">
        <w:rPr>
          <w:rFonts w:ascii="Times New Roman" w:eastAsia="Times New Roman" w:hAnsi="Times New Roman" w:cs="Times New Roman"/>
          <w:lang w:val="id-ID" w:eastAsia="id-ID"/>
        </w:rPr>
        <w:t xml:space="preserve"> &gt; </w:t>
      </w:r>
      <w:r w:rsidRPr="008B3708">
        <w:rPr>
          <w:rFonts w:ascii="Times New Roman" w:eastAsia="Times New Roman" w:hAnsi="Times New Roman" w:cs="Times New Roman"/>
          <w:i/>
          <w:lang w:val="id-ID" w:eastAsia="id-ID"/>
        </w:rPr>
        <w:t xml:space="preserve">Level Of </w:t>
      </w:r>
      <w:proofErr w:type="spellStart"/>
      <w:r w:rsidRPr="008B3708">
        <w:rPr>
          <w:rFonts w:ascii="Times New Roman" w:eastAsia="Times New Roman" w:hAnsi="Times New Roman" w:cs="Times New Roman"/>
          <w:i/>
          <w:lang w:val="id-ID" w:eastAsia="id-ID"/>
        </w:rPr>
        <w:t>Significant</w:t>
      </w:r>
      <w:proofErr w:type="spellEnd"/>
      <w:r w:rsidRPr="008B3708">
        <w:rPr>
          <w:rFonts w:ascii="Times New Roman" w:eastAsia="Times New Roman" w:hAnsi="Times New Roman" w:cs="Times New Roman"/>
          <w:lang w:val="id-ID" w:eastAsia="id-ID"/>
        </w:rPr>
        <w:t xml:space="preserve"> (a = 5%) maka dapat disimpulkan bahwa data tersebut berdistribusi normal.</w:t>
      </w:r>
    </w:p>
    <w:p w:rsidR="006B50A6" w:rsidRPr="008B3708" w:rsidRDefault="006B50A6" w:rsidP="00C80D23">
      <w:pPr>
        <w:pStyle w:val="Default"/>
        <w:tabs>
          <w:tab w:val="left" w:pos="2835"/>
        </w:tabs>
        <w:jc w:val="both"/>
        <w:rPr>
          <w:rFonts w:ascii="Times New Roman" w:eastAsia="Times New Roman" w:hAnsi="Times New Roman" w:cs="Times New Roman"/>
          <w:b/>
          <w:lang w:val="id-ID" w:eastAsia="id-ID"/>
        </w:rPr>
      </w:pPr>
    </w:p>
    <w:p w:rsidR="00C80D23" w:rsidRDefault="00C80D23">
      <w:pPr>
        <w:rPr>
          <w:rFonts w:ascii="Times New Roman" w:hAnsi="Times New Roman" w:cs="Times New Roman"/>
          <w:b/>
          <w:sz w:val="24"/>
          <w:szCs w:val="24"/>
        </w:rPr>
      </w:pPr>
      <w:r>
        <w:rPr>
          <w:rFonts w:ascii="Times New Roman" w:hAnsi="Times New Roman" w:cs="Times New Roman"/>
          <w:b/>
          <w:sz w:val="24"/>
          <w:szCs w:val="24"/>
        </w:rPr>
        <w:br w:type="page"/>
      </w:r>
    </w:p>
    <w:p w:rsidR="006B50A6" w:rsidRPr="008B3708" w:rsidRDefault="006B50A6"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lastRenderedPageBreak/>
        <w:t>Uji Asumsi Klasik</w:t>
      </w:r>
    </w:p>
    <w:p w:rsidR="006B50A6" w:rsidRPr="008B3708" w:rsidRDefault="006B50A6"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 xml:space="preserve">Uji </w:t>
      </w:r>
      <w:proofErr w:type="spellStart"/>
      <w:r w:rsidRPr="008B3708">
        <w:rPr>
          <w:rFonts w:ascii="Times New Roman" w:hAnsi="Times New Roman" w:cs="Times New Roman"/>
          <w:b/>
          <w:sz w:val="24"/>
          <w:szCs w:val="24"/>
        </w:rPr>
        <w:t>Multikolenieritas</w:t>
      </w:r>
      <w:proofErr w:type="spellEnd"/>
    </w:p>
    <w:p w:rsidR="006B50A6" w:rsidRPr="008B3708" w:rsidRDefault="006B50A6"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Tabel 4.5</w:t>
      </w:r>
    </w:p>
    <w:p w:rsidR="006B50A6" w:rsidRPr="008B3708" w:rsidRDefault="006B50A6"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 xml:space="preserve">Uji </w:t>
      </w:r>
      <w:proofErr w:type="spellStart"/>
      <w:r w:rsidRPr="008B3708">
        <w:rPr>
          <w:rFonts w:ascii="Times New Roman" w:eastAsia="Times New Roman" w:hAnsi="Times New Roman" w:cs="Times New Roman"/>
          <w:b/>
          <w:lang w:val="id-ID" w:eastAsia="id-ID"/>
        </w:rPr>
        <w:t>Multikolonieritas</w:t>
      </w:r>
      <w:proofErr w:type="spellEnd"/>
    </w:p>
    <w:tbl>
      <w:tblPr>
        <w:tblpPr w:leftFromText="180" w:rightFromText="180" w:vertAnchor="text" w:horzAnchor="margin" w:tblpXSpec="center" w:tblpY="9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0"/>
        <w:gridCol w:w="1180"/>
        <w:gridCol w:w="864"/>
        <w:gridCol w:w="942"/>
        <w:gridCol w:w="1393"/>
        <w:gridCol w:w="680"/>
        <w:gridCol w:w="560"/>
        <w:gridCol w:w="1100"/>
        <w:gridCol w:w="958"/>
      </w:tblGrid>
      <w:tr w:rsidR="006B50A6" w:rsidRPr="008B3708" w:rsidTr="00C80D23">
        <w:trPr>
          <w:cantSplit/>
        </w:trPr>
        <w:tc>
          <w:tcPr>
            <w:tcW w:w="5000" w:type="pct"/>
            <w:gridSpan w:val="9"/>
            <w:tcBorders>
              <w:top w:val="nil"/>
              <w:left w:val="nil"/>
              <w:bottom w:val="nil"/>
              <w:right w:val="nil"/>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b/>
                <w:bCs/>
                <w:color w:val="000000"/>
                <w:sz w:val="24"/>
                <w:szCs w:val="24"/>
              </w:rPr>
              <w:t>Coefficients</w:t>
            </w:r>
            <w:r w:rsidRPr="008B3708">
              <w:rPr>
                <w:rFonts w:ascii="Times New Roman" w:hAnsi="Times New Roman" w:cs="Times New Roman"/>
                <w:b/>
                <w:bCs/>
                <w:color w:val="000000"/>
                <w:sz w:val="24"/>
                <w:szCs w:val="24"/>
                <w:vertAlign w:val="superscript"/>
              </w:rPr>
              <w:t>a</w:t>
            </w:r>
            <w:proofErr w:type="spellEnd"/>
          </w:p>
        </w:tc>
      </w:tr>
      <w:tr w:rsidR="006B50A6" w:rsidRPr="008B3708" w:rsidTr="00C80D23">
        <w:trPr>
          <w:cantSplit/>
          <w:trHeight w:val="342"/>
        </w:trPr>
        <w:tc>
          <w:tcPr>
            <w:tcW w:w="921" w:type="pct"/>
            <w:gridSpan w:val="2"/>
            <w:vMerge w:val="restart"/>
            <w:tcBorders>
              <w:top w:val="single" w:sz="16" w:space="0" w:color="000000"/>
              <w:left w:val="single" w:sz="16" w:space="0" w:color="000000"/>
              <w:bottom w:val="nil"/>
              <w:right w:val="nil"/>
            </w:tcBorders>
            <w:shd w:val="clear" w:color="auto" w:fill="FFFFFF"/>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Model</w:t>
            </w:r>
          </w:p>
        </w:tc>
        <w:tc>
          <w:tcPr>
            <w:tcW w:w="1316" w:type="pct"/>
            <w:gridSpan w:val="2"/>
            <w:tcBorders>
              <w:top w:val="single" w:sz="16" w:space="0" w:color="000000"/>
              <w:left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Unstandardized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Coefficients</w:t>
            </w:r>
            <w:proofErr w:type="spellEnd"/>
          </w:p>
        </w:tc>
        <w:tc>
          <w:tcPr>
            <w:tcW w:w="724" w:type="pct"/>
            <w:tcBorders>
              <w:top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Standardized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Coefficients</w:t>
            </w:r>
            <w:proofErr w:type="spellEnd"/>
          </w:p>
        </w:tc>
        <w:tc>
          <w:tcPr>
            <w:tcW w:w="461" w:type="pct"/>
            <w:vMerge w:val="restart"/>
            <w:tcBorders>
              <w:top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t</w:t>
            </w:r>
          </w:p>
        </w:tc>
        <w:tc>
          <w:tcPr>
            <w:tcW w:w="395" w:type="pct"/>
            <w:vMerge w:val="restart"/>
            <w:tcBorders>
              <w:top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Sig</w:t>
            </w:r>
            <w:proofErr w:type="spellEnd"/>
            <w:r w:rsidRPr="008B3708">
              <w:rPr>
                <w:rFonts w:ascii="Times New Roman" w:hAnsi="Times New Roman" w:cs="Times New Roman"/>
                <w:color w:val="000000"/>
                <w:sz w:val="24"/>
                <w:szCs w:val="24"/>
              </w:rPr>
              <w:t>.</w:t>
            </w:r>
          </w:p>
        </w:tc>
        <w:tc>
          <w:tcPr>
            <w:tcW w:w="1184" w:type="pct"/>
            <w:gridSpan w:val="2"/>
            <w:tcBorders>
              <w:top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Collinearity</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Statistics</w:t>
            </w:r>
            <w:proofErr w:type="spellEnd"/>
          </w:p>
        </w:tc>
      </w:tr>
      <w:tr w:rsidR="006B50A6" w:rsidRPr="008B3708" w:rsidTr="00C80D23">
        <w:trPr>
          <w:cantSplit/>
          <w:trHeight w:val="97"/>
        </w:trPr>
        <w:tc>
          <w:tcPr>
            <w:tcW w:w="921" w:type="pct"/>
            <w:gridSpan w:val="2"/>
            <w:vMerge/>
            <w:tcBorders>
              <w:top w:val="single" w:sz="16" w:space="0" w:color="000000"/>
              <w:left w:val="single" w:sz="16" w:space="0" w:color="000000"/>
              <w:bottom w:val="nil"/>
              <w:right w:val="nil"/>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color w:val="000000"/>
                <w:sz w:val="24"/>
                <w:szCs w:val="24"/>
              </w:rPr>
            </w:pPr>
          </w:p>
        </w:tc>
        <w:tc>
          <w:tcPr>
            <w:tcW w:w="658" w:type="pct"/>
            <w:tcBorders>
              <w:left w:val="single" w:sz="16" w:space="0" w:color="000000"/>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B</w:t>
            </w:r>
          </w:p>
        </w:tc>
        <w:tc>
          <w:tcPr>
            <w:tcW w:w="658" w:type="pct"/>
            <w:tcBorders>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Error</w:t>
            </w:r>
            <w:proofErr w:type="spellEnd"/>
          </w:p>
        </w:tc>
        <w:tc>
          <w:tcPr>
            <w:tcW w:w="724" w:type="pct"/>
            <w:tcBorders>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Beta</w:t>
            </w:r>
          </w:p>
        </w:tc>
        <w:tc>
          <w:tcPr>
            <w:tcW w:w="461" w:type="pct"/>
            <w:vMerge/>
            <w:tcBorders>
              <w:top w:val="single" w:sz="16" w:space="0" w:color="000000"/>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color w:val="000000"/>
                <w:sz w:val="24"/>
                <w:szCs w:val="24"/>
              </w:rPr>
            </w:pPr>
          </w:p>
        </w:tc>
        <w:tc>
          <w:tcPr>
            <w:tcW w:w="395" w:type="pct"/>
            <w:vMerge/>
            <w:tcBorders>
              <w:top w:val="single" w:sz="16" w:space="0" w:color="000000"/>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color w:val="000000"/>
                <w:sz w:val="24"/>
                <w:szCs w:val="24"/>
              </w:rPr>
            </w:pPr>
          </w:p>
        </w:tc>
        <w:tc>
          <w:tcPr>
            <w:tcW w:w="460" w:type="pct"/>
            <w:tcBorders>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Tolerance</w:t>
            </w:r>
            <w:proofErr w:type="spellEnd"/>
          </w:p>
        </w:tc>
        <w:tc>
          <w:tcPr>
            <w:tcW w:w="724" w:type="pct"/>
            <w:tcBorders>
              <w:bottom w:val="single" w:sz="16" w:space="0" w:color="000000"/>
              <w:right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VIF</w:t>
            </w:r>
          </w:p>
        </w:tc>
      </w:tr>
      <w:tr w:rsidR="006B50A6" w:rsidRPr="008B3708" w:rsidTr="00C80D23">
        <w:trPr>
          <w:cantSplit/>
        </w:trPr>
        <w:tc>
          <w:tcPr>
            <w:tcW w:w="161" w:type="pct"/>
            <w:vMerge w:val="restart"/>
            <w:tcBorders>
              <w:top w:val="single" w:sz="16" w:space="0" w:color="000000"/>
              <w:left w:val="single" w:sz="16" w:space="0" w:color="000000"/>
              <w:bottom w:val="single" w:sz="16" w:space="0" w:color="000000"/>
              <w:right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1</w:t>
            </w:r>
          </w:p>
        </w:tc>
        <w:tc>
          <w:tcPr>
            <w:tcW w:w="760" w:type="pct"/>
            <w:tcBorders>
              <w:top w:val="single" w:sz="16" w:space="0" w:color="000000"/>
              <w:left w:val="nil"/>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w:t>
            </w:r>
            <w:proofErr w:type="spellStart"/>
            <w:r w:rsidRPr="008B3708">
              <w:rPr>
                <w:rFonts w:ascii="Times New Roman" w:hAnsi="Times New Roman" w:cs="Times New Roman"/>
                <w:color w:val="000000"/>
                <w:sz w:val="24"/>
                <w:szCs w:val="24"/>
              </w:rPr>
              <w:t>Constant</w:t>
            </w:r>
            <w:proofErr w:type="spellEnd"/>
            <w:r w:rsidRPr="008B3708">
              <w:rPr>
                <w:rFonts w:ascii="Times New Roman" w:hAnsi="Times New Roman" w:cs="Times New Roman"/>
                <w:color w:val="000000"/>
                <w:sz w:val="24"/>
                <w:szCs w:val="24"/>
              </w:rPr>
              <w:t>)</w:t>
            </w:r>
          </w:p>
        </w:tc>
        <w:tc>
          <w:tcPr>
            <w:tcW w:w="658" w:type="pct"/>
            <w:tcBorders>
              <w:top w:val="single" w:sz="16" w:space="0" w:color="000000"/>
              <w:left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,074</w:t>
            </w:r>
          </w:p>
        </w:tc>
        <w:tc>
          <w:tcPr>
            <w:tcW w:w="658" w:type="pct"/>
            <w:tcBorders>
              <w:top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,227</w:t>
            </w:r>
          </w:p>
        </w:tc>
        <w:tc>
          <w:tcPr>
            <w:tcW w:w="724" w:type="pct"/>
            <w:tcBorders>
              <w:top w:val="single" w:sz="16" w:space="0" w:color="000000"/>
              <w:bottom w:val="nil"/>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tc>
        <w:tc>
          <w:tcPr>
            <w:tcW w:w="461" w:type="pct"/>
            <w:tcBorders>
              <w:top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,324</w:t>
            </w:r>
          </w:p>
        </w:tc>
        <w:tc>
          <w:tcPr>
            <w:tcW w:w="395" w:type="pct"/>
            <w:tcBorders>
              <w:top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,748</w:t>
            </w:r>
          </w:p>
        </w:tc>
        <w:tc>
          <w:tcPr>
            <w:tcW w:w="460" w:type="pct"/>
            <w:tcBorders>
              <w:top w:val="single" w:sz="16" w:space="0" w:color="000000"/>
              <w:bottom w:val="nil"/>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tc>
        <w:tc>
          <w:tcPr>
            <w:tcW w:w="724" w:type="pct"/>
            <w:tcBorders>
              <w:top w:val="single" w:sz="16" w:space="0" w:color="000000"/>
              <w:bottom w:val="nil"/>
              <w:right w:val="single" w:sz="16" w:space="0" w:color="000000"/>
            </w:tcBorders>
            <w:shd w:val="clear" w:color="auto" w:fill="FFFFFF"/>
          </w:tcPr>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tc>
      </w:tr>
      <w:tr w:rsidR="006B50A6" w:rsidRPr="008B3708" w:rsidTr="00C80D23">
        <w:trPr>
          <w:cantSplit/>
        </w:trPr>
        <w:tc>
          <w:tcPr>
            <w:tcW w:w="161" w:type="pct"/>
            <w:vMerge/>
            <w:tcBorders>
              <w:top w:val="single" w:sz="16" w:space="0" w:color="000000"/>
              <w:left w:val="single" w:sz="16" w:space="0" w:color="000000"/>
              <w:bottom w:val="single" w:sz="16" w:space="0" w:color="000000"/>
              <w:right w:val="nil"/>
            </w:tcBorders>
            <w:shd w:val="clear" w:color="auto" w:fill="FFFFFF"/>
            <w:vAlign w:val="center"/>
          </w:tcPr>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tc>
        <w:tc>
          <w:tcPr>
            <w:tcW w:w="760" w:type="pct"/>
            <w:tcBorders>
              <w:top w:val="nil"/>
              <w:left w:val="nil"/>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Investasi</w:t>
            </w:r>
          </w:p>
        </w:tc>
        <w:tc>
          <w:tcPr>
            <w:tcW w:w="658" w:type="pct"/>
            <w:tcBorders>
              <w:top w:val="nil"/>
              <w:left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,033</w:t>
            </w:r>
          </w:p>
        </w:tc>
        <w:tc>
          <w:tcPr>
            <w:tcW w:w="658"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,016</w:t>
            </w:r>
          </w:p>
        </w:tc>
        <w:tc>
          <w:tcPr>
            <w:tcW w:w="724"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,344</w:t>
            </w:r>
          </w:p>
        </w:tc>
        <w:tc>
          <w:tcPr>
            <w:tcW w:w="461"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2,028</w:t>
            </w:r>
          </w:p>
        </w:tc>
        <w:tc>
          <w:tcPr>
            <w:tcW w:w="395"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,049</w:t>
            </w:r>
          </w:p>
        </w:tc>
        <w:tc>
          <w:tcPr>
            <w:tcW w:w="460"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,357</w:t>
            </w:r>
          </w:p>
        </w:tc>
        <w:tc>
          <w:tcPr>
            <w:tcW w:w="724" w:type="pct"/>
            <w:tcBorders>
              <w:top w:val="nil"/>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2,798</w:t>
            </w:r>
          </w:p>
        </w:tc>
      </w:tr>
      <w:tr w:rsidR="006B50A6" w:rsidRPr="008B3708" w:rsidTr="00C80D23">
        <w:trPr>
          <w:cantSplit/>
        </w:trPr>
        <w:tc>
          <w:tcPr>
            <w:tcW w:w="161" w:type="pct"/>
            <w:vMerge/>
            <w:tcBorders>
              <w:top w:val="single" w:sz="16" w:space="0" w:color="000000"/>
              <w:left w:val="single" w:sz="16" w:space="0" w:color="000000"/>
              <w:bottom w:val="single" w:sz="16" w:space="0" w:color="000000"/>
              <w:right w:val="nil"/>
            </w:tcBorders>
            <w:shd w:val="clear" w:color="auto" w:fill="FFFFFF"/>
            <w:vAlign w:val="center"/>
          </w:tcPr>
          <w:p w:rsidR="006B50A6" w:rsidRPr="008B3708" w:rsidRDefault="006B50A6" w:rsidP="00C80D23">
            <w:pPr>
              <w:autoSpaceDE w:val="0"/>
              <w:autoSpaceDN w:val="0"/>
              <w:adjustRightInd w:val="0"/>
              <w:spacing w:after="0" w:line="240" w:lineRule="auto"/>
              <w:rPr>
                <w:rFonts w:ascii="Times New Roman" w:hAnsi="Times New Roman" w:cs="Times New Roman"/>
                <w:color w:val="000000"/>
                <w:sz w:val="24"/>
                <w:szCs w:val="24"/>
              </w:rPr>
            </w:pPr>
          </w:p>
        </w:tc>
        <w:tc>
          <w:tcPr>
            <w:tcW w:w="760" w:type="pct"/>
            <w:tcBorders>
              <w:top w:val="nil"/>
              <w:left w:val="nil"/>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Kebijakan Dividen</w:t>
            </w:r>
          </w:p>
        </w:tc>
        <w:tc>
          <w:tcPr>
            <w:tcW w:w="658" w:type="pct"/>
            <w:tcBorders>
              <w:top w:val="nil"/>
              <w:left w:val="single" w:sz="16" w:space="0" w:color="000000"/>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,033</w:t>
            </w:r>
          </w:p>
        </w:tc>
        <w:tc>
          <w:tcPr>
            <w:tcW w:w="658"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,810</w:t>
            </w:r>
          </w:p>
        </w:tc>
        <w:tc>
          <w:tcPr>
            <w:tcW w:w="724"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,006</w:t>
            </w:r>
          </w:p>
        </w:tc>
        <w:tc>
          <w:tcPr>
            <w:tcW w:w="461"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,041</w:t>
            </w:r>
          </w:p>
        </w:tc>
        <w:tc>
          <w:tcPr>
            <w:tcW w:w="395"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,968</w:t>
            </w:r>
          </w:p>
        </w:tc>
        <w:tc>
          <w:tcPr>
            <w:tcW w:w="460" w:type="pct"/>
            <w:tcBorders>
              <w:top w:val="nil"/>
              <w:bottom w:val="nil"/>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,483</w:t>
            </w:r>
          </w:p>
        </w:tc>
        <w:tc>
          <w:tcPr>
            <w:tcW w:w="724" w:type="pct"/>
            <w:tcBorders>
              <w:top w:val="nil"/>
              <w:bottom w:val="nil"/>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2,070</w:t>
            </w:r>
          </w:p>
        </w:tc>
      </w:tr>
      <w:tr w:rsidR="006B50A6" w:rsidRPr="008B3708" w:rsidTr="00C80D23">
        <w:trPr>
          <w:cantSplit/>
          <w:trHeight w:val="40"/>
        </w:trPr>
        <w:tc>
          <w:tcPr>
            <w:tcW w:w="161" w:type="pct"/>
            <w:vMerge/>
            <w:tcBorders>
              <w:top w:val="single" w:sz="16" w:space="0" w:color="000000"/>
              <w:left w:val="single" w:sz="16" w:space="0" w:color="000000"/>
              <w:bottom w:val="single" w:sz="16" w:space="0" w:color="000000"/>
              <w:right w:val="nil"/>
            </w:tcBorders>
            <w:shd w:val="clear" w:color="auto" w:fill="FFFFFF"/>
            <w:vAlign w:val="center"/>
          </w:tcPr>
          <w:p w:rsidR="006B50A6" w:rsidRPr="008B3708" w:rsidRDefault="006B50A6" w:rsidP="00C80D23">
            <w:pPr>
              <w:autoSpaceDE w:val="0"/>
              <w:autoSpaceDN w:val="0"/>
              <w:adjustRightInd w:val="0"/>
              <w:spacing w:after="0" w:line="240" w:lineRule="auto"/>
              <w:rPr>
                <w:rFonts w:ascii="Times New Roman" w:hAnsi="Times New Roman" w:cs="Times New Roman"/>
                <w:color w:val="000000"/>
                <w:sz w:val="24"/>
                <w:szCs w:val="24"/>
              </w:rPr>
            </w:pPr>
          </w:p>
        </w:tc>
        <w:tc>
          <w:tcPr>
            <w:tcW w:w="760" w:type="pct"/>
            <w:tcBorders>
              <w:top w:val="nil"/>
              <w:left w:val="nil"/>
              <w:bottom w:val="single" w:sz="16" w:space="0" w:color="000000"/>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Pendanaan</w:t>
            </w:r>
          </w:p>
        </w:tc>
        <w:tc>
          <w:tcPr>
            <w:tcW w:w="658" w:type="pct"/>
            <w:tcBorders>
              <w:top w:val="nil"/>
              <w:left w:val="single" w:sz="16" w:space="0" w:color="000000"/>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1,067</w:t>
            </w:r>
          </w:p>
        </w:tc>
        <w:tc>
          <w:tcPr>
            <w:tcW w:w="658" w:type="pct"/>
            <w:tcBorders>
              <w:top w:val="nil"/>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,318</w:t>
            </w:r>
          </w:p>
        </w:tc>
        <w:tc>
          <w:tcPr>
            <w:tcW w:w="724" w:type="pct"/>
            <w:tcBorders>
              <w:top w:val="nil"/>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,481</w:t>
            </w:r>
          </w:p>
        </w:tc>
        <w:tc>
          <w:tcPr>
            <w:tcW w:w="461" w:type="pct"/>
            <w:tcBorders>
              <w:top w:val="nil"/>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3,360</w:t>
            </w:r>
          </w:p>
        </w:tc>
        <w:tc>
          <w:tcPr>
            <w:tcW w:w="395" w:type="pct"/>
            <w:tcBorders>
              <w:top w:val="nil"/>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,002</w:t>
            </w:r>
          </w:p>
        </w:tc>
        <w:tc>
          <w:tcPr>
            <w:tcW w:w="460" w:type="pct"/>
            <w:tcBorders>
              <w:top w:val="nil"/>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,503</w:t>
            </w:r>
          </w:p>
        </w:tc>
        <w:tc>
          <w:tcPr>
            <w:tcW w:w="724" w:type="pct"/>
            <w:tcBorders>
              <w:top w:val="nil"/>
              <w:bottom w:val="single" w:sz="16" w:space="0" w:color="000000"/>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1,990</w:t>
            </w:r>
          </w:p>
        </w:tc>
      </w:tr>
      <w:tr w:rsidR="006B50A6" w:rsidRPr="008B3708" w:rsidTr="00C80D23">
        <w:trPr>
          <w:cantSplit/>
        </w:trPr>
        <w:tc>
          <w:tcPr>
            <w:tcW w:w="5000" w:type="pct"/>
            <w:gridSpan w:val="9"/>
            <w:tcBorders>
              <w:top w:val="nil"/>
              <w:left w:val="nil"/>
              <w:bottom w:val="nil"/>
              <w:right w:val="nil"/>
            </w:tcBorders>
            <w:shd w:val="clear" w:color="auto" w:fill="FFFFFF"/>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a. </w:t>
            </w:r>
            <w:proofErr w:type="spellStart"/>
            <w:r w:rsidRPr="008B3708">
              <w:rPr>
                <w:rFonts w:ascii="Times New Roman" w:hAnsi="Times New Roman" w:cs="Times New Roman"/>
                <w:color w:val="000000"/>
                <w:sz w:val="24"/>
                <w:szCs w:val="24"/>
              </w:rPr>
              <w:t>Dependent</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Variable</w:t>
            </w:r>
            <w:proofErr w:type="spellEnd"/>
            <w:r w:rsidRPr="008B3708">
              <w:rPr>
                <w:rFonts w:ascii="Times New Roman" w:hAnsi="Times New Roman" w:cs="Times New Roman"/>
                <w:color w:val="000000"/>
                <w:sz w:val="24"/>
                <w:szCs w:val="24"/>
              </w:rPr>
              <w:t>: Nilai Perusahaan</w:t>
            </w:r>
          </w:p>
        </w:tc>
      </w:tr>
    </w:tbl>
    <w:p w:rsidR="00165661" w:rsidRPr="008B3708" w:rsidRDefault="006B50A6" w:rsidP="00C80D23">
      <w:pPr>
        <w:autoSpaceDE w:val="0"/>
        <w:autoSpaceDN w:val="0"/>
        <w:adjustRightInd w:val="0"/>
        <w:spacing w:after="0" w:line="240" w:lineRule="auto"/>
        <w:ind w:firstLine="567"/>
        <w:jc w:val="both"/>
        <w:rPr>
          <w:rFonts w:ascii="Times New Roman" w:hAnsi="Times New Roman" w:cs="Times New Roman"/>
          <w:sz w:val="24"/>
          <w:szCs w:val="24"/>
        </w:rPr>
      </w:pPr>
      <w:r w:rsidRPr="008B3708">
        <w:rPr>
          <w:rFonts w:ascii="Times New Roman" w:hAnsi="Times New Roman" w:cs="Times New Roman"/>
          <w:sz w:val="24"/>
          <w:szCs w:val="24"/>
        </w:rPr>
        <w:t xml:space="preserve">Berdasarkan tabel 4.5 nilai </w:t>
      </w:r>
      <w:proofErr w:type="spellStart"/>
      <w:r w:rsidRPr="008B3708">
        <w:rPr>
          <w:rFonts w:ascii="Times New Roman" w:hAnsi="Times New Roman" w:cs="Times New Roman"/>
          <w:i/>
          <w:sz w:val="24"/>
          <w:szCs w:val="24"/>
        </w:rPr>
        <w:t>tolerance</w:t>
      </w:r>
      <w:proofErr w:type="spellEnd"/>
      <w:r w:rsidRPr="008B3708">
        <w:rPr>
          <w:rFonts w:ascii="Times New Roman" w:hAnsi="Times New Roman" w:cs="Times New Roman"/>
          <w:sz w:val="24"/>
          <w:szCs w:val="24"/>
        </w:rPr>
        <w:t xml:space="preserve"> dan VIF dari variabel Keputusan Investasi sebesar 0.357 dan 2.798, kebijaka</w:t>
      </w:r>
      <w:r w:rsidR="00D54531" w:rsidRPr="008B3708">
        <w:rPr>
          <w:rFonts w:ascii="Times New Roman" w:hAnsi="Times New Roman" w:cs="Times New Roman"/>
          <w:sz w:val="24"/>
          <w:szCs w:val="24"/>
        </w:rPr>
        <w:t>n dividen 0.483 dan 2.070, dan K</w:t>
      </w:r>
      <w:r w:rsidRPr="008B3708">
        <w:rPr>
          <w:rFonts w:ascii="Times New Roman" w:hAnsi="Times New Roman" w:cs="Times New Roman"/>
          <w:sz w:val="24"/>
          <w:szCs w:val="24"/>
        </w:rPr>
        <w:t xml:space="preserve">eputusan pendanaan 0.503 dan 1.990. Hasil uji </w:t>
      </w:r>
      <w:proofErr w:type="spellStart"/>
      <w:r w:rsidRPr="008B3708">
        <w:rPr>
          <w:rFonts w:ascii="Times New Roman" w:hAnsi="Times New Roman" w:cs="Times New Roman"/>
          <w:sz w:val="24"/>
          <w:szCs w:val="24"/>
        </w:rPr>
        <w:t>mult</w:t>
      </w:r>
      <w:r w:rsidR="00F36557" w:rsidRPr="008B3708">
        <w:rPr>
          <w:rFonts w:ascii="Times New Roman" w:hAnsi="Times New Roman" w:cs="Times New Roman"/>
          <w:sz w:val="24"/>
          <w:szCs w:val="24"/>
        </w:rPr>
        <w:t>ikolonieritas</w:t>
      </w:r>
      <w:proofErr w:type="spellEnd"/>
      <w:r w:rsidR="00F36557" w:rsidRPr="008B3708">
        <w:rPr>
          <w:rFonts w:ascii="Times New Roman" w:hAnsi="Times New Roman" w:cs="Times New Roman"/>
          <w:sz w:val="24"/>
          <w:szCs w:val="24"/>
        </w:rPr>
        <w:t xml:space="preserve"> di</w:t>
      </w:r>
      <w:r w:rsidR="00D54531" w:rsidRPr="008B3708">
        <w:rPr>
          <w:rFonts w:ascii="Times New Roman" w:hAnsi="Times New Roman" w:cs="Times New Roman"/>
          <w:sz w:val="24"/>
          <w:szCs w:val="24"/>
        </w:rPr>
        <w:t xml:space="preserve"> </w:t>
      </w:r>
      <w:r w:rsidR="00F36557" w:rsidRPr="008B3708">
        <w:rPr>
          <w:rFonts w:ascii="Times New Roman" w:hAnsi="Times New Roman" w:cs="Times New Roman"/>
          <w:sz w:val="24"/>
          <w:szCs w:val="24"/>
        </w:rPr>
        <w:t>atas menghasilkan</w:t>
      </w:r>
      <w:r w:rsidRPr="008B3708">
        <w:rPr>
          <w:rFonts w:ascii="Times New Roman" w:hAnsi="Times New Roman" w:cs="Times New Roman"/>
          <w:sz w:val="24"/>
          <w:szCs w:val="24"/>
        </w:rPr>
        <w:t xml:space="preserve"> bahwa </w:t>
      </w:r>
      <w:proofErr w:type="spellStart"/>
      <w:r w:rsidRPr="008B3708">
        <w:rPr>
          <w:rFonts w:ascii="Times New Roman" w:hAnsi="Times New Roman" w:cs="Times New Roman"/>
          <w:i/>
          <w:sz w:val="24"/>
          <w:szCs w:val="24"/>
        </w:rPr>
        <w:t>tolerance</w:t>
      </w:r>
      <w:proofErr w:type="spellEnd"/>
      <w:r w:rsidRPr="008B3708">
        <w:rPr>
          <w:rFonts w:ascii="Times New Roman" w:hAnsi="Times New Roman" w:cs="Times New Roman"/>
          <w:sz w:val="24"/>
          <w:szCs w:val="24"/>
        </w:rPr>
        <w:t xml:space="preserve"> ketiga variabel independen berada di</w:t>
      </w:r>
      <w:r w:rsidR="00D54531" w:rsidRPr="008B3708">
        <w:rPr>
          <w:rFonts w:ascii="Times New Roman" w:hAnsi="Times New Roman" w:cs="Times New Roman"/>
          <w:sz w:val="24"/>
          <w:szCs w:val="24"/>
        </w:rPr>
        <w:t xml:space="preserve"> </w:t>
      </w:r>
      <w:r w:rsidRPr="008B3708">
        <w:rPr>
          <w:rFonts w:ascii="Times New Roman" w:hAnsi="Times New Roman" w:cs="Times New Roman"/>
          <w:sz w:val="24"/>
          <w:szCs w:val="24"/>
        </w:rPr>
        <w:t xml:space="preserve">atas 0.01 dan VIF kurang dari 10.00. </w:t>
      </w:r>
      <w:r w:rsidR="007A6DC5" w:rsidRPr="008B3708">
        <w:rPr>
          <w:rFonts w:ascii="Times New Roman" w:hAnsi="Times New Roman" w:cs="Times New Roman"/>
          <w:sz w:val="24"/>
          <w:szCs w:val="24"/>
        </w:rPr>
        <w:t>D</w:t>
      </w:r>
      <w:r w:rsidRPr="008B3708">
        <w:rPr>
          <w:rFonts w:ascii="Times New Roman" w:hAnsi="Times New Roman" w:cs="Times New Roman"/>
          <w:sz w:val="24"/>
          <w:szCs w:val="24"/>
        </w:rPr>
        <w:t xml:space="preserve">isimpulkan bahwa model regresi tersebut tidak terdapat masalah </w:t>
      </w:r>
      <w:proofErr w:type="spellStart"/>
      <w:r w:rsidRPr="008B3708">
        <w:rPr>
          <w:rFonts w:ascii="Times New Roman" w:hAnsi="Times New Roman" w:cs="Times New Roman"/>
          <w:sz w:val="24"/>
          <w:szCs w:val="24"/>
        </w:rPr>
        <w:t>multikolonieritas</w:t>
      </w:r>
      <w:proofErr w:type="spellEnd"/>
      <w:r w:rsidRPr="008B3708">
        <w:rPr>
          <w:rFonts w:ascii="Times New Roman" w:hAnsi="Times New Roman" w:cs="Times New Roman"/>
          <w:sz w:val="24"/>
          <w:szCs w:val="24"/>
        </w:rPr>
        <w:t>, maka model regresi yang ada layak untuk digunakan.</w:t>
      </w:r>
    </w:p>
    <w:p w:rsidR="006B50A6" w:rsidRPr="008B3708" w:rsidRDefault="006B50A6"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 xml:space="preserve">Uji </w:t>
      </w:r>
      <w:proofErr w:type="spellStart"/>
      <w:r w:rsidRPr="008B3708">
        <w:rPr>
          <w:rFonts w:ascii="Times New Roman" w:hAnsi="Times New Roman" w:cs="Times New Roman"/>
          <w:b/>
          <w:sz w:val="24"/>
          <w:szCs w:val="24"/>
        </w:rPr>
        <w:t>Autokorelasi</w:t>
      </w:r>
      <w:proofErr w:type="spellEnd"/>
    </w:p>
    <w:p w:rsidR="006B50A6" w:rsidRPr="008B3708" w:rsidRDefault="006B50A6"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Tabel 4.6</w:t>
      </w:r>
    </w:p>
    <w:p w:rsidR="006B50A6" w:rsidRPr="008B3708" w:rsidRDefault="006B50A6"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 xml:space="preserve">Uji </w:t>
      </w:r>
      <w:proofErr w:type="spellStart"/>
      <w:r w:rsidRPr="008B3708">
        <w:rPr>
          <w:rFonts w:ascii="Times New Roman" w:eastAsia="Times New Roman" w:hAnsi="Times New Roman" w:cs="Times New Roman"/>
          <w:b/>
          <w:lang w:val="id-ID" w:eastAsia="id-ID"/>
        </w:rPr>
        <w:t>Autokorelasi</w:t>
      </w:r>
      <w:proofErr w:type="spellEnd"/>
    </w:p>
    <w:tbl>
      <w:tblPr>
        <w:tblpPr w:leftFromText="180" w:rightFromText="180" w:vertAnchor="text" w:horzAnchor="margin" w:tblpXSpec="right" w:tblpY="107"/>
        <w:tblW w:w="7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1"/>
        <w:gridCol w:w="1061"/>
        <w:gridCol w:w="1455"/>
        <w:gridCol w:w="1455"/>
        <w:gridCol w:w="1455"/>
      </w:tblGrid>
      <w:tr w:rsidR="006B50A6" w:rsidRPr="008B3708" w:rsidTr="00ED1CF6">
        <w:trPr>
          <w:cantSplit/>
        </w:trPr>
        <w:tc>
          <w:tcPr>
            <w:tcW w:w="7201" w:type="dxa"/>
            <w:gridSpan w:val="6"/>
            <w:tcBorders>
              <w:top w:val="nil"/>
              <w:left w:val="nil"/>
              <w:bottom w:val="nil"/>
              <w:right w:val="nil"/>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b/>
                <w:bCs/>
                <w:color w:val="000000"/>
                <w:sz w:val="24"/>
                <w:szCs w:val="24"/>
              </w:rPr>
              <w:t xml:space="preserve">Model </w:t>
            </w:r>
            <w:proofErr w:type="spellStart"/>
            <w:r w:rsidRPr="008B3708">
              <w:rPr>
                <w:rFonts w:ascii="Times New Roman" w:hAnsi="Times New Roman" w:cs="Times New Roman"/>
                <w:b/>
                <w:bCs/>
                <w:color w:val="000000"/>
                <w:sz w:val="24"/>
                <w:szCs w:val="24"/>
              </w:rPr>
              <w:t>Summary</w:t>
            </w:r>
            <w:r w:rsidRPr="008B3708">
              <w:rPr>
                <w:rFonts w:ascii="Times New Roman" w:hAnsi="Times New Roman" w:cs="Times New Roman"/>
                <w:b/>
                <w:bCs/>
                <w:color w:val="000000"/>
                <w:sz w:val="24"/>
                <w:szCs w:val="24"/>
                <w:vertAlign w:val="superscript"/>
              </w:rPr>
              <w:t>b</w:t>
            </w:r>
            <w:proofErr w:type="spellEnd"/>
          </w:p>
        </w:tc>
      </w:tr>
      <w:tr w:rsidR="006B50A6" w:rsidRPr="008B3708" w:rsidTr="00ED1CF6">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Model</w:t>
            </w:r>
          </w:p>
        </w:tc>
        <w:tc>
          <w:tcPr>
            <w:tcW w:w="1001" w:type="dxa"/>
            <w:tcBorders>
              <w:top w:val="single" w:sz="16" w:space="0" w:color="000000"/>
              <w:left w:val="single" w:sz="16" w:space="0" w:color="000000"/>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R</w:t>
            </w:r>
          </w:p>
        </w:tc>
        <w:tc>
          <w:tcPr>
            <w:tcW w:w="1061" w:type="dxa"/>
            <w:tcBorders>
              <w:top w:val="single" w:sz="16" w:space="0" w:color="000000"/>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R Square</w:t>
            </w:r>
          </w:p>
        </w:tc>
        <w:tc>
          <w:tcPr>
            <w:tcW w:w="1455" w:type="dxa"/>
            <w:tcBorders>
              <w:top w:val="single" w:sz="16" w:space="0" w:color="000000"/>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Adjusted</w:t>
            </w:r>
            <w:proofErr w:type="spellEnd"/>
            <w:r w:rsidRPr="008B3708">
              <w:rPr>
                <w:rFonts w:ascii="Times New Roman" w:hAnsi="Times New Roman" w:cs="Times New Roman"/>
                <w:color w:val="000000"/>
                <w:sz w:val="24"/>
                <w:szCs w:val="24"/>
              </w:rPr>
              <w:t xml:space="preserve"> R Square</w:t>
            </w:r>
          </w:p>
        </w:tc>
        <w:tc>
          <w:tcPr>
            <w:tcW w:w="1455" w:type="dxa"/>
            <w:tcBorders>
              <w:top w:val="single" w:sz="16" w:space="0" w:color="000000"/>
              <w:bottom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Error</w:t>
            </w:r>
            <w:proofErr w:type="spellEnd"/>
            <w:r w:rsidRPr="008B3708">
              <w:rPr>
                <w:rFonts w:ascii="Times New Roman" w:hAnsi="Times New Roman" w:cs="Times New Roman"/>
                <w:color w:val="000000"/>
                <w:sz w:val="24"/>
                <w:szCs w:val="24"/>
              </w:rPr>
              <w:t xml:space="preserve"> of </w:t>
            </w:r>
            <w:proofErr w:type="spellStart"/>
            <w:r w:rsidRPr="008B3708">
              <w:rPr>
                <w:rFonts w:ascii="Times New Roman" w:hAnsi="Times New Roman" w:cs="Times New Roman"/>
                <w:color w:val="000000"/>
                <w:sz w:val="24"/>
                <w:szCs w:val="24"/>
              </w:rPr>
              <w:t>the</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Estimate</w:t>
            </w:r>
            <w:proofErr w:type="spellEnd"/>
          </w:p>
        </w:tc>
        <w:tc>
          <w:tcPr>
            <w:tcW w:w="1455" w:type="dxa"/>
            <w:tcBorders>
              <w:top w:val="single" w:sz="16" w:space="0" w:color="000000"/>
              <w:bottom w:val="single" w:sz="16" w:space="0" w:color="000000"/>
              <w:right w:val="single" w:sz="16" w:space="0" w:color="000000"/>
            </w:tcBorders>
            <w:shd w:val="clear" w:color="auto" w:fill="FFFFFF"/>
          </w:tcPr>
          <w:p w:rsidR="006B50A6" w:rsidRPr="008B3708" w:rsidRDefault="006B50A6"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Durbin-Watson</w:t>
            </w:r>
            <w:proofErr w:type="spellEnd"/>
          </w:p>
        </w:tc>
      </w:tr>
      <w:tr w:rsidR="006B50A6" w:rsidRPr="008B3708" w:rsidTr="00ED1CF6">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1</w:t>
            </w:r>
          </w:p>
        </w:tc>
        <w:tc>
          <w:tcPr>
            <w:tcW w:w="1001" w:type="dxa"/>
            <w:tcBorders>
              <w:top w:val="single" w:sz="16" w:space="0" w:color="000000"/>
              <w:left w:val="single" w:sz="16" w:space="0" w:color="000000"/>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,767</w:t>
            </w:r>
            <w:r w:rsidRPr="008B3708">
              <w:rPr>
                <w:rFonts w:ascii="Times New Roman" w:hAnsi="Times New Roman" w:cs="Times New Roman"/>
                <w:color w:val="000000"/>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,588</w:t>
            </w:r>
          </w:p>
        </w:tc>
        <w:tc>
          <w:tcPr>
            <w:tcW w:w="1455" w:type="dxa"/>
            <w:tcBorders>
              <w:top w:val="single" w:sz="16" w:space="0" w:color="000000"/>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,557</w:t>
            </w:r>
          </w:p>
        </w:tc>
        <w:tc>
          <w:tcPr>
            <w:tcW w:w="1455" w:type="dxa"/>
            <w:tcBorders>
              <w:top w:val="single" w:sz="16" w:space="0" w:color="000000"/>
              <w:bottom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,65727</w:t>
            </w:r>
          </w:p>
        </w:tc>
        <w:tc>
          <w:tcPr>
            <w:tcW w:w="1455" w:type="dxa"/>
            <w:tcBorders>
              <w:top w:val="single" w:sz="16" w:space="0" w:color="000000"/>
              <w:bottom w:val="single" w:sz="16" w:space="0" w:color="000000"/>
              <w:right w:val="single" w:sz="16" w:space="0" w:color="000000"/>
            </w:tcBorders>
            <w:shd w:val="clear" w:color="auto" w:fill="FFFFFF"/>
            <w:vAlign w:val="center"/>
          </w:tcPr>
          <w:p w:rsidR="006B50A6" w:rsidRPr="008B3708" w:rsidRDefault="006B50A6"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2,077</w:t>
            </w:r>
          </w:p>
        </w:tc>
      </w:tr>
      <w:tr w:rsidR="006B50A6" w:rsidRPr="008B3708" w:rsidTr="00ED1CF6">
        <w:trPr>
          <w:cantSplit/>
        </w:trPr>
        <w:tc>
          <w:tcPr>
            <w:tcW w:w="7201" w:type="dxa"/>
            <w:gridSpan w:val="6"/>
            <w:tcBorders>
              <w:top w:val="nil"/>
              <w:left w:val="nil"/>
              <w:bottom w:val="nil"/>
              <w:right w:val="nil"/>
            </w:tcBorders>
            <w:shd w:val="clear" w:color="auto" w:fill="FFFFFF"/>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a. </w:t>
            </w:r>
            <w:proofErr w:type="spellStart"/>
            <w:r w:rsidRPr="008B3708">
              <w:rPr>
                <w:rFonts w:ascii="Times New Roman" w:hAnsi="Times New Roman" w:cs="Times New Roman"/>
                <w:color w:val="000000"/>
                <w:sz w:val="24"/>
                <w:szCs w:val="24"/>
              </w:rPr>
              <w:t>Predictors</w:t>
            </w:r>
            <w:proofErr w:type="spellEnd"/>
            <w:r w:rsidRPr="008B3708">
              <w:rPr>
                <w:rFonts w:ascii="Times New Roman" w:hAnsi="Times New Roman" w:cs="Times New Roman"/>
                <w:color w:val="000000"/>
                <w:sz w:val="24"/>
                <w:szCs w:val="24"/>
              </w:rPr>
              <w:t>: (</w:t>
            </w:r>
            <w:proofErr w:type="spellStart"/>
            <w:r w:rsidRPr="008B3708">
              <w:rPr>
                <w:rFonts w:ascii="Times New Roman" w:hAnsi="Times New Roman" w:cs="Times New Roman"/>
                <w:color w:val="000000"/>
                <w:sz w:val="24"/>
                <w:szCs w:val="24"/>
              </w:rPr>
              <w:t>Constant</w:t>
            </w:r>
            <w:proofErr w:type="spellEnd"/>
            <w:r w:rsidRPr="008B3708">
              <w:rPr>
                <w:rFonts w:ascii="Times New Roman" w:hAnsi="Times New Roman" w:cs="Times New Roman"/>
                <w:color w:val="000000"/>
                <w:sz w:val="24"/>
                <w:szCs w:val="24"/>
              </w:rPr>
              <w:t>), Keputusan Pendanaan, Kebijakan Dividen, Keputusan Investasi</w:t>
            </w:r>
          </w:p>
        </w:tc>
      </w:tr>
      <w:tr w:rsidR="006B50A6" w:rsidRPr="008B3708" w:rsidTr="00ED1CF6">
        <w:trPr>
          <w:cantSplit/>
        </w:trPr>
        <w:tc>
          <w:tcPr>
            <w:tcW w:w="7201" w:type="dxa"/>
            <w:gridSpan w:val="6"/>
            <w:tcBorders>
              <w:top w:val="nil"/>
              <w:left w:val="nil"/>
              <w:bottom w:val="nil"/>
              <w:right w:val="nil"/>
            </w:tcBorders>
            <w:shd w:val="clear" w:color="auto" w:fill="FFFFFF"/>
          </w:tcPr>
          <w:p w:rsidR="006B50A6" w:rsidRPr="008B3708" w:rsidRDefault="006B50A6"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b. </w:t>
            </w:r>
            <w:proofErr w:type="spellStart"/>
            <w:r w:rsidRPr="008B3708">
              <w:rPr>
                <w:rFonts w:ascii="Times New Roman" w:hAnsi="Times New Roman" w:cs="Times New Roman"/>
                <w:color w:val="000000"/>
                <w:sz w:val="24"/>
                <w:szCs w:val="24"/>
              </w:rPr>
              <w:t>Dependent</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Variable</w:t>
            </w:r>
            <w:proofErr w:type="spellEnd"/>
            <w:r w:rsidRPr="008B3708">
              <w:rPr>
                <w:rFonts w:ascii="Times New Roman" w:hAnsi="Times New Roman" w:cs="Times New Roman"/>
                <w:color w:val="000000"/>
                <w:sz w:val="24"/>
                <w:szCs w:val="24"/>
              </w:rPr>
              <w:t>: Nilai Perusahaan</w:t>
            </w:r>
          </w:p>
        </w:tc>
      </w:tr>
    </w:tbl>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p w:rsidR="006B50A6" w:rsidRPr="008B3708" w:rsidRDefault="006B50A6" w:rsidP="00C80D23">
      <w:pPr>
        <w:autoSpaceDE w:val="0"/>
        <w:autoSpaceDN w:val="0"/>
        <w:adjustRightInd w:val="0"/>
        <w:spacing w:after="0" w:line="240" w:lineRule="auto"/>
        <w:rPr>
          <w:rFonts w:ascii="Times New Roman" w:hAnsi="Times New Roman" w:cs="Times New Roman"/>
          <w:sz w:val="24"/>
          <w:szCs w:val="24"/>
        </w:rPr>
      </w:pPr>
    </w:p>
    <w:p w:rsidR="006B50A6" w:rsidRPr="008B3708" w:rsidRDefault="006B50A6" w:rsidP="00C80D23">
      <w:pPr>
        <w:pStyle w:val="Default"/>
        <w:tabs>
          <w:tab w:val="left" w:pos="2835"/>
        </w:tabs>
        <w:rPr>
          <w:rFonts w:ascii="Times New Roman" w:eastAsia="Times New Roman" w:hAnsi="Times New Roman" w:cs="Times New Roman"/>
          <w:lang w:val="id-ID" w:eastAsia="id-ID"/>
        </w:rPr>
      </w:pPr>
    </w:p>
    <w:p w:rsidR="006B50A6" w:rsidRPr="008B3708" w:rsidRDefault="006B50A6" w:rsidP="00C80D23">
      <w:pPr>
        <w:pStyle w:val="Default"/>
        <w:tabs>
          <w:tab w:val="left" w:pos="2835"/>
        </w:tabs>
        <w:rPr>
          <w:rFonts w:ascii="Times New Roman" w:eastAsia="Times New Roman" w:hAnsi="Times New Roman" w:cs="Times New Roman"/>
          <w:lang w:val="id-ID" w:eastAsia="id-ID"/>
        </w:rPr>
      </w:pPr>
    </w:p>
    <w:p w:rsidR="006B50A6" w:rsidRPr="008B3708" w:rsidRDefault="006B50A6" w:rsidP="00C80D23">
      <w:pPr>
        <w:pStyle w:val="Default"/>
        <w:tabs>
          <w:tab w:val="left" w:pos="2835"/>
        </w:tabs>
        <w:rPr>
          <w:rFonts w:ascii="Times New Roman" w:eastAsia="Times New Roman" w:hAnsi="Times New Roman" w:cs="Times New Roman"/>
          <w:lang w:val="id-ID" w:eastAsia="id-ID"/>
        </w:rPr>
      </w:pPr>
    </w:p>
    <w:p w:rsidR="006B50A6" w:rsidRPr="008B3708" w:rsidRDefault="006B50A6" w:rsidP="00C80D23">
      <w:pPr>
        <w:pStyle w:val="Default"/>
        <w:tabs>
          <w:tab w:val="left" w:pos="2835"/>
        </w:tabs>
        <w:rPr>
          <w:rFonts w:ascii="Times New Roman" w:eastAsia="Times New Roman" w:hAnsi="Times New Roman" w:cs="Times New Roman"/>
          <w:lang w:val="id-ID" w:eastAsia="id-ID"/>
        </w:rPr>
      </w:pPr>
    </w:p>
    <w:p w:rsidR="00ED1CF6" w:rsidRPr="008B3708" w:rsidRDefault="00ED1CF6" w:rsidP="00C80D23">
      <w:pPr>
        <w:pStyle w:val="Default"/>
        <w:tabs>
          <w:tab w:val="left" w:pos="2835"/>
        </w:tabs>
        <w:ind w:firstLine="1985"/>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B</w:t>
      </w:r>
    </w:p>
    <w:p w:rsidR="00ED1CF6" w:rsidRPr="008B3708" w:rsidRDefault="00ED1CF6" w:rsidP="00C80D23">
      <w:pPr>
        <w:pStyle w:val="Default"/>
        <w:tabs>
          <w:tab w:val="left" w:pos="2835"/>
        </w:tabs>
        <w:ind w:firstLine="1985"/>
        <w:rPr>
          <w:rFonts w:ascii="Times New Roman" w:eastAsia="Times New Roman" w:hAnsi="Times New Roman" w:cs="Times New Roman"/>
          <w:lang w:val="id-ID" w:eastAsia="id-ID"/>
        </w:rPr>
      </w:pPr>
    </w:p>
    <w:p w:rsidR="00ED1CF6" w:rsidRPr="008B3708" w:rsidRDefault="00ED1CF6" w:rsidP="00C80D23">
      <w:pPr>
        <w:pStyle w:val="Default"/>
        <w:tabs>
          <w:tab w:val="left" w:pos="2835"/>
        </w:tabs>
        <w:ind w:firstLine="1985"/>
        <w:rPr>
          <w:rFonts w:ascii="Times New Roman" w:eastAsia="Times New Roman" w:hAnsi="Times New Roman" w:cs="Times New Roman"/>
          <w:lang w:val="id-ID" w:eastAsia="id-ID"/>
        </w:rPr>
      </w:pPr>
    </w:p>
    <w:p w:rsidR="006B50A6" w:rsidRPr="008B3708" w:rsidRDefault="00ED1CF6" w:rsidP="00C80D23">
      <w:pPr>
        <w:pStyle w:val="Default"/>
        <w:tabs>
          <w:tab w:val="left" w:pos="2835"/>
        </w:tabs>
        <w:ind w:firstLine="567"/>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Be</w:t>
      </w:r>
      <w:r w:rsidR="006B50A6" w:rsidRPr="008B3708">
        <w:rPr>
          <w:rFonts w:ascii="Times New Roman" w:eastAsia="Times New Roman" w:hAnsi="Times New Roman" w:cs="Times New Roman"/>
          <w:lang w:val="id-ID" w:eastAsia="id-ID"/>
        </w:rPr>
        <w:t>rdasarkan hasil yang ditunjukkan pada tabel di</w:t>
      </w:r>
      <w:r w:rsidR="00D54531" w:rsidRPr="008B3708">
        <w:rPr>
          <w:rFonts w:ascii="Times New Roman" w:eastAsia="Times New Roman" w:hAnsi="Times New Roman" w:cs="Times New Roman"/>
          <w:lang w:val="id-ID" w:eastAsia="id-ID"/>
        </w:rPr>
        <w:t xml:space="preserve"> </w:t>
      </w:r>
      <w:r w:rsidR="006B50A6" w:rsidRPr="008B3708">
        <w:rPr>
          <w:rFonts w:ascii="Times New Roman" w:eastAsia="Times New Roman" w:hAnsi="Times New Roman" w:cs="Times New Roman"/>
          <w:lang w:val="id-ID" w:eastAsia="id-ID"/>
        </w:rPr>
        <w:t xml:space="preserve">atas diketahui bahwa nilai </w:t>
      </w:r>
      <w:proofErr w:type="spellStart"/>
      <w:r w:rsidR="006B50A6" w:rsidRPr="008B3708">
        <w:rPr>
          <w:rFonts w:ascii="Times New Roman" w:eastAsia="Times New Roman" w:hAnsi="Times New Roman" w:cs="Times New Roman"/>
          <w:i/>
          <w:lang w:val="id-ID" w:eastAsia="id-ID"/>
        </w:rPr>
        <w:t>Durbin-Watson</w:t>
      </w:r>
      <w:proofErr w:type="spellEnd"/>
      <w:r w:rsidR="006B50A6" w:rsidRPr="008B3708">
        <w:rPr>
          <w:rFonts w:ascii="Times New Roman" w:eastAsia="Times New Roman" w:hAnsi="Times New Roman" w:cs="Times New Roman"/>
          <w:lang w:val="id-ID" w:eastAsia="id-ID"/>
        </w:rPr>
        <w:t xml:space="preserve"> hasil pengujian berada di</w:t>
      </w:r>
      <w:r w:rsidR="00D54531" w:rsidRPr="008B3708">
        <w:rPr>
          <w:rFonts w:ascii="Times New Roman" w:eastAsia="Times New Roman" w:hAnsi="Times New Roman" w:cs="Times New Roman"/>
          <w:lang w:val="id-ID" w:eastAsia="id-ID"/>
        </w:rPr>
        <w:t xml:space="preserve"> </w:t>
      </w:r>
      <w:r w:rsidR="006B50A6" w:rsidRPr="008B3708">
        <w:rPr>
          <w:rFonts w:ascii="Times New Roman" w:eastAsia="Times New Roman" w:hAnsi="Times New Roman" w:cs="Times New Roman"/>
          <w:lang w:val="id-ID" w:eastAsia="id-ID"/>
        </w:rPr>
        <w:t xml:space="preserve">antara </w:t>
      </w:r>
      <w:proofErr w:type="spellStart"/>
      <w:r w:rsidR="006B50A6" w:rsidRPr="008B3708">
        <w:rPr>
          <w:rFonts w:ascii="Times New Roman" w:eastAsia="Times New Roman" w:hAnsi="Times New Roman" w:cs="Times New Roman"/>
          <w:lang w:val="id-ID" w:eastAsia="id-ID"/>
        </w:rPr>
        <w:t>dU</w:t>
      </w:r>
      <w:proofErr w:type="spellEnd"/>
      <w:r w:rsidR="006B50A6" w:rsidRPr="008B3708">
        <w:rPr>
          <w:rFonts w:ascii="Times New Roman" w:eastAsia="Times New Roman" w:hAnsi="Times New Roman" w:cs="Times New Roman"/>
          <w:lang w:val="id-ID" w:eastAsia="id-ID"/>
        </w:rPr>
        <w:t xml:space="preserve"> &lt; d &lt; 4-dU ( 1.7200 &lt; 2.077 &lt; 2.2800 ) maka dapat disimpulkan bahwa tidak ada </w:t>
      </w:r>
      <w:proofErr w:type="spellStart"/>
      <w:r w:rsidR="006B50A6" w:rsidRPr="008B3708">
        <w:rPr>
          <w:rFonts w:ascii="Times New Roman" w:eastAsia="Times New Roman" w:hAnsi="Times New Roman" w:cs="Times New Roman"/>
          <w:lang w:val="id-ID" w:eastAsia="id-ID"/>
        </w:rPr>
        <w:t>autokorelasi</w:t>
      </w:r>
      <w:proofErr w:type="spellEnd"/>
      <w:r w:rsidR="006B50A6" w:rsidRPr="008B3708">
        <w:rPr>
          <w:rFonts w:ascii="Times New Roman" w:eastAsia="Times New Roman" w:hAnsi="Times New Roman" w:cs="Times New Roman"/>
          <w:lang w:val="id-ID" w:eastAsia="id-ID"/>
        </w:rPr>
        <w:t xml:space="preserve"> positif atau negatif.</w:t>
      </w:r>
    </w:p>
    <w:p w:rsidR="00C80D23" w:rsidRDefault="00C80D23">
      <w:pPr>
        <w:rPr>
          <w:rFonts w:ascii="Times New Roman" w:hAnsi="Times New Roman" w:cs="Times New Roman"/>
          <w:b/>
          <w:sz w:val="24"/>
          <w:szCs w:val="24"/>
        </w:rPr>
      </w:pPr>
      <w:r>
        <w:rPr>
          <w:rFonts w:ascii="Times New Roman" w:hAnsi="Times New Roman" w:cs="Times New Roman"/>
          <w:b/>
          <w:sz w:val="24"/>
          <w:szCs w:val="24"/>
        </w:rPr>
        <w:br w:type="page"/>
      </w:r>
    </w:p>
    <w:p w:rsidR="006B50A6" w:rsidRPr="008B3708" w:rsidRDefault="006B50A6"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lastRenderedPageBreak/>
        <w:t xml:space="preserve">Uji </w:t>
      </w:r>
      <w:proofErr w:type="spellStart"/>
      <w:r w:rsidRPr="008B3708">
        <w:rPr>
          <w:rFonts w:ascii="Times New Roman" w:hAnsi="Times New Roman" w:cs="Times New Roman"/>
          <w:b/>
          <w:sz w:val="24"/>
          <w:szCs w:val="24"/>
        </w:rPr>
        <w:t>Heteroskedastisitas</w:t>
      </w:r>
      <w:proofErr w:type="spellEnd"/>
    </w:p>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Tabel 4.7</w:t>
      </w:r>
    </w:p>
    <w:p w:rsidR="002747D4" w:rsidRPr="008B3708" w:rsidRDefault="00165661"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hAnsi="Times New Roman" w:cs="Times New Roman"/>
          <w:noProof/>
          <w:lang w:val="id-ID" w:eastAsia="id-ID"/>
        </w:rPr>
        <w:drawing>
          <wp:anchor distT="0" distB="0" distL="114300" distR="114300" simplePos="0" relativeHeight="251667456" behindDoc="0" locked="0" layoutInCell="1" allowOverlap="1" wp14:anchorId="367C17CB" wp14:editId="51A99DE3">
            <wp:simplePos x="0" y="0"/>
            <wp:positionH relativeFrom="column">
              <wp:posOffset>1172210</wp:posOffset>
            </wp:positionH>
            <wp:positionV relativeFrom="paragraph">
              <wp:posOffset>233680</wp:posOffset>
            </wp:positionV>
            <wp:extent cx="3145790" cy="217678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5790"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D4" w:rsidRPr="008B3708">
        <w:rPr>
          <w:rFonts w:ascii="Times New Roman" w:eastAsia="Times New Roman" w:hAnsi="Times New Roman" w:cs="Times New Roman"/>
          <w:b/>
          <w:lang w:val="id-ID" w:eastAsia="id-ID"/>
        </w:rPr>
        <w:t xml:space="preserve">Uji </w:t>
      </w:r>
      <w:proofErr w:type="spellStart"/>
      <w:r w:rsidR="002747D4" w:rsidRPr="008B3708">
        <w:rPr>
          <w:rFonts w:ascii="Times New Roman" w:eastAsia="Times New Roman" w:hAnsi="Times New Roman" w:cs="Times New Roman"/>
          <w:b/>
          <w:lang w:val="id-ID" w:eastAsia="id-ID"/>
        </w:rPr>
        <w:t>Heteroskedastisitas</w:t>
      </w:r>
      <w:proofErr w:type="spellEnd"/>
    </w:p>
    <w:p w:rsidR="003879A7" w:rsidRPr="008B3708" w:rsidRDefault="002747D4" w:rsidP="00C80D23">
      <w:pPr>
        <w:pStyle w:val="Default"/>
        <w:tabs>
          <w:tab w:val="left" w:pos="2835"/>
        </w:tabs>
        <w:ind w:firstLine="567"/>
        <w:jc w:val="both"/>
        <w:rPr>
          <w:rFonts w:ascii="Times New Roman" w:hAnsi="Times New Roman" w:cs="Times New Roman"/>
          <w:lang w:val="id-ID"/>
        </w:rPr>
      </w:pPr>
      <w:r w:rsidRPr="008B3708">
        <w:rPr>
          <w:rFonts w:ascii="Times New Roman" w:hAnsi="Times New Roman" w:cs="Times New Roman"/>
          <w:lang w:val="id-ID"/>
        </w:rPr>
        <w:t>Dasar analisis</w:t>
      </w:r>
      <w:r w:rsidR="00051D09" w:rsidRPr="008B3708">
        <w:rPr>
          <w:rFonts w:ascii="Times New Roman" w:hAnsi="Times New Roman" w:cs="Times New Roman"/>
          <w:lang w:val="id-ID"/>
        </w:rPr>
        <w:t xml:space="preserve"> uji </w:t>
      </w:r>
      <w:proofErr w:type="spellStart"/>
      <w:r w:rsidR="00051D09" w:rsidRPr="008B3708">
        <w:rPr>
          <w:rFonts w:ascii="Times New Roman" w:hAnsi="Times New Roman" w:cs="Times New Roman"/>
          <w:lang w:val="id-ID"/>
        </w:rPr>
        <w:t>heteroskedastisitas</w:t>
      </w:r>
      <w:proofErr w:type="spellEnd"/>
      <w:r w:rsidR="00051D09" w:rsidRPr="008B3708">
        <w:rPr>
          <w:rFonts w:ascii="Times New Roman" w:hAnsi="Times New Roman" w:cs="Times New Roman"/>
          <w:lang w:val="id-ID"/>
        </w:rPr>
        <w:t xml:space="preserve"> melewati grafik plot ialah jika tidak ada pola y</w:t>
      </w:r>
      <w:r w:rsidR="008B3708">
        <w:rPr>
          <w:rFonts w:ascii="Times New Roman" w:hAnsi="Times New Roman" w:cs="Times New Roman"/>
          <w:lang w:val="id-ID"/>
        </w:rPr>
        <w:t>an</w:t>
      </w:r>
      <w:r w:rsidRPr="008B3708">
        <w:rPr>
          <w:rFonts w:ascii="Times New Roman" w:hAnsi="Times New Roman" w:cs="Times New Roman"/>
          <w:lang w:val="id-ID"/>
        </w:rPr>
        <w:t xml:space="preserve">g jelas, </w:t>
      </w:r>
      <w:r w:rsidR="008D12E7" w:rsidRPr="008B3708">
        <w:rPr>
          <w:rFonts w:ascii="Times New Roman" w:hAnsi="Times New Roman" w:cs="Times New Roman"/>
          <w:lang w:val="id-ID"/>
        </w:rPr>
        <w:t>di</w:t>
      </w:r>
      <w:r w:rsidRPr="008B3708">
        <w:rPr>
          <w:rFonts w:ascii="Times New Roman" w:hAnsi="Times New Roman" w:cs="Times New Roman"/>
          <w:lang w:val="id-ID"/>
        </w:rPr>
        <w:t>serta</w:t>
      </w:r>
      <w:r w:rsidR="008D12E7" w:rsidRPr="008B3708">
        <w:rPr>
          <w:rFonts w:ascii="Times New Roman" w:hAnsi="Times New Roman" w:cs="Times New Roman"/>
          <w:lang w:val="id-ID"/>
        </w:rPr>
        <w:t>i</w:t>
      </w:r>
      <w:r w:rsidRPr="008B3708">
        <w:rPr>
          <w:rFonts w:ascii="Times New Roman" w:hAnsi="Times New Roman" w:cs="Times New Roman"/>
          <w:lang w:val="id-ID"/>
        </w:rPr>
        <w:t xml:space="preserve"> titik-titik menyebar di</w:t>
      </w:r>
      <w:r w:rsidR="00D54531" w:rsidRPr="008B3708">
        <w:rPr>
          <w:rFonts w:ascii="Times New Roman" w:hAnsi="Times New Roman" w:cs="Times New Roman"/>
          <w:lang w:val="id-ID"/>
        </w:rPr>
        <w:t xml:space="preserve"> </w:t>
      </w:r>
      <w:r w:rsidRPr="008B3708">
        <w:rPr>
          <w:rFonts w:ascii="Times New Roman" w:hAnsi="Times New Roman" w:cs="Times New Roman"/>
          <w:lang w:val="id-ID"/>
        </w:rPr>
        <w:t>atas dan di</w:t>
      </w:r>
      <w:r w:rsidR="00D54531" w:rsidRPr="008B3708">
        <w:rPr>
          <w:rFonts w:ascii="Times New Roman" w:hAnsi="Times New Roman" w:cs="Times New Roman"/>
          <w:lang w:val="id-ID"/>
        </w:rPr>
        <w:t xml:space="preserve"> </w:t>
      </w:r>
      <w:r w:rsidRPr="008B3708">
        <w:rPr>
          <w:rFonts w:ascii="Times New Roman" w:hAnsi="Times New Roman" w:cs="Times New Roman"/>
          <w:lang w:val="id-ID"/>
        </w:rPr>
        <w:t xml:space="preserve">bawah angka 0 pada sumbu Y secara acak, maka tidak terjadi </w:t>
      </w:r>
      <w:proofErr w:type="spellStart"/>
      <w:r w:rsidRPr="008B3708">
        <w:rPr>
          <w:rFonts w:ascii="Times New Roman" w:hAnsi="Times New Roman" w:cs="Times New Roman"/>
          <w:lang w:val="id-ID"/>
        </w:rPr>
        <w:t>heteroskedastisitas</w:t>
      </w:r>
      <w:proofErr w:type="spellEnd"/>
      <w:r w:rsidRPr="008B3708">
        <w:rPr>
          <w:rFonts w:ascii="Times New Roman" w:hAnsi="Times New Roman" w:cs="Times New Roman"/>
          <w:lang w:val="id-ID"/>
        </w:rPr>
        <w:t>. Berdasarkan gambar 4.7 di</w:t>
      </w:r>
      <w:r w:rsidR="00D54531" w:rsidRPr="008B3708">
        <w:rPr>
          <w:rFonts w:ascii="Times New Roman" w:hAnsi="Times New Roman" w:cs="Times New Roman"/>
          <w:lang w:val="id-ID"/>
        </w:rPr>
        <w:t xml:space="preserve"> </w:t>
      </w:r>
      <w:r w:rsidRPr="008B3708">
        <w:rPr>
          <w:rFonts w:ascii="Times New Roman" w:hAnsi="Times New Roman" w:cs="Times New Roman"/>
          <w:lang w:val="id-ID"/>
        </w:rPr>
        <w:t>atas dapat diketahui bahwa data (titik-titik) menyebar secara merata di</w:t>
      </w:r>
      <w:r w:rsidR="00D54531" w:rsidRPr="008B3708">
        <w:rPr>
          <w:rFonts w:ascii="Times New Roman" w:hAnsi="Times New Roman" w:cs="Times New Roman"/>
          <w:lang w:val="id-ID"/>
        </w:rPr>
        <w:t xml:space="preserve"> </w:t>
      </w:r>
      <w:r w:rsidRPr="008B3708">
        <w:rPr>
          <w:rFonts w:ascii="Times New Roman" w:hAnsi="Times New Roman" w:cs="Times New Roman"/>
          <w:lang w:val="id-ID"/>
        </w:rPr>
        <w:t>atas dan di</w:t>
      </w:r>
      <w:r w:rsidR="00D54531" w:rsidRPr="008B3708">
        <w:rPr>
          <w:rFonts w:ascii="Times New Roman" w:hAnsi="Times New Roman" w:cs="Times New Roman"/>
          <w:lang w:val="id-ID"/>
        </w:rPr>
        <w:t xml:space="preserve"> </w:t>
      </w:r>
      <w:r w:rsidRPr="008B3708">
        <w:rPr>
          <w:rFonts w:ascii="Times New Roman" w:hAnsi="Times New Roman" w:cs="Times New Roman"/>
          <w:lang w:val="id-ID"/>
        </w:rPr>
        <w:t>bawah garis nol, dan tidak berkumpul di</w:t>
      </w:r>
      <w:r w:rsidR="00D54531" w:rsidRPr="008B3708">
        <w:rPr>
          <w:rFonts w:ascii="Times New Roman" w:hAnsi="Times New Roman" w:cs="Times New Roman"/>
          <w:lang w:val="id-ID"/>
        </w:rPr>
        <w:t xml:space="preserve"> </w:t>
      </w:r>
      <w:r w:rsidRPr="008B3708">
        <w:rPr>
          <w:rFonts w:ascii="Times New Roman" w:hAnsi="Times New Roman" w:cs="Times New Roman"/>
          <w:lang w:val="id-ID"/>
        </w:rPr>
        <w:t xml:space="preserve">satu tempat, serta tidak membentuk pola tertentu sehingga dapat disimpulkan bahwa pada uji regresi ini tidak terjadi masalah </w:t>
      </w:r>
      <w:proofErr w:type="spellStart"/>
      <w:r w:rsidRPr="008B3708">
        <w:rPr>
          <w:rFonts w:ascii="Times New Roman" w:hAnsi="Times New Roman" w:cs="Times New Roman"/>
          <w:lang w:val="id-ID"/>
        </w:rPr>
        <w:t>heteroskedastisitas</w:t>
      </w:r>
      <w:proofErr w:type="spellEnd"/>
      <w:r w:rsidRPr="008B3708">
        <w:rPr>
          <w:rFonts w:ascii="Times New Roman" w:hAnsi="Times New Roman" w:cs="Times New Roman"/>
          <w:lang w:val="id-ID"/>
        </w:rPr>
        <w:t>.</w:t>
      </w:r>
    </w:p>
    <w:p w:rsidR="002747D4" w:rsidRPr="008B3708" w:rsidRDefault="002747D4"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Analisis Regresi Linier Berganda</w:t>
      </w:r>
    </w:p>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Tabel 4.8</w:t>
      </w:r>
    </w:p>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Uji Regresi Linier Berganda</w:t>
      </w:r>
    </w:p>
    <w:tbl>
      <w:tblPr>
        <w:tblpPr w:leftFromText="180" w:rightFromText="180" w:vertAnchor="text" w:horzAnchor="page" w:tblpXSpec="center" w:tblpY="119"/>
        <w:tblW w:w="7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2"/>
        <w:gridCol w:w="1880"/>
        <w:gridCol w:w="1127"/>
        <w:gridCol w:w="1128"/>
        <w:gridCol w:w="1244"/>
        <w:gridCol w:w="855"/>
        <w:gridCol w:w="799"/>
        <w:gridCol w:w="56"/>
      </w:tblGrid>
      <w:tr w:rsidR="002747D4" w:rsidRPr="008B3708" w:rsidTr="00C80D23">
        <w:trPr>
          <w:gridAfter w:val="1"/>
          <w:wAfter w:w="56" w:type="dxa"/>
          <w:cantSplit/>
          <w:trHeight w:val="173"/>
        </w:trPr>
        <w:tc>
          <w:tcPr>
            <w:tcW w:w="7655" w:type="dxa"/>
            <w:gridSpan w:val="7"/>
            <w:tcBorders>
              <w:top w:val="nil"/>
              <w:left w:val="nil"/>
              <w:bottom w:val="nil"/>
              <w:right w:val="nil"/>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b/>
                <w:bCs/>
                <w:color w:val="000000"/>
                <w:sz w:val="24"/>
                <w:szCs w:val="24"/>
              </w:rPr>
              <w:t>Coefficients</w:t>
            </w:r>
            <w:r w:rsidRPr="008B3708">
              <w:rPr>
                <w:rFonts w:ascii="Times New Roman" w:hAnsi="Times New Roman" w:cs="Times New Roman"/>
                <w:b/>
                <w:bCs/>
                <w:color w:val="000000"/>
                <w:sz w:val="24"/>
                <w:szCs w:val="24"/>
                <w:vertAlign w:val="superscript"/>
              </w:rPr>
              <w:t>a</w:t>
            </w:r>
            <w:proofErr w:type="spellEnd"/>
          </w:p>
        </w:tc>
      </w:tr>
      <w:tr w:rsidR="002747D4" w:rsidRPr="008B3708" w:rsidTr="00C80D23">
        <w:trPr>
          <w:cantSplit/>
          <w:trHeight w:val="357"/>
        </w:trPr>
        <w:tc>
          <w:tcPr>
            <w:tcW w:w="2502" w:type="dxa"/>
            <w:gridSpan w:val="2"/>
            <w:vMerge w:val="restart"/>
            <w:tcBorders>
              <w:top w:val="single" w:sz="16" w:space="0" w:color="000000"/>
              <w:left w:val="single" w:sz="16" w:space="0" w:color="000000"/>
              <w:bottom w:val="nil"/>
              <w:right w:val="nil"/>
            </w:tcBorders>
            <w:shd w:val="clear" w:color="auto" w:fill="FFFFFF"/>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Model</w:t>
            </w:r>
          </w:p>
        </w:tc>
        <w:tc>
          <w:tcPr>
            <w:tcW w:w="2255" w:type="dxa"/>
            <w:gridSpan w:val="2"/>
            <w:tcBorders>
              <w:top w:val="single" w:sz="16" w:space="0" w:color="000000"/>
              <w:left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Unstandardized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Coefficients</w:t>
            </w:r>
            <w:proofErr w:type="spellEnd"/>
          </w:p>
        </w:tc>
        <w:tc>
          <w:tcPr>
            <w:tcW w:w="1244" w:type="dxa"/>
            <w:tcBorders>
              <w:top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Standardized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Coefficients</w:t>
            </w:r>
            <w:proofErr w:type="spellEnd"/>
          </w:p>
        </w:tc>
        <w:tc>
          <w:tcPr>
            <w:tcW w:w="855" w:type="dxa"/>
            <w:vMerge w:val="restart"/>
            <w:tcBorders>
              <w:top w:val="single" w:sz="16" w:space="0" w:color="000000"/>
            </w:tcBorders>
            <w:shd w:val="clear" w:color="auto" w:fill="FFFFFF"/>
          </w:tcPr>
          <w:p w:rsidR="002747D4" w:rsidRPr="008B3708" w:rsidRDefault="008D12E7"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T</w:t>
            </w:r>
          </w:p>
        </w:tc>
        <w:tc>
          <w:tcPr>
            <w:tcW w:w="855" w:type="dxa"/>
            <w:gridSpan w:val="2"/>
            <w:vMerge w:val="restart"/>
            <w:tcBorders>
              <w:top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Sig</w:t>
            </w:r>
            <w:proofErr w:type="spellEnd"/>
            <w:r w:rsidRPr="008B3708">
              <w:rPr>
                <w:rFonts w:ascii="Times New Roman" w:hAnsi="Times New Roman" w:cs="Times New Roman"/>
                <w:color w:val="000000"/>
                <w:sz w:val="24"/>
                <w:szCs w:val="24"/>
              </w:rPr>
              <w:t>.</w:t>
            </w:r>
          </w:p>
        </w:tc>
      </w:tr>
      <w:tr w:rsidR="002747D4" w:rsidRPr="008B3708" w:rsidTr="00C80D23">
        <w:trPr>
          <w:cantSplit/>
          <w:trHeight w:val="80"/>
        </w:trPr>
        <w:tc>
          <w:tcPr>
            <w:tcW w:w="2502" w:type="dxa"/>
            <w:gridSpan w:val="2"/>
            <w:vMerge/>
            <w:tcBorders>
              <w:top w:val="single" w:sz="16" w:space="0" w:color="000000"/>
              <w:left w:val="single" w:sz="16" w:space="0" w:color="000000"/>
              <w:bottom w:val="nil"/>
              <w:right w:val="nil"/>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1127" w:type="dxa"/>
            <w:tcBorders>
              <w:left w:val="single" w:sz="16" w:space="0" w:color="000000"/>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B</w:t>
            </w:r>
          </w:p>
        </w:tc>
        <w:tc>
          <w:tcPr>
            <w:tcW w:w="1128" w:type="dxa"/>
            <w:tcBorders>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Error</w:t>
            </w:r>
            <w:proofErr w:type="spellEnd"/>
          </w:p>
        </w:tc>
        <w:tc>
          <w:tcPr>
            <w:tcW w:w="1244" w:type="dxa"/>
            <w:tcBorders>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Beta</w:t>
            </w:r>
          </w:p>
        </w:tc>
        <w:tc>
          <w:tcPr>
            <w:tcW w:w="855" w:type="dxa"/>
            <w:vMerge/>
            <w:tcBorders>
              <w:top w:val="single" w:sz="16" w:space="0" w:color="000000"/>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855" w:type="dxa"/>
            <w:gridSpan w:val="2"/>
            <w:vMerge/>
            <w:tcBorders>
              <w:top w:val="single" w:sz="16" w:space="0" w:color="000000"/>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r>
      <w:tr w:rsidR="002747D4" w:rsidRPr="008B3708" w:rsidTr="00C80D23">
        <w:trPr>
          <w:cantSplit/>
          <w:trHeight w:val="173"/>
        </w:trPr>
        <w:tc>
          <w:tcPr>
            <w:tcW w:w="622" w:type="dxa"/>
            <w:vMerge w:val="restart"/>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1</w:t>
            </w:r>
          </w:p>
        </w:tc>
        <w:tc>
          <w:tcPr>
            <w:tcW w:w="1880" w:type="dxa"/>
            <w:tcBorders>
              <w:top w:val="single" w:sz="16" w:space="0" w:color="000000"/>
              <w:left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w:t>
            </w:r>
            <w:proofErr w:type="spellStart"/>
            <w:r w:rsidRPr="008B3708">
              <w:rPr>
                <w:rFonts w:ascii="Times New Roman" w:hAnsi="Times New Roman" w:cs="Times New Roman"/>
                <w:color w:val="000000"/>
                <w:sz w:val="24"/>
                <w:szCs w:val="24"/>
              </w:rPr>
              <w:t>Constant</w:t>
            </w:r>
            <w:proofErr w:type="spellEnd"/>
            <w:r w:rsidRPr="008B3708">
              <w:rPr>
                <w:rFonts w:ascii="Times New Roman" w:hAnsi="Times New Roman" w:cs="Times New Roman"/>
                <w:color w:val="000000"/>
                <w:sz w:val="24"/>
                <w:szCs w:val="24"/>
              </w:rPr>
              <w:t>)</w:t>
            </w:r>
          </w:p>
        </w:tc>
        <w:tc>
          <w:tcPr>
            <w:tcW w:w="1127" w:type="dxa"/>
            <w:tcBorders>
              <w:top w:val="single" w:sz="16" w:space="0" w:color="000000"/>
              <w:left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,074</w:t>
            </w:r>
          </w:p>
        </w:tc>
        <w:tc>
          <w:tcPr>
            <w:tcW w:w="1128" w:type="dxa"/>
            <w:tcBorders>
              <w:top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,227</w:t>
            </w:r>
          </w:p>
        </w:tc>
        <w:tc>
          <w:tcPr>
            <w:tcW w:w="1244" w:type="dxa"/>
            <w:tcBorders>
              <w:top w:val="single" w:sz="16" w:space="0" w:color="000000"/>
              <w:bottom w:val="nil"/>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tc>
        <w:tc>
          <w:tcPr>
            <w:tcW w:w="855" w:type="dxa"/>
            <w:tcBorders>
              <w:top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,324</w:t>
            </w:r>
          </w:p>
        </w:tc>
        <w:tc>
          <w:tcPr>
            <w:tcW w:w="855" w:type="dxa"/>
            <w:gridSpan w:val="2"/>
            <w:tcBorders>
              <w:top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,748</w:t>
            </w:r>
          </w:p>
        </w:tc>
      </w:tr>
      <w:tr w:rsidR="002747D4" w:rsidRPr="008B3708" w:rsidTr="00C80D23">
        <w:trPr>
          <w:cantSplit/>
          <w:trHeight w:val="80"/>
        </w:trPr>
        <w:tc>
          <w:tcPr>
            <w:tcW w:w="622" w:type="dxa"/>
            <w:vMerge/>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Investasi</w:t>
            </w:r>
          </w:p>
        </w:tc>
        <w:tc>
          <w:tcPr>
            <w:tcW w:w="1127" w:type="dxa"/>
            <w:tcBorders>
              <w:top w:val="nil"/>
              <w:left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,033</w:t>
            </w:r>
          </w:p>
        </w:tc>
        <w:tc>
          <w:tcPr>
            <w:tcW w:w="1128" w:type="dxa"/>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,016</w:t>
            </w:r>
          </w:p>
        </w:tc>
        <w:tc>
          <w:tcPr>
            <w:tcW w:w="1244" w:type="dxa"/>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,344</w:t>
            </w:r>
          </w:p>
        </w:tc>
        <w:tc>
          <w:tcPr>
            <w:tcW w:w="855" w:type="dxa"/>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2,028</w:t>
            </w:r>
          </w:p>
        </w:tc>
        <w:tc>
          <w:tcPr>
            <w:tcW w:w="855" w:type="dxa"/>
            <w:gridSpan w:val="2"/>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,049</w:t>
            </w:r>
          </w:p>
        </w:tc>
      </w:tr>
      <w:tr w:rsidR="002747D4" w:rsidRPr="008B3708" w:rsidTr="00C80D23">
        <w:trPr>
          <w:cantSplit/>
          <w:trHeight w:val="80"/>
        </w:trPr>
        <w:tc>
          <w:tcPr>
            <w:tcW w:w="622" w:type="dxa"/>
            <w:vMerge/>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1880" w:type="dxa"/>
            <w:tcBorders>
              <w:top w:val="nil"/>
              <w:left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Kebijakan Dividen</w:t>
            </w:r>
          </w:p>
        </w:tc>
        <w:tc>
          <w:tcPr>
            <w:tcW w:w="1127" w:type="dxa"/>
            <w:tcBorders>
              <w:top w:val="nil"/>
              <w:left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,033</w:t>
            </w:r>
          </w:p>
        </w:tc>
        <w:tc>
          <w:tcPr>
            <w:tcW w:w="1128" w:type="dxa"/>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,810</w:t>
            </w:r>
          </w:p>
        </w:tc>
        <w:tc>
          <w:tcPr>
            <w:tcW w:w="1244" w:type="dxa"/>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,006</w:t>
            </w:r>
          </w:p>
        </w:tc>
        <w:tc>
          <w:tcPr>
            <w:tcW w:w="855" w:type="dxa"/>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,041</w:t>
            </w:r>
          </w:p>
        </w:tc>
        <w:tc>
          <w:tcPr>
            <w:tcW w:w="855" w:type="dxa"/>
            <w:gridSpan w:val="2"/>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,968</w:t>
            </w:r>
          </w:p>
        </w:tc>
      </w:tr>
      <w:tr w:rsidR="002747D4" w:rsidRPr="008B3708" w:rsidTr="00C80D23">
        <w:trPr>
          <w:cantSplit/>
          <w:trHeight w:val="272"/>
        </w:trPr>
        <w:tc>
          <w:tcPr>
            <w:tcW w:w="622" w:type="dxa"/>
            <w:vMerge/>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1880" w:type="dxa"/>
            <w:tcBorders>
              <w:top w:val="nil"/>
              <w:left w:val="nil"/>
              <w:bottom w:val="single" w:sz="16" w:space="0" w:color="000000"/>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Pendanaan</w:t>
            </w:r>
          </w:p>
        </w:tc>
        <w:tc>
          <w:tcPr>
            <w:tcW w:w="1127" w:type="dxa"/>
            <w:tcBorders>
              <w:top w:val="nil"/>
              <w:left w:val="single" w:sz="16" w:space="0" w:color="000000"/>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1,067</w:t>
            </w:r>
          </w:p>
        </w:tc>
        <w:tc>
          <w:tcPr>
            <w:tcW w:w="1128" w:type="dxa"/>
            <w:tcBorders>
              <w:top w:val="nil"/>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,318</w:t>
            </w:r>
          </w:p>
        </w:tc>
        <w:tc>
          <w:tcPr>
            <w:tcW w:w="1244" w:type="dxa"/>
            <w:tcBorders>
              <w:top w:val="nil"/>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,481</w:t>
            </w:r>
          </w:p>
        </w:tc>
        <w:tc>
          <w:tcPr>
            <w:tcW w:w="855" w:type="dxa"/>
            <w:tcBorders>
              <w:top w:val="nil"/>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3,360</w:t>
            </w:r>
          </w:p>
        </w:tc>
        <w:tc>
          <w:tcPr>
            <w:tcW w:w="855" w:type="dxa"/>
            <w:gridSpan w:val="2"/>
            <w:tcBorders>
              <w:top w:val="nil"/>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,002</w:t>
            </w:r>
          </w:p>
        </w:tc>
      </w:tr>
    </w:tbl>
    <w:p w:rsidR="00C80D23" w:rsidRDefault="00C80D23"/>
    <w:tbl>
      <w:tblPr>
        <w:tblpPr w:leftFromText="180" w:rightFromText="180" w:vertAnchor="text" w:horzAnchor="page" w:tblpX="1351" w:tblpY="119"/>
        <w:tblW w:w="9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3"/>
      </w:tblGrid>
      <w:tr w:rsidR="002747D4" w:rsidRPr="008B3708" w:rsidTr="00993A44">
        <w:trPr>
          <w:cantSplit/>
          <w:trHeight w:val="173"/>
        </w:trPr>
        <w:tc>
          <w:tcPr>
            <w:tcW w:w="9513" w:type="dxa"/>
            <w:tcBorders>
              <w:top w:val="nil"/>
              <w:left w:val="nil"/>
              <w:bottom w:val="nil"/>
              <w:right w:val="nil"/>
            </w:tcBorders>
            <w:shd w:val="clear" w:color="auto" w:fill="FFFFFF"/>
          </w:tcPr>
          <w:p w:rsidR="002747D4" w:rsidRPr="008B3708" w:rsidRDefault="002747D4" w:rsidP="00C80D23">
            <w:pPr>
              <w:pStyle w:val="ListParagraph"/>
              <w:numPr>
                <w:ilvl w:val="0"/>
                <w:numId w:val="4"/>
              </w:numPr>
              <w:autoSpaceDE w:val="0"/>
              <w:autoSpaceDN w:val="0"/>
              <w:adjustRightInd w:val="0"/>
              <w:spacing w:after="0" w:line="240" w:lineRule="auto"/>
              <w:ind w:right="60"/>
              <w:rPr>
                <w:rFonts w:ascii="Times New Roman" w:hAnsi="Times New Roman" w:cs="Times New Roman"/>
                <w:color w:val="000000"/>
                <w:sz w:val="24"/>
                <w:szCs w:val="24"/>
                <w:lang w:val="id-ID"/>
              </w:rPr>
            </w:pPr>
            <w:proofErr w:type="spellStart"/>
            <w:r w:rsidRPr="008B3708">
              <w:rPr>
                <w:rFonts w:ascii="Times New Roman" w:hAnsi="Times New Roman" w:cs="Times New Roman"/>
                <w:color w:val="000000"/>
                <w:sz w:val="24"/>
                <w:szCs w:val="24"/>
                <w:lang w:val="id-ID"/>
              </w:rPr>
              <w:lastRenderedPageBreak/>
              <w:t>Dependent</w:t>
            </w:r>
            <w:proofErr w:type="spellEnd"/>
            <w:r w:rsidRPr="008B3708">
              <w:rPr>
                <w:rFonts w:ascii="Times New Roman" w:hAnsi="Times New Roman" w:cs="Times New Roman"/>
                <w:color w:val="000000"/>
                <w:sz w:val="24"/>
                <w:szCs w:val="24"/>
                <w:lang w:val="id-ID"/>
              </w:rPr>
              <w:t xml:space="preserve"> </w:t>
            </w:r>
            <w:proofErr w:type="spellStart"/>
            <w:r w:rsidRPr="008B3708">
              <w:rPr>
                <w:rFonts w:ascii="Times New Roman" w:hAnsi="Times New Roman" w:cs="Times New Roman"/>
                <w:color w:val="000000"/>
                <w:sz w:val="24"/>
                <w:szCs w:val="24"/>
                <w:lang w:val="id-ID"/>
              </w:rPr>
              <w:t>Variable</w:t>
            </w:r>
            <w:proofErr w:type="spellEnd"/>
            <w:r w:rsidRPr="008B3708">
              <w:rPr>
                <w:rFonts w:ascii="Times New Roman" w:hAnsi="Times New Roman" w:cs="Times New Roman"/>
                <w:color w:val="000000"/>
                <w:sz w:val="24"/>
                <w:szCs w:val="24"/>
                <w:lang w:val="id-ID"/>
              </w:rPr>
              <w:t>: Nilai Perusahaan</w:t>
            </w:r>
          </w:p>
          <w:p w:rsidR="002747D4" w:rsidRPr="008B3708" w:rsidRDefault="002747D4" w:rsidP="00C80D23">
            <w:pPr>
              <w:pStyle w:val="ListParagraph"/>
              <w:autoSpaceDE w:val="0"/>
              <w:autoSpaceDN w:val="0"/>
              <w:adjustRightInd w:val="0"/>
              <w:spacing w:after="0" w:line="240" w:lineRule="auto"/>
              <w:ind w:left="1418" w:right="60" w:firstLine="567"/>
              <w:jc w:val="both"/>
              <w:rPr>
                <w:rFonts w:ascii="Times New Roman" w:hAnsi="Times New Roman" w:cs="Times New Roman"/>
                <w:color w:val="000000"/>
                <w:sz w:val="24"/>
                <w:szCs w:val="24"/>
                <w:lang w:val="id-ID"/>
              </w:rPr>
            </w:pPr>
            <w:r w:rsidRPr="008B3708">
              <w:rPr>
                <w:rFonts w:ascii="Times New Roman" w:hAnsi="Times New Roman" w:cs="Times New Roman"/>
                <w:color w:val="000000"/>
                <w:sz w:val="24"/>
                <w:szCs w:val="24"/>
                <w:lang w:val="id-ID"/>
              </w:rPr>
              <w:t>Berdasarkan hasil analisis regresi linier berganda pada tabel di</w:t>
            </w:r>
            <w:r w:rsidR="00D54531" w:rsidRPr="008B3708">
              <w:rPr>
                <w:rFonts w:ascii="Times New Roman" w:hAnsi="Times New Roman" w:cs="Times New Roman"/>
                <w:color w:val="000000"/>
                <w:sz w:val="24"/>
                <w:szCs w:val="24"/>
                <w:lang w:val="id-ID"/>
              </w:rPr>
              <w:t xml:space="preserve"> </w:t>
            </w:r>
            <w:r w:rsidRPr="008B3708">
              <w:rPr>
                <w:rFonts w:ascii="Times New Roman" w:hAnsi="Times New Roman" w:cs="Times New Roman"/>
                <w:color w:val="000000"/>
                <w:sz w:val="24"/>
                <w:szCs w:val="24"/>
                <w:lang w:val="id-ID"/>
              </w:rPr>
              <w:t>atas diketahui bahwa variabel</w:t>
            </w:r>
            <w:r w:rsidR="00D54531" w:rsidRPr="008B3708">
              <w:rPr>
                <w:rFonts w:ascii="Times New Roman" w:hAnsi="Times New Roman" w:cs="Times New Roman"/>
                <w:color w:val="000000"/>
                <w:sz w:val="24"/>
                <w:szCs w:val="24"/>
                <w:lang w:val="id-ID"/>
              </w:rPr>
              <w:t xml:space="preserve"> K</w:t>
            </w:r>
            <w:r w:rsidRPr="008B3708">
              <w:rPr>
                <w:rFonts w:ascii="Times New Roman" w:hAnsi="Times New Roman" w:cs="Times New Roman"/>
                <w:color w:val="000000"/>
                <w:sz w:val="24"/>
                <w:szCs w:val="24"/>
                <w:lang w:val="id-ID"/>
              </w:rPr>
              <w:t>eputusan investasi memiliki nilai signifikan sebesar 0.049, variabel kebij</w:t>
            </w:r>
            <w:r w:rsidR="00D54531" w:rsidRPr="008B3708">
              <w:rPr>
                <w:rFonts w:ascii="Times New Roman" w:hAnsi="Times New Roman" w:cs="Times New Roman"/>
                <w:color w:val="000000"/>
                <w:sz w:val="24"/>
                <w:szCs w:val="24"/>
                <w:lang w:val="id-ID"/>
              </w:rPr>
              <w:t>a</w:t>
            </w:r>
            <w:r w:rsidRPr="008B3708">
              <w:rPr>
                <w:rFonts w:ascii="Times New Roman" w:hAnsi="Times New Roman" w:cs="Times New Roman"/>
                <w:color w:val="000000"/>
                <w:sz w:val="24"/>
                <w:szCs w:val="24"/>
                <w:lang w:val="id-ID"/>
              </w:rPr>
              <w:t>kan dividen memiliki nilai sign</w:t>
            </w:r>
            <w:r w:rsidR="00D54531" w:rsidRPr="008B3708">
              <w:rPr>
                <w:rFonts w:ascii="Times New Roman" w:hAnsi="Times New Roman" w:cs="Times New Roman"/>
                <w:color w:val="000000"/>
                <w:sz w:val="24"/>
                <w:szCs w:val="24"/>
                <w:lang w:val="id-ID"/>
              </w:rPr>
              <w:t>ifikan sebesar 0.968, variabel K</w:t>
            </w:r>
            <w:r w:rsidRPr="008B3708">
              <w:rPr>
                <w:rFonts w:ascii="Times New Roman" w:hAnsi="Times New Roman" w:cs="Times New Roman"/>
                <w:color w:val="000000"/>
                <w:sz w:val="24"/>
                <w:szCs w:val="24"/>
                <w:lang w:val="id-ID"/>
              </w:rPr>
              <w:t xml:space="preserve">eputusan pendanaan memiliki nilai signifikan sebesar 0.002. Sedangkan </w:t>
            </w:r>
            <w:r w:rsidR="00D54531" w:rsidRPr="008B3708">
              <w:rPr>
                <w:rFonts w:ascii="Times New Roman" w:hAnsi="Times New Roman" w:cs="Times New Roman"/>
                <w:color w:val="000000"/>
                <w:sz w:val="24"/>
                <w:szCs w:val="24"/>
                <w:lang w:val="id-ID"/>
              </w:rPr>
              <w:t>nilai koefisien untuk variabel K</w:t>
            </w:r>
            <w:r w:rsidRPr="008B3708">
              <w:rPr>
                <w:rFonts w:ascii="Times New Roman" w:hAnsi="Times New Roman" w:cs="Times New Roman"/>
                <w:color w:val="000000"/>
                <w:sz w:val="24"/>
                <w:szCs w:val="24"/>
                <w:lang w:val="id-ID"/>
              </w:rPr>
              <w:t>eputusan investasi sebesar 0.033, nilai koefisien variabel kebijakan dividen sebesar 0</w:t>
            </w:r>
            <w:r w:rsidR="00D54531" w:rsidRPr="008B3708">
              <w:rPr>
                <w:rFonts w:ascii="Times New Roman" w:hAnsi="Times New Roman" w:cs="Times New Roman"/>
                <w:color w:val="000000"/>
                <w:sz w:val="24"/>
                <w:szCs w:val="24"/>
                <w:lang w:val="id-ID"/>
              </w:rPr>
              <w:t>.033, nilai koefisien variabel K</w:t>
            </w:r>
            <w:r w:rsidRPr="008B3708">
              <w:rPr>
                <w:rFonts w:ascii="Times New Roman" w:hAnsi="Times New Roman" w:cs="Times New Roman"/>
                <w:color w:val="000000"/>
                <w:sz w:val="24"/>
                <w:szCs w:val="24"/>
                <w:lang w:val="id-ID"/>
              </w:rPr>
              <w:t>eputusan pendanaan sebesar 1.067 dan nilai konstanta sebesar 0.074. Adapun persamaan regresi linier berganda diperoleh sebagai berikut :</w:t>
            </w:r>
          </w:p>
          <w:p w:rsidR="002747D4" w:rsidRPr="008B3708" w:rsidRDefault="002747D4" w:rsidP="00C80D23">
            <w:pPr>
              <w:pStyle w:val="ListParagraph"/>
              <w:autoSpaceDE w:val="0"/>
              <w:autoSpaceDN w:val="0"/>
              <w:adjustRightInd w:val="0"/>
              <w:spacing w:after="0" w:line="240" w:lineRule="auto"/>
              <w:ind w:left="420" w:right="60"/>
              <w:rPr>
                <w:rFonts w:ascii="Times New Roman" w:hAnsi="Times New Roman" w:cs="Times New Roman"/>
                <w:color w:val="000000"/>
                <w:sz w:val="24"/>
                <w:szCs w:val="24"/>
                <w:lang w:val="id-ID"/>
              </w:rPr>
            </w:pPr>
            <w:r w:rsidRPr="008B3708">
              <w:rPr>
                <w:rFonts w:ascii="Times New Roman" w:hAnsi="Times New Roman" w:cs="Times New Roman"/>
                <w:color w:val="000000"/>
                <w:sz w:val="24"/>
                <w:szCs w:val="24"/>
                <w:lang w:val="id-ID"/>
              </w:rPr>
              <w:t xml:space="preserve">Q = 0.074 + 0.033 Keputusan Investasi + 0.033 Kebijakan Dividen + 1.067 Keputusan Pendanaan + </w:t>
            </w:r>
            <w:r w:rsidRPr="008B3708">
              <w:rPr>
                <w:rFonts w:ascii="Times New Roman" w:hAnsi="Times New Roman" w:cs="Times New Roman"/>
                <w:b/>
                <w:sz w:val="24"/>
                <w:szCs w:val="24"/>
                <w:lang w:val="id-ID"/>
              </w:rPr>
              <w:t xml:space="preserve"> ε</w:t>
            </w:r>
          </w:p>
          <w:p w:rsidR="002747D4" w:rsidRPr="008B3708" w:rsidRDefault="002747D4" w:rsidP="00C80D23">
            <w:pPr>
              <w:pStyle w:val="ListParagraph"/>
              <w:autoSpaceDE w:val="0"/>
              <w:autoSpaceDN w:val="0"/>
              <w:adjustRightInd w:val="0"/>
              <w:spacing w:after="0" w:line="240" w:lineRule="auto"/>
              <w:ind w:left="1701" w:right="60"/>
              <w:rPr>
                <w:rFonts w:ascii="Times New Roman" w:hAnsi="Times New Roman" w:cs="Times New Roman"/>
                <w:color w:val="000000"/>
                <w:sz w:val="24"/>
                <w:szCs w:val="24"/>
                <w:lang w:val="id-ID"/>
              </w:rPr>
            </w:pPr>
            <w:r w:rsidRPr="008B3708">
              <w:rPr>
                <w:rFonts w:ascii="Times New Roman" w:hAnsi="Times New Roman" w:cs="Times New Roman"/>
                <w:color w:val="000000"/>
                <w:sz w:val="24"/>
                <w:szCs w:val="24"/>
                <w:lang w:val="id-ID"/>
              </w:rPr>
              <w:t>(</w:t>
            </w:r>
            <w:proofErr w:type="spellStart"/>
            <w:r w:rsidRPr="008B3708">
              <w:rPr>
                <w:rFonts w:ascii="Times New Roman" w:hAnsi="Times New Roman" w:cs="Times New Roman"/>
                <w:color w:val="000000"/>
                <w:sz w:val="24"/>
                <w:szCs w:val="24"/>
                <w:lang w:val="id-ID"/>
              </w:rPr>
              <w:t>Sig</w:t>
            </w:r>
            <w:proofErr w:type="spellEnd"/>
            <w:r w:rsidRPr="008B3708">
              <w:rPr>
                <w:rFonts w:ascii="Times New Roman" w:hAnsi="Times New Roman" w:cs="Times New Roman"/>
                <w:color w:val="000000"/>
                <w:sz w:val="24"/>
                <w:szCs w:val="24"/>
                <w:lang w:val="id-ID"/>
              </w:rPr>
              <w:t>. 0.049)                           (</w:t>
            </w:r>
            <w:proofErr w:type="spellStart"/>
            <w:r w:rsidRPr="008B3708">
              <w:rPr>
                <w:rFonts w:ascii="Times New Roman" w:hAnsi="Times New Roman" w:cs="Times New Roman"/>
                <w:color w:val="000000"/>
                <w:sz w:val="24"/>
                <w:szCs w:val="24"/>
                <w:lang w:val="id-ID"/>
              </w:rPr>
              <w:t>Sig</w:t>
            </w:r>
            <w:proofErr w:type="spellEnd"/>
            <w:r w:rsidRPr="008B3708">
              <w:rPr>
                <w:rFonts w:ascii="Times New Roman" w:hAnsi="Times New Roman" w:cs="Times New Roman"/>
                <w:color w:val="000000"/>
                <w:sz w:val="24"/>
                <w:szCs w:val="24"/>
                <w:lang w:val="id-ID"/>
              </w:rPr>
              <w:t>. 0.968)                          (</w:t>
            </w:r>
            <w:proofErr w:type="spellStart"/>
            <w:r w:rsidRPr="008B3708">
              <w:rPr>
                <w:rFonts w:ascii="Times New Roman" w:hAnsi="Times New Roman" w:cs="Times New Roman"/>
                <w:color w:val="000000"/>
                <w:sz w:val="24"/>
                <w:szCs w:val="24"/>
                <w:lang w:val="id-ID"/>
              </w:rPr>
              <w:t>Sig</w:t>
            </w:r>
            <w:proofErr w:type="spellEnd"/>
            <w:r w:rsidRPr="008B3708">
              <w:rPr>
                <w:rFonts w:ascii="Times New Roman" w:hAnsi="Times New Roman" w:cs="Times New Roman"/>
                <w:color w:val="000000"/>
                <w:sz w:val="24"/>
                <w:szCs w:val="24"/>
                <w:lang w:val="id-ID"/>
              </w:rPr>
              <w:t>. 0.002)</w:t>
            </w:r>
          </w:p>
          <w:p w:rsidR="002747D4" w:rsidRPr="008B3708" w:rsidRDefault="002747D4" w:rsidP="00C80D23">
            <w:pPr>
              <w:pStyle w:val="ListParagraph"/>
              <w:autoSpaceDE w:val="0"/>
              <w:autoSpaceDN w:val="0"/>
              <w:adjustRightInd w:val="0"/>
              <w:spacing w:after="0" w:line="240" w:lineRule="auto"/>
              <w:ind w:left="420" w:right="60"/>
              <w:rPr>
                <w:rFonts w:ascii="Times New Roman" w:hAnsi="Times New Roman" w:cs="Times New Roman"/>
                <w:color w:val="000000"/>
                <w:sz w:val="24"/>
                <w:szCs w:val="24"/>
                <w:lang w:val="id-ID"/>
              </w:rPr>
            </w:pPr>
          </w:p>
        </w:tc>
      </w:tr>
    </w:tbl>
    <w:p w:rsidR="009A3993" w:rsidRPr="008B3708" w:rsidRDefault="009A3993" w:rsidP="00C80D23">
      <w:pPr>
        <w:spacing w:after="0" w:line="240" w:lineRule="auto"/>
        <w:jc w:val="both"/>
        <w:rPr>
          <w:rFonts w:ascii="Times New Roman" w:hAnsi="Times New Roman" w:cs="Times New Roman"/>
          <w:b/>
          <w:sz w:val="24"/>
          <w:szCs w:val="24"/>
        </w:rPr>
      </w:pPr>
    </w:p>
    <w:p w:rsidR="002747D4" w:rsidRPr="008B3708" w:rsidRDefault="002747D4"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Uji Hipotesis</w:t>
      </w:r>
    </w:p>
    <w:p w:rsidR="008A2C4F" w:rsidRPr="008B3708" w:rsidRDefault="002747D4"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 xml:space="preserve">Uji </w:t>
      </w:r>
      <w:proofErr w:type="spellStart"/>
      <w:r w:rsidRPr="008B3708">
        <w:rPr>
          <w:rFonts w:ascii="Times New Roman" w:hAnsi="Times New Roman" w:cs="Times New Roman"/>
          <w:b/>
          <w:sz w:val="24"/>
          <w:szCs w:val="24"/>
        </w:rPr>
        <w:t>Simultas</w:t>
      </w:r>
      <w:proofErr w:type="spellEnd"/>
      <w:r w:rsidRPr="008B3708">
        <w:rPr>
          <w:rFonts w:ascii="Times New Roman" w:hAnsi="Times New Roman" w:cs="Times New Roman"/>
          <w:b/>
          <w:sz w:val="24"/>
          <w:szCs w:val="24"/>
        </w:rPr>
        <w:t xml:space="preserve"> (F)</w:t>
      </w:r>
    </w:p>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Tabel 4.9</w:t>
      </w:r>
    </w:p>
    <w:tbl>
      <w:tblPr>
        <w:tblpPr w:leftFromText="180" w:rightFromText="180" w:vertAnchor="text" w:horzAnchor="margin" w:tblpY="662"/>
        <w:tblW w:w="7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58"/>
        <w:gridCol w:w="1456"/>
        <w:gridCol w:w="1001"/>
        <w:gridCol w:w="1380"/>
        <w:gridCol w:w="1001"/>
        <w:gridCol w:w="1001"/>
      </w:tblGrid>
      <w:tr w:rsidR="002747D4" w:rsidRPr="008B3708" w:rsidTr="00ED1CF6">
        <w:trPr>
          <w:cantSplit/>
        </w:trPr>
        <w:tc>
          <w:tcPr>
            <w:tcW w:w="7823" w:type="dxa"/>
            <w:gridSpan w:val="7"/>
            <w:tcBorders>
              <w:top w:val="nil"/>
              <w:left w:val="nil"/>
              <w:bottom w:val="nil"/>
              <w:right w:val="nil"/>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b/>
                <w:bCs/>
                <w:color w:val="000000"/>
                <w:sz w:val="24"/>
                <w:szCs w:val="24"/>
              </w:rPr>
              <w:t>ANOVA</w:t>
            </w:r>
            <w:r w:rsidRPr="008B3708">
              <w:rPr>
                <w:rFonts w:ascii="Times New Roman" w:hAnsi="Times New Roman" w:cs="Times New Roman"/>
                <w:b/>
                <w:bCs/>
                <w:color w:val="000000"/>
                <w:sz w:val="24"/>
                <w:szCs w:val="24"/>
                <w:vertAlign w:val="superscript"/>
              </w:rPr>
              <w:t>a</w:t>
            </w:r>
            <w:proofErr w:type="spellEnd"/>
          </w:p>
        </w:tc>
      </w:tr>
      <w:tr w:rsidR="002747D4" w:rsidRPr="008B3708" w:rsidTr="00ED1CF6">
        <w:trPr>
          <w:cantSplit/>
        </w:trPr>
        <w:tc>
          <w:tcPr>
            <w:tcW w:w="1984" w:type="dxa"/>
            <w:gridSpan w:val="2"/>
            <w:tcBorders>
              <w:top w:val="single" w:sz="16" w:space="0" w:color="000000"/>
              <w:left w:val="single" w:sz="16" w:space="0" w:color="000000"/>
              <w:bottom w:val="single" w:sz="16" w:space="0" w:color="000000"/>
              <w:right w:val="nil"/>
            </w:tcBorders>
            <w:shd w:val="clear" w:color="auto" w:fill="FFFFFF"/>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Model</w:t>
            </w:r>
          </w:p>
        </w:tc>
        <w:tc>
          <w:tcPr>
            <w:tcW w:w="1456" w:type="dxa"/>
            <w:tcBorders>
              <w:top w:val="single" w:sz="16" w:space="0" w:color="000000"/>
              <w:left w:val="single" w:sz="16" w:space="0" w:color="000000"/>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Sum</w:t>
            </w:r>
            <w:proofErr w:type="spellEnd"/>
            <w:r w:rsidRPr="008B3708">
              <w:rPr>
                <w:rFonts w:ascii="Times New Roman" w:hAnsi="Times New Roman" w:cs="Times New Roman"/>
                <w:color w:val="000000"/>
                <w:sz w:val="24"/>
                <w:szCs w:val="24"/>
              </w:rPr>
              <w:t xml:space="preserve"> of </w:t>
            </w:r>
            <w:proofErr w:type="spellStart"/>
            <w:r w:rsidRPr="008B3708">
              <w:rPr>
                <w:rFonts w:ascii="Times New Roman" w:hAnsi="Times New Roman" w:cs="Times New Roman"/>
                <w:color w:val="000000"/>
                <w:sz w:val="24"/>
                <w:szCs w:val="24"/>
              </w:rPr>
              <w:t>Squares</w:t>
            </w:r>
            <w:proofErr w:type="spellEnd"/>
          </w:p>
        </w:tc>
        <w:tc>
          <w:tcPr>
            <w:tcW w:w="1001" w:type="dxa"/>
            <w:tcBorders>
              <w:top w:val="single" w:sz="16" w:space="0" w:color="000000"/>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Df</w:t>
            </w:r>
            <w:proofErr w:type="spellEnd"/>
          </w:p>
        </w:tc>
        <w:tc>
          <w:tcPr>
            <w:tcW w:w="1380" w:type="dxa"/>
            <w:tcBorders>
              <w:top w:val="single" w:sz="16" w:space="0" w:color="000000"/>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Mean</w:t>
            </w:r>
            <w:proofErr w:type="spellEnd"/>
            <w:r w:rsidRPr="008B3708">
              <w:rPr>
                <w:rFonts w:ascii="Times New Roman" w:hAnsi="Times New Roman" w:cs="Times New Roman"/>
                <w:color w:val="000000"/>
                <w:sz w:val="24"/>
                <w:szCs w:val="24"/>
              </w:rPr>
              <w:t xml:space="preserve"> Square</w:t>
            </w:r>
          </w:p>
        </w:tc>
        <w:tc>
          <w:tcPr>
            <w:tcW w:w="1001" w:type="dxa"/>
            <w:tcBorders>
              <w:top w:val="single" w:sz="16" w:space="0" w:color="000000"/>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F</w:t>
            </w:r>
          </w:p>
        </w:tc>
        <w:tc>
          <w:tcPr>
            <w:tcW w:w="1001" w:type="dxa"/>
            <w:tcBorders>
              <w:top w:val="single" w:sz="16" w:space="0" w:color="000000"/>
              <w:bottom w:val="single" w:sz="16" w:space="0" w:color="000000"/>
              <w:right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Sig</w:t>
            </w:r>
            <w:proofErr w:type="spellEnd"/>
            <w:r w:rsidRPr="008B3708">
              <w:rPr>
                <w:rFonts w:ascii="Times New Roman" w:hAnsi="Times New Roman" w:cs="Times New Roman"/>
                <w:color w:val="000000"/>
                <w:sz w:val="24"/>
                <w:szCs w:val="24"/>
              </w:rPr>
              <w:t>.</w:t>
            </w:r>
          </w:p>
        </w:tc>
      </w:tr>
      <w:tr w:rsidR="002747D4" w:rsidRPr="008B3708" w:rsidTr="00ED1CF6">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Regression</w:t>
            </w:r>
            <w:proofErr w:type="spellEnd"/>
          </w:p>
        </w:tc>
        <w:tc>
          <w:tcPr>
            <w:tcW w:w="1456" w:type="dxa"/>
            <w:tcBorders>
              <w:top w:val="single" w:sz="16" w:space="0" w:color="000000"/>
              <w:left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24,666</w:t>
            </w:r>
          </w:p>
        </w:tc>
        <w:tc>
          <w:tcPr>
            <w:tcW w:w="1001" w:type="dxa"/>
            <w:tcBorders>
              <w:top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w:t>
            </w:r>
          </w:p>
        </w:tc>
        <w:tc>
          <w:tcPr>
            <w:tcW w:w="1380" w:type="dxa"/>
            <w:tcBorders>
              <w:top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8,222</w:t>
            </w:r>
          </w:p>
        </w:tc>
        <w:tc>
          <w:tcPr>
            <w:tcW w:w="1001" w:type="dxa"/>
            <w:tcBorders>
              <w:top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19,033</w:t>
            </w:r>
          </w:p>
        </w:tc>
        <w:tc>
          <w:tcPr>
            <w:tcW w:w="1001" w:type="dxa"/>
            <w:tcBorders>
              <w:top w:val="single" w:sz="16" w:space="0" w:color="000000"/>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,000</w:t>
            </w:r>
            <w:r w:rsidRPr="008B3708">
              <w:rPr>
                <w:rFonts w:ascii="Times New Roman" w:hAnsi="Times New Roman" w:cs="Times New Roman"/>
                <w:color w:val="000000"/>
                <w:sz w:val="24"/>
                <w:szCs w:val="24"/>
                <w:vertAlign w:val="superscript"/>
              </w:rPr>
              <w:t>b</w:t>
            </w:r>
          </w:p>
        </w:tc>
      </w:tr>
      <w:tr w:rsidR="002747D4" w:rsidRPr="008B3708" w:rsidTr="00ED1CF6">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Residual</w:t>
            </w:r>
            <w:proofErr w:type="spellEnd"/>
          </w:p>
        </w:tc>
        <w:tc>
          <w:tcPr>
            <w:tcW w:w="1456" w:type="dxa"/>
            <w:tcBorders>
              <w:top w:val="nil"/>
              <w:left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17,280</w:t>
            </w:r>
          </w:p>
        </w:tc>
        <w:tc>
          <w:tcPr>
            <w:tcW w:w="1001" w:type="dxa"/>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40</w:t>
            </w:r>
          </w:p>
        </w:tc>
        <w:tc>
          <w:tcPr>
            <w:tcW w:w="1380" w:type="dxa"/>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,432</w:t>
            </w:r>
          </w:p>
        </w:tc>
        <w:tc>
          <w:tcPr>
            <w:tcW w:w="1001" w:type="dxa"/>
            <w:tcBorders>
              <w:top w:val="nil"/>
              <w:bottom w:val="nil"/>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tc>
        <w:tc>
          <w:tcPr>
            <w:tcW w:w="1001" w:type="dxa"/>
            <w:tcBorders>
              <w:top w:val="nil"/>
              <w:bottom w:val="nil"/>
              <w:right w:val="single" w:sz="16" w:space="0" w:color="000000"/>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tc>
      </w:tr>
      <w:tr w:rsidR="002747D4" w:rsidRPr="008B3708" w:rsidTr="00165661">
        <w:trPr>
          <w:cantSplit/>
          <w:trHeight w:val="41"/>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Total</w:t>
            </w:r>
          </w:p>
        </w:tc>
        <w:tc>
          <w:tcPr>
            <w:tcW w:w="1456" w:type="dxa"/>
            <w:tcBorders>
              <w:top w:val="nil"/>
              <w:left w:val="single" w:sz="16" w:space="0" w:color="000000"/>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41,946</w:t>
            </w:r>
          </w:p>
        </w:tc>
        <w:tc>
          <w:tcPr>
            <w:tcW w:w="1001" w:type="dxa"/>
            <w:tcBorders>
              <w:top w:val="nil"/>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43</w:t>
            </w:r>
          </w:p>
        </w:tc>
        <w:tc>
          <w:tcPr>
            <w:tcW w:w="1380" w:type="dxa"/>
            <w:tcBorders>
              <w:top w:val="nil"/>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tc>
        <w:tc>
          <w:tcPr>
            <w:tcW w:w="1001" w:type="dxa"/>
            <w:tcBorders>
              <w:top w:val="nil"/>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tc>
        <w:tc>
          <w:tcPr>
            <w:tcW w:w="1001" w:type="dxa"/>
            <w:tcBorders>
              <w:top w:val="nil"/>
              <w:bottom w:val="single" w:sz="16" w:space="0" w:color="000000"/>
              <w:right w:val="single" w:sz="16" w:space="0" w:color="000000"/>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tc>
      </w:tr>
      <w:tr w:rsidR="002747D4" w:rsidRPr="008B3708" w:rsidTr="00ED1CF6">
        <w:trPr>
          <w:cantSplit/>
        </w:trPr>
        <w:tc>
          <w:tcPr>
            <w:tcW w:w="7823" w:type="dxa"/>
            <w:gridSpan w:val="7"/>
            <w:tcBorders>
              <w:top w:val="nil"/>
              <w:left w:val="nil"/>
              <w:bottom w:val="nil"/>
              <w:right w:val="nil"/>
            </w:tcBorders>
            <w:shd w:val="clear" w:color="auto" w:fill="FFFFFF"/>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a. </w:t>
            </w:r>
            <w:proofErr w:type="spellStart"/>
            <w:r w:rsidRPr="008B3708">
              <w:rPr>
                <w:rFonts w:ascii="Times New Roman" w:hAnsi="Times New Roman" w:cs="Times New Roman"/>
                <w:color w:val="000000"/>
                <w:sz w:val="24"/>
                <w:szCs w:val="24"/>
              </w:rPr>
              <w:t>Dependent</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Variable</w:t>
            </w:r>
            <w:proofErr w:type="spellEnd"/>
            <w:r w:rsidRPr="008B3708">
              <w:rPr>
                <w:rFonts w:ascii="Times New Roman" w:hAnsi="Times New Roman" w:cs="Times New Roman"/>
                <w:color w:val="000000"/>
                <w:sz w:val="24"/>
                <w:szCs w:val="24"/>
              </w:rPr>
              <w:t>: Nilai Perusahaan</w:t>
            </w:r>
          </w:p>
        </w:tc>
      </w:tr>
      <w:tr w:rsidR="002747D4" w:rsidRPr="008B3708" w:rsidTr="00ED1CF6">
        <w:trPr>
          <w:cantSplit/>
        </w:trPr>
        <w:tc>
          <w:tcPr>
            <w:tcW w:w="7823" w:type="dxa"/>
            <w:gridSpan w:val="7"/>
            <w:tcBorders>
              <w:top w:val="nil"/>
              <w:left w:val="nil"/>
              <w:bottom w:val="nil"/>
              <w:right w:val="nil"/>
            </w:tcBorders>
            <w:shd w:val="clear" w:color="auto" w:fill="FFFFFF"/>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b. </w:t>
            </w:r>
            <w:proofErr w:type="spellStart"/>
            <w:r w:rsidRPr="008B3708">
              <w:rPr>
                <w:rFonts w:ascii="Times New Roman" w:hAnsi="Times New Roman" w:cs="Times New Roman"/>
                <w:color w:val="000000"/>
                <w:sz w:val="24"/>
                <w:szCs w:val="24"/>
              </w:rPr>
              <w:t>Predictors</w:t>
            </w:r>
            <w:proofErr w:type="spellEnd"/>
            <w:r w:rsidRPr="008B3708">
              <w:rPr>
                <w:rFonts w:ascii="Times New Roman" w:hAnsi="Times New Roman" w:cs="Times New Roman"/>
                <w:color w:val="000000"/>
                <w:sz w:val="24"/>
                <w:szCs w:val="24"/>
              </w:rPr>
              <w:t>: (</w:t>
            </w:r>
            <w:proofErr w:type="spellStart"/>
            <w:r w:rsidRPr="008B3708">
              <w:rPr>
                <w:rFonts w:ascii="Times New Roman" w:hAnsi="Times New Roman" w:cs="Times New Roman"/>
                <w:color w:val="000000"/>
                <w:sz w:val="24"/>
                <w:szCs w:val="24"/>
              </w:rPr>
              <w:t>Constant</w:t>
            </w:r>
            <w:proofErr w:type="spellEnd"/>
            <w:r w:rsidRPr="008B3708">
              <w:rPr>
                <w:rFonts w:ascii="Times New Roman" w:hAnsi="Times New Roman" w:cs="Times New Roman"/>
                <w:color w:val="000000"/>
                <w:sz w:val="24"/>
                <w:szCs w:val="24"/>
              </w:rPr>
              <w:t>), Keputusan Pendanaan, Kebijakan Dividen, Keputusan Investasi</w:t>
            </w:r>
          </w:p>
        </w:tc>
      </w:tr>
    </w:tbl>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Uji Simultan</w:t>
      </w:r>
    </w:p>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p w:rsidR="002747D4" w:rsidRPr="008B3708" w:rsidRDefault="002747D4" w:rsidP="00C80D23">
      <w:pPr>
        <w:pStyle w:val="Default"/>
        <w:tabs>
          <w:tab w:val="left" w:pos="2835"/>
        </w:tabs>
        <w:ind w:firstLine="567"/>
        <w:jc w:val="both"/>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Berdasarkan hasil analisis pada tabel 4.9, diperoleh nilai F sebesar 19.033 dan nilai signifikansi F sebesar 0,000. Nilai signifikansi (0.000) lebih kecil dari α (0.05) maka Ho ditolak d</w:t>
      </w:r>
      <w:r w:rsidR="00D54531" w:rsidRPr="008B3708">
        <w:rPr>
          <w:rFonts w:ascii="Times New Roman" w:eastAsia="Times New Roman" w:hAnsi="Times New Roman" w:cs="Times New Roman"/>
          <w:lang w:val="id-ID" w:eastAsia="id-ID"/>
        </w:rPr>
        <w:t>an H1 diterima. Bahwa variabel K</w:t>
      </w:r>
      <w:r w:rsidRPr="008B3708">
        <w:rPr>
          <w:rFonts w:ascii="Times New Roman" w:eastAsia="Times New Roman" w:hAnsi="Times New Roman" w:cs="Times New Roman"/>
          <w:lang w:val="id-ID" w:eastAsia="id-ID"/>
        </w:rPr>
        <w:t>eputusan inv</w:t>
      </w:r>
      <w:r w:rsidR="00D54531" w:rsidRPr="008B3708">
        <w:rPr>
          <w:rFonts w:ascii="Times New Roman" w:eastAsia="Times New Roman" w:hAnsi="Times New Roman" w:cs="Times New Roman"/>
          <w:lang w:val="id-ID" w:eastAsia="id-ID"/>
        </w:rPr>
        <w:t>estasi, kebijakan dividen, dan K</w:t>
      </w:r>
      <w:r w:rsidRPr="008B3708">
        <w:rPr>
          <w:rFonts w:ascii="Times New Roman" w:eastAsia="Times New Roman" w:hAnsi="Times New Roman" w:cs="Times New Roman"/>
          <w:lang w:val="id-ID" w:eastAsia="id-ID"/>
        </w:rPr>
        <w:t>eputusan pendanaan secara simultan memiliki pengaruh yang signifikan terhadap nilai perusahaan.</w:t>
      </w:r>
    </w:p>
    <w:p w:rsidR="002747D4" w:rsidRPr="008B3708" w:rsidRDefault="002747D4"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Uji Determinasi (R</w:t>
      </w:r>
      <w:r w:rsidRPr="008B3708">
        <w:rPr>
          <w:rFonts w:ascii="Times New Roman" w:hAnsi="Times New Roman" w:cs="Times New Roman"/>
          <w:b/>
          <w:sz w:val="24"/>
          <w:szCs w:val="24"/>
          <w:vertAlign w:val="superscript"/>
        </w:rPr>
        <w:t>2</w:t>
      </w:r>
      <w:r w:rsidRPr="008B3708">
        <w:rPr>
          <w:rFonts w:ascii="Times New Roman" w:hAnsi="Times New Roman" w:cs="Times New Roman"/>
          <w:b/>
          <w:sz w:val="24"/>
          <w:szCs w:val="24"/>
        </w:rPr>
        <w:t>)</w:t>
      </w:r>
    </w:p>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Tabel 4.10</w:t>
      </w:r>
    </w:p>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Uji Simultan</w:t>
      </w:r>
    </w:p>
    <w:tbl>
      <w:tblPr>
        <w:tblpPr w:leftFromText="180" w:rightFromText="180" w:vertAnchor="text" w:horzAnchor="margin" w:tblpXSpec="center" w:tblpY="164"/>
        <w:tblW w:w="5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3"/>
        <w:gridCol w:w="1000"/>
        <w:gridCol w:w="1061"/>
        <w:gridCol w:w="1456"/>
        <w:gridCol w:w="1456"/>
      </w:tblGrid>
      <w:tr w:rsidR="002747D4" w:rsidRPr="008B3708" w:rsidTr="00ED1CF6">
        <w:trPr>
          <w:cantSplit/>
        </w:trPr>
        <w:tc>
          <w:tcPr>
            <w:tcW w:w="5746" w:type="dxa"/>
            <w:gridSpan w:val="5"/>
            <w:tcBorders>
              <w:top w:val="nil"/>
              <w:left w:val="nil"/>
              <w:bottom w:val="nil"/>
              <w:right w:val="nil"/>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b/>
                <w:bCs/>
                <w:color w:val="000000"/>
                <w:sz w:val="24"/>
                <w:szCs w:val="24"/>
              </w:rPr>
              <w:t xml:space="preserve">Model </w:t>
            </w:r>
            <w:proofErr w:type="spellStart"/>
            <w:r w:rsidRPr="008B3708">
              <w:rPr>
                <w:rFonts w:ascii="Times New Roman" w:hAnsi="Times New Roman" w:cs="Times New Roman"/>
                <w:b/>
                <w:bCs/>
                <w:color w:val="000000"/>
                <w:sz w:val="24"/>
                <w:szCs w:val="24"/>
              </w:rPr>
              <w:t>Summary</w:t>
            </w:r>
            <w:proofErr w:type="spellEnd"/>
          </w:p>
        </w:tc>
      </w:tr>
      <w:tr w:rsidR="002747D4" w:rsidRPr="008B3708" w:rsidTr="00ED1CF6">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R</w:t>
            </w:r>
          </w:p>
        </w:tc>
        <w:tc>
          <w:tcPr>
            <w:tcW w:w="1061" w:type="dxa"/>
            <w:tcBorders>
              <w:top w:val="single" w:sz="16" w:space="0" w:color="000000"/>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R Square</w:t>
            </w:r>
          </w:p>
        </w:tc>
        <w:tc>
          <w:tcPr>
            <w:tcW w:w="1456" w:type="dxa"/>
            <w:tcBorders>
              <w:top w:val="single" w:sz="16" w:space="0" w:color="000000"/>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Adjusted</w:t>
            </w:r>
            <w:proofErr w:type="spellEnd"/>
            <w:r w:rsidRPr="008B3708">
              <w:rPr>
                <w:rFonts w:ascii="Times New Roman" w:hAnsi="Times New Roman" w:cs="Times New Roman"/>
                <w:color w:val="000000"/>
                <w:sz w:val="24"/>
                <w:szCs w:val="24"/>
              </w:rPr>
              <w:t xml:space="preserve"> R Square</w:t>
            </w:r>
          </w:p>
        </w:tc>
        <w:tc>
          <w:tcPr>
            <w:tcW w:w="1456" w:type="dxa"/>
            <w:tcBorders>
              <w:top w:val="single" w:sz="16" w:space="0" w:color="000000"/>
              <w:bottom w:val="single" w:sz="16" w:space="0" w:color="000000"/>
              <w:right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Error</w:t>
            </w:r>
            <w:proofErr w:type="spellEnd"/>
            <w:r w:rsidRPr="008B3708">
              <w:rPr>
                <w:rFonts w:ascii="Times New Roman" w:hAnsi="Times New Roman" w:cs="Times New Roman"/>
                <w:color w:val="000000"/>
                <w:sz w:val="24"/>
                <w:szCs w:val="24"/>
              </w:rPr>
              <w:t xml:space="preserve"> of </w:t>
            </w:r>
            <w:proofErr w:type="spellStart"/>
            <w:r w:rsidRPr="008B3708">
              <w:rPr>
                <w:rFonts w:ascii="Times New Roman" w:hAnsi="Times New Roman" w:cs="Times New Roman"/>
                <w:color w:val="000000"/>
                <w:sz w:val="24"/>
                <w:szCs w:val="24"/>
              </w:rPr>
              <w:t>the</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Estimate</w:t>
            </w:r>
            <w:proofErr w:type="spellEnd"/>
          </w:p>
        </w:tc>
      </w:tr>
      <w:tr w:rsidR="002747D4" w:rsidRPr="008B3708" w:rsidTr="00ED1CF6">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,767</w:t>
            </w:r>
            <w:r w:rsidRPr="008B3708">
              <w:rPr>
                <w:rFonts w:ascii="Times New Roman" w:hAnsi="Times New Roman" w:cs="Times New Roman"/>
                <w:color w:val="000000"/>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,588</w:t>
            </w:r>
          </w:p>
        </w:tc>
        <w:tc>
          <w:tcPr>
            <w:tcW w:w="1456" w:type="dxa"/>
            <w:tcBorders>
              <w:top w:val="single" w:sz="16" w:space="0" w:color="000000"/>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,557</w:t>
            </w:r>
          </w:p>
        </w:tc>
        <w:tc>
          <w:tcPr>
            <w:tcW w:w="1456" w:type="dxa"/>
            <w:tcBorders>
              <w:top w:val="single" w:sz="16" w:space="0" w:color="000000"/>
              <w:bottom w:val="single" w:sz="16" w:space="0" w:color="000000"/>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,65727</w:t>
            </w:r>
          </w:p>
        </w:tc>
      </w:tr>
      <w:tr w:rsidR="002747D4" w:rsidRPr="008B3708" w:rsidTr="00ED1CF6">
        <w:trPr>
          <w:cantSplit/>
        </w:trPr>
        <w:tc>
          <w:tcPr>
            <w:tcW w:w="5746" w:type="dxa"/>
            <w:gridSpan w:val="5"/>
            <w:tcBorders>
              <w:top w:val="nil"/>
              <w:left w:val="nil"/>
              <w:bottom w:val="nil"/>
              <w:right w:val="nil"/>
            </w:tcBorders>
            <w:shd w:val="clear" w:color="auto" w:fill="FFFFFF"/>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a. </w:t>
            </w:r>
            <w:proofErr w:type="spellStart"/>
            <w:r w:rsidRPr="008B3708">
              <w:rPr>
                <w:rFonts w:ascii="Times New Roman" w:hAnsi="Times New Roman" w:cs="Times New Roman"/>
                <w:color w:val="000000"/>
                <w:sz w:val="24"/>
                <w:szCs w:val="24"/>
              </w:rPr>
              <w:t>Predictors</w:t>
            </w:r>
            <w:proofErr w:type="spellEnd"/>
            <w:r w:rsidRPr="008B3708">
              <w:rPr>
                <w:rFonts w:ascii="Times New Roman" w:hAnsi="Times New Roman" w:cs="Times New Roman"/>
                <w:color w:val="000000"/>
                <w:sz w:val="24"/>
                <w:szCs w:val="24"/>
              </w:rPr>
              <w:t>: (</w:t>
            </w:r>
            <w:proofErr w:type="spellStart"/>
            <w:r w:rsidRPr="008B3708">
              <w:rPr>
                <w:rFonts w:ascii="Times New Roman" w:hAnsi="Times New Roman" w:cs="Times New Roman"/>
                <w:color w:val="000000"/>
                <w:sz w:val="24"/>
                <w:szCs w:val="24"/>
              </w:rPr>
              <w:t>Constant</w:t>
            </w:r>
            <w:proofErr w:type="spellEnd"/>
            <w:r w:rsidRPr="008B3708">
              <w:rPr>
                <w:rFonts w:ascii="Times New Roman" w:hAnsi="Times New Roman" w:cs="Times New Roman"/>
                <w:color w:val="000000"/>
                <w:sz w:val="24"/>
                <w:szCs w:val="24"/>
              </w:rPr>
              <w:t>), Keputusan Pendanaan, Kebijakan Dividen, Keputusan Investasi</w:t>
            </w:r>
          </w:p>
        </w:tc>
      </w:tr>
    </w:tbl>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p w:rsidR="002747D4" w:rsidRPr="008B3708" w:rsidRDefault="002747D4" w:rsidP="00C80D23">
      <w:pPr>
        <w:pStyle w:val="Default"/>
        <w:tabs>
          <w:tab w:val="left" w:pos="2835"/>
        </w:tabs>
        <w:rPr>
          <w:rFonts w:ascii="Times New Roman" w:eastAsia="Times New Roman" w:hAnsi="Times New Roman" w:cs="Times New Roman"/>
          <w:b/>
          <w:lang w:val="id-ID" w:eastAsia="id-ID"/>
        </w:rPr>
      </w:pPr>
    </w:p>
    <w:p w:rsidR="002747D4" w:rsidRPr="008B3708" w:rsidRDefault="002747D4" w:rsidP="00C80D23">
      <w:pPr>
        <w:pStyle w:val="Default"/>
        <w:tabs>
          <w:tab w:val="left" w:pos="2835"/>
        </w:tabs>
        <w:rPr>
          <w:rFonts w:ascii="Times New Roman" w:eastAsia="Times New Roman" w:hAnsi="Times New Roman" w:cs="Times New Roman"/>
          <w:lang w:val="id-ID" w:eastAsia="id-ID"/>
        </w:rPr>
      </w:pPr>
    </w:p>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p>
    <w:p w:rsidR="00165661" w:rsidRPr="008B3708" w:rsidRDefault="002747D4" w:rsidP="00C80D23">
      <w:pPr>
        <w:pStyle w:val="Default"/>
        <w:tabs>
          <w:tab w:val="left" w:pos="2835"/>
        </w:tabs>
        <w:ind w:firstLine="567"/>
        <w:jc w:val="both"/>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lastRenderedPageBreak/>
        <w:t>Berdasarkan hasil pengujian koefisien determinasi (</w:t>
      </w:r>
      <w:r w:rsidRPr="008B3708">
        <w:rPr>
          <w:rFonts w:ascii="Times New Roman" w:eastAsia="Times New Roman" w:hAnsi="Times New Roman" w:cs="Times New Roman"/>
          <w:i/>
          <w:lang w:val="id-ID" w:eastAsia="id-ID"/>
        </w:rPr>
        <w:t xml:space="preserve">R </w:t>
      </w:r>
      <w:proofErr w:type="spellStart"/>
      <w:r w:rsidRPr="008B3708">
        <w:rPr>
          <w:rFonts w:ascii="Times New Roman" w:eastAsia="Times New Roman" w:hAnsi="Times New Roman" w:cs="Times New Roman"/>
          <w:i/>
          <w:lang w:val="id-ID" w:eastAsia="id-ID"/>
        </w:rPr>
        <w:t>square</w:t>
      </w:r>
      <w:proofErr w:type="spellEnd"/>
      <w:r w:rsidRPr="008B3708">
        <w:rPr>
          <w:rFonts w:ascii="Times New Roman" w:eastAsia="Times New Roman" w:hAnsi="Times New Roman" w:cs="Times New Roman"/>
          <w:lang w:val="id-ID" w:eastAsia="id-ID"/>
        </w:rPr>
        <w:t>) besarnya nilai R</w:t>
      </w:r>
      <w:r w:rsidRPr="008B3708">
        <w:rPr>
          <w:rFonts w:ascii="Times New Roman" w:eastAsia="Times New Roman" w:hAnsi="Times New Roman" w:cs="Times New Roman"/>
          <w:vertAlign w:val="superscript"/>
          <w:lang w:val="id-ID" w:eastAsia="id-ID"/>
        </w:rPr>
        <w:t>2</w:t>
      </w:r>
      <w:r w:rsidRPr="008B3708">
        <w:rPr>
          <w:rFonts w:ascii="Times New Roman" w:eastAsia="Times New Roman" w:hAnsi="Times New Roman" w:cs="Times New Roman"/>
          <w:lang w:val="id-ID" w:eastAsia="id-ID"/>
        </w:rPr>
        <w:t xml:space="preserve"> adalah 0,588 hal ini berarti 58.8% variabel dependen yaitu nilai perusahaan dapat dijelaskan oleh ke</w:t>
      </w:r>
      <w:r w:rsidR="00D54531" w:rsidRPr="008B3708">
        <w:rPr>
          <w:rFonts w:ascii="Times New Roman" w:eastAsia="Times New Roman" w:hAnsi="Times New Roman" w:cs="Times New Roman"/>
          <w:lang w:val="id-ID" w:eastAsia="id-ID"/>
        </w:rPr>
        <w:t>tiga variabel independen yaitu K</w:t>
      </w:r>
      <w:r w:rsidRPr="008B3708">
        <w:rPr>
          <w:rFonts w:ascii="Times New Roman" w:eastAsia="Times New Roman" w:hAnsi="Times New Roman" w:cs="Times New Roman"/>
          <w:lang w:val="id-ID" w:eastAsia="id-ID"/>
        </w:rPr>
        <w:t>eputusan investasi, kebijakan dividen dan</w:t>
      </w:r>
      <w:r w:rsidR="00D54531" w:rsidRPr="008B3708">
        <w:rPr>
          <w:rFonts w:ascii="Times New Roman" w:eastAsia="Times New Roman" w:hAnsi="Times New Roman" w:cs="Times New Roman"/>
          <w:lang w:val="id-ID" w:eastAsia="id-ID"/>
        </w:rPr>
        <w:t xml:space="preserve"> K</w:t>
      </w:r>
      <w:r w:rsidRPr="008B3708">
        <w:rPr>
          <w:rFonts w:ascii="Times New Roman" w:eastAsia="Times New Roman" w:hAnsi="Times New Roman" w:cs="Times New Roman"/>
          <w:lang w:val="id-ID" w:eastAsia="id-ID"/>
        </w:rPr>
        <w:t>eputusan pendanaan. Sedangkan 41.2% dijelaskan oleh variabel-variabel lain yang tidak diteliti dalam penelitian ini.</w:t>
      </w:r>
    </w:p>
    <w:p w:rsidR="008D12E7" w:rsidRPr="008B3708" w:rsidRDefault="008D12E7" w:rsidP="00C80D23">
      <w:pPr>
        <w:pStyle w:val="Default"/>
        <w:tabs>
          <w:tab w:val="left" w:pos="2835"/>
        </w:tabs>
        <w:jc w:val="both"/>
        <w:rPr>
          <w:rFonts w:ascii="Times New Roman" w:eastAsia="Times New Roman" w:hAnsi="Times New Roman" w:cs="Times New Roman"/>
          <w:lang w:val="id-ID" w:eastAsia="id-ID"/>
        </w:rPr>
      </w:pPr>
    </w:p>
    <w:p w:rsidR="002747D4" w:rsidRPr="008B3708" w:rsidRDefault="002747D4"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Uji Parsial (t)</w:t>
      </w:r>
    </w:p>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Tabel 4.11</w:t>
      </w:r>
    </w:p>
    <w:tbl>
      <w:tblPr>
        <w:tblpPr w:leftFromText="180" w:rightFromText="180" w:vertAnchor="text" w:horzAnchor="margin" w:tblpY="63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19"/>
        <w:gridCol w:w="1916"/>
        <w:gridCol w:w="1141"/>
        <w:gridCol w:w="1142"/>
        <w:gridCol w:w="1393"/>
        <w:gridCol w:w="863"/>
        <w:gridCol w:w="863"/>
      </w:tblGrid>
      <w:tr w:rsidR="002747D4" w:rsidRPr="008B3708" w:rsidTr="00C80D23">
        <w:trPr>
          <w:cantSplit/>
        </w:trPr>
        <w:tc>
          <w:tcPr>
            <w:tcW w:w="5000" w:type="pct"/>
            <w:gridSpan w:val="7"/>
            <w:tcBorders>
              <w:top w:val="nil"/>
              <w:left w:val="nil"/>
              <w:bottom w:val="nil"/>
              <w:right w:val="nil"/>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b/>
                <w:bCs/>
                <w:color w:val="000000"/>
                <w:sz w:val="24"/>
                <w:szCs w:val="24"/>
              </w:rPr>
              <w:t>Coefficients</w:t>
            </w:r>
            <w:r w:rsidRPr="008B3708">
              <w:rPr>
                <w:rFonts w:ascii="Times New Roman" w:hAnsi="Times New Roman" w:cs="Times New Roman"/>
                <w:b/>
                <w:bCs/>
                <w:color w:val="000000"/>
                <w:sz w:val="24"/>
                <w:szCs w:val="24"/>
                <w:vertAlign w:val="superscript"/>
              </w:rPr>
              <w:t>a</w:t>
            </w:r>
            <w:proofErr w:type="spellEnd"/>
          </w:p>
        </w:tc>
      </w:tr>
      <w:tr w:rsidR="002747D4" w:rsidRPr="008B3708" w:rsidTr="00C80D23">
        <w:trPr>
          <w:cantSplit/>
        </w:trPr>
        <w:tc>
          <w:tcPr>
            <w:tcW w:w="1621" w:type="pct"/>
            <w:gridSpan w:val="2"/>
            <w:vMerge w:val="restart"/>
            <w:tcBorders>
              <w:top w:val="single" w:sz="16" w:space="0" w:color="000000"/>
              <w:left w:val="single" w:sz="16" w:space="0" w:color="000000"/>
              <w:bottom w:val="nil"/>
              <w:right w:val="nil"/>
            </w:tcBorders>
            <w:shd w:val="clear" w:color="auto" w:fill="FFFFFF"/>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Model</w:t>
            </w:r>
          </w:p>
        </w:tc>
        <w:tc>
          <w:tcPr>
            <w:tcW w:w="1462" w:type="pct"/>
            <w:gridSpan w:val="2"/>
            <w:tcBorders>
              <w:top w:val="single" w:sz="16" w:space="0" w:color="000000"/>
              <w:left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Unstandardized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Coefficients</w:t>
            </w:r>
            <w:proofErr w:type="spellEnd"/>
          </w:p>
        </w:tc>
        <w:tc>
          <w:tcPr>
            <w:tcW w:w="807" w:type="pct"/>
            <w:tcBorders>
              <w:top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Standardized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Coefficients</w:t>
            </w:r>
            <w:proofErr w:type="spellEnd"/>
          </w:p>
        </w:tc>
        <w:tc>
          <w:tcPr>
            <w:tcW w:w="555" w:type="pct"/>
            <w:vMerge w:val="restart"/>
            <w:tcBorders>
              <w:top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t</w:t>
            </w:r>
          </w:p>
        </w:tc>
        <w:tc>
          <w:tcPr>
            <w:tcW w:w="555" w:type="pct"/>
            <w:vMerge w:val="restart"/>
            <w:tcBorders>
              <w:top w:val="single" w:sz="16" w:space="0" w:color="000000"/>
              <w:right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Sig</w:t>
            </w:r>
            <w:proofErr w:type="spellEnd"/>
            <w:r w:rsidRPr="008B3708">
              <w:rPr>
                <w:rFonts w:ascii="Times New Roman" w:hAnsi="Times New Roman" w:cs="Times New Roman"/>
                <w:color w:val="000000"/>
                <w:sz w:val="24"/>
                <w:szCs w:val="24"/>
              </w:rPr>
              <w:t>.</w:t>
            </w:r>
          </w:p>
        </w:tc>
      </w:tr>
      <w:tr w:rsidR="002747D4" w:rsidRPr="008B3708" w:rsidTr="00C80D23">
        <w:trPr>
          <w:cantSplit/>
        </w:trPr>
        <w:tc>
          <w:tcPr>
            <w:tcW w:w="1621" w:type="pct"/>
            <w:gridSpan w:val="2"/>
            <w:vMerge/>
            <w:tcBorders>
              <w:top w:val="single" w:sz="16" w:space="0" w:color="000000"/>
              <w:left w:val="single" w:sz="16" w:space="0" w:color="000000"/>
              <w:bottom w:val="nil"/>
              <w:right w:val="nil"/>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731" w:type="pct"/>
            <w:tcBorders>
              <w:left w:val="single" w:sz="16" w:space="0" w:color="000000"/>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B</w:t>
            </w:r>
          </w:p>
        </w:tc>
        <w:tc>
          <w:tcPr>
            <w:tcW w:w="731" w:type="pct"/>
            <w:tcBorders>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8B3708">
              <w:rPr>
                <w:rFonts w:ascii="Times New Roman" w:hAnsi="Times New Roman" w:cs="Times New Roman"/>
                <w:color w:val="000000"/>
                <w:sz w:val="24"/>
                <w:szCs w:val="24"/>
              </w:rPr>
              <w:t>Std</w:t>
            </w:r>
            <w:proofErr w:type="spellEnd"/>
            <w:r w:rsidRPr="008B3708">
              <w:rPr>
                <w:rFonts w:ascii="Times New Roman" w:hAnsi="Times New Roman" w:cs="Times New Roman"/>
                <w:color w:val="000000"/>
                <w:sz w:val="24"/>
                <w:szCs w:val="24"/>
              </w:rPr>
              <w:t xml:space="preserve">. </w:t>
            </w:r>
            <w:proofErr w:type="spellStart"/>
            <w:r w:rsidRPr="008B3708">
              <w:rPr>
                <w:rFonts w:ascii="Times New Roman" w:hAnsi="Times New Roman" w:cs="Times New Roman"/>
                <w:color w:val="000000"/>
                <w:sz w:val="24"/>
                <w:szCs w:val="24"/>
              </w:rPr>
              <w:t>Error</w:t>
            </w:r>
            <w:proofErr w:type="spellEnd"/>
          </w:p>
        </w:tc>
        <w:tc>
          <w:tcPr>
            <w:tcW w:w="807" w:type="pct"/>
            <w:tcBorders>
              <w:bottom w:val="single" w:sz="16" w:space="0" w:color="000000"/>
            </w:tcBorders>
            <w:shd w:val="clear" w:color="auto" w:fill="FFFFFF"/>
          </w:tcPr>
          <w:p w:rsidR="002747D4" w:rsidRPr="008B3708" w:rsidRDefault="002747D4" w:rsidP="00C80D23">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B3708">
              <w:rPr>
                <w:rFonts w:ascii="Times New Roman" w:hAnsi="Times New Roman" w:cs="Times New Roman"/>
                <w:color w:val="000000"/>
                <w:sz w:val="24"/>
                <w:szCs w:val="24"/>
              </w:rPr>
              <w:t>Beta</w:t>
            </w:r>
          </w:p>
        </w:tc>
        <w:tc>
          <w:tcPr>
            <w:tcW w:w="555" w:type="pct"/>
            <w:vMerge/>
            <w:tcBorders>
              <w:top w:val="single" w:sz="16" w:space="0" w:color="000000"/>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555" w:type="pct"/>
            <w:vMerge/>
            <w:tcBorders>
              <w:top w:val="single" w:sz="16" w:space="0" w:color="000000"/>
              <w:right w:val="single" w:sz="16" w:space="0" w:color="000000"/>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r>
      <w:tr w:rsidR="002747D4" w:rsidRPr="008B3708" w:rsidTr="00C80D23">
        <w:trPr>
          <w:cantSplit/>
        </w:trPr>
        <w:tc>
          <w:tcPr>
            <w:tcW w:w="402" w:type="pct"/>
            <w:vMerge w:val="restart"/>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1</w:t>
            </w:r>
          </w:p>
        </w:tc>
        <w:tc>
          <w:tcPr>
            <w:tcW w:w="1219" w:type="pct"/>
            <w:tcBorders>
              <w:top w:val="single" w:sz="16" w:space="0" w:color="000000"/>
              <w:left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w:t>
            </w:r>
            <w:proofErr w:type="spellStart"/>
            <w:r w:rsidRPr="008B3708">
              <w:rPr>
                <w:rFonts w:ascii="Times New Roman" w:hAnsi="Times New Roman" w:cs="Times New Roman"/>
                <w:color w:val="000000"/>
                <w:sz w:val="24"/>
                <w:szCs w:val="24"/>
              </w:rPr>
              <w:t>Constant</w:t>
            </w:r>
            <w:proofErr w:type="spellEnd"/>
            <w:r w:rsidRPr="008B3708">
              <w:rPr>
                <w:rFonts w:ascii="Times New Roman" w:hAnsi="Times New Roman" w:cs="Times New Roman"/>
                <w:color w:val="000000"/>
                <w:sz w:val="24"/>
                <w:szCs w:val="24"/>
              </w:rPr>
              <w:t>)</w:t>
            </w:r>
          </w:p>
        </w:tc>
        <w:tc>
          <w:tcPr>
            <w:tcW w:w="731" w:type="pct"/>
            <w:tcBorders>
              <w:top w:val="single" w:sz="16" w:space="0" w:color="000000"/>
              <w:left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,074</w:t>
            </w:r>
          </w:p>
        </w:tc>
        <w:tc>
          <w:tcPr>
            <w:tcW w:w="731" w:type="pct"/>
            <w:tcBorders>
              <w:top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,227</w:t>
            </w:r>
          </w:p>
        </w:tc>
        <w:tc>
          <w:tcPr>
            <w:tcW w:w="807" w:type="pct"/>
            <w:tcBorders>
              <w:top w:val="single" w:sz="16" w:space="0" w:color="000000"/>
              <w:bottom w:val="nil"/>
            </w:tcBorders>
            <w:shd w:val="clear" w:color="auto" w:fill="FFFFFF"/>
          </w:tcPr>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tc>
        <w:tc>
          <w:tcPr>
            <w:tcW w:w="555" w:type="pct"/>
            <w:tcBorders>
              <w:top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,324</w:t>
            </w:r>
          </w:p>
        </w:tc>
        <w:tc>
          <w:tcPr>
            <w:tcW w:w="555" w:type="pct"/>
            <w:tcBorders>
              <w:top w:val="single" w:sz="16" w:space="0" w:color="000000"/>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,748</w:t>
            </w:r>
          </w:p>
        </w:tc>
      </w:tr>
      <w:tr w:rsidR="002747D4" w:rsidRPr="008B3708" w:rsidTr="00C80D23">
        <w:trPr>
          <w:cantSplit/>
        </w:trPr>
        <w:tc>
          <w:tcPr>
            <w:tcW w:w="402" w:type="pct"/>
            <w:vMerge/>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1219" w:type="pct"/>
            <w:tcBorders>
              <w:top w:val="nil"/>
              <w:left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Investasi</w:t>
            </w:r>
          </w:p>
        </w:tc>
        <w:tc>
          <w:tcPr>
            <w:tcW w:w="731" w:type="pct"/>
            <w:tcBorders>
              <w:top w:val="nil"/>
              <w:left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,033</w:t>
            </w:r>
          </w:p>
        </w:tc>
        <w:tc>
          <w:tcPr>
            <w:tcW w:w="731" w:type="pct"/>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,016</w:t>
            </w:r>
          </w:p>
        </w:tc>
        <w:tc>
          <w:tcPr>
            <w:tcW w:w="807" w:type="pct"/>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,344</w:t>
            </w:r>
          </w:p>
        </w:tc>
        <w:tc>
          <w:tcPr>
            <w:tcW w:w="555" w:type="pct"/>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2,028</w:t>
            </w:r>
          </w:p>
        </w:tc>
        <w:tc>
          <w:tcPr>
            <w:tcW w:w="555" w:type="pct"/>
            <w:tcBorders>
              <w:top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,049</w:t>
            </w:r>
          </w:p>
        </w:tc>
      </w:tr>
      <w:tr w:rsidR="002747D4" w:rsidRPr="008B3708" w:rsidTr="00C80D23">
        <w:trPr>
          <w:cantSplit/>
        </w:trPr>
        <w:tc>
          <w:tcPr>
            <w:tcW w:w="402" w:type="pct"/>
            <w:vMerge/>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1219" w:type="pct"/>
            <w:tcBorders>
              <w:top w:val="nil"/>
              <w:left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Kebijakan Dividen</w:t>
            </w:r>
          </w:p>
        </w:tc>
        <w:tc>
          <w:tcPr>
            <w:tcW w:w="731" w:type="pct"/>
            <w:tcBorders>
              <w:top w:val="nil"/>
              <w:left w:val="single" w:sz="16" w:space="0" w:color="000000"/>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,033</w:t>
            </w:r>
          </w:p>
        </w:tc>
        <w:tc>
          <w:tcPr>
            <w:tcW w:w="731" w:type="pct"/>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,810</w:t>
            </w:r>
          </w:p>
        </w:tc>
        <w:tc>
          <w:tcPr>
            <w:tcW w:w="807" w:type="pct"/>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,006</w:t>
            </w:r>
          </w:p>
        </w:tc>
        <w:tc>
          <w:tcPr>
            <w:tcW w:w="555" w:type="pct"/>
            <w:tcBorders>
              <w:top w:val="nil"/>
              <w:bottom w:val="nil"/>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,041</w:t>
            </w:r>
          </w:p>
        </w:tc>
        <w:tc>
          <w:tcPr>
            <w:tcW w:w="555" w:type="pct"/>
            <w:tcBorders>
              <w:top w:val="nil"/>
              <w:bottom w:val="nil"/>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,968</w:t>
            </w:r>
          </w:p>
        </w:tc>
      </w:tr>
      <w:tr w:rsidR="002747D4" w:rsidRPr="008B3708" w:rsidTr="00C80D23">
        <w:trPr>
          <w:cantSplit/>
        </w:trPr>
        <w:tc>
          <w:tcPr>
            <w:tcW w:w="402" w:type="pct"/>
            <w:vMerge/>
            <w:tcBorders>
              <w:top w:val="single" w:sz="16" w:space="0" w:color="000000"/>
              <w:left w:val="single" w:sz="16" w:space="0" w:color="000000"/>
              <w:bottom w:val="single" w:sz="16" w:space="0" w:color="000000"/>
              <w:right w:val="nil"/>
            </w:tcBorders>
            <w:shd w:val="clear" w:color="auto" w:fill="FFFFFF"/>
            <w:vAlign w:val="center"/>
          </w:tcPr>
          <w:p w:rsidR="002747D4" w:rsidRPr="008B3708" w:rsidRDefault="002747D4" w:rsidP="00C80D23">
            <w:pPr>
              <w:autoSpaceDE w:val="0"/>
              <w:autoSpaceDN w:val="0"/>
              <w:adjustRightInd w:val="0"/>
              <w:spacing w:after="0" w:line="240" w:lineRule="auto"/>
              <w:rPr>
                <w:rFonts w:ascii="Times New Roman" w:hAnsi="Times New Roman" w:cs="Times New Roman"/>
                <w:color w:val="000000"/>
                <w:sz w:val="24"/>
                <w:szCs w:val="24"/>
              </w:rPr>
            </w:pPr>
          </w:p>
        </w:tc>
        <w:tc>
          <w:tcPr>
            <w:tcW w:w="1219" w:type="pct"/>
            <w:tcBorders>
              <w:top w:val="nil"/>
              <w:left w:val="nil"/>
              <w:bottom w:val="single" w:sz="16" w:space="0" w:color="000000"/>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Keputusan Pendanaan</w:t>
            </w:r>
          </w:p>
        </w:tc>
        <w:tc>
          <w:tcPr>
            <w:tcW w:w="731" w:type="pct"/>
            <w:tcBorders>
              <w:top w:val="nil"/>
              <w:left w:val="single" w:sz="16" w:space="0" w:color="000000"/>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1,067</w:t>
            </w:r>
          </w:p>
        </w:tc>
        <w:tc>
          <w:tcPr>
            <w:tcW w:w="731" w:type="pct"/>
            <w:tcBorders>
              <w:top w:val="nil"/>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,318</w:t>
            </w:r>
          </w:p>
        </w:tc>
        <w:tc>
          <w:tcPr>
            <w:tcW w:w="807" w:type="pct"/>
            <w:tcBorders>
              <w:top w:val="nil"/>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,481</w:t>
            </w:r>
          </w:p>
        </w:tc>
        <w:tc>
          <w:tcPr>
            <w:tcW w:w="555" w:type="pct"/>
            <w:tcBorders>
              <w:top w:val="nil"/>
              <w:bottom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3,360</w:t>
            </w:r>
          </w:p>
        </w:tc>
        <w:tc>
          <w:tcPr>
            <w:tcW w:w="555" w:type="pct"/>
            <w:tcBorders>
              <w:top w:val="nil"/>
              <w:bottom w:val="single" w:sz="16" w:space="0" w:color="000000"/>
              <w:right w:val="single" w:sz="16" w:space="0" w:color="000000"/>
            </w:tcBorders>
            <w:shd w:val="clear" w:color="auto" w:fill="FFFFFF"/>
            <w:vAlign w:val="center"/>
          </w:tcPr>
          <w:p w:rsidR="002747D4" w:rsidRPr="008B3708" w:rsidRDefault="002747D4" w:rsidP="00C80D23">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B3708">
              <w:rPr>
                <w:rFonts w:ascii="Times New Roman" w:hAnsi="Times New Roman" w:cs="Times New Roman"/>
                <w:color w:val="000000"/>
                <w:sz w:val="24"/>
                <w:szCs w:val="24"/>
              </w:rPr>
              <w:t>,002</w:t>
            </w:r>
          </w:p>
        </w:tc>
      </w:tr>
      <w:tr w:rsidR="002747D4" w:rsidRPr="008B3708" w:rsidTr="00C80D23">
        <w:trPr>
          <w:cantSplit/>
        </w:trPr>
        <w:tc>
          <w:tcPr>
            <w:tcW w:w="5000" w:type="pct"/>
            <w:gridSpan w:val="7"/>
            <w:tcBorders>
              <w:top w:val="nil"/>
              <w:left w:val="nil"/>
              <w:bottom w:val="nil"/>
              <w:right w:val="nil"/>
            </w:tcBorders>
            <w:shd w:val="clear" w:color="auto" w:fill="FFFFFF"/>
          </w:tcPr>
          <w:p w:rsidR="002747D4" w:rsidRPr="008B3708" w:rsidRDefault="00C5119E" w:rsidP="00C80D23">
            <w:pPr>
              <w:autoSpaceDE w:val="0"/>
              <w:autoSpaceDN w:val="0"/>
              <w:adjustRightInd w:val="0"/>
              <w:spacing w:after="0" w:line="240" w:lineRule="auto"/>
              <w:ind w:left="60" w:right="60"/>
              <w:rPr>
                <w:rFonts w:ascii="Times New Roman" w:hAnsi="Times New Roman" w:cs="Times New Roman"/>
                <w:color w:val="000000"/>
                <w:sz w:val="24"/>
                <w:szCs w:val="24"/>
              </w:rPr>
            </w:pPr>
            <w:r w:rsidRPr="008B3708">
              <w:rPr>
                <w:rFonts w:ascii="Times New Roman" w:hAnsi="Times New Roman" w:cs="Times New Roman"/>
                <w:color w:val="000000"/>
                <w:sz w:val="24"/>
                <w:szCs w:val="24"/>
              </w:rPr>
              <w:t xml:space="preserve">a. </w:t>
            </w:r>
            <w:proofErr w:type="spellStart"/>
            <w:r w:rsidRPr="008B3708">
              <w:rPr>
                <w:rFonts w:ascii="Times New Roman" w:hAnsi="Times New Roman" w:cs="Times New Roman"/>
                <w:color w:val="000000"/>
                <w:sz w:val="24"/>
                <w:szCs w:val="24"/>
              </w:rPr>
              <w:t>Dependent</w:t>
            </w:r>
            <w:proofErr w:type="spellEnd"/>
            <w:r w:rsidRPr="008B3708">
              <w:rPr>
                <w:rFonts w:ascii="Times New Roman" w:hAnsi="Times New Roman" w:cs="Times New Roman"/>
                <w:color w:val="000000"/>
                <w:sz w:val="24"/>
                <w:szCs w:val="24"/>
              </w:rPr>
              <w:t xml:space="preserve"> Variab</w:t>
            </w:r>
            <w:r w:rsidR="002747D4" w:rsidRPr="008B3708">
              <w:rPr>
                <w:rFonts w:ascii="Times New Roman" w:hAnsi="Times New Roman" w:cs="Times New Roman"/>
                <w:color w:val="000000"/>
                <w:sz w:val="24"/>
                <w:szCs w:val="24"/>
              </w:rPr>
              <w:t>e</w:t>
            </w:r>
            <w:r w:rsidRPr="008B3708">
              <w:rPr>
                <w:rFonts w:ascii="Times New Roman" w:hAnsi="Times New Roman" w:cs="Times New Roman"/>
                <w:color w:val="000000"/>
                <w:sz w:val="24"/>
                <w:szCs w:val="24"/>
              </w:rPr>
              <w:t>l</w:t>
            </w:r>
            <w:r w:rsidR="002747D4" w:rsidRPr="008B3708">
              <w:rPr>
                <w:rFonts w:ascii="Times New Roman" w:hAnsi="Times New Roman" w:cs="Times New Roman"/>
                <w:color w:val="000000"/>
                <w:sz w:val="24"/>
                <w:szCs w:val="24"/>
              </w:rPr>
              <w:t>: Nilai Perusahaan</w:t>
            </w:r>
          </w:p>
        </w:tc>
      </w:tr>
    </w:tbl>
    <w:p w:rsidR="002747D4" w:rsidRPr="008B3708" w:rsidRDefault="002747D4" w:rsidP="00C80D23">
      <w:pPr>
        <w:pStyle w:val="Default"/>
        <w:tabs>
          <w:tab w:val="left" w:pos="2835"/>
        </w:tabs>
        <w:jc w:val="center"/>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Uji Parsial</w:t>
      </w:r>
    </w:p>
    <w:p w:rsidR="002747D4" w:rsidRPr="008B3708" w:rsidRDefault="002747D4" w:rsidP="00C80D23">
      <w:pPr>
        <w:autoSpaceDE w:val="0"/>
        <w:autoSpaceDN w:val="0"/>
        <w:adjustRightInd w:val="0"/>
        <w:spacing w:after="0" w:line="240" w:lineRule="auto"/>
        <w:rPr>
          <w:rFonts w:ascii="Times New Roman" w:hAnsi="Times New Roman" w:cs="Times New Roman"/>
          <w:sz w:val="24"/>
          <w:szCs w:val="24"/>
        </w:rPr>
      </w:pPr>
    </w:p>
    <w:p w:rsidR="00735D35" w:rsidRPr="008B3708" w:rsidRDefault="002747D4" w:rsidP="00C80D23">
      <w:pPr>
        <w:pStyle w:val="Default"/>
        <w:tabs>
          <w:tab w:val="left" w:pos="2835"/>
        </w:tabs>
        <w:ind w:firstLine="567"/>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Dari tabel 4.11 dapat diketahui hasil pengujian hipotesis secara parsial (uji t) yaitu :</w:t>
      </w:r>
    </w:p>
    <w:p w:rsidR="00735D35" w:rsidRPr="008B3708" w:rsidRDefault="00D54531" w:rsidP="00C80D23">
      <w:pPr>
        <w:pStyle w:val="Default"/>
        <w:numPr>
          <w:ilvl w:val="0"/>
          <w:numId w:val="13"/>
        </w:numPr>
        <w:tabs>
          <w:tab w:val="left" w:pos="2835"/>
        </w:tabs>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Pengaruh K</w:t>
      </w:r>
      <w:r w:rsidR="008D12E7" w:rsidRPr="008B3708">
        <w:rPr>
          <w:rFonts w:ascii="Times New Roman" w:eastAsia="Times New Roman" w:hAnsi="Times New Roman" w:cs="Times New Roman"/>
          <w:lang w:val="id-ID" w:eastAsia="id-ID"/>
        </w:rPr>
        <w:t xml:space="preserve">eputusan investasi pada nilai atau jumlah perusahaan atau indikator hasil atau simpulan </w:t>
      </w:r>
      <w:r w:rsidR="002747D4" w:rsidRPr="008B3708">
        <w:rPr>
          <w:rFonts w:ascii="Times New Roman" w:eastAsia="Times New Roman" w:hAnsi="Times New Roman" w:cs="Times New Roman"/>
          <w:lang w:val="id-ID" w:eastAsia="id-ID"/>
        </w:rPr>
        <w:t>analisis regresi berg</w:t>
      </w:r>
      <w:r w:rsidRPr="008B3708">
        <w:rPr>
          <w:rFonts w:ascii="Times New Roman" w:eastAsia="Times New Roman" w:hAnsi="Times New Roman" w:cs="Times New Roman"/>
          <w:lang w:val="id-ID" w:eastAsia="id-ID"/>
        </w:rPr>
        <w:t>anda pada tabel 4.11, variabel K</w:t>
      </w:r>
      <w:r w:rsidR="002747D4" w:rsidRPr="008B3708">
        <w:rPr>
          <w:rFonts w:ascii="Times New Roman" w:eastAsia="Times New Roman" w:hAnsi="Times New Roman" w:cs="Times New Roman"/>
          <w:lang w:val="id-ID" w:eastAsia="id-ID"/>
        </w:rPr>
        <w:t xml:space="preserve">eputusan investasi mempunyai nilai t sebesar 2.028 dengan nilai signifikansi sebesar 0.049 lebih kecil dari 0.05, maka Ho ditolak dan H1 diterima. Dapat disimpulkan bahwa </w:t>
      </w:r>
      <w:r w:rsidRPr="008B3708">
        <w:rPr>
          <w:rFonts w:ascii="Times New Roman" w:eastAsia="Times New Roman" w:hAnsi="Times New Roman" w:cs="Times New Roman"/>
          <w:lang w:val="id-ID" w:eastAsia="id-ID"/>
        </w:rPr>
        <w:t>K</w:t>
      </w:r>
      <w:r w:rsidR="00735D35" w:rsidRPr="008B3708">
        <w:rPr>
          <w:rFonts w:ascii="Times New Roman" w:eastAsia="Times New Roman" w:hAnsi="Times New Roman" w:cs="Times New Roman"/>
          <w:lang w:val="id-ID" w:eastAsia="id-ID"/>
        </w:rPr>
        <w:t>eput</w:t>
      </w:r>
      <w:r w:rsidRPr="008B3708">
        <w:rPr>
          <w:rFonts w:ascii="Times New Roman" w:eastAsia="Times New Roman" w:hAnsi="Times New Roman" w:cs="Times New Roman"/>
          <w:lang w:val="id-ID" w:eastAsia="id-ID"/>
        </w:rPr>
        <w:t>u</w:t>
      </w:r>
      <w:r w:rsidR="00735D35" w:rsidRPr="008B3708">
        <w:rPr>
          <w:rFonts w:ascii="Times New Roman" w:eastAsia="Times New Roman" w:hAnsi="Times New Roman" w:cs="Times New Roman"/>
          <w:lang w:val="id-ID" w:eastAsia="id-ID"/>
        </w:rPr>
        <w:t>san investasi be</w:t>
      </w:r>
      <w:r w:rsidRPr="008B3708">
        <w:rPr>
          <w:rFonts w:ascii="Times New Roman" w:eastAsia="Times New Roman" w:hAnsi="Times New Roman" w:cs="Times New Roman"/>
          <w:lang w:val="id-ID" w:eastAsia="id-ID"/>
        </w:rPr>
        <w:t xml:space="preserve">rpengaruhnya positif pada nilai atau </w:t>
      </w:r>
      <w:r w:rsidR="00735D35" w:rsidRPr="008B3708">
        <w:rPr>
          <w:rFonts w:ascii="Times New Roman" w:eastAsia="Times New Roman" w:hAnsi="Times New Roman" w:cs="Times New Roman"/>
          <w:lang w:val="id-ID" w:eastAsia="id-ID"/>
        </w:rPr>
        <w:t>hasil perusahaan atau indikator.</w:t>
      </w:r>
    </w:p>
    <w:p w:rsidR="001C7C52" w:rsidRPr="008B3708" w:rsidRDefault="00D54531" w:rsidP="00C80D23">
      <w:pPr>
        <w:pStyle w:val="Default"/>
        <w:tabs>
          <w:tab w:val="left" w:pos="2835"/>
        </w:tabs>
        <w:ind w:left="720"/>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Jika pemimpin K</w:t>
      </w:r>
      <w:r w:rsidR="00735D35" w:rsidRPr="008B3708">
        <w:rPr>
          <w:rFonts w:ascii="Times New Roman" w:eastAsia="Times New Roman" w:hAnsi="Times New Roman" w:cs="Times New Roman"/>
          <w:lang w:val="id-ID" w:eastAsia="id-ID"/>
        </w:rPr>
        <w:t>eberhasil</w:t>
      </w:r>
      <w:r w:rsidRPr="008B3708">
        <w:rPr>
          <w:rFonts w:ascii="Times New Roman" w:eastAsia="Times New Roman" w:hAnsi="Times New Roman" w:cs="Times New Roman"/>
          <w:lang w:val="id-ID" w:eastAsia="id-ID"/>
        </w:rPr>
        <w:t>a</w:t>
      </w:r>
      <w:r w:rsidR="00735D35" w:rsidRPr="008B3708">
        <w:rPr>
          <w:rFonts w:ascii="Times New Roman" w:eastAsia="Times New Roman" w:hAnsi="Times New Roman" w:cs="Times New Roman"/>
          <w:lang w:val="id-ID" w:eastAsia="id-ID"/>
        </w:rPr>
        <w:t>n</w:t>
      </w:r>
      <w:r w:rsidRPr="008B3708">
        <w:rPr>
          <w:rFonts w:ascii="Times New Roman" w:eastAsia="Times New Roman" w:hAnsi="Times New Roman" w:cs="Times New Roman"/>
          <w:lang w:val="id-ID" w:eastAsia="id-ID"/>
        </w:rPr>
        <w:t>n</w:t>
      </w:r>
      <w:r w:rsidR="00735D35" w:rsidRPr="008B3708">
        <w:rPr>
          <w:rFonts w:ascii="Times New Roman" w:eastAsia="Times New Roman" w:hAnsi="Times New Roman" w:cs="Times New Roman"/>
          <w:lang w:val="id-ID" w:eastAsia="id-ID"/>
        </w:rPr>
        <w:t>ya diciptak</w:t>
      </w:r>
      <w:r w:rsidRPr="008B3708">
        <w:rPr>
          <w:rFonts w:ascii="Times New Roman" w:eastAsia="Times New Roman" w:hAnsi="Times New Roman" w:cs="Times New Roman"/>
          <w:lang w:val="id-ID" w:eastAsia="id-ID"/>
        </w:rPr>
        <w:t>an K</w:t>
      </w:r>
      <w:r w:rsidR="00735D35" w:rsidRPr="008B3708">
        <w:rPr>
          <w:rFonts w:ascii="Times New Roman" w:eastAsia="Times New Roman" w:hAnsi="Times New Roman" w:cs="Times New Roman"/>
          <w:lang w:val="id-ID" w:eastAsia="id-ID"/>
        </w:rPr>
        <w:t>ep</w:t>
      </w:r>
      <w:r w:rsidRPr="008B3708">
        <w:rPr>
          <w:rFonts w:ascii="Times New Roman" w:eastAsia="Times New Roman" w:hAnsi="Times New Roman" w:cs="Times New Roman"/>
          <w:lang w:val="id-ID" w:eastAsia="id-ID"/>
        </w:rPr>
        <w:t>utusan investasi tepatnya jadi a</w:t>
      </w:r>
      <w:r w:rsidR="00735D35" w:rsidRPr="008B3708">
        <w:rPr>
          <w:rFonts w:ascii="Times New Roman" w:eastAsia="Times New Roman" w:hAnsi="Times New Roman" w:cs="Times New Roman"/>
          <w:lang w:val="id-ID" w:eastAsia="id-ID"/>
        </w:rPr>
        <w:t>set y</w:t>
      </w:r>
      <w:r w:rsidRPr="008B3708">
        <w:rPr>
          <w:rFonts w:ascii="Times New Roman" w:eastAsia="Times New Roman" w:hAnsi="Times New Roman" w:cs="Times New Roman"/>
          <w:lang w:val="id-ID" w:eastAsia="id-ID"/>
        </w:rPr>
        <w:t>ang di investasi</w:t>
      </w:r>
      <w:r w:rsidR="00735D35" w:rsidRPr="008B3708">
        <w:rPr>
          <w:rFonts w:ascii="Times New Roman" w:eastAsia="Times New Roman" w:hAnsi="Times New Roman" w:cs="Times New Roman"/>
          <w:lang w:val="id-ID" w:eastAsia="id-ID"/>
        </w:rPr>
        <w:t xml:space="preserve"> maka hasilnya pekerjaan bagus jadi dapat berikan sesuatu harapan baik pada seorang penanam modal akan</w:t>
      </w:r>
      <w:r w:rsidRPr="008B3708">
        <w:rPr>
          <w:rFonts w:ascii="Times New Roman" w:eastAsia="Times New Roman" w:hAnsi="Times New Roman" w:cs="Times New Roman"/>
          <w:lang w:val="id-ID" w:eastAsia="id-ID"/>
        </w:rPr>
        <w:t xml:space="preserve"> menaikkan kualitas sumbangan </w:t>
      </w:r>
      <w:r w:rsidR="00735D35" w:rsidRPr="008B3708">
        <w:rPr>
          <w:rFonts w:ascii="Times New Roman" w:eastAsia="Times New Roman" w:hAnsi="Times New Roman" w:cs="Times New Roman"/>
          <w:lang w:val="id-ID" w:eastAsia="id-ID"/>
        </w:rPr>
        <w:t>d</w:t>
      </w:r>
      <w:r w:rsidRPr="008B3708">
        <w:rPr>
          <w:rFonts w:ascii="Times New Roman" w:eastAsia="Times New Roman" w:hAnsi="Times New Roman" w:cs="Times New Roman"/>
          <w:lang w:val="id-ID" w:eastAsia="id-ID"/>
        </w:rPr>
        <w:t>an</w:t>
      </w:r>
      <w:r w:rsidR="00735D35" w:rsidRPr="008B3708">
        <w:rPr>
          <w:rFonts w:ascii="Times New Roman" w:eastAsia="Times New Roman" w:hAnsi="Times New Roman" w:cs="Times New Roman"/>
          <w:lang w:val="id-ID" w:eastAsia="id-ID"/>
        </w:rPr>
        <w:t xml:space="preserve"> ha</w:t>
      </w:r>
      <w:r w:rsidRPr="008B3708">
        <w:rPr>
          <w:rFonts w:ascii="Times New Roman" w:eastAsia="Times New Roman" w:hAnsi="Times New Roman" w:cs="Times New Roman"/>
          <w:lang w:val="id-ID" w:eastAsia="id-ID"/>
        </w:rPr>
        <w:t>sil indikator. Ada pengaruhnya K</w:t>
      </w:r>
      <w:r w:rsidR="00735D35" w:rsidRPr="008B3708">
        <w:rPr>
          <w:rFonts w:ascii="Times New Roman" w:eastAsia="Times New Roman" w:hAnsi="Times New Roman" w:cs="Times New Roman"/>
          <w:lang w:val="id-ID" w:eastAsia="id-ID"/>
        </w:rPr>
        <w:t>eputusan investasi pada ni</w:t>
      </w:r>
      <w:r w:rsidRPr="008B3708">
        <w:rPr>
          <w:rFonts w:ascii="Times New Roman" w:eastAsia="Times New Roman" w:hAnsi="Times New Roman" w:cs="Times New Roman"/>
          <w:lang w:val="id-ID" w:eastAsia="id-ID"/>
        </w:rPr>
        <w:t xml:space="preserve">lai atau </w:t>
      </w:r>
      <w:r w:rsidR="00735D35" w:rsidRPr="008B3708">
        <w:rPr>
          <w:rFonts w:ascii="Times New Roman" w:eastAsia="Times New Roman" w:hAnsi="Times New Roman" w:cs="Times New Roman"/>
          <w:lang w:val="id-ID" w:eastAsia="id-ID"/>
        </w:rPr>
        <w:t>jumlah perusahaan atau indikator menunjuk kemampuannya perusahaan atau indikator maksimumkan investasi atau penanaman  upaya m</w:t>
      </w:r>
      <w:r w:rsidRPr="008B3708">
        <w:rPr>
          <w:rFonts w:ascii="Times New Roman" w:eastAsia="Times New Roman" w:hAnsi="Times New Roman" w:cs="Times New Roman"/>
          <w:lang w:val="id-ID" w:eastAsia="id-ID"/>
        </w:rPr>
        <w:t>e</w:t>
      </w:r>
      <w:r w:rsidR="00735D35" w:rsidRPr="008B3708">
        <w:rPr>
          <w:rFonts w:ascii="Times New Roman" w:eastAsia="Times New Roman" w:hAnsi="Times New Roman" w:cs="Times New Roman"/>
          <w:lang w:val="id-ID" w:eastAsia="id-ID"/>
        </w:rPr>
        <w:t>nghasilkan keuntungan sesuainya jumlah dana atau modal terik</w:t>
      </w:r>
      <w:r w:rsidRPr="008B3708">
        <w:rPr>
          <w:rFonts w:ascii="Times New Roman" w:eastAsia="Times New Roman" w:hAnsi="Times New Roman" w:cs="Times New Roman"/>
          <w:lang w:val="id-ID" w:eastAsia="id-ID"/>
        </w:rPr>
        <w:t>a</w:t>
      </w:r>
      <w:r w:rsidR="00735D35" w:rsidRPr="008B3708">
        <w:rPr>
          <w:rFonts w:ascii="Times New Roman" w:eastAsia="Times New Roman" w:hAnsi="Times New Roman" w:cs="Times New Roman"/>
          <w:lang w:val="id-ID" w:eastAsia="id-ID"/>
        </w:rPr>
        <w:t xml:space="preserve">t. Hasilnya penelitian konsisten beberapa penelitiannya terdahulu seperti </w:t>
      </w:r>
      <w:proofErr w:type="spellStart"/>
      <w:r w:rsidR="00735D35" w:rsidRPr="008B3708">
        <w:rPr>
          <w:rFonts w:ascii="Times New Roman" w:eastAsia="Times New Roman" w:hAnsi="Times New Roman" w:cs="Times New Roman"/>
          <w:lang w:val="id-ID" w:eastAsia="id-ID"/>
        </w:rPr>
        <w:t>Afzal</w:t>
      </w:r>
      <w:proofErr w:type="spellEnd"/>
      <w:r w:rsidR="00735D35" w:rsidRPr="008B3708">
        <w:rPr>
          <w:rFonts w:ascii="Times New Roman" w:eastAsia="Times New Roman" w:hAnsi="Times New Roman" w:cs="Times New Roman"/>
          <w:lang w:val="id-ID" w:eastAsia="id-ID"/>
        </w:rPr>
        <w:t xml:space="preserve"> dan </w:t>
      </w:r>
      <w:proofErr w:type="spellStart"/>
      <w:r w:rsidR="00735D35" w:rsidRPr="008B3708">
        <w:rPr>
          <w:rFonts w:ascii="Times New Roman" w:eastAsia="Times New Roman" w:hAnsi="Times New Roman" w:cs="Times New Roman"/>
          <w:lang w:val="id-ID" w:eastAsia="id-ID"/>
        </w:rPr>
        <w:t>Rohman</w:t>
      </w:r>
      <w:proofErr w:type="spellEnd"/>
      <w:r w:rsidR="00735D35" w:rsidRPr="008B3708">
        <w:rPr>
          <w:rFonts w:ascii="Times New Roman" w:eastAsia="Times New Roman" w:hAnsi="Times New Roman" w:cs="Times New Roman"/>
          <w:lang w:val="id-ID" w:eastAsia="id-ID"/>
        </w:rPr>
        <w:t xml:space="preserve"> (2012).</w:t>
      </w:r>
    </w:p>
    <w:p w:rsidR="00993A44" w:rsidRPr="008B3708" w:rsidRDefault="001C7C52" w:rsidP="00C80D23">
      <w:pPr>
        <w:pStyle w:val="Default"/>
        <w:numPr>
          <w:ilvl w:val="0"/>
          <w:numId w:val="13"/>
        </w:numPr>
        <w:tabs>
          <w:tab w:val="left" w:pos="2835"/>
        </w:tabs>
        <w:jc w:val="both"/>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Pengaruh kebijakan dividen terhadap nilai perusahaan</w:t>
      </w:r>
      <w:r w:rsidR="00993A44" w:rsidRPr="008B3708">
        <w:rPr>
          <w:rFonts w:ascii="Times New Roman" w:eastAsia="Times New Roman" w:hAnsi="Times New Roman" w:cs="Times New Roman"/>
          <w:lang w:val="id-ID" w:eastAsia="id-ID"/>
        </w:rPr>
        <w:t xml:space="preserve"> </w:t>
      </w:r>
    </w:p>
    <w:p w:rsidR="00993A44" w:rsidRPr="008B3708" w:rsidRDefault="001C7C52" w:rsidP="00C80D23">
      <w:pPr>
        <w:pStyle w:val="Default"/>
        <w:tabs>
          <w:tab w:val="left" w:pos="2835"/>
        </w:tabs>
        <w:ind w:left="720"/>
        <w:jc w:val="both"/>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Berdasarkan hasil analisis regresi berganda pada tabel 4.11, variabel kebijakan dividen mempunyai nilai t sebesar 0.041 dengan signifikansi sebesar 0.968 lebih besar dari 0.05, maka Ho diterima dan H1 ditolak. Dapat disimpulkan bahwa kebijakan dividen tidak berpengaruh terhadap nilai perusahaan.</w:t>
      </w:r>
    </w:p>
    <w:p w:rsidR="00E72769" w:rsidRPr="008B3708" w:rsidRDefault="001C7C52" w:rsidP="00C80D23">
      <w:pPr>
        <w:pStyle w:val="Default"/>
        <w:tabs>
          <w:tab w:val="left" w:pos="2835"/>
        </w:tabs>
        <w:ind w:left="720"/>
        <w:jc w:val="both"/>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lastRenderedPageBreak/>
        <w:t>Hal ini sesuai dengan teori yang di</w:t>
      </w:r>
      <w:r w:rsidR="00D54531" w:rsidRPr="008B3708">
        <w:rPr>
          <w:rFonts w:ascii="Times New Roman" w:eastAsia="Times New Roman" w:hAnsi="Times New Roman" w:cs="Times New Roman"/>
          <w:lang w:val="id-ID" w:eastAsia="id-ID"/>
        </w:rPr>
        <w:t xml:space="preserve"> </w:t>
      </w:r>
      <w:r w:rsidRPr="008B3708">
        <w:rPr>
          <w:rFonts w:ascii="Times New Roman" w:eastAsia="Times New Roman" w:hAnsi="Times New Roman" w:cs="Times New Roman"/>
          <w:lang w:val="id-ID" w:eastAsia="id-ID"/>
        </w:rPr>
        <w:t xml:space="preserve">kemukakan oleh pendapat Modigliani dan Miller yang menyatakan bahwa kebijakan dividen tidak mempengaruhi nilai perusahaan karena menurut mereka rasio pembayaran dividen hanyalah rincian dan tidak mempengaruhi kesejahteraan pemegang saham. Meningkatnya nilai dividen tidak selalu diikuti dengan meningkatkan nilai perusahaan, karena nilai perusahaan ditentukan hanya oleh kemampuan perusahaan menghasilkan laba dari aset-aset perusahaan atau kebijakan investasinya. Hasil penelitian ini konsisten dengan beberapa penelitian terdahulu seperti </w:t>
      </w:r>
      <w:proofErr w:type="spellStart"/>
      <w:r w:rsidRPr="008B3708">
        <w:rPr>
          <w:rFonts w:ascii="Times New Roman" w:eastAsia="Times New Roman" w:hAnsi="Times New Roman" w:cs="Times New Roman"/>
          <w:lang w:val="id-ID" w:eastAsia="id-ID"/>
        </w:rPr>
        <w:t>Afzal</w:t>
      </w:r>
      <w:proofErr w:type="spellEnd"/>
      <w:r w:rsidRPr="008B3708">
        <w:rPr>
          <w:rFonts w:ascii="Times New Roman" w:eastAsia="Times New Roman" w:hAnsi="Times New Roman" w:cs="Times New Roman"/>
          <w:lang w:val="id-ID" w:eastAsia="id-ID"/>
        </w:rPr>
        <w:t xml:space="preserve"> dan </w:t>
      </w:r>
      <w:proofErr w:type="spellStart"/>
      <w:r w:rsidRPr="008B3708">
        <w:rPr>
          <w:rFonts w:ascii="Times New Roman" w:eastAsia="Times New Roman" w:hAnsi="Times New Roman" w:cs="Times New Roman"/>
          <w:lang w:val="id-ID" w:eastAsia="id-ID"/>
        </w:rPr>
        <w:t>Rohman</w:t>
      </w:r>
      <w:proofErr w:type="spellEnd"/>
      <w:r w:rsidRPr="008B3708">
        <w:rPr>
          <w:rFonts w:ascii="Times New Roman" w:eastAsia="Times New Roman" w:hAnsi="Times New Roman" w:cs="Times New Roman"/>
          <w:lang w:val="id-ID" w:eastAsia="id-ID"/>
        </w:rPr>
        <w:t xml:space="preserve"> (2012) dan Cahyono dan </w:t>
      </w:r>
      <w:proofErr w:type="spellStart"/>
      <w:r w:rsidRPr="008B3708">
        <w:rPr>
          <w:rFonts w:ascii="Times New Roman" w:eastAsia="Times New Roman" w:hAnsi="Times New Roman" w:cs="Times New Roman"/>
          <w:lang w:val="id-ID" w:eastAsia="id-ID"/>
        </w:rPr>
        <w:t>Sulistyawati</w:t>
      </w:r>
      <w:proofErr w:type="spellEnd"/>
      <w:r w:rsidRPr="008B3708">
        <w:rPr>
          <w:rFonts w:ascii="Times New Roman" w:eastAsia="Times New Roman" w:hAnsi="Times New Roman" w:cs="Times New Roman"/>
          <w:lang w:val="id-ID" w:eastAsia="id-ID"/>
        </w:rPr>
        <w:t xml:space="preserve"> (2016).</w:t>
      </w:r>
    </w:p>
    <w:p w:rsidR="00231D57" w:rsidRPr="008B3708" w:rsidRDefault="00231D57" w:rsidP="00C80D23">
      <w:pPr>
        <w:pStyle w:val="Default"/>
        <w:numPr>
          <w:ilvl w:val="0"/>
          <w:numId w:val="13"/>
        </w:numPr>
        <w:tabs>
          <w:tab w:val="left" w:pos="2835"/>
        </w:tabs>
        <w:jc w:val="both"/>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Pe</w:t>
      </w:r>
      <w:r w:rsidR="00D54531" w:rsidRPr="008B3708">
        <w:rPr>
          <w:rFonts w:ascii="Times New Roman" w:eastAsia="Times New Roman" w:hAnsi="Times New Roman" w:cs="Times New Roman"/>
          <w:lang w:val="id-ID" w:eastAsia="id-ID"/>
        </w:rPr>
        <w:t>ngaruh K</w:t>
      </w:r>
      <w:r w:rsidRPr="008B3708">
        <w:rPr>
          <w:rFonts w:ascii="Times New Roman" w:eastAsia="Times New Roman" w:hAnsi="Times New Roman" w:cs="Times New Roman"/>
          <w:lang w:val="id-ID" w:eastAsia="id-ID"/>
        </w:rPr>
        <w:t>eputusan pendanaan terhadap nilai perusahaan</w:t>
      </w:r>
    </w:p>
    <w:p w:rsidR="00231D57" w:rsidRPr="008B3708" w:rsidRDefault="00231D57" w:rsidP="00C80D23">
      <w:pPr>
        <w:pStyle w:val="Default"/>
        <w:tabs>
          <w:tab w:val="left" w:pos="2835"/>
        </w:tabs>
        <w:ind w:left="709"/>
        <w:jc w:val="both"/>
        <w:rPr>
          <w:rFonts w:ascii="Times New Roman" w:eastAsia="Times New Roman" w:hAnsi="Times New Roman" w:cs="Times New Roman"/>
          <w:lang w:val="id-ID" w:eastAsia="id-ID"/>
        </w:rPr>
      </w:pPr>
      <w:r w:rsidRPr="008B3708">
        <w:rPr>
          <w:rFonts w:ascii="Times New Roman" w:eastAsia="Times New Roman" w:hAnsi="Times New Roman" w:cs="Times New Roman"/>
          <w:lang w:val="id-ID" w:eastAsia="id-ID"/>
        </w:rPr>
        <w:t>Berdasarkan hasil analisis regresi berganda pada tabel 4.11, variabel kebijakan dividen mempunyai nilai t sebesar 3.360 dengan signifikansi sebesar 0.002 yang lebih kecil dari 0.05, maka Ho ditolak dan H1 dit</w:t>
      </w:r>
      <w:r w:rsidR="00D54531" w:rsidRPr="008B3708">
        <w:rPr>
          <w:rFonts w:ascii="Times New Roman" w:eastAsia="Times New Roman" w:hAnsi="Times New Roman" w:cs="Times New Roman"/>
          <w:lang w:val="id-ID" w:eastAsia="id-ID"/>
        </w:rPr>
        <w:t>erima. Dapat disimpulkan bahwa K</w:t>
      </w:r>
      <w:r w:rsidRPr="008B3708">
        <w:rPr>
          <w:rFonts w:ascii="Times New Roman" w:eastAsia="Times New Roman" w:hAnsi="Times New Roman" w:cs="Times New Roman"/>
          <w:lang w:val="id-ID" w:eastAsia="id-ID"/>
        </w:rPr>
        <w:t>eputusan pendanaan berpengaruh positif signifikan terhadap nila</w:t>
      </w:r>
      <w:r w:rsidR="00D54531" w:rsidRPr="008B3708">
        <w:rPr>
          <w:rFonts w:ascii="Times New Roman" w:eastAsia="Times New Roman" w:hAnsi="Times New Roman" w:cs="Times New Roman"/>
          <w:lang w:val="id-ID" w:eastAsia="id-ID"/>
        </w:rPr>
        <w:t>i perusahaan. Sehingga apabila K</w:t>
      </w:r>
      <w:r w:rsidRPr="008B3708">
        <w:rPr>
          <w:rFonts w:ascii="Times New Roman" w:eastAsia="Times New Roman" w:hAnsi="Times New Roman" w:cs="Times New Roman"/>
          <w:lang w:val="id-ID" w:eastAsia="id-ID"/>
        </w:rPr>
        <w:t>eputusan pendanaan naik sebesar satu satuan maka nilai perusahaan juga akan naik, adanya p</w:t>
      </w:r>
      <w:r w:rsidR="00D54531" w:rsidRPr="008B3708">
        <w:rPr>
          <w:rFonts w:ascii="Times New Roman" w:eastAsia="Times New Roman" w:hAnsi="Times New Roman" w:cs="Times New Roman"/>
          <w:lang w:val="id-ID" w:eastAsia="id-ID"/>
        </w:rPr>
        <w:t>engaruh positif yang diberikan K</w:t>
      </w:r>
      <w:r w:rsidRPr="008B3708">
        <w:rPr>
          <w:rFonts w:ascii="Times New Roman" w:eastAsia="Times New Roman" w:hAnsi="Times New Roman" w:cs="Times New Roman"/>
          <w:lang w:val="id-ID" w:eastAsia="id-ID"/>
        </w:rPr>
        <w:t xml:space="preserve">eputusan pendanaan menunjukkan bahwa yang dilakukan perusahaan adalah dengan menggunakan pendanaan melalui ekuitas yang lebih banyak dari pada menggunakan pendanaan melalui hutang sehingga laba yang diperoleh akan semakin besar. Hasil penelitian ini konsisten terhadap beberapa penelitian terdahulu seperti </w:t>
      </w:r>
      <w:proofErr w:type="spellStart"/>
      <w:r w:rsidRPr="008B3708">
        <w:rPr>
          <w:rFonts w:ascii="Times New Roman" w:eastAsia="Times New Roman" w:hAnsi="Times New Roman" w:cs="Times New Roman"/>
          <w:lang w:val="id-ID" w:eastAsia="id-ID"/>
        </w:rPr>
        <w:t>Afzal</w:t>
      </w:r>
      <w:proofErr w:type="spellEnd"/>
      <w:r w:rsidRPr="008B3708">
        <w:rPr>
          <w:rFonts w:ascii="Times New Roman" w:eastAsia="Times New Roman" w:hAnsi="Times New Roman" w:cs="Times New Roman"/>
          <w:lang w:val="id-ID" w:eastAsia="id-ID"/>
        </w:rPr>
        <w:t xml:space="preserve"> dan </w:t>
      </w:r>
      <w:proofErr w:type="spellStart"/>
      <w:r w:rsidRPr="008B3708">
        <w:rPr>
          <w:rFonts w:ascii="Times New Roman" w:eastAsia="Times New Roman" w:hAnsi="Times New Roman" w:cs="Times New Roman"/>
          <w:lang w:val="id-ID" w:eastAsia="id-ID"/>
        </w:rPr>
        <w:t>Rohman</w:t>
      </w:r>
      <w:proofErr w:type="spellEnd"/>
      <w:r w:rsidRPr="008B3708">
        <w:rPr>
          <w:rFonts w:ascii="Times New Roman" w:eastAsia="Times New Roman" w:hAnsi="Times New Roman" w:cs="Times New Roman"/>
          <w:lang w:val="id-ID" w:eastAsia="id-ID"/>
        </w:rPr>
        <w:t xml:space="preserve"> (2012) </w:t>
      </w:r>
      <w:r w:rsidR="00BC1477">
        <w:rPr>
          <w:rFonts w:ascii="Times New Roman" w:eastAsia="Times New Roman" w:hAnsi="Times New Roman" w:cs="Times New Roman"/>
          <w:lang w:val="id-ID" w:eastAsia="id-ID"/>
        </w:rPr>
        <w:t xml:space="preserve">dan </w:t>
      </w:r>
      <w:proofErr w:type="spellStart"/>
      <w:r w:rsidR="00BC1477">
        <w:rPr>
          <w:rFonts w:ascii="Times New Roman" w:eastAsia="Times New Roman" w:hAnsi="Times New Roman" w:cs="Times New Roman"/>
          <w:lang w:val="id-ID" w:eastAsia="id-ID"/>
        </w:rPr>
        <w:t>Aprianto</w:t>
      </w:r>
      <w:proofErr w:type="spellEnd"/>
      <w:r w:rsidR="00BC1477">
        <w:rPr>
          <w:rFonts w:ascii="Times New Roman" w:eastAsia="Times New Roman" w:hAnsi="Times New Roman" w:cs="Times New Roman"/>
          <w:lang w:val="id-ID" w:eastAsia="id-ID"/>
        </w:rPr>
        <w:t xml:space="preserve"> dan </w:t>
      </w:r>
      <w:proofErr w:type="spellStart"/>
      <w:r w:rsidR="00BC1477">
        <w:rPr>
          <w:rFonts w:ascii="Times New Roman" w:eastAsia="Times New Roman" w:hAnsi="Times New Roman" w:cs="Times New Roman"/>
          <w:lang w:val="id-ID" w:eastAsia="id-ID"/>
        </w:rPr>
        <w:t>Arifah</w:t>
      </w:r>
      <w:proofErr w:type="spellEnd"/>
      <w:r w:rsidR="00BC1477">
        <w:rPr>
          <w:rFonts w:ascii="Times New Roman" w:eastAsia="Times New Roman" w:hAnsi="Times New Roman" w:cs="Times New Roman"/>
          <w:lang w:val="id-ID" w:eastAsia="id-ID"/>
        </w:rPr>
        <w:t xml:space="preserve"> (2014).</w:t>
      </w:r>
    </w:p>
    <w:p w:rsidR="007068C1" w:rsidRPr="008B3708" w:rsidRDefault="007068C1" w:rsidP="00C80D23">
      <w:pPr>
        <w:pStyle w:val="Default"/>
        <w:tabs>
          <w:tab w:val="left" w:pos="2835"/>
        </w:tabs>
        <w:ind w:left="709"/>
        <w:jc w:val="both"/>
        <w:rPr>
          <w:rFonts w:ascii="Times New Roman" w:eastAsia="Times New Roman" w:hAnsi="Times New Roman" w:cs="Times New Roman"/>
          <w:lang w:val="id-ID" w:eastAsia="id-ID"/>
        </w:rPr>
      </w:pPr>
    </w:p>
    <w:p w:rsidR="001C7C52" w:rsidRPr="008B3708" w:rsidRDefault="00FA1B46" w:rsidP="00C80D23">
      <w:pPr>
        <w:pStyle w:val="Default"/>
        <w:tabs>
          <w:tab w:val="left" w:pos="2835"/>
        </w:tabs>
        <w:jc w:val="both"/>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SIMPULAN DAN SARAN</w:t>
      </w:r>
    </w:p>
    <w:p w:rsidR="00FA1B46" w:rsidRPr="008B3708" w:rsidRDefault="00FA1B46" w:rsidP="00C80D23">
      <w:pPr>
        <w:pStyle w:val="Default"/>
        <w:tabs>
          <w:tab w:val="left" w:pos="2835"/>
        </w:tabs>
        <w:jc w:val="both"/>
        <w:rPr>
          <w:rFonts w:ascii="Times New Roman" w:eastAsia="Times New Roman" w:hAnsi="Times New Roman" w:cs="Times New Roman"/>
          <w:b/>
          <w:lang w:val="id-ID" w:eastAsia="id-ID"/>
        </w:rPr>
      </w:pPr>
      <w:r w:rsidRPr="008B3708">
        <w:rPr>
          <w:rFonts w:ascii="Times New Roman" w:eastAsia="Times New Roman" w:hAnsi="Times New Roman" w:cs="Times New Roman"/>
          <w:b/>
          <w:lang w:val="id-ID" w:eastAsia="id-ID"/>
        </w:rPr>
        <w:t>Simpulan</w:t>
      </w:r>
    </w:p>
    <w:p w:rsidR="00993A44" w:rsidRPr="008B3708" w:rsidRDefault="00FA1B46" w:rsidP="00C80D23">
      <w:pPr>
        <w:pStyle w:val="ListParagraph"/>
        <w:spacing w:after="0" w:line="240" w:lineRule="auto"/>
        <w:ind w:left="0" w:firstLine="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Penelitian ini bertujuan untu</w:t>
      </w:r>
      <w:r w:rsidR="00D54531" w:rsidRPr="008B3708">
        <w:rPr>
          <w:rFonts w:ascii="Times New Roman" w:hAnsi="Times New Roman" w:cs="Times New Roman"/>
          <w:sz w:val="24"/>
          <w:szCs w:val="24"/>
          <w:lang w:val="id-ID"/>
        </w:rPr>
        <w:t>k mengetahui seberapa pengaruh K</w:t>
      </w:r>
      <w:r w:rsidRPr="008B3708">
        <w:rPr>
          <w:rFonts w:ascii="Times New Roman" w:hAnsi="Times New Roman" w:cs="Times New Roman"/>
          <w:sz w:val="24"/>
          <w:szCs w:val="24"/>
          <w:lang w:val="id-ID"/>
        </w:rPr>
        <w:t>eputusan inv</w:t>
      </w:r>
      <w:r w:rsidR="00D54531" w:rsidRPr="008B3708">
        <w:rPr>
          <w:rFonts w:ascii="Times New Roman" w:hAnsi="Times New Roman" w:cs="Times New Roman"/>
          <w:sz w:val="24"/>
          <w:szCs w:val="24"/>
          <w:lang w:val="id-ID"/>
        </w:rPr>
        <w:t>estasi, kebijakan dividen, dan K</w:t>
      </w:r>
      <w:r w:rsidRPr="008B3708">
        <w:rPr>
          <w:rFonts w:ascii="Times New Roman" w:hAnsi="Times New Roman" w:cs="Times New Roman"/>
          <w:sz w:val="24"/>
          <w:szCs w:val="24"/>
          <w:lang w:val="id-ID"/>
        </w:rPr>
        <w:t xml:space="preserve">eputusan pendanaan terhadap nilai perusahaan. Populasi yang digunakan adalah perusahaan manufaktur yang terdaftar di BEI tahun 2014-2016, dengan metode </w:t>
      </w:r>
      <w:proofErr w:type="spellStart"/>
      <w:r w:rsidRPr="008B3708">
        <w:rPr>
          <w:rFonts w:ascii="Times New Roman" w:hAnsi="Times New Roman" w:cs="Times New Roman"/>
          <w:i/>
          <w:sz w:val="24"/>
          <w:szCs w:val="24"/>
          <w:lang w:val="id-ID"/>
        </w:rPr>
        <w:t>purposive</w:t>
      </w:r>
      <w:proofErr w:type="spellEnd"/>
      <w:r w:rsidRPr="008B3708">
        <w:rPr>
          <w:rFonts w:ascii="Times New Roman" w:hAnsi="Times New Roman" w:cs="Times New Roman"/>
          <w:i/>
          <w:sz w:val="24"/>
          <w:szCs w:val="24"/>
          <w:lang w:val="id-ID"/>
        </w:rPr>
        <w:t xml:space="preserve"> sampling </w:t>
      </w:r>
      <w:r w:rsidRPr="008B3708">
        <w:rPr>
          <w:rFonts w:ascii="Times New Roman" w:hAnsi="Times New Roman" w:cs="Times New Roman"/>
          <w:sz w:val="24"/>
          <w:szCs w:val="24"/>
          <w:lang w:val="id-ID"/>
        </w:rPr>
        <w:t>diperoleh sebanyak 29 perusahaan sebagai sampel dalam penelitian ini. Setelah dilakukan pengujian menggunakan regresi linier berganda, dapat ditarik kesimpulan sebagai berikut :</w:t>
      </w:r>
    </w:p>
    <w:p w:rsidR="00993A44" w:rsidRPr="008B3708" w:rsidRDefault="00FA1B46" w:rsidP="00C80D23">
      <w:pPr>
        <w:pStyle w:val="ListParagraph"/>
        <w:numPr>
          <w:ilvl w:val="0"/>
          <w:numId w:val="6"/>
        </w:numPr>
        <w:spacing w:after="0" w:line="240" w:lineRule="auto"/>
        <w:ind w:left="567" w:hanging="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 xml:space="preserve">Berdasarkan pengujian secara simultan atau bersama-sama dapat diketahui bahwa nilai </w:t>
      </w:r>
      <w:proofErr w:type="spellStart"/>
      <w:r w:rsidRPr="008B3708">
        <w:rPr>
          <w:rFonts w:ascii="Times New Roman" w:hAnsi="Times New Roman" w:cs="Times New Roman"/>
          <w:sz w:val="24"/>
          <w:szCs w:val="24"/>
          <w:lang w:val="id-ID"/>
        </w:rPr>
        <w:t>F</w:t>
      </w:r>
      <w:r w:rsidRPr="008B3708">
        <w:rPr>
          <w:rFonts w:ascii="Times New Roman" w:hAnsi="Times New Roman" w:cs="Times New Roman"/>
          <w:sz w:val="24"/>
          <w:szCs w:val="24"/>
          <w:vertAlign w:val="subscript"/>
          <w:lang w:val="id-ID"/>
        </w:rPr>
        <w:t>hitung</w:t>
      </w:r>
      <w:proofErr w:type="spellEnd"/>
      <w:r w:rsidRPr="008B3708">
        <w:rPr>
          <w:rFonts w:ascii="Times New Roman" w:hAnsi="Times New Roman" w:cs="Times New Roman"/>
          <w:sz w:val="24"/>
          <w:szCs w:val="24"/>
          <w:lang w:val="id-ID"/>
        </w:rPr>
        <w:t xml:space="preserve"> sebesar 0.000 &lt; α = 0.05 maka hip</w:t>
      </w:r>
      <w:r w:rsidR="00D54531" w:rsidRPr="008B3708">
        <w:rPr>
          <w:rFonts w:ascii="Times New Roman" w:hAnsi="Times New Roman" w:cs="Times New Roman"/>
          <w:sz w:val="24"/>
          <w:szCs w:val="24"/>
          <w:lang w:val="id-ID"/>
        </w:rPr>
        <w:t>otesis diterima. Maka variabel K</w:t>
      </w:r>
      <w:r w:rsidRPr="008B3708">
        <w:rPr>
          <w:rFonts w:ascii="Times New Roman" w:hAnsi="Times New Roman" w:cs="Times New Roman"/>
          <w:sz w:val="24"/>
          <w:szCs w:val="24"/>
          <w:lang w:val="id-ID"/>
        </w:rPr>
        <w:t>eputusan inv</w:t>
      </w:r>
      <w:r w:rsidR="00D54531" w:rsidRPr="008B3708">
        <w:rPr>
          <w:rFonts w:ascii="Times New Roman" w:hAnsi="Times New Roman" w:cs="Times New Roman"/>
          <w:sz w:val="24"/>
          <w:szCs w:val="24"/>
          <w:lang w:val="id-ID"/>
        </w:rPr>
        <w:t>estasi, kebijakan dividen, dan K</w:t>
      </w:r>
      <w:r w:rsidRPr="008B3708">
        <w:rPr>
          <w:rFonts w:ascii="Times New Roman" w:hAnsi="Times New Roman" w:cs="Times New Roman"/>
          <w:sz w:val="24"/>
          <w:szCs w:val="24"/>
          <w:lang w:val="id-ID"/>
        </w:rPr>
        <w:t>eputusan pendanaan berimplikasi signifikan terhadap nilai perusahaan pada perusahaan manufaktur yang terdaftar di BEI untuk periode penelitian 2014-2016.</w:t>
      </w:r>
    </w:p>
    <w:p w:rsidR="00993A44" w:rsidRPr="008B3708" w:rsidRDefault="00D54531" w:rsidP="00C80D23">
      <w:pPr>
        <w:pStyle w:val="ListParagraph"/>
        <w:numPr>
          <w:ilvl w:val="0"/>
          <w:numId w:val="6"/>
        </w:numPr>
        <w:spacing w:after="0" w:line="240" w:lineRule="auto"/>
        <w:ind w:left="567" w:hanging="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Variabel K</w:t>
      </w:r>
      <w:r w:rsidR="00FA1B46" w:rsidRPr="008B3708">
        <w:rPr>
          <w:rFonts w:ascii="Times New Roman" w:hAnsi="Times New Roman" w:cs="Times New Roman"/>
          <w:sz w:val="24"/>
          <w:szCs w:val="24"/>
          <w:lang w:val="id-ID"/>
        </w:rPr>
        <w:t>eputusan inv</w:t>
      </w:r>
      <w:r w:rsidRPr="008B3708">
        <w:rPr>
          <w:rFonts w:ascii="Times New Roman" w:hAnsi="Times New Roman" w:cs="Times New Roman"/>
          <w:sz w:val="24"/>
          <w:szCs w:val="24"/>
          <w:lang w:val="id-ID"/>
        </w:rPr>
        <w:t>estasi, kebijakan dividen, dan K</w:t>
      </w:r>
      <w:r w:rsidR="00FA1B46" w:rsidRPr="008B3708">
        <w:rPr>
          <w:rFonts w:ascii="Times New Roman" w:hAnsi="Times New Roman" w:cs="Times New Roman"/>
          <w:sz w:val="24"/>
          <w:szCs w:val="24"/>
          <w:lang w:val="id-ID"/>
        </w:rPr>
        <w:t>eputusan pendanaan secara bersama-sama berimplikasi 58.8% terhadap nilai perusahaan pada perusahaan manufaktur yang terdaftar di BEI dan 41.2% dijelaskan oleh variabel lain yang tidak dimasukkan dalam model penelitian.</w:t>
      </w:r>
    </w:p>
    <w:p w:rsidR="00993A44" w:rsidRPr="008B3708" w:rsidRDefault="00D54531" w:rsidP="00C80D23">
      <w:pPr>
        <w:pStyle w:val="ListParagraph"/>
        <w:numPr>
          <w:ilvl w:val="0"/>
          <w:numId w:val="6"/>
        </w:numPr>
        <w:spacing w:after="0" w:line="240" w:lineRule="auto"/>
        <w:ind w:left="567" w:hanging="567"/>
        <w:jc w:val="both"/>
        <w:rPr>
          <w:rFonts w:ascii="Times New Roman" w:hAnsi="Times New Roman" w:cs="Times New Roman"/>
          <w:sz w:val="24"/>
          <w:szCs w:val="24"/>
          <w:lang w:val="id-ID"/>
        </w:rPr>
      </w:pPr>
      <w:r w:rsidRPr="008B3708">
        <w:rPr>
          <w:rFonts w:ascii="Times New Roman" w:hAnsi="Times New Roman" w:cs="Times New Roman"/>
          <w:sz w:val="24"/>
          <w:szCs w:val="24"/>
          <w:lang w:val="id-ID"/>
        </w:rPr>
        <w:t>Secara parsial variabel Keputusan investasi dan K</w:t>
      </w:r>
      <w:r w:rsidR="00FA1B46" w:rsidRPr="008B3708">
        <w:rPr>
          <w:rFonts w:ascii="Times New Roman" w:hAnsi="Times New Roman" w:cs="Times New Roman"/>
          <w:sz w:val="24"/>
          <w:szCs w:val="24"/>
          <w:lang w:val="id-ID"/>
        </w:rPr>
        <w:t>eputusan pendanaan berpengaruh positif signifikan terhadap nilai perusahaan. Sedangkan variabel kebijakan dividen tidak berpengaruh terhadap nilai perusahaan pada perusahaan manufaktur yang terdaftar di BEI periode 2014-2016.</w:t>
      </w:r>
    </w:p>
    <w:p w:rsidR="00FA1B46" w:rsidRPr="008B3708" w:rsidRDefault="00FA1B46" w:rsidP="00C80D23">
      <w:pPr>
        <w:spacing w:after="0" w:line="240" w:lineRule="auto"/>
        <w:rPr>
          <w:rFonts w:ascii="Times New Roman" w:hAnsi="Times New Roman" w:cs="Times New Roman"/>
          <w:b/>
          <w:sz w:val="24"/>
          <w:szCs w:val="24"/>
        </w:rPr>
      </w:pPr>
      <w:r w:rsidRPr="008B3708">
        <w:rPr>
          <w:rFonts w:ascii="Times New Roman" w:hAnsi="Times New Roman" w:cs="Times New Roman"/>
          <w:b/>
          <w:sz w:val="24"/>
          <w:szCs w:val="24"/>
        </w:rPr>
        <w:lastRenderedPageBreak/>
        <w:t>Keterbatasan</w:t>
      </w:r>
    </w:p>
    <w:p w:rsidR="00993A44" w:rsidRPr="008B3708" w:rsidRDefault="00FA1B46" w:rsidP="00C80D23">
      <w:pPr>
        <w:pStyle w:val="ListParagraph"/>
        <w:spacing w:after="0" w:line="240" w:lineRule="auto"/>
        <w:ind w:left="0" w:firstLine="567"/>
        <w:rPr>
          <w:rFonts w:ascii="Times New Roman" w:hAnsi="Times New Roman" w:cs="Times New Roman"/>
          <w:sz w:val="24"/>
          <w:szCs w:val="24"/>
          <w:lang w:val="id-ID"/>
        </w:rPr>
      </w:pPr>
      <w:r w:rsidRPr="008B3708">
        <w:rPr>
          <w:rFonts w:ascii="Times New Roman" w:hAnsi="Times New Roman" w:cs="Times New Roman"/>
          <w:sz w:val="24"/>
          <w:szCs w:val="24"/>
          <w:lang w:val="id-ID"/>
        </w:rPr>
        <w:t>Penelitian menyadari bahwa hasil penelitian ini jauh dari sempurna dan terdapat beberapa keterbatasan</w:t>
      </w:r>
      <w:r w:rsidR="00D54531" w:rsidRPr="008B3708">
        <w:rPr>
          <w:rFonts w:ascii="Times New Roman" w:hAnsi="Times New Roman" w:cs="Times New Roman"/>
          <w:sz w:val="24"/>
          <w:szCs w:val="24"/>
          <w:lang w:val="id-ID"/>
        </w:rPr>
        <w:t xml:space="preserve"> </w:t>
      </w:r>
      <w:r w:rsidRPr="008B3708">
        <w:rPr>
          <w:rFonts w:ascii="Times New Roman" w:hAnsi="Times New Roman" w:cs="Times New Roman"/>
          <w:sz w:val="24"/>
          <w:szCs w:val="24"/>
          <w:lang w:val="id-ID"/>
        </w:rPr>
        <w:t>-</w:t>
      </w:r>
      <w:r w:rsidR="00D54531" w:rsidRPr="008B3708">
        <w:rPr>
          <w:rFonts w:ascii="Times New Roman" w:hAnsi="Times New Roman" w:cs="Times New Roman"/>
          <w:sz w:val="24"/>
          <w:szCs w:val="24"/>
          <w:lang w:val="id-ID"/>
        </w:rPr>
        <w:t xml:space="preserve"> </w:t>
      </w:r>
      <w:r w:rsidRPr="008B3708">
        <w:rPr>
          <w:rFonts w:ascii="Times New Roman" w:hAnsi="Times New Roman" w:cs="Times New Roman"/>
          <w:sz w:val="24"/>
          <w:szCs w:val="24"/>
          <w:lang w:val="id-ID"/>
        </w:rPr>
        <w:t>keterbata</w:t>
      </w:r>
      <w:r w:rsidR="00D54531" w:rsidRPr="008B3708">
        <w:rPr>
          <w:rFonts w:ascii="Times New Roman" w:hAnsi="Times New Roman" w:cs="Times New Roman"/>
          <w:sz w:val="24"/>
          <w:szCs w:val="24"/>
          <w:lang w:val="id-ID"/>
        </w:rPr>
        <w:t>s</w:t>
      </w:r>
      <w:r w:rsidRPr="008B3708">
        <w:rPr>
          <w:rFonts w:ascii="Times New Roman" w:hAnsi="Times New Roman" w:cs="Times New Roman"/>
          <w:sz w:val="24"/>
          <w:szCs w:val="24"/>
          <w:lang w:val="id-ID"/>
        </w:rPr>
        <w:t>an sebagai berikut :</w:t>
      </w:r>
    </w:p>
    <w:p w:rsidR="00993A44" w:rsidRPr="008B3708" w:rsidRDefault="00FA1B46" w:rsidP="00C80D23">
      <w:pPr>
        <w:pStyle w:val="ListParagraph"/>
        <w:numPr>
          <w:ilvl w:val="0"/>
          <w:numId w:val="9"/>
        </w:numPr>
        <w:spacing w:after="0" w:line="240" w:lineRule="auto"/>
        <w:ind w:left="567" w:hanging="567"/>
        <w:rPr>
          <w:rFonts w:ascii="Times New Roman" w:hAnsi="Times New Roman" w:cs="Times New Roman"/>
          <w:sz w:val="24"/>
          <w:szCs w:val="24"/>
          <w:lang w:val="id-ID"/>
        </w:rPr>
      </w:pPr>
      <w:r w:rsidRPr="008B3708">
        <w:rPr>
          <w:rFonts w:ascii="Times New Roman" w:hAnsi="Times New Roman" w:cs="Times New Roman"/>
          <w:sz w:val="24"/>
          <w:szCs w:val="24"/>
          <w:lang w:val="id-ID"/>
        </w:rPr>
        <w:t>Periode pengamatan hanya selama tiga tahun pengamatan yaitu 2014-2016</w:t>
      </w:r>
    </w:p>
    <w:p w:rsidR="00993A44" w:rsidRPr="008B3708" w:rsidRDefault="00FA1B46" w:rsidP="00C80D23">
      <w:pPr>
        <w:pStyle w:val="ListParagraph"/>
        <w:numPr>
          <w:ilvl w:val="0"/>
          <w:numId w:val="9"/>
        </w:numPr>
        <w:spacing w:after="0" w:line="240" w:lineRule="auto"/>
        <w:ind w:left="567" w:hanging="567"/>
        <w:rPr>
          <w:rFonts w:ascii="Times New Roman" w:hAnsi="Times New Roman" w:cs="Times New Roman"/>
          <w:sz w:val="24"/>
          <w:szCs w:val="24"/>
          <w:lang w:val="id-ID"/>
        </w:rPr>
      </w:pPr>
      <w:r w:rsidRPr="008B3708">
        <w:rPr>
          <w:rFonts w:ascii="Times New Roman" w:hAnsi="Times New Roman" w:cs="Times New Roman"/>
          <w:sz w:val="24"/>
          <w:szCs w:val="24"/>
          <w:lang w:val="id-ID"/>
        </w:rPr>
        <w:t>Sampel yang digunakan pada penelitian ini terbatas pada perusahaan manufaktur sehingga tidak bisa dijadikan generalisasi untuk seluruh perusahaan.</w:t>
      </w:r>
    </w:p>
    <w:p w:rsidR="00993A44" w:rsidRPr="008B3708" w:rsidRDefault="00FA1B46" w:rsidP="00C80D23">
      <w:pPr>
        <w:pStyle w:val="ListParagraph"/>
        <w:numPr>
          <w:ilvl w:val="0"/>
          <w:numId w:val="9"/>
        </w:numPr>
        <w:spacing w:after="0" w:line="240" w:lineRule="auto"/>
        <w:ind w:left="567" w:hanging="567"/>
        <w:rPr>
          <w:rFonts w:ascii="Times New Roman" w:hAnsi="Times New Roman" w:cs="Times New Roman"/>
          <w:sz w:val="24"/>
          <w:szCs w:val="24"/>
          <w:lang w:val="id-ID"/>
        </w:rPr>
      </w:pPr>
      <w:r w:rsidRPr="008B3708">
        <w:rPr>
          <w:rFonts w:ascii="Times New Roman" w:hAnsi="Times New Roman" w:cs="Times New Roman"/>
          <w:sz w:val="24"/>
          <w:szCs w:val="24"/>
          <w:lang w:val="id-ID"/>
        </w:rPr>
        <w:t>Penelitian ini hanya menggunakan</w:t>
      </w:r>
      <w:r w:rsidR="00D54531" w:rsidRPr="008B3708">
        <w:rPr>
          <w:rFonts w:ascii="Times New Roman" w:hAnsi="Times New Roman" w:cs="Times New Roman"/>
          <w:sz w:val="24"/>
          <w:szCs w:val="24"/>
          <w:lang w:val="id-ID"/>
        </w:rPr>
        <w:t xml:space="preserve"> beberapa tiga variabel, yaitu K</w:t>
      </w:r>
      <w:r w:rsidRPr="008B3708">
        <w:rPr>
          <w:rFonts w:ascii="Times New Roman" w:hAnsi="Times New Roman" w:cs="Times New Roman"/>
          <w:sz w:val="24"/>
          <w:szCs w:val="24"/>
          <w:lang w:val="id-ID"/>
        </w:rPr>
        <w:t>eputusan investasi, kebijakan dividen, dan</w:t>
      </w:r>
      <w:r w:rsidR="00D54531" w:rsidRPr="008B3708">
        <w:rPr>
          <w:rFonts w:ascii="Times New Roman" w:hAnsi="Times New Roman" w:cs="Times New Roman"/>
          <w:sz w:val="24"/>
          <w:szCs w:val="24"/>
          <w:lang w:val="id-ID"/>
        </w:rPr>
        <w:t xml:space="preserve"> K</w:t>
      </w:r>
      <w:r w:rsidRPr="008B3708">
        <w:rPr>
          <w:rFonts w:ascii="Times New Roman" w:hAnsi="Times New Roman" w:cs="Times New Roman"/>
          <w:sz w:val="24"/>
          <w:szCs w:val="24"/>
          <w:lang w:val="id-ID"/>
        </w:rPr>
        <w:t>eputusan pendanaan sehingga hasil yang diperoleh cenderung kurang repres</w:t>
      </w:r>
      <w:r w:rsidR="00D54531" w:rsidRPr="008B3708">
        <w:rPr>
          <w:rFonts w:ascii="Times New Roman" w:hAnsi="Times New Roman" w:cs="Times New Roman"/>
          <w:sz w:val="24"/>
          <w:szCs w:val="24"/>
          <w:lang w:val="id-ID"/>
        </w:rPr>
        <w:t>e</w:t>
      </w:r>
      <w:r w:rsidRPr="008B3708">
        <w:rPr>
          <w:rFonts w:ascii="Times New Roman" w:hAnsi="Times New Roman" w:cs="Times New Roman"/>
          <w:sz w:val="24"/>
          <w:szCs w:val="24"/>
          <w:lang w:val="id-ID"/>
        </w:rPr>
        <w:t>ntatif.</w:t>
      </w:r>
    </w:p>
    <w:p w:rsidR="00FA1B46" w:rsidRPr="008B3708" w:rsidRDefault="00FA1B46" w:rsidP="00C80D23">
      <w:pPr>
        <w:pStyle w:val="ListParagraph"/>
        <w:numPr>
          <w:ilvl w:val="0"/>
          <w:numId w:val="9"/>
        </w:numPr>
        <w:spacing w:after="0" w:line="240" w:lineRule="auto"/>
        <w:ind w:left="567" w:hanging="567"/>
        <w:rPr>
          <w:rFonts w:ascii="Times New Roman" w:hAnsi="Times New Roman" w:cs="Times New Roman"/>
          <w:sz w:val="24"/>
          <w:szCs w:val="24"/>
          <w:lang w:val="id-ID"/>
        </w:rPr>
      </w:pPr>
      <w:r w:rsidRPr="008B3708">
        <w:rPr>
          <w:rFonts w:ascii="Times New Roman" w:hAnsi="Times New Roman" w:cs="Times New Roman"/>
          <w:sz w:val="24"/>
          <w:szCs w:val="24"/>
          <w:lang w:val="id-ID"/>
        </w:rPr>
        <w:t>Nilai R</w:t>
      </w:r>
      <w:r w:rsidRPr="008B3708">
        <w:rPr>
          <w:rFonts w:ascii="Times New Roman" w:hAnsi="Times New Roman" w:cs="Times New Roman"/>
          <w:sz w:val="24"/>
          <w:szCs w:val="24"/>
          <w:vertAlign w:val="superscript"/>
          <w:lang w:val="id-ID"/>
        </w:rPr>
        <w:t>2</w:t>
      </w:r>
      <w:r w:rsidRPr="008B3708">
        <w:rPr>
          <w:rFonts w:ascii="Times New Roman" w:hAnsi="Times New Roman" w:cs="Times New Roman"/>
          <w:sz w:val="24"/>
          <w:szCs w:val="24"/>
          <w:lang w:val="id-ID"/>
        </w:rPr>
        <w:t xml:space="preserve"> kecil berarti ada variabel lain yang ber</w:t>
      </w:r>
      <w:r w:rsidR="00D54531" w:rsidRPr="008B3708">
        <w:rPr>
          <w:rFonts w:ascii="Times New Roman" w:hAnsi="Times New Roman" w:cs="Times New Roman"/>
          <w:sz w:val="24"/>
          <w:szCs w:val="24"/>
          <w:lang w:val="id-ID"/>
        </w:rPr>
        <w:t>pengaruh tetapi tidak di cantum</w:t>
      </w:r>
      <w:r w:rsidRPr="008B3708">
        <w:rPr>
          <w:rFonts w:ascii="Times New Roman" w:hAnsi="Times New Roman" w:cs="Times New Roman"/>
          <w:sz w:val="24"/>
          <w:szCs w:val="24"/>
          <w:lang w:val="id-ID"/>
        </w:rPr>
        <w:t>kan dalam penelitian ini.</w:t>
      </w:r>
    </w:p>
    <w:p w:rsidR="00FA1B46" w:rsidRPr="008B3708" w:rsidRDefault="00FA1B46" w:rsidP="00C80D23">
      <w:pPr>
        <w:spacing w:after="0" w:line="240" w:lineRule="auto"/>
        <w:jc w:val="both"/>
        <w:rPr>
          <w:rFonts w:ascii="Times New Roman" w:hAnsi="Times New Roman" w:cs="Times New Roman"/>
          <w:b/>
          <w:sz w:val="24"/>
          <w:szCs w:val="24"/>
        </w:rPr>
      </w:pPr>
      <w:r w:rsidRPr="008B3708">
        <w:rPr>
          <w:rFonts w:ascii="Times New Roman" w:hAnsi="Times New Roman" w:cs="Times New Roman"/>
          <w:b/>
          <w:sz w:val="24"/>
          <w:szCs w:val="24"/>
        </w:rPr>
        <w:t>Saran</w:t>
      </w:r>
    </w:p>
    <w:p w:rsidR="00FA1B46" w:rsidRPr="008B3708" w:rsidRDefault="00FA1B46" w:rsidP="00C80D23">
      <w:pPr>
        <w:pStyle w:val="ListParagraph"/>
        <w:spacing w:after="0" w:line="240" w:lineRule="auto"/>
        <w:ind w:left="0" w:firstLine="567"/>
        <w:rPr>
          <w:rFonts w:ascii="Times New Roman" w:hAnsi="Times New Roman" w:cs="Times New Roman"/>
          <w:sz w:val="24"/>
          <w:szCs w:val="24"/>
          <w:lang w:val="id-ID"/>
        </w:rPr>
      </w:pPr>
      <w:r w:rsidRPr="008B3708">
        <w:rPr>
          <w:rFonts w:ascii="Times New Roman" w:hAnsi="Times New Roman" w:cs="Times New Roman"/>
          <w:sz w:val="24"/>
          <w:szCs w:val="24"/>
          <w:lang w:val="id-ID"/>
        </w:rPr>
        <w:t>Adapun saran-saran yang dapat diberikan melalui hasil penelitian ini agar mendapatkan hasil yang lebih baik, yaitu :</w:t>
      </w:r>
    </w:p>
    <w:p w:rsidR="00993A44" w:rsidRPr="008B3708" w:rsidRDefault="00FA1B46" w:rsidP="00C80D23">
      <w:pPr>
        <w:pStyle w:val="ListParagraph"/>
        <w:numPr>
          <w:ilvl w:val="0"/>
          <w:numId w:val="7"/>
        </w:numPr>
        <w:spacing w:after="0" w:line="240" w:lineRule="auto"/>
        <w:ind w:left="567" w:hanging="567"/>
        <w:rPr>
          <w:rFonts w:ascii="Times New Roman" w:hAnsi="Times New Roman" w:cs="Times New Roman"/>
          <w:sz w:val="24"/>
          <w:szCs w:val="24"/>
          <w:lang w:val="id-ID"/>
        </w:rPr>
      </w:pPr>
      <w:r w:rsidRPr="008B3708">
        <w:rPr>
          <w:rFonts w:ascii="Times New Roman" w:hAnsi="Times New Roman" w:cs="Times New Roman"/>
          <w:sz w:val="24"/>
          <w:szCs w:val="24"/>
          <w:lang w:val="id-ID"/>
        </w:rPr>
        <w:t>Disarankan untuk melakukan penelitian dengan menggunakan periode yang lebih lama, hal ini dilakukan agar memperluas hasil penelitian.</w:t>
      </w:r>
    </w:p>
    <w:p w:rsidR="00993A44" w:rsidRPr="008B3708" w:rsidRDefault="00FA1B46" w:rsidP="00C80D23">
      <w:pPr>
        <w:pStyle w:val="ListParagraph"/>
        <w:numPr>
          <w:ilvl w:val="0"/>
          <w:numId w:val="7"/>
        </w:numPr>
        <w:spacing w:after="0" w:line="240" w:lineRule="auto"/>
        <w:ind w:left="567" w:hanging="567"/>
        <w:rPr>
          <w:rFonts w:ascii="Times New Roman" w:hAnsi="Times New Roman" w:cs="Times New Roman"/>
          <w:sz w:val="24"/>
          <w:szCs w:val="24"/>
          <w:lang w:val="id-ID"/>
        </w:rPr>
      </w:pPr>
      <w:r w:rsidRPr="008B3708">
        <w:rPr>
          <w:rFonts w:ascii="Times New Roman" w:hAnsi="Times New Roman" w:cs="Times New Roman"/>
          <w:sz w:val="24"/>
          <w:szCs w:val="24"/>
          <w:lang w:val="id-ID"/>
        </w:rPr>
        <w:t>Sampel yang digunakan dalam penelitian ini terbatas pada perusahaan manufaktur, maka disarankan bagi peneliti selanjutnya untuk menggunakan sampel selain perusahaan manufaktur.</w:t>
      </w:r>
    </w:p>
    <w:p w:rsidR="00FA1B46" w:rsidRPr="008B3708" w:rsidRDefault="00FA1B46" w:rsidP="00C80D23">
      <w:pPr>
        <w:pStyle w:val="ListParagraph"/>
        <w:numPr>
          <w:ilvl w:val="0"/>
          <w:numId w:val="7"/>
        </w:numPr>
        <w:spacing w:after="0" w:line="240" w:lineRule="auto"/>
        <w:ind w:left="567" w:hanging="567"/>
        <w:rPr>
          <w:rFonts w:ascii="Times New Roman" w:hAnsi="Times New Roman" w:cs="Times New Roman"/>
          <w:sz w:val="24"/>
          <w:szCs w:val="24"/>
          <w:lang w:val="id-ID"/>
        </w:rPr>
      </w:pPr>
      <w:r w:rsidRPr="008B3708">
        <w:rPr>
          <w:rFonts w:ascii="Times New Roman" w:hAnsi="Times New Roman" w:cs="Times New Roman"/>
          <w:sz w:val="24"/>
          <w:szCs w:val="24"/>
          <w:lang w:val="id-ID"/>
        </w:rPr>
        <w:t>Pada penelitian selanjutnya disarankan menggunakan variabel lain yang berpengaruh terhadap nilai perusahaan ( ukuran perusahaan, profitabilitas, tingkat suku bunga).</w:t>
      </w:r>
    </w:p>
    <w:p w:rsidR="00DC18C4" w:rsidRPr="008B3708" w:rsidRDefault="004200A5" w:rsidP="00C80D23">
      <w:pPr>
        <w:spacing w:after="0" w:line="240" w:lineRule="auto"/>
        <w:rPr>
          <w:rFonts w:ascii="Times New Roman" w:hAnsi="Times New Roman" w:cs="Times New Roman"/>
          <w:b/>
          <w:sz w:val="24"/>
          <w:szCs w:val="24"/>
        </w:rPr>
      </w:pPr>
      <w:r w:rsidRPr="008B3708">
        <w:rPr>
          <w:rFonts w:ascii="Times New Roman" w:hAnsi="Times New Roman" w:cs="Times New Roman"/>
          <w:b/>
          <w:sz w:val="24"/>
          <w:szCs w:val="24"/>
        </w:rPr>
        <w:t>DAFTAR PUSTAKA</w:t>
      </w:r>
    </w:p>
    <w:p w:rsidR="008A2C4F" w:rsidRPr="008B3708" w:rsidRDefault="008A2C4F" w:rsidP="00C80D23">
      <w:pPr>
        <w:spacing w:after="0" w:line="240" w:lineRule="auto"/>
        <w:ind w:left="567" w:hanging="567"/>
        <w:jc w:val="both"/>
        <w:rPr>
          <w:rFonts w:ascii="Times New Roman" w:hAnsi="Times New Roman" w:cs="Times New Roman"/>
          <w:sz w:val="24"/>
          <w:szCs w:val="24"/>
        </w:rPr>
      </w:pPr>
      <w:proofErr w:type="spellStart"/>
      <w:r w:rsidRPr="008B3708">
        <w:rPr>
          <w:rFonts w:ascii="Times New Roman" w:hAnsi="Times New Roman" w:cs="Times New Roman"/>
          <w:sz w:val="24"/>
          <w:szCs w:val="24"/>
        </w:rPr>
        <w:t>Afzal</w:t>
      </w:r>
      <w:proofErr w:type="spellEnd"/>
      <w:r w:rsidRPr="008B3708">
        <w:rPr>
          <w:rFonts w:ascii="Times New Roman" w:hAnsi="Times New Roman" w:cs="Times New Roman"/>
          <w:sz w:val="24"/>
          <w:szCs w:val="24"/>
        </w:rPr>
        <w:t xml:space="preserve">, </w:t>
      </w:r>
      <w:proofErr w:type="spellStart"/>
      <w:r w:rsidRPr="008B3708">
        <w:rPr>
          <w:rFonts w:ascii="Times New Roman" w:hAnsi="Times New Roman" w:cs="Times New Roman"/>
          <w:sz w:val="24"/>
          <w:szCs w:val="24"/>
        </w:rPr>
        <w:t>Arie</w:t>
      </w:r>
      <w:proofErr w:type="spellEnd"/>
      <w:r w:rsidRPr="008B3708">
        <w:rPr>
          <w:rFonts w:ascii="Times New Roman" w:hAnsi="Times New Roman" w:cs="Times New Roman"/>
          <w:sz w:val="24"/>
          <w:szCs w:val="24"/>
        </w:rPr>
        <w:t xml:space="preserve"> dan </w:t>
      </w:r>
      <w:proofErr w:type="spellStart"/>
      <w:r w:rsidRPr="008B3708">
        <w:rPr>
          <w:rFonts w:ascii="Times New Roman" w:hAnsi="Times New Roman" w:cs="Times New Roman"/>
          <w:sz w:val="24"/>
          <w:szCs w:val="24"/>
        </w:rPr>
        <w:t>Rohman</w:t>
      </w:r>
      <w:proofErr w:type="spellEnd"/>
      <w:r w:rsidRPr="008B3708">
        <w:rPr>
          <w:rFonts w:ascii="Times New Roman" w:hAnsi="Times New Roman" w:cs="Times New Roman"/>
          <w:sz w:val="24"/>
          <w:szCs w:val="24"/>
        </w:rPr>
        <w:t xml:space="preserve">, Abdul. (2012). </w:t>
      </w:r>
      <w:r w:rsidRPr="008B3708">
        <w:rPr>
          <w:rFonts w:ascii="Times New Roman" w:hAnsi="Times New Roman" w:cs="Times New Roman"/>
          <w:i/>
          <w:sz w:val="24"/>
          <w:szCs w:val="24"/>
        </w:rPr>
        <w:t xml:space="preserve">Pengaruh Keputusan Investasi, Keputusan Pendanaan,dan Kebijakan </w:t>
      </w:r>
      <w:proofErr w:type="spellStart"/>
      <w:r w:rsidRPr="008B3708">
        <w:rPr>
          <w:rFonts w:ascii="Times New Roman" w:hAnsi="Times New Roman" w:cs="Times New Roman"/>
          <w:i/>
          <w:sz w:val="24"/>
          <w:szCs w:val="24"/>
        </w:rPr>
        <w:t>Deviden</w:t>
      </w:r>
      <w:proofErr w:type="spellEnd"/>
      <w:r w:rsidRPr="008B3708">
        <w:rPr>
          <w:rFonts w:ascii="Times New Roman" w:hAnsi="Times New Roman" w:cs="Times New Roman"/>
          <w:i/>
          <w:sz w:val="24"/>
          <w:szCs w:val="24"/>
        </w:rPr>
        <w:t xml:space="preserve"> terhadap Nilai Perusahaan</w:t>
      </w:r>
      <w:r w:rsidRPr="008B3708">
        <w:rPr>
          <w:rFonts w:ascii="Times New Roman" w:hAnsi="Times New Roman" w:cs="Times New Roman"/>
          <w:sz w:val="24"/>
          <w:szCs w:val="24"/>
        </w:rPr>
        <w:t xml:space="preserve">. Diponegoro </w:t>
      </w:r>
      <w:proofErr w:type="spellStart"/>
      <w:r w:rsidRPr="008B3708">
        <w:rPr>
          <w:rFonts w:ascii="Times New Roman" w:hAnsi="Times New Roman" w:cs="Times New Roman"/>
          <w:sz w:val="24"/>
          <w:szCs w:val="24"/>
        </w:rPr>
        <w:t>Journal</w:t>
      </w:r>
      <w:proofErr w:type="spellEnd"/>
      <w:r w:rsidRPr="008B3708">
        <w:rPr>
          <w:rFonts w:ascii="Times New Roman" w:hAnsi="Times New Roman" w:cs="Times New Roman"/>
          <w:sz w:val="24"/>
          <w:szCs w:val="24"/>
        </w:rPr>
        <w:t xml:space="preserve"> Of </w:t>
      </w:r>
      <w:proofErr w:type="spellStart"/>
      <w:r w:rsidRPr="008B3708">
        <w:rPr>
          <w:rFonts w:ascii="Times New Roman" w:hAnsi="Times New Roman" w:cs="Times New Roman"/>
          <w:sz w:val="24"/>
          <w:szCs w:val="24"/>
        </w:rPr>
        <w:t>Accounting</w:t>
      </w:r>
      <w:proofErr w:type="spellEnd"/>
      <w:r w:rsidRPr="008B3708">
        <w:rPr>
          <w:rFonts w:ascii="Times New Roman" w:hAnsi="Times New Roman" w:cs="Times New Roman"/>
          <w:sz w:val="24"/>
          <w:szCs w:val="24"/>
        </w:rPr>
        <w:t>, Volume 1,Nomor 2,Tahun (2012).Halaman 09.</w:t>
      </w:r>
    </w:p>
    <w:p w:rsidR="008A2C4F" w:rsidRPr="008B3708" w:rsidRDefault="008A2C4F" w:rsidP="00C80D23">
      <w:pPr>
        <w:spacing w:after="0" w:line="240" w:lineRule="auto"/>
        <w:ind w:left="567" w:hanging="567"/>
        <w:jc w:val="both"/>
        <w:rPr>
          <w:rFonts w:ascii="Times New Roman" w:eastAsia="Times New Roman" w:hAnsi="Times New Roman" w:cs="Times New Roman"/>
          <w:sz w:val="24"/>
          <w:szCs w:val="24"/>
          <w:lang w:eastAsia="id-ID"/>
        </w:rPr>
      </w:pPr>
      <w:proofErr w:type="spellStart"/>
      <w:r w:rsidRPr="008B3708">
        <w:rPr>
          <w:rFonts w:ascii="Times New Roman" w:eastAsia="Times New Roman" w:hAnsi="Times New Roman" w:cs="Times New Roman"/>
          <w:sz w:val="24"/>
          <w:szCs w:val="24"/>
          <w:lang w:eastAsia="id-ID"/>
        </w:rPr>
        <w:t>Brealey</w:t>
      </w:r>
      <w:proofErr w:type="spellEnd"/>
      <w:r w:rsidRPr="008B3708">
        <w:rPr>
          <w:rFonts w:ascii="Times New Roman" w:eastAsia="Times New Roman" w:hAnsi="Times New Roman" w:cs="Times New Roman"/>
          <w:sz w:val="24"/>
          <w:szCs w:val="24"/>
          <w:lang w:eastAsia="id-ID"/>
        </w:rPr>
        <w:t xml:space="preserve">, </w:t>
      </w:r>
      <w:proofErr w:type="spellStart"/>
      <w:r w:rsidRPr="008B3708">
        <w:rPr>
          <w:rFonts w:ascii="Times New Roman" w:eastAsia="Times New Roman" w:hAnsi="Times New Roman" w:cs="Times New Roman"/>
          <w:sz w:val="24"/>
          <w:szCs w:val="24"/>
          <w:lang w:eastAsia="id-ID"/>
        </w:rPr>
        <w:t>Myers</w:t>
      </w:r>
      <w:proofErr w:type="spellEnd"/>
      <w:r w:rsidRPr="008B3708">
        <w:rPr>
          <w:rFonts w:ascii="Times New Roman" w:eastAsia="Times New Roman" w:hAnsi="Times New Roman" w:cs="Times New Roman"/>
          <w:sz w:val="24"/>
          <w:szCs w:val="24"/>
          <w:lang w:eastAsia="id-ID"/>
        </w:rPr>
        <w:t>, Marcus, “</w:t>
      </w:r>
      <w:r w:rsidRPr="008B3708">
        <w:rPr>
          <w:rFonts w:ascii="Times New Roman" w:eastAsia="Times New Roman" w:hAnsi="Times New Roman" w:cs="Times New Roman"/>
          <w:i/>
          <w:sz w:val="24"/>
          <w:szCs w:val="24"/>
          <w:lang w:eastAsia="id-ID"/>
        </w:rPr>
        <w:t>Dasar-dasar Manajemen Keuangan Perusahaan</w:t>
      </w:r>
      <w:r w:rsidRPr="008B3708">
        <w:rPr>
          <w:rFonts w:ascii="Times New Roman" w:eastAsia="Times New Roman" w:hAnsi="Times New Roman" w:cs="Times New Roman"/>
          <w:sz w:val="24"/>
          <w:szCs w:val="24"/>
          <w:lang w:eastAsia="id-ID"/>
        </w:rPr>
        <w:t xml:space="preserve">”, edisi kelima, </w:t>
      </w:r>
      <w:proofErr w:type="spellStart"/>
      <w:r w:rsidRPr="008B3708">
        <w:rPr>
          <w:rFonts w:ascii="Times New Roman" w:eastAsia="Times New Roman" w:hAnsi="Times New Roman" w:cs="Times New Roman"/>
          <w:sz w:val="24"/>
          <w:szCs w:val="24"/>
          <w:lang w:eastAsia="id-ID"/>
        </w:rPr>
        <w:t>Erlangga</w:t>
      </w:r>
      <w:proofErr w:type="spellEnd"/>
      <w:r w:rsidRPr="008B3708">
        <w:rPr>
          <w:rFonts w:ascii="Times New Roman" w:eastAsia="Times New Roman" w:hAnsi="Times New Roman" w:cs="Times New Roman"/>
          <w:sz w:val="24"/>
          <w:szCs w:val="24"/>
          <w:lang w:eastAsia="id-ID"/>
        </w:rPr>
        <w:t>, Jakarta, 2007.</w:t>
      </w:r>
    </w:p>
    <w:p w:rsidR="008A2C4F" w:rsidRPr="008B3708" w:rsidRDefault="008A2C4F" w:rsidP="00C80D23">
      <w:pPr>
        <w:spacing w:after="0" w:line="240" w:lineRule="auto"/>
        <w:ind w:left="567" w:hanging="567"/>
        <w:jc w:val="both"/>
        <w:rPr>
          <w:rFonts w:ascii="Times New Roman" w:eastAsia="Times New Roman" w:hAnsi="Times New Roman" w:cs="Times New Roman"/>
          <w:sz w:val="24"/>
          <w:szCs w:val="24"/>
          <w:lang w:eastAsia="id-ID"/>
        </w:rPr>
      </w:pPr>
      <w:r w:rsidRPr="008B3708">
        <w:rPr>
          <w:rFonts w:ascii="Times New Roman" w:eastAsia="Times New Roman" w:hAnsi="Times New Roman" w:cs="Times New Roman"/>
          <w:sz w:val="24"/>
          <w:szCs w:val="24"/>
          <w:lang w:eastAsia="id-ID"/>
        </w:rPr>
        <w:t xml:space="preserve">Chen, </w:t>
      </w:r>
      <w:proofErr w:type="spellStart"/>
      <w:r w:rsidRPr="008B3708">
        <w:rPr>
          <w:rFonts w:ascii="Times New Roman" w:eastAsia="Times New Roman" w:hAnsi="Times New Roman" w:cs="Times New Roman"/>
          <w:sz w:val="24"/>
          <w:szCs w:val="24"/>
          <w:lang w:eastAsia="id-ID"/>
        </w:rPr>
        <w:t>Jianguo</w:t>
      </w:r>
      <w:proofErr w:type="spellEnd"/>
      <w:r w:rsidRPr="008B3708">
        <w:rPr>
          <w:rFonts w:ascii="Times New Roman" w:eastAsia="Times New Roman" w:hAnsi="Times New Roman" w:cs="Times New Roman"/>
          <w:sz w:val="24"/>
          <w:szCs w:val="24"/>
          <w:lang w:eastAsia="id-ID"/>
        </w:rPr>
        <w:t xml:space="preserve">, </w:t>
      </w:r>
      <w:proofErr w:type="spellStart"/>
      <w:r w:rsidRPr="008B3708">
        <w:rPr>
          <w:rFonts w:ascii="Times New Roman" w:eastAsia="Times New Roman" w:hAnsi="Times New Roman" w:cs="Times New Roman"/>
          <w:sz w:val="24"/>
          <w:szCs w:val="24"/>
          <w:lang w:eastAsia="id-ID"/>
        </w:rPr>
        <w:t>Nont</w:t>
      </w:r>
      <w:proofErr w:type="spellEnd"/>
      <w:r w:rsidRPr="008B3708">
        <w:rPr>
          <w:rFonts w:ascii="Times New Roman" w:eastAsia="Times New Roman" w:hAnsi="Times New Roman" w:cs="Times New Roman"/>
          <w:sz w:val="24"/>
          <w:szCs w:val="24"/>
          <w:lang w:eastAsia="id-ID"/>
        </w:rPr>
        <w:t xml:space="preserve"> </w:t>
      </w:r>
      <w:proofErr w:type="spellStart"/>
      <w:r w:rsidRPr="008B3708">
        <w:rPr>
          <w:rFonts w:ascii="Times New Roman" w:eastAsia="Times New Roman" w:hAnsi="Times New Roman" w:cs="Times New Roman"/>
          <w:sz w:val="24"/>
          <w:szCs w:val="24"/>
          <w:lang w:eastAsia="id-ID"/>
        </w:rPr>
        <w:t>Dhiensiri</w:t>
      </w:r>
      <w:proofErr w:type="spellEnd"/>
      <w:r w:rsidRPr="008B3708">
        <w:rPr>
          <w:rFonts w:ascii="Times New Roman" w:eastAsia="Times New Roman" w:hAnsi="Times New Roman" w:cs="Times New Roman"/>
          <w:sz w:val="24"/>
          <w:szCs w:val="24"/>
          <w:lang w:eastAsia="id-ID"/>
        </w:rPr>
        <w:t>, “</w:t>
      </w:r>
      <w:proofErr w:type="spellStart"/>
      <w:r w:rsidRPr="008B3708">
        <w:rPr>
          <w:rFonts w:ascii="Times New Roman" w:eastAsia="Times New Roman" w:hAnsi="Times New Roman" w:cs="Times New Roman"/>
          <w:i/>
          <w:sz w:val="24"/>
          <w:szCs w:val="24"/>
          <w:lang w:eastAsia="id-ID"/>
        </w:rPr>
        <w:t>Determinants</w:t>
      </w:r>
      <w:proofErr w:type="spellEnd"/>
      <w:r w:rsidRPr="008B3708">
        <w:rPr>
          <w:rFonts w:ascii="Times New Roman" w:eastAsia="Times New Roman" w:hAnsi="Times New Roman" w:cs="Times New Roman"/>
          <w:i/>
          <w:sz w:val="24"/>
          <w:szCs w:val="24"/>
          <w:lang w:eastAsia="id-ID"/>
        </w:rPr>
        <w:t xml:space="preserve"> of </w:t>
      </w:r>
      <w:proofErr w:type="spellStart"/>
      <w:r w:rsidRPr="008B3708">
        <w:rPr>
          <w:rFonts w:ascii="Times New Roman" w:eastAsia="Times New Roman" w:hAnsi="Times New Roman" w:cs="Times New Roman"/>
          <w:i/>
          <w:sz w:val="24"/>
          <w:szCs w:val="24"/>
          <w:lang w:eastAsia="id-ID"/>
        </w:rPr>
        <w:t>Dividend</w:t>
      </w:r>
      <w:proofErr w:type="spellEnd"/>
      <w:r w:rsidRPr="008B3708">
        <w:rPr>
          <w:rFonts w:ascii="Times New Roman" w:eastAsia="Times New Roman" w:hAnsi="Times New Roman" w:cs="Times New Roman"/>
          <w:i/>
          <w:sz w:val="24"/>
          <w:szCs w:val="24"/>
          <w:lang w:eastAsia="id-ID"/>
        </w:rPr>
        <w:t xml:space="preserve"> </w:t>
      </w:r>
      <w:proofErr w:type="spellStart"/>
      <w:r w:rsidRPr="008B3708">
        <w:rPr>
          <w:rFonts w:ascii="Times New Roman" w:eastAsia="Times New Roman" w:hAnsi="Times New Roman" w:cs="Times New Roman"/>
          <w:i/>
          <w:sz w:val="24"/>
          <w:szCs w:val="24"/>
          <w:lang w:eastAsia="id-ID"/>
        </w:rPr>
        <w:t>Policy</w:t>
      </w:r>
      <w:proofErr w:type="spellEnd"/>
      <w:r w:rsidRPr="008B3708">
        <w:rPr>
          <w:rFonts w:ascii="Times New Roman" w:eastAsia="Times New Roman" w:hAnsi="Times New Roman" w:cs="Times New Roman"/>
          <w:i/>
          <w:sz w:val="24"/>
          <w:szCs w:val="24"/>
          <w:lang w:eastAsia="id-ID"/>
        </w:rPr>
        <w:t xml:space="preserve">: The </w:t>
      </w:r>
      <w:proofErr w:type="spellStart"/>
      <w:r w:rsidRPr="008B3708">
        <w:rPr>
          <w:rFonts w:ascii="Times New Roman" w:eastAsia="Times New Roman" w:hAnsi="Times New Roman" w:cs="Times New Roman"/>
          <w:i/>
          <w:sz w:val="24"/>
          <w:szCs w:val="24"/>
          <w:lang w:eastAsia="id-ID"/>
        </w:rPr>
        <w:t>Evidence</w:t>
      </w:r>
      <w:proofErr w:type="spellEnd"/>
      <w:r w:rsidRPr="008B3708">
        <w:rPr>
          <w:rFonts w:ascii="Times New Roman" w:eastAsia="Times New Roman" w:hAnsi="Times New Roman" w:cs="Times New Roman"/>
          <w:i/>
          <w:sz w:val="24"/>
          <w:szCs w:val="24"/>
          <w:lang w:eastAsia="id-ID"/>
        </w:rPr>
        <w:t xml:space="preserve"> </w:t>
      </w:r>
      <w:proofErr w:type="spellStart"/>
      <w:r w:rsidRPr="008B3708">
        <w:rPr>
          <w:rFonts w:ascii="Times New Roman" w:eastAsia="Times New Roman" w:hAnsi="Times New Roman" w:cs="Times New Roman"/>
          <w:i/>
          <w:sz w:val="24"/>
          <w:szCs w:val="24"/>
          <w:lang w:eastAsia="id-ID"/>
        </w:rPr>
        <w:t>from</w:t>
      </w:r>
      <w:proofErr w:type="spellEnd"/>
      <w:r w:rsidRPr="008B3708">
        <w:rPr>
          <w:rFonts w:ascii="Times New Roman" w:eastAsia="Times New Roman" w:hAnsi="Times New Roman" w:cs="Times New Roman"/>
          <w:i/>
          <w:sz w:val="24"/>
          <w:szCs w:val="24"/>
          <w:lang w:eastAsia="id-ID"/>
        </w:rPr>
        <w:t xml:space="preserve"> New </w:t>
      </w:r>
      <w:proofErr w:type="spellStart"/>
      <w:r w:rsidRPr="008B3708">
        <w:rPr>
          <w:rFonts w:ascii="Times New Roman" w:eastAsia="Times New Roman" w:hAnsi="Times New Roman" w:cs="Times New Roman"/>
          <w:i/>
          <w:sz w:val="24"/>
          <w:szCs w:val="24"/>
          <w:lang w:eastAsia="id-ID"/>
        </w:rPr>
        <w:t>Zealand</w:t>
      </w:r>
      <w:proofErr w:type="spellEnd"/>
      <w:r w:rsidRPr="008B3708">
        <w:rPr>
          <w:rFonts w:ascii="Times New Roman" w:eastAsia="Times New Roman" w:hAnsi="Times New Roman" w:cs="Times New Roman"/>
          <w:i/>
          <w:sz w:val="24"/>
          <w:szCs w:val="24"/>
          <w:lang w:eastAsia="id-ID"/>
        </w:rPr>
        <w:t xml:space="preserve">”, International Research </w:t>
      </w:r>
      <w:proofErr w:type="spellStart"/>
      <w:r w:rsidRPr="008B3708">
        <w:rPr>
          <w:rFonts w:ascii="Times New Roman" w:eastAsia="Times New Roman" w:hAnsi="Times New Roman" w:cs="Times New Roman"/>
          <w:i/>
          <w:sz w:val="24"/>
          <w:szCs w:val="24"/>
          <w:lang w:eastAsia="id-ID"/>
        </w:rPr>
        <w:t>Journal</w:t>
      </w:r>
      <w:proofErr w:type="spellEnd"/>
      <w:r w:rsidRPr="008B3708">
        <w:rPr>
          <w:rFonts w:ascii="Times New Roman" w:eastAsia="Times New Roman" w:hAnsi="Times New Roman" w:cs="Times New Roman"/>
          <w:i/>
          <w:sz w:val="24"/>
          <w:szCs w:val="24"/>
          <w:lang w:eastAsia="id-ID"/>
        </w:rPr>
        <w:t xml:space="preserve"> of Finance </w:t>
      </w:r>
      <w:proofErr w:type="spellStart"/>
      <w:r w:rsidRPr="008B3708">
        <w:rPr>
          <w:rFonts w:ascii="Times New Roman" w:eastAsia="Times New Roman" w:hAnsi="Times New Roman" w:cs="Times New Roman"/>
          <w:i/>
          <w:sz w:val="24"/>
          <w:szCs w:val="24"/>
          <w:lang w:eastAsia="id-ID"/>
        </w:rPr>
        <w:t>and</w:t>
      </w:r>
      <w:proofErr w:type="spellEnd"/>
      <w:r w:rsidRPr="008B3708">
        <w:rPr>
          <w:rFonts w:ascii="Times New Roman" w:eastAsia="Times New Roman" w:hAnsi="Times New Roman" w:cs="Times New Roman"/>
          <w:i/>
          <w:sz w:val="24"/>
          <w:szCs w:val="24"/>
          <w:lang w:eastAsia="id-ID"/>
        </w:rPr>
        <w:t xml:space="preserve"> </w:t>
      </w:r>
      <w:proofErr w:type="spellStart"/>
      <w:r w:rsidRPr="008B3708">
        <w:rPr>
          <w:rFonts w:ascii="Times New Roman" w:eastAsia="Times New Roman" w:hAnsi="Times New Roman" w:cs="Times New Roman"/>
          <w:i/>
          <w:sz w:val="24"/>
          <w:szCs w:val="24"/>
          <w:lang w:eastAsia="id-ID"/>
        </w:rPr>
        <w:t>Economics</w:t>
      </w:r>
      <w:proofErr w:type="spellEnd"/>
      <w:r w:rsidRPr="008B3708">
        <w:rPr>
          <w:rFonts w:ascii="Times New Roman" w:eastAsia="Times New Roman" w:hAnsi="Times New Roman" w:cs="Times New Roman"/>
          <w:sz w:val="24"/>
          <w:szCs w:val="24"/>
          <w:lang w:eastAsia="id-ID"/>
        </w:rPr>
        <w:t xml:space="preserve">. ISSN 1450-2887 </w:t>
      </w:r>
      <w:proofErr w:type="spellStart"/>
      <w:r w:rsidRPr="008B3708">
        <w:rPr>
          <w:rFonts w:ascii="Times New Roman" w:eastAsia="Times New Roman" w:hAnsi="Times New Roman" w:cs="Times New Roman"/>
          <w:sz w:val="24"/>
          <w:szCs w:val="24"/>
          <w:lang w:eastAsia="id-ID"/>
        </w:rPr>
        <w:t>Issue</w:t>
      </w:r>
      <w:proofErr w:type="spellEnd"/>
      <w:r w:rsidRPr="008B3708">
        <w:rPr>
          <w:rFonts w:ascii="Times New Roman" w:eastAsia="Times New Roman" w:hAnsi="Times New Roman" w:cs="Times New Roman"/>
          <w:sz w:val="24"/>
          <w:szCs w:val="24"/>
          <w:lang w:eastAsia="id-ID"/>
        </w:rPr>
        <w:t xml:space="preserve"> 34 (2009), </w:t>
      </w:r>
      <w:proofErr w:type="spellStart"/>
      <w:r w:rsidRPr="008B3708">
        <w:rPr>
          <w:rFonts w:ascii="Times New Roman" w:eastAsia="Times New Roman" w:hAnsi="Times New Roman" w:cs="Times New Roman"/>
          <w:sz w:val="24"/>
          <w:szCs w:val="24"/>
          <w:lang w:eastAsia="id-ID"/>
        </w:rPr>
        <w:t>EuroJournals</w:t>
      </w:r>
      <w:proofErr w:type="spellEnd"/>
      <w:r w:rsidRPr="008B3708">
        <w:rPr>
          <w:rFonts w:ascii="Times New Roman" w:eastAsia="Times New Roman" w:hAnsi="Times New Roman" w:cs="Times New Roman"/>
          <w:sz w:val="24"/>
          <w:szCs w:val="24"/>
          <w:lang w:eastAsia="id-ID"/>
        </w:rPr>
        <w:t xml:space="preserve"> </w:t>
      </w:r>
      <w:proofErr w:type="spellStart"/>
      <w:r w:rsidRPr="008B3708">
        <w:rPr>
          <w:rFonts w:ascii="Times New Roman" w:eastAsia="Times New Roman" w:hAnsi="Times New Roman" w:cs="Times New Roman"/>
          <w:sz w:val="24"/>
          <w:szCs w:val="24"/>
          <w:lang w:eastAsia="id-ID"/>
        </w:rPr>
        <w:t>Publishing</w:t>
      </w:r>
      <w:proofErr w:type="spellEnd"/>
      <w:r w:rsidRPr="008B3708">
        <w:rPr>
          <w:rFonts w:ascii="Times New Roman" w:eastAsia="Times New Roman" w:hAnsi="Times New Roman" w:cs="Times New Roman"/>
          <w:sz w:val="24"/>
          <w:szCs w:val="24"/>
          <w:lang w:eastAsia="id-ID"/>
        </w:rPr>
        <w:t xml:space="preserve">, </w:t>
      </w:r>
      <w:proofErr w:type="spellStart"/>
      <w:r w:rsidRPr="008B3708">
        <w:rPr>
          <w:rFonts w:ascii="Times New Roman" w:eastAsia="Times New Roman" w:hAnsi="Times New Roman" w:cs="Times New Roman"/>
          <w:sz w:val="24"/>
          <w:szCs w:val="24"/>
          <w:lang w:eastAsia="id-ID"/>
        </w:rPr>
        <w:t>Inc</w:t>
      </w:r>
      <w:proofErr w:type="spellEnd"/>
      <w:r w:rsidRPr="008B3708">
        <w:rPr>
          <w:rFonts w:ascii="Times New Roman" w:eastAsia="Times New Roman" w:hAnsi="Times New Roman" w:cs="Times New Roman"/>
          <w:sz w:val="24"/>
          <w:szCs w:val="24"/>
          <w:lang w:eastAsia="id-ID"/>
        </w:rPr>
        <w:t>,2009.</w:t>
      </w:r>
    </w:p>
    <w:p w:rsidR="008A2C4F" w:rsidRPr="008B3708" w:rsidRDefault="008A2C4F" w:rsidP="00C80D23">
      <w:pPr>
        <w:spacing w:after="0" w:line="240" w:lineRule="auto"/>
        <w:ind w:left="567" w:hanging="567"/>
        <w:jc w:val="both"/>
        <w:rPr>
          <w:rFonts w:ascii="Times New Roman" w:hAnsi="Times New Roman" w:cs="Times New Roman"/>
          <w:sz w:val="24"/>
          <w:szCs w:val="24"/>
        </w:rPr>
      </w:pPr>
      <w:proofErr w:type="spellStart"/>
      <w:r w:rsidRPr="008B3708">
        <w:rPr>
          <w:rFonts w:ascii="Times New Roman" w:hAnsi="Times New Roman" w:cs="Times New Roman"/>
          <w:sz w:val="24"/>
          <w:szCs w:val="24"/>
        </w:rPr>
        <w:t>Clementin</w:t>
      </w:r>
      <w:proofErr w:type="spellEnd"/>
      <w:r w:rsidRPr="008B3708">
        <w:rPr>
          <w:rFonts w:ascii="Times New Roman" w:hAnsi="Times New Roman" w:cs="Times New Roman"/>
          <w:sz w:val="24"/>
          <w:szCs w:val="24"/>
        </w:rPr>
        <w:t xml:space="preserve">, </w:t>
      </w:r>
      <w:proofErr w:type="spellStart"/>
      <w:r w:rsidRPr="008B3708">
        <w:rPr>
          <w:rFonts w:ascii="Times New Roman" w:hAnsi="Times New Roman" w:cs="Times New Roman"/>
          <w:sz w:val="24"/>
          <w:szCs w:val="24"/>
        </w:rPr>
        <w:t>Felly</w:t>
      </w:r>
      <w:proofErr w:type="spellEnd"/>
      <w:r w:rsidRPr="008B3708">
        <w:rPr>
          <w:rFonts w:ascii="Times New Roman" w:hAnsi="Times New Roman" w:cs="Times New Roman"/>
          <w:sz w:val="24"/>
          <w:szCs w:val="24"/>
        </w:rPr>
        <w:t xml:space="preserve"> </w:t>
      </w:r>
      <w:proofErr w:type="spellStart"/>
      <w:r w:rsidRPr="008B3708">
        <w:rPr>
          <w:rFonts w:ascii="Times New Roman" w:hAnsi="Times New Roman" w:cs="Times New Roman"/>
          <w:sz w:val="24"/>
          <w:szCs w:val="24"/>
        </w:rPr>
        <w:t>Sintinia</w:t>
      </w:r>
      <w:proofErr w:type="spellEnd"/>
      <w:r w:rsidRPr="008B3708">
        <w:rPr>
          <w:rFonts w:ascii="Times New Roman" w:hAnsi="Times New Roman" w:cs="Times New Roman"/>
          <w:sz w:val="24"/>
          <w:szCs w:val="24"/>
        </w:rPr>
        <w:t xml:space="preserve"> dan </w:t>
      </w:r>
      <w:proofErr w:type="spellStart"/>
      <w:r w:rsidRPr="008B3708">
        <w:rPr>
          <w:rFonts w:ascii="Times New Roman" w:hAnsi="Times New Roman" w:cs="Times New Roman"/>
          <w:sz w:val="24"/>
          <w:szCs w:val="24"/>
        </w:rPr>
        <w:t>Priyadi</w:t>
      </w:r>
      <w:proofErr w:type="spellEnd"/>
      <w:r w:rsidRPr="008B3708">
        <w:rPr>
          <w:rFonts w:ascii="Times New Roman" w:hAnsi="Times New Roman" w:cs="Times New Roman"/>
          <w:sz w:val="24"/>
          <w:szCs w:val="24"/>
        </w:rPr>
        <w:t xml:space="preserve">, </w:t>
      </w:r>
      <w:proofErr w:type="spellStart"/>
      <w:r w:rsidRPr="008B3708">
        <w:rPr>
          <w:rFonts w:ascii="Times New Roman" w:hAnsi="Times New Roman" w:cs="Times New Roman"/>
          <w:sz w:val="24"/>
          <w:szCs w:val="24"/>
        </w:rPr>
        <w:t>Maswar</w:t>
      </w:r>
      <w:proofErr w:type="spellEnd"/>
      <w:r w:rsidRPr="008B3708">
        <w:rPr>
          <w:rFonts w:ascii="Times New Roman" w:hAnsi="Times New Roman" w:cs="Times New Roman"/>
          <w:sz w:val="24"/>
          <w:szCs w:val="24"/>
        </w:rPr>
        <w:t xml:space="preserve"> Patuh. (2016). </w:t>
      </w:r>
      <w:r w:rsidRPr="008B3708">
        <w:rPr>
          <w:rFonts w:ascii="Times New Roman" w:hAnsi="Times New Roman" w:cs="Times New Roman"/>
          <w:i/>
          <w:sz w:val="24"/>
          <w:szCs w:val="24"/>
        </w:rPr>
        <w:t xml:space="preserve">Pengaruh Keputusan Investasi,Pendanaan,Kebijakan </w:t>
      </w:r>
      <w:proofErr w:type="spellStart"/>
      <w:r w:rsidRPr="008B3708">
        <w:rPr>
          <w:rFonts w:ascii="Times New Roman" w:hAnsi="Times New Roman" w:cs="Times New Roman"/>
          <w:i/>
          <w:sz w:val="24"/>
          <w:szCs w:val="24"/>
        </w:rPr>
        <w:t>Dividend</w:t>
      </w:r>
      <w:proofErr w:type="spellEnd"/>
      <w:r w:rsidRPr="008B3708">
        <w:rPr>
          <w:rFonts w:ascii="Times New Roman" w:hAnsi="Times New Roman" w:cs="Times New Roman"/>
          <w:i/>
          <w:sz w:val="24"/>
          <w:szCs w:val="24"/>
        </w:rPr>
        <w:t xml:space="preserve"> </w:t>
      </w:r>
      <w:proofErr w:type="spellStart"/>
      <w:r w:rsidRPr="008B3708">
        <w:rPr>
          <w:rFonts w:ascii="Times New Roman" w:hAnsi="Times New Roman" w:cs="Times New Roman"/>
          <w:i/>
          <w:sz w:val="24"/>
          <w:szCs w:val="24"/>
        </w:rPr>
        <w:t>an</w:t>
      </w:r>
      <w:proofErr w:type="spellEnd"/>
      <w:r w:rsidRPr="008B3708">
        <w:rPr>
          <w:rFonts w:ascii="Times New Roman" w:hAnsi="Times New Roman" w:cs="Times New Roman"/>
          <w:i/>
          <w:sz w:val="24"/>
          <w:szCs w:val="24"/>
        </w:rPr>
        <w:t xml:space="preserve"> Profitabilitas terhadap Nilai Perusahaan</w:t>
      </w:r>
      <w:r w:rsidRPr="008B3708">
        <w:rPr>
          <w:rFonts w:ascii="Times New Roman" w:hAnsi="Times New Roman" w:cs="Times New Roman"/>
          <w:sz w:val="24"/>
          <w:szCs w:val="24"/>
        </w:rPr>
        <w:t>. Jurnal Ilmu dan Riset Akuntansi, Volume 5, Nomor 4 ,April 2016. ISSN : 2460-0585.</w:t>
      </w:r>
    </w:p>
    <w:p w:rsidR="008A2C4F" w:rsidRPr="008B3708" w:rsidRDefault="008A2C4F" w:rsidP="00C80D23">
      <w:pPr>
        <w:spacing w:after="0" w:line="240" w:lineRule="auto"/>
        <w:ind w:left="567" w:hanging="567"/>
        <w:jc w:val="both"/>
        <w:rPr>
          <w:rFonts w:ascii="Times New Roman" w:hAnsi="Times New Roman" w:cs="Times New Roman"/>
          <w:sz w:val="24"/>
          <w:szCs w:val="24"/>
        </w:rPr>
      </w:pPr>
      <w:proofErr w:type="spellStart"/>
      <w:r w:rsidRPr="008B3708">
        <w:rPr>
          <w:rFonts w:ascii="Times New Roman" w:hAnsi="Times New Roman" w:cs="Times New Roman"/>
          <w:sz w:val="24"/>
          <w:szCs w:val="24"/>
        </w:rPr>
        <w:t>Fenandar</w:t>
      </w:r>
      <w:proofErr w:type="spellEnd"/>
      <w:r w:rsidRPr="008B3708">
        <w:rPr>
          <w:rFonts w:ascii="Times New Roman" w:hAnsi="Times New Roman" w:cs="Times New Roman"/>
          <w:sz w:val="24"/>
          <w:szCs w:val="24"/>
        </w:rPr>
        <w:t xml:space="preserve">, </w:t>
      </w:r>
      <w:proofErr w:type="spellStart"/>
      <w:r w:rsidRPr="008B3708">
        <w:rPr>
          <w:rFonts w:ascii="Times New Roman" w:hAnsi="Times New Roman" w:cs="Times New Roman"/>
          <w:sz w:val="24"/>
          <w:szCs w:val="24"/>
        </w:rPr>
        <w:t>G.I</w:t>
      </w:r>
      <w:proofErr w:type="spellEnd"/>
      <w:r w:rsidRPr="008B3708">
        <w:rPr>
          <w:rFonts w:ascii="Times New Roman" w:hAnsi="Times New Roman" w:cs="Times New Roman"/>
          <w:sz w:val="24"/>
          <w:szCs w:val="24"/>
        </w:rPr>
        <w:t xml:space="preserve">. 2012. </w:t>
      </w:r>
      <w:r w:rsidRPr="008B3708">
        <w:rPr>
          <w:rFonts w:ascii="Times New Roman" w:hAnsi="Times New Roman" w:cs="Times New Roman"/>
          <w:i/>
          <w:sz w:val="24"/>
          <w:szCs w:val="24"/>
        </w:rPr>
        <w:t xml:space="preserve">Pengaruh Keputusan Investasi, Keputusan Pendanaan, dan Kebijakan </w:t>
      </w:r>
      <w:proofErr w:type="spellStart"/>
      <w:r w:rsidRPr="008B3708">
        <w:rPr>
          <w:rFonts w:ascii="Times New Roman" w:hAnsi="Times New Roman" w:cs="Times New Roman"/>
          <w:i/>
          <w:sz w:val="24"/>
          <w:szCs w:val="24"/>
        </w:rPr>
        <w:t>Deviden</w:t>
      </w:r>
      <w:proofErr w:type="spellEnd"/>
      <w:r w:rsidRPr="008B3708">
        <w:rPr>
          <w:rFonts w:ascii="Times New Roman" w:hAnsi="Times New Roman" w:cs="Times New Roman"/>
          <w:i/>
          <w:sz w:val="24"/>
          <w:szCs w:val="24"/>
        </w:rPr>
        <w:t xml:space="preserve"> terhadap Nilai Perusahaan. Skripsi</w:t>
      </w:r>
      <w:r w:rsidRPr="008B3708">
        <w:rPr>
          <w:rFonts w:ascii="Times New Roman" w:hAnsi="Times New Roman" w:cs="Times New Roman"/>
          <w:sz w:val="24"/>
          <w:szCs w:val="24"/>
        </w:rPr>
        <w:t>. Universitas Diponegoro. Semarang.</w:t>
      </w:r>
    </w:p>
    <w:p w:rsidR="008A2C4F" w:rsidRPr="008B3708" w:rsidRDefault="008A2C4F" w:rsidP="00C80D23">
      <w:pPr>
        <w:spacing w:after="0" w:line="240" w:lineRule="auto"/>
        <w:ind w:left="567" w:hanging="567"/>
        <w:jc w:val="both"/>
        <w:rPr>
          <w:rFonts w:ascii="Times New Roman" w:eastAsia="Times New Roman" w:hAnsi="Times New Roman" w:cs="Times New Roman"/>
          <w:sz w:val="24"/>
          <w:szCs w:val="24"/>
        </w:rPr>
      </w:pPr>
      <w:proofErr w:type="spellStart"/>
      <w:r w:rsidRPr="008B3708">
        <w:rPr>
          <w:rFonts w:ascii="Times New Roman" w:eastAsia="Times New Roman" w:hAnsi="Times New Roman" w:cs="Times New Roman"/>
          <w:sz w:val="24"/>
          <w:szCs w:val="24"/>
        </w:rPr>
        <w:t>Qodariyah</w:t>
      </w:r>
      <w:proofErr w:type="spellEnd"/>
      <w:r w:rsidRPr="008B3708">
        <w:rPr>
          <w:rFonts w:ascii="Times New Roman" w:eastAsia="Times New Roman" w:hAnsi="Times New Roman" w:cs="Times New Roman"/>
          <w:sz w:val="24"/>
          <w:szCs w:val="24"/>
        </w:rPr>
        <w:t xml:space="preserve">, </w:t>
      </w:r>
      <w:proofErr w:type="spellStart"/>
      <w:r w:rsidRPr="008B3708">
        <w:rPr>
          <w:rFonts w:ascii="Times New Roman" w:eastAsia="Times New Roman" w:hAnsi="Times New Roman" w:cs="Times New Roman"/>
          <w:sz w:val="24"/>
          <w:szCs w:val="24"/>
        </w:rPr>
        <w:t>S.L</w:t>
      </w:r>
      <w:proofErr w:type="spellEnd"/>
      <w:r w:rsidRPr="008B3708">
        <w:rPr>
          <w:rFonts w:ascii="Times New Roman" w:eastAsia="Times New Roman" w:hAnsi="Times New Roman" w:cs="Times New Roman"/>
          <w:sz w:val="24"/>
          <w:szCs w:val="24"/>
        </w:rPr>
        <w:t>, “</w:t>
      </w:r>
      <w:r w:rsidRPr="008B3708">
        <w:rPr>
          <w:rFonts w:ascii="Times New Roman" w:eastAsia="Times New Roman" w:hAnsi="Times New Roman" w:cs="Times New Roman"/>
          <w:i/>
          <w:sz w:val="24"/>
          <w:szCs w:val="24"/>
        </w:rPr>
        <w:t xml:space="preserve">Pengaruh Keputusan Investasi, Keputusan Pendanaan, Dan Kebijakan </w:t>
      </w:r>
      <w:proofErr w:type="spellStart"/>
      <w:r w:rsidRPr="008B3708">
        <w:rPr>
          <w:rFonts w:ascii="Times New Roman" w:eastAsia="Times New Roman" w:hAnsi="Times New Roman" w:cs="Times New Roman"/>
          <w:i/>
          <w:sz w:val="24"/>
          <w:szCs w:val="24"/>
        </w:rPr>
        <w:t>Deviden</w:t>
      </w:r>
      <w:proofErr w:type="spellEnd"/>
      <w:r w:rsidRPr="008B3708">
        <w:rPr>
          <w:rFonts w:ascii="Times New Roman" w:eastAsia="Times New Roman" w:hAnsi="Times New Roman" w:cs="Times New Roman"/>
          <w:i/>
          <w:sz w:val="24"/>
          <w:szCs w:val="24"/>
        </w:rPr>
        <w:t xml:space="preserve"> terhadap Nilai Perusahaan (Studi Empiris Pada Perusahaan Manufaktur Yang Terdaftar Di BEI Periode 2008-2011)</w:t>
      </w:r>
      <w:r w:rsidRPr="008B3708">
        <w:rPr>
          <w:rFonts w:ascii="Times New Roman" w:eastAsia="Times New Roman" w:hAnsi="Times New Roman" w:cs="Times New Roman"/>
          <w:sz w:val="24"/>
          <w:szCs w:val="24"/>
        </w:rPr>
        <w:t xml:space="preserve">”.Universitas Islam Negeri Syarif </w:t>
      </w:r>
      <w:proofErr w:type="spellStart"/>
      <w:r w:rsidRPr="008B3708">
        <w:rPr>
          <w:rFonts w:ascii="Times New Roman" w:eastAsia="Times New Roman" w:hAnsi="Times New Roman" w:cs="Times New Roman"/>
          <w:sz w:val="24"/>
          <w:szCs w:val="24"/>
        </w:rPr>
        <w:t>Hidayatulloh</w:t>
      </w:r>
      <w:proofErr w:type="spellEnd"/>
      <w:r w:rsidRPr="008B3708">
        <w:rPr>
          <w:rFonts w:ascii="Times New Roman" w:eastAsia="Times New Roman" w:hAnsi="Times New Roman" w:cs="Times New Roman"/>
          <w:sz w:val="24"/>
          <w:szCs w:val="24"/>
        </w:rPr>
        <w:t>. Skripsi,2013.</w:t>
      </w:r>
    </w:p>
    <w:p w:rsidR="008A2C4F" w:rsidRPr="008B3708" w:rsidRDefault="008A2C4F" w:rsidP="00C80D23">
      <w:pPr>
        <w:spacing w:after="0" w:line="240" w:lineRule="auto"/>
        <w:ind w:left="567" w:hanging="567"/>
        <w:jc w:val="both"/>
        <w:rPr>
          <w:rFonts w:ascii="Times New Roman" w:hAnsi="Times New Roman" w:cs="Times New Roman"/>
          <w:sz w:val="24"/>
          <w:szCs w:val="24"/>
        </w:rPr>
      </w:pPr>
      <w:r w:rsidRPr="008B3708">
        <w:rPr>
          <w:rFonts w:ascii="Times New Roman" w:hAnsi="Times New Roman" w:cs="Times New Roman"/>
          <w:sz w:val="24"/>
          <w:szCs w:val="24"/>
        </w:rPr>
        <w:lastRenderedPageBreak/>
        <w:t xml:space="preserve">Sugiyono. (2015). </w:t>
      </w:r>
      <w:r w:rsidRPr="008B3708">
        <w:rPr>
          <w:rFonts w:ascii="Times New Roman" w:hAnsi="Times New Roman" w:cs="Times New Roman"/>
          <w:i/>
          <w:sz w:val="24"/>
          <w:szCs w:val="24"/>
        </w:rPr>
        <w:t xml:space="preserve">Metode Penelitian Kuantitatif,Kualitatif, dan </w:t>
      </w:r>
      <w:proofErr w:type="spellStart"/>
      <w:r w:rsidRPr="008B3708">
        <w:rPr>
          <w:rFonts w:ascii="Times New Roman" w:hAnsi="Times New Roman" w:cs="Times New Roman"/>
          <w:i/>
          <w:sz w:val="24"/>
          <w:szCs w:val="24"/>
        </w:rPr>
        <w:t>R&amp;D</w:t>
      </w:r>
      <w:proofErr w:type="spellEnd"/>
      <w:r w:rsidRPr="008B3708">
        <w:rPr>
          <w:rFonts w:ascii="Times New Roman" w:hAnsi="Times New Roman" w:cs="Times New Roman"/>
          <w:sz w:val="24"/>
          <w:szCs w:val="24"/>
        </w:rPr>
        <w:t xml:space="preserve"> . Bandung : CV. ALFABETA. </w:t>
      </w:r>
    </w:p>
    <w:p w:rsidR="008A2C4F" w:rsidRPr="008B3708" w:rsidRDefault="008A2C4F" w:rsidP="00C80D23">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8B3708">
        <w:rPr>
          <w:rFonts w:ascii="Times New Roman" w:hAnsi="Times New Roman" w:cs="Times New Roman"/>
          <w:sz w:val="24"/>
          <w:szCs w:val="24"/>
        </w:rPr>
        <w:t>Sukamulja</w:t>
      </w:r>
      <w:proofErr w:type="spellEnd"/>
      <w:r w:rsidRPr="008B3708">
        <w:rPr>
          <w:rFonts w:ascii="Times New Roman" w:hAnsi="Times New Roman" w:cs="Times New Roman"/>
          <w:sz w:val="24"/>
          <w:szCs w:val="24"/>
        </w:rPr>
        <w:t xml:space="preserve">, S. 2004. </w:t>
      </w:r>
      <w:proofErr w:type="spellStart"/>
      <w:r w:rsidRPr="008B3708">
        <w:rPr>
          <w:rFonts w:ascii="Times New Roman" w:hAnsi="Times New Roman" w:cs="Times New Roman"/>
          <w:sz w:val="24"/>
          <w:szCs w:val="24"/>
        </w:rPr>
        <w:t>Good</w:t>
      </w:r>
      <w:proofErr w:type="spellEnd"/>
      <w:r w:rsidRPr="008B3708">
        <w:rPr>
          <w:rFonts w:ascii="Times New Roman" w:hAnsi="Times New Roman" w:cs="Times New Roman"/>
          <w:sz w:val="24"/>
          <w:szCs w:val="24"/>
        </w:rPr>
        <w:t xml:space="preserve"> Corporate </w:t>
      </w:r>
      <w:proofErr w:type="spellStart"/>
      <w:r w:rsidRPr="008B3708">
        <w:rPr>
          <w:rFonts w:ascii="Times New Roman" w:hAnsi="Times New Roman" w:cs="Times New Roman"/>
          <w:sz w:val="24"/>
          <w:szCs w:val="24"/>
        </w:rPr>
        <w:t>Governance</w:t>
      </w:r>
      <w:proofErr w:type="spellEnd"/>
      <w:r w:rsidRPr="008B3708">
        <w:rPr>
          <w:rFonts w:ascii="Times New Roman" w:hAnsi="Times New Roman" w:cs="Times New Roman"/>
          <w:sz w:val="24"/>
          <w:szCs w:val="24"/>
        </w:rPr>
        <w:t xml:space="preserve"> di Sektor Keuangan: Dampak </w:t>
      </w:r>
      <w:proofErr w:type="spellStart"/>
      <w:r w:rsidRPr="008B3708">
        <w:rPr>
          <w:rFonts w:ascii="Times New Roman" w:hAnsi="Times New Roman" w:cs="Times New Roman"/>
          <w:sz w:val="24"/>
          <w:szCs w:val="24"/>
        </w:rPr>
        <w:t>Good</w:t>
      </w:r>
      <w:proofErr w:type="spellEnd"/>
      <w:r w:rsidRPr="008B3708">
        <w:rPr>
          <w:rFonts w:ascii="Times New Roman" w:hAnsi="Times New Roman" w:cs="Times New Roman"/>
          <w:sz w:val="24"/>
          <w:szCs w:val="24"/>
        </w:rPr>
        <w:t xml:space="preserve"> Corporate </w:t>
      </w:r>
      <w:proofErr w:type="spellStart"/>
      <w:r w:rsidRPr="008B3708">
        <w:rPr>
          <w:rFonts w:ascii="Times New Roman" w:hAnsi="Times New Roman" w:cs="Times New Roman"/>
          <w:sz w:val="24"/>
          <w:szCs w:val="24"/>
        </w:rPr>
        <w:t>Governance</w:t>
      </w:r>
      <w:proofErr w:type="spellEnd"/>
      <w:r w:rsidRPr="008B3708">
        <w:rPr>
          <w:rFonts w:ascii="Times New Roman" w:hAnsi="Times New Roman" w:cs="Times New Roman"/>
          <w:sz w:val="24"/>
          <w:szCs w:val="24"/>
        </w:rPr>
        <w:t xml:space="preserve"> Terhadap Kinerja Keuangan. </w:t>
      </w:r>
      <w:r w:rsidRPr="008B3708">
        <w:rPr>
          <w:rFonts w:ascii="Times New Roman" w:hAnsi="Times New Roman" w:cs="Times New Roman"/>
          <w:i/>
          <w:iCs/>
          <w:sz w:val="24"/>
          <w:szCs w:val="24"/>
        </w:rPr>
        <w:t xml:space="preserve">BENEFIT </w:t>
      </w:r>
      <w:r w:rsidRPr="008B3708">
        <w:rPr>
          <w:rFonts w:ascii="Times New Roman" w:hAnsi="Times New Roman" w:cs="Times New Roman"/>
          <w:sz w:val="24"/>
          <w:szCs w:val="24"/>
        </w:rPr>
        <w:t>8(1): 1-25.</w:t>
      </w:r>
    </w:p>
    <w:p w:rsidR="00757B96" w:rsidRPr="008B3708" w:rsidRDefault="00757B96" w:rsidP="00C80D23">
      <w:pPr>
        <w:spacing w:after="0" w:line="240" w:lineRule="auto"/>
        <w:ind w:left="567" w:hanging="567"/>
        <w:jc w:val="both"/>
        <w:rPr>
          <w:rFonts w:ascii="Times New Roman" w:hAnsi="Times New Roman" w:cs="Times New Roman"/>
          <w:sz w:val="24"/>
          <w:szCs w:val="24"/>
        </w:rPr>
      </w:pPr>
      <w:r w:rsidRPr="008B3708">
        <w:rPr>
          <w:rFonts w:ascii="Times New Roman" w:hAnsi="Times New Roman" w:cs="Times New Roman"/>
          <w:sz w:val="24"/>
          <w:szCs w:val="24"/>
        </w:rPr>
        <w:t xml:space="preserve">Wahyudi, U. dan </w:t>
      </w:r>
      <w:proofErr w:type="spellStart"/>
      <w:r w:rsidRPr="008B3708">
        <w:rPr>
          <w:rFonts w:ascii="Times New Roman" w:hAnsi="Times New Roman" w:cs="Times New Roman"/>
          <w:sz w:val="24"/>
          <w:szCs w:val="24"/>
        </w:rPr>
        <w:t>H.P</w:t>
      </w:r>
      <w:proofErr w:type="spellEnd"/>
      <w:r w:rsidRPr="008B3708">
        <w:rPr>
          <w:rFonts w:ascii="Times New Roman" w:hAnsi="Times New Roman" w:cs="Times New Roman"/>
          <w:sz w:val="24"/>
          <w:szCs w:val="24"/>
        </w:rPr>
        <w:t xml:space="preserve">. </w:t>
      </w:r>
      <w:proofErr w:type="spellStart"/>
      <w:r w:rsidRPr="008B3708">
        <w:rPr>
          <w:rFonts w:ascii="Times New Roman" w:hAnsi="Times New Roman" w:cs="Times New Roman"/>
          <w:sz w:val="24"/>
          <w:szCs w:val="24"/>
        </w:rPr>
        <w:t>Pawestri</w:t>
      </w:r>
      <w:proofErr w:type="spellEnd"/>
      <w:r w:rsidRPr="008B3708">
        <w:rPr>
          <w:rFonts w:ascii="Times New Roman" w:hAnsi="Times New Roman" w:cs="Times New Roman"/>
          <w:sz w:val="24"/>
          <w:szCs w:val="24"/>
        </w:rPr>
        <w:t xml:space="preserve">. 2006. </w:t>
      </w:r>
      <w:r w:rsidRPr="008B3708">
        <w:rPr>
          <w:rFonts w:ascii="Times New Roman" w:hAnsi="Times New Roman" w:cs="Times New Roman"/>
          <w:i/>
          <w:sz w:val="24"/>
          <w:szCs w:val="24"/>
        </w:rPr>
        <w:t xml:space="preserve">Implikasi Struktur Kepemilikan terhadap Nilai Perusahaan dengan Keputusan Keuangan sebagai Variabel </w:t>
      </w:r>
      <w:proofErr w:type="spellStart"/>
      <w:r w:rsidRPr="008B3708">
        <w:rPr>
          <w:rFonts w:ascii="Times New Roman" w:hAnsi="Times New Roman" w:cs="Times New Roman"/>
          <w:i/>
          <w:sz w:val="24"/>
          <w:szCs w:val="24"/>
        </w:rPr>
        <w:t>Intervening</w:t>
      </w:r>
      <w:proofErr w:type="spellEnd"/>
      <w:r w:rsidRPr="008B3708">
        <w:rPr>
          <w:rFonts w:ascii="Times New Roman" w:hAnsi="Times New Roman" w:cs="Times New Roman"/>
          <w:sz w:val="24"/>
          <w:szCs w:val="24"/>
        </w:rPr>
        <w:t xml:space="preserve">. </w:t>
      </w:r>
      <w:r w:rsidRPr="008B3708">
        <w:rPr>
          <w:rFonts w:ascii="Times New Roman" w:hAnsi="Times New Roman" w:cs="Times New Roman"/>
          <w:iCs/>
          <w:sz w:val="24"/>
          <w:szCs w:val="24"/>
        </w:rPr>
        <w:t>Simposium Nasional Akuntansi</w:t>
      </w:r>
      <w:r w:rsidRPr="008B3708">
        <w:rPr>
          <w:rFonts w:ascii="Times New Roman" w:hAnsi="Times New Roman" w:cs="Times New Roman"/>
          <w:i/>
          <w:iCs/>
          <w:sz w:val="24"/>
          <w:szCs w:val="24"/>
        </w:rPr>
        <w:t xml:space="preserve"> </w:t>
      </w:r>
      <w:r w:rsidRPr="008B3708">
        <w:rPr>
          <w:rFonts w:ascii="Times New Roman" w:hAnsi="Times New Roman" w:cs="Times New Roman"/>
          <w:iCs/>
          <w:sz w:val="24"/>
          <w:szCs w:val="24"/>
        </w:rPr>
        <w:t>9</w:t>
      </w:r>
      <w:r w:rsidRPr="008B3708">
        <w:rPr>
          <w:rFonts w:ascii="Times New Roman" w:hAnsi="Times New Roman" w:cs="Times New Roman"/>
          <w:sz w:val="24"/>
          <w:szCs w:val="24"/>
        </w:rPr>
        <w:t>. Padang.</w:t>
      </w:r>
    </w:p>
    <w:p w:rsidR="008A2C4F" w:rsidRPr="008B3708" w:rsidRDefault="008A2C4F" w:rsidP="00C80D23">
      <w:pPr>
        <w:spacing w:after="0" w:line="240" w:lineRule="auto"/>
        <w:ind w:left="567" w:hanging="567"/>
        <w:jc w:val="both"/>
        <w:rPr>
          <w:rFonts w:ascii="Times New Roman" w:hAnsi="Times New Roman" w:cs="Times New Roman"/>
          <w:sz w:val="24"/>
          <w:szCs w:val="24"/>
        </w:rPr>
      </w:pPr>
      <w:r w:rsidRPr="008B3708">
        <w:rPr>
          <w:rFonts w:ascii="Times New Roman" w:hAnsi="Times New Roman" w:cs="Times New Roman"/>
          <w:sz w:val="24"/>
          <w:szCs w:val="24"/>
        </w:rPr>
        <w:t xml:space="preserve">Widodo, </w:t>
      </w:r>
      <w:proofErr w:type="spellStart"/>
      <w:r w:rsidRPr="008B3708">
        <w:rPr>
          <w:rFonts w:ascii="Times New Roman" w:hAnsi="Times New Roman" w:cs="Times New Roman"/>
          <w:sz w:val="24"/>
          <w:szCs w:val="24"/>
        </w:rPr>
        <w:t>Putry</w:t>
      </w:r>
      <w:proofErr w:type="spellEnd"/>
      <w:r w:rsidRPr="008B3708">
        <w:rPr>
          <w:rFonts w:ascii="Times New Roman" w:hAnsi="Times New Roman" w:cs="Times New Roman"/>
          <w:sz w:val="24"/>
          <w:szCs w:val="24"/>
        </w:rPr>
        <w:t xml:space="preserve"> </w:t>
      </w:r>
      <w:proofErr w:type="spellStart"/>
      <w:r w:rsidRPr="008B3708">
        <w:rPr>
          <w:rFonts w:ascii="Times New Roman" w:hAnsi="Times New Roman" w:cs="Times New Roman"/>
          <w:sz w:val="24"/>
          <w:szCs w:val="24"/>
        </w:rPr>
        <w:t>Meilinda</w:t>
      </w:r>
      <w:proofErr w:type="spellEnd"/>
      <w:r w:rsidRPr="008B3708">
        <w:rPr>
          <w:rFonts w:ascii="Times New Roman" w:hAnsi="Times New Roman" w:cs="Times New Roman"/>
          <w:sz w:val="24"/>
          <w:szCs w:val="24"/>
        </w:rPr>
        <w:t xml:space="preserve"> Rahayu dan Kurnia. (2016). </w:t>
      </w:r>
      <w:r w:rsidRPr="008B3708">
        <w:rPr>
          <w:rFonts w:ascii="Times New Roman" w:hAnsi="Times New Roman" w:cs="Times New Roman"/>
          <w:i/>
          <w:sz w:val="24"/>
          <w:szCs w:val="24"/>
        </w:rPr>
        <w:t xml:space="preserve">Pengaruh Keputusan Investasi,Pendanaan dan Kebijakan </w:t>
      </w:r>
      <w:proofErr w:type="spellStart"/>
      <w:r w:rsidRPr="008B3708">
        <w:rPr>
          <w:rFonts w:ascii="Times New Roman" w:hAnsi="Times New Roman" w:cs="Times New Roman"/>
          <w:i/>
          <w:sz w:val="24"/>
          <w:szCs w:val="24"/>
        </w:rPr>
        <w:t>DIviden</w:t>
      </w:r>
      <w:proofErr w:type="spellEnd"/>
      <w:r w:rsidRPr="008B3708">
        <w:rPr>
          <w:rFonts w:ascii="Times New Roman" w:hAnsi="Times New Roman" w:cs="Times New Roman"/>
          <w:i/>
          <w:sz w:val="24"/>
          <w:szCs w:val="24"/>
        </w:rPr>
        <w:t xml:space="preserve"> terhadap Nilai Perusahaan</w:t>
      </w:r>
      <w:r w:rsidRPr="008B3708">
        <w:rPr>
          <w:rFonts w:ascii="Times New Roman" w:hAnsi="Times New Roman" w:cs="Times New Roman"/>
          <w:sz w:val="24"/>
          <w:szCs w:val="24"/>
        </w:rPr>
        <w:t>. Jurnal Ilmu dan Riset Akuntansi, Volume 5,Nomor 1,Januari 2016. ISSN : 2460-0585.</w:t>
      </w:r>
    </w:p>
    <w:p w:rsidR="00731ACB" w:rsidRDefault="008A2C4F" w:rsidP="00C80D23">
      <w:pPr>
        <w:pStyle w:val="Default"/>
        <w:ind w:left="567" w:hanging="567"/>
        <w:jc w:val="both"/>
        <w:rPr>
          <w:rFonts w:ascii="Times New Roman" w:hAnsi="Times New Roman" w:cs="Times New Roman"/>
          <w:lang w:val="id-ID"/>
        </w:rPr>
      </w:pPr>
      <w:r w:rsidRPr="008B3708">
        <w:rPr>
          <w:rFonts w:ascii="Times New Roman" w:hAnsi="Times New Roman" w:cs="Times New Roman"/>
          <w:lang w:val="id-ID"/>
        </w:rPr>
        <w:t xml:space="preserve">Wijaya, L. R. P. dan B. A. Wibawa. 2010. </w:t>
      </w:r>
      <w:r w:rsidRPr="008B3708">
        <w:rPr>
          <w:rFonts w:ascii="Times New Roman" w:hAnsi="Times New Roman" w:cs="Times New Roman"/>
          <w:i/>
          <w:lang w:val="id-ID"/>
        </w:rPr>
        <w:t xml:space="preserve">Pengaruh Keputusan Investasi, Keputusan Pendanaan , dan Kebijakan </w:t>
      </w:r>
      <w:proofErr w:type="spellStart"/>
      <w:r w:rsidRPr="008B3708">
        <w:rPr>
          <w:rFonts w:ascii="Times New Roman" w:hAnsi="Times New Roman" w:cs="Times New Roman"/>
          <w:i/>
          <w:lang w:val="id-ID"/>
        </w:rPr>
        <w:t>Deviden</w:t>
      </w:r>
      <w:proofErr w:type="spellEnd"/>
      <w:r w:rsidRPr="008B3708">
        <w:rPr>
          <w:rFonts w:ascii="Times New Roman" w:hAnsi="Times New Roman" w:cs="Times New Roman"/>
          <w:i/>
          <w:lang w:val="id-ID"/>
        </w:rPr>
        <w:t xml:space="preserve"> terhadap Nilai Perusahaan</w:t>
      </w:r>
      <w:r w:rsidRPr="008B3708">
        <w:rPr>
          <w:rFonts w:ascii="Times New Roman" w:hAnsi="Times New Roman" w:cs="Times New Roman"/>
          <w:lang w:val="id-ID"/>
        </w:rPr>
        <w:t xml:space="preserve">. </w:t>
      </w:r>
      <w:r w:rsidRPr="008B3708">
        <w:rPr>
          <w:rFonts w:ascii="Times New Roman" w:hAnsi="Times New Roman" w:cs="Times New Roman"/>
          <w:iCs/>
          <w:lang w:val="id-ID"/>
        </w:rPr>
        <w:t>Simposium Nasional Akuntansi XIII</w:t>
      </w:r>
      <w:r w:rsidRPr="008B3708">
        <w:rPr>
          <w:rFonts w:ascii="Times New Roman" w:hAnsi="Times New Roman" w:cs="Times New Roman"/>
          <w:lang w:val="id-ID"/>
        </w:rPr>
        <w:t xml:space="preserve">. Purwokerto. </w:t>
      </w:r>
      <w:r w:rsidRPr="008B3708">
        <w:rPr>
          <w:rFonts w:ascii="Times New Roman" w:hAnsi="Times New Roman" w:cs="Times New Roman"/>
          <w:color w:val="auto"/>
          <w:lang w:val="id-ID"/>
        </w:rPr>
        <w:t>Jurnal Ilmu dan Riset Akuntansi : Volume 5, Nomor 1, Januari 2016 .</w:t>
      </w:r>
      <w:r w:rsidRPr="008B3708">
        <w:rPr>
          <w:rFonts w:ascii="Times New Roman" w:hAnsi="Times New Roman" w:cs="Times New Roman"/>
          <w:lang w:val="id-ID"/>
        </w:rPr>
        <w:t>ISSN : 2460-0585.</w:t>
      </w:r>
    </w:p>
    <w:p w:rsidR="00731ACB" w:rsidRDefault="00731ACB" w:rsidP="00C80D23">
      <w:pPr>
        <w:pStyle w:val="Default"/>
        <w:ind w:left="567" w:hanging="567"/>
        <w:jc w:val="both"/>
        <w:rPr>
          <w:rFonts w:ascii="Times New Roman" w:hAnsi="Times New Roman" w:cs="Times New Roman"/>
          <w:lang w:val="id-ID"/>
        </w:rPr>
      </w:pPr>
    </w:p>
    <w:p w:rsidR="00731ACB" w:rsidRPr="00731ACB" w:rsidRDefault="00CF6172" w:rsidP="00C80D23">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Diah Rahmawati adalah Alum</w:t>
      </w:r>
      <w:r w:rsidR="00731ACB" w:rsidRPr="00731ACB">
        <w:rPr>
          <w:rFonts w:ascii="Times New Roman" w:hAnsi="Times New Roman" w:cs="Times New Roman"/>
          <w:sz w:val="24"/>
          <w:szCs w:val="24"/>
        </w:rPr>
        <w:t>nus Fakultas Ekonomi dan Bisnis Universitas Islam Malang</w:t>
      </w:r>
      <w:r w:rsidR="00731ACB">
        <w:rPr>
          <w:rFonts w:ascii="Times New Roman" w:hAnsi="Times New Roman" w:cs="Times New Roman"/>
          <w:sz w:val="24"/>
          <w:szCs w:val="24"/>
        </w:rPr>
        <w:t>.</w:t>
      </w:r>
    </w:p>
    <w:p w:rsidR="00731ACB" w:rsidRPr="00731ACB" w:rsidRDefault="00731ACB" w:rsidP="00C80D23">
      <w:pPr>
        <w:spacing w:after="0" w:line="240" w:lineRule="auto"/>
        <w:ind w:left="567" w:hanging="567"/>
        <w:rPr>
          <w:rFonts w:ascii="Times New Roman" w:hAnsi="Times New Roman" w:cs="Times New Roman"/>
          <w:sz w:val="24"/>
          <w:szCs w:val="24"/>
        </w:rPr>
      </w:pPr>
      <w:proofErr w:type="spellStart"/>
      <w:r w:rsidRPr="00731ACB">
        <w:rPr>
          <w:rFonts w:ascii="Times New Roman" w:hAnsi="Times New Roman" w:cs="Times New Roman"/>
          <w:sz w:val="24"/>
          <w:szCs w:val="24"/>
        </w:rPr>
        <w:t>**</w:t>
      </w:r>
      <w:proofErr w:type="spellEnd"/>
      <w:r w:rsidRPr="00731ACB">
        <w:rPr>
          <w:rFonts w:ascii="Times New Roman" w:hAnsi="Times New Roman" w:cs="Times New Roman"/>
          <w:sz w:val="24"/>
          <w:szCs w:val="24"/>
        </w:rPr>
        <w:t xml:space="preserve">) Nur Diana, SE., </w:t>
      </w:r>
      <w:proofErr w:type="spellStart"/>
      <w:r w:rsidRPr="00731ACB">
        <w:rPr>
          <w:rFonts w:ascii="Times New Roman" w:hAnsi="Times New Roman" w:cs="Times New Roman"/>
          <w:sz w:val="24"/>
          <w:szCs w:val="24"/>
        </w:rPr>
        <w:t>M.Si</w:t>
      </w:r>
      <w:proofErr w:type="spellEnd"/>
      <w:r w:rsidRPr="00731ACB">
        <w:rPr>
          <w:rFonts w:ascii="Times New Roman" w:hAnsi="Times New Roman" w:cs="Times New Roman"/>
          <w:sz w:val="24"/>
          <w:szCs w:val="24"/>
        </w:rPr>
        <w:t xml:space="preserve"> adalah dosen tetap Universitas Islam Malang</w:t>
      </w:r>
      <w:r>
        <w:rPr>
          <w:rFonts w:ascii="Times New Roman" w:hAnsi="Times New Roman" w:cs="Times New Roman"/>
          <w:sz w:val="24"/>
          <w:szCs w:val="24"/>
        </w:rPr>
        <w:t>.</w:t>
      </w:r>
    </w:p>
    <w:sectPr w:rsidR="00731ACB" w:rsidRPr="00731ACB" w:rsidSect="00810433">
      <w:headerReference w:type="default" r:id="rId11"/>
      <w:footerReference w:type="default" r:id="rId12"/>
      <w:pgSz w:w="11906" w:h="16838"/>
      <w:pgMar w:top="2268" w:right="1701" w:bottom="1701" w:left="2268"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27" w:rsidRDefault="00871927" w:rsidP="0040538B">
      <w:pPr>
        <w:spacing w:after="0" w:line="240" w:lineRule="auto"/>
      </w:pPr>
      <w:r>
        <w:separator/>
      </w:r>
    </w:p>
  </w:endnote>
  <w:endnote w:type="continuationSeparator" w:id="0">
    <w:p w:rsidR="00871927" w:rsidRDefault="00871927" w:rsidP="0040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80713"/>
      <w:docPartObj>
        <w:docPartGallery w:val="Page Numbers (Bottom of Page)"/>
        <w:docPartUnique/>
      </w:docPartObj>
    </w:sdtPr>
    <w:sdtEndPr>
      <w:rPr>
        <w:noProof/>
      </w:rPr>
    </w:sdtEndPr>
    <w:sdtContent>
      <w:p w:rsidR="00810433" w:rsidRDefault="00810433">
        <w:pPr>
          <w:pStyle w:val="Footer"/>
          <w:jc w:val="right"/>
        </w:pPr>
        <w:r>
          <w:fldChar w:fldCharType="begin"/>
        </w:r>
        <w:r>
          <w:instrText>PAGE   \* MERGEFORMAT</w:instrText>
        </w:r>
        <w:r>
          <w:fldChar w:fldCharType="separate"/>
        </w:r>
        <w:r w:rsidR="00E247A5">
          <w:rPr>
            <w:noProof/>
          </w:rPr>
          <w:t>28</w:t>
        </w:r>
        <w:r>
          <w:rPr>
            <w:noProof/>
          </w:rPr>
          <w:fldChar w:fldCharType="end"/>
        </w:r>
      </w:p>
    </w:sdtContent>
  </w:sdt>
  <w:p w:rsidR="0040538B" w:rsidRDefault="00405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27" w:rsidRDefault="00871927" w:rsidP="0040538B">
      <w:pPr>
        <w:spacing w:after="0" w:line="240" w:lineRule="auto"/>
      </w:pPr>
      <w:r>
        <w:separator/>
      </w:r>
    </w:p>
  </w:footnote>
  <w:footnote w:type="continuationSeparator" w:id="0">
    <w:p w:rsidR="00871927" w:rsidRDefault="00871927" w:rsidP="00405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33" w:rsidRDefault="00810433" w:rsidP="00810433">
    <w:pPr>
      <w:pStyle w:val="Header"/>
      <w:jc w:val="right"/>
    </w:pPr>
    <w:proofErr w:type="spellStart"/>
    <w:r>
      <w:t>E-JRA</w:t>
    </w:r>
    <w:proofErr w:type="spellEnd"/>
    <w:r>
      <w:t xml:space="preserve"> Vol. 07 </w:t>
    </w:r>
    <w:proofErr w:type="spellStart"/>
    <w:r>
      <w:t>No</w:t>
    </w:r>
    <w:proofErr w:type="spellEnd"/>
    <w:r>
      <w:t>. 03 Agustus 2018</w:t>
    </w:r>
  </w:p>
  <w:p w:rsidR="00810433" w:rsidRDefault="00810433" w:rsidP="00810433">
    <w:pPr>
      <w:pStyle w:val="Header"/>
      <w:jc w:val="right"/>
    </w:pPr>
    <w:r>
      <w:t>Fakultas Ekonomi dan Bisnis Universitas Islam Malang</w:t>
    </w:r>
  </w:p>
  <w:p w:rsidR="00810433" w:rsidRDefault="00810433" w:rsidP="00810433">
    <w:pPr>
      <w:pStyle w:val="Header"/>
    </w:pPr>
    <w:r>
      <w:rPr>
        <w:noProof/>
        <w:lang w:eastAsia="id-ID"/>
      </w:rPr>
      <mc:AlternateContent>
        <mc:Choice Requires="wps">
          <w:drawing>
            <wp:anchor distT="0" distB="0" distL="114300" distR="114300" simplePos="0" relativeHeight="251659264" behindDoc="0" locked="0" layoutInCell="1" allowOverlap="1" wp14:anchorId="77F31327" wp14:editId="4332ABAA">
              <wp:simplePos x="0" y="0"/>
              <wp:positionH relativeFrom="column">
                <wp:posOffset>1619885</wp:posOffset>
              </wp:positionH>
              <wp:positionV relativeFrom="paragraph">
                <wp:posOffset>3175</wp:posOffset>
              </wp:positionV>
              <wp:extent cx="341058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40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7.55pt,.25pt" to="39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" strokecolor="#4579b8 [3044]"/>
          </w:pict>
        </mc:Fallback>
      </mc:AlternateContent>
    </w:r>
  </w:p>
  <w:p w:rsidR="00810433" w:rsidRDefault="00810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A3D"/>
    <w:multiLevelType w:val="hybridMultilevel"/>
    <w:tmpl w:val="306C14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91130E"/>
    <w:multiLevelType w:val="hybridMultilevel"/>
    <w:tmpl w:val="8EAA7338"/>
    <w:lvl w:ilvl="0" w:tplc="BFA4A892">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A6F58B6"/>
    <w:multiLevelType w:val="hybridMultilevel"/>
    <w:tmpl w:val="6A0CAC6E"/>
    <w:lvl w:ilvl="0" w:tplc="B02AC05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81A2DC8"/>
    <w:multiLevelType w:val="hybridMultilevel"/>
    <w:tmpl w:val="A39AB2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B10A36"/>
    <w:multiLevelType w:val="multilevel"/>
    <w:tmpl w:val="A84CE3FE"/>
    <w:lvl w:ilvl="0">
      <w:start w:val="1"/>
      <w:numFmt w:val="decimal"/>
      <w:lvlText w:val="%1."/>
      <w:lvlJc w:val="left"/>
      <w:pPr>
        <w:ind w:left="1080" w:hanging="360"/>
      </w:pPr>
      <w:rPr>
        <w:rFonts w:ascii="Times New Roman" w:eastAsiaTheme="minorHAnsi"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2B46C3D"/>
    <w:multiLevelType w:val="multilevel"/>
    <w:tmpl w:val="0E50512A"/>
    <w:lvl w:ilvl="0">
      <w:start w:val="1"/>
      <w:numFmt w:val="decimal"/>
      <w:lvlText w:val="%1."/>
      <w:lvlJc w:val="left"/>
      <w:pPr>
        <w:ind w:left="2705" w:hanging="360"/>
      </w:pPr>
      <w:rPr>
        <w:rFonts w:hint="default"/>
      </w:rPr>
    </w:lvl>
    <w:lvl w:ilvl="1">
      <w:start w:val="1"/>
      <w:numFmt w:val="decimal"/>
      <w:isLgl/>
      <w:lvlText w:val="%1.%2."/>
      <w:lvlJc w:val="left"/>
      <w:pPr>
        <w:ind w:left="2705" w:hanging="360"/>
      </w:pPr>
      <w:rPr>
        <w:rFonts w:hint="default"/>
      </w:rPr>
    </w:lvl>
    <w:lvl w:ilvl="2">
      <w:start w:val="1"/>
      <w:numFmt w:val="decimal"/>
      <w:isLgl/>
      <w:lvlText w:val="%1.%2.%3."/>
      <w:lvlJc w:val="left"/>
      <w:pPr>
        <w:ind w:left="3065" w:hanging="720"/>
      </w:pPr>
      <w:rPr>
        <w:rFonts w:hint="default"/>
      </w:rPr>
    </w:lvl>
    <w:lvl w:ilvl="3">
      <w:start w:val="1"/>
      <w:numFmt w:val="decimal"/>
      <w:isLgl/>
      <w:lvlText w:val="%1.%2.%3.%4."/>
      <w:lvlJc w:val="left"/>
      <w:pPr>
        <w:ind w:left="3065" w:hanging="720"/>
      </w:pPr>
      <w:rPr>
        <w:rFonts w:hint="default"/>
      </w:rPr>
    </w:lvl>
    <w:lvl w:ilvl="4">
      <w:start w:val="1"/>
      <w:numFmt w:val="decimal"/>
      <w:isLgl/>
      <w:lvlText w:val="%1.%2.%3.%4.%5."/>
      <w:lvlJc w:val="left"/>
      <w:pPr>
        <w:ind w:left="3425"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3785" w:hanging="1440"/>
      </w:pPr>
      <w:rPr>
        <w:rFonts w:hint="default"/>
      </w:rPr>
    </w:lvl>
    <w:lvl w:ilvl="7">
      <w:start w:val="1"/>
      <w:numFmt w:val="decimal"/>
      <w:isLgl/>
      <w:lvlText w:val="%1.%2.%3.%4.%5.%6.%7.%8."/>
      <w:lvlJc w:val="left"/>
      <w:pPr>
        <w:ind w:left="3785" w:hanging="1440"/>
      </w:pPr>
      <w:rPr>
        <w:rFonts w:hint="default"/>
      </w:rPr>
    </w:lvl>
    <w:lvl w:ilvl="8">
      <w:start w:val="1"/>
      <w:numFmt w:val="decimal"/>
      <w:isLgl/>
      <w:lvlText w:val="%1.%2.%3.%4.%5.%6.%7.%8.%9."/>
      <w:lvlJc w:val="left"/>
      <w:pPr>
        <w:ind w:left="4145" w:hanging="1800"/>
      </w:pPr>
      <w:rPr>
        <w:rFonts w:hint="default"/>
      </w:rPr>
    </w:lvl>
  </w:abstractNum>
  <w:abstractNum w:abstractNumId="6">
    <w:nsid w:val="41495BC5"/>
    <w:multiLevelType w:val="hybridMultilevel"/>
    <w:tmpl w:val="F2F2CDF4"/>
    <w:lvl w:ilvl="0" w:tplc="BA642C94">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445A649A"/>
    <w:multiLevelType w:val="hybridMultilevel"/>
    <w:tmpl w:val="47CCBB16"/>
    <w:lvl w:ilvl="0" w:tplc="3B06D0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70A6519"/>
    <w:multiLevelType w:val="multilevel"/>
    <w:tmpl w:val="E46CB7AC"/>
    <w:lvl w:ilvl="0">
      <w:start w:val="1"/>
      <w:numFmt w:val="decimal"/>
      <w:lvlText w:val="%1."/>
      <w:lvlJc w:val="left"/>
      <w:pPr>
        <w:ind w:left="1495" w:hanging="360"/>
      </w:pPr>
      <w:rPr>
        <w:rFonts w:ascii="Times New Roman" w:eastAsiaTheme="minorHAnsi" w:hAnsi="Times New Roman" w:cs="Times New Roman"/>
        <w:b w:val="0"/>
      </w:rPr>
    </w:lvl>
    <w:lvl w:ilvl="1">
      <w:start w:val="3"/>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9">
    <w:nsid w:val="5A6356CC"/>
    <w:multiLevelType w:val="hybridMultilevel"/>
    <w:tmpl w:val="432449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4442EC"/>
    <w:multiLevelType w:val="multilevel"/>
    <w:tmpl w:val="121E6BB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2132BBC"/>
    <w:multiLevelType w:val="hybridMultilevel"/>
    <w:tmpl w:val="61DA6A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E41ADC"/>
    <w:multiLevelType w:val="hybridMultilevel"/>
    <w:tmpl w:val="263E7DDE"/>
    <w:lvl w:ilvl="0" w:tplc="ED6CF90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4"/>
  </w:num>
  <w:num w:numId="2">
    <w:abstractNumId w:val="8"/>
  </w:num>
  <w:num w:numId="3">
    <w:abstractNumId w:val="10"/>
  </w:num>
  <w:num w:numId="4">
    <w:abstractNumId w:val="12"/>
  </w:num>
  <w:num w:numId="5">
    <w:abstractNumId w:val="9"/>
  </w:num>
  <w:num w:numId="6">
    <w:abstractNumId w:val="6"/>
  </w:num>
  <w:num w:numId="7">
    <w:abstractNumId w:val="2"/>
  </w:num>
  <w:num w:numId="8">
    <w:abstractNumId w:val="5"/>
  </w:num>
  <w:num w:numId="9">
    <w:abstractNumId w:val="1"/>
  </w:num>
  <w:num w:numId="10">
    <w:abstractNumId w:val="11"/>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43"/>
    <w:rsid w:val="00051D09"/>
    <w:rsid w:val="00053D7C"/>
    <w:rsid w:val="00091060"/>
    <w:rsid w:val="000B2358"/>
    <w:rsid w:val="000D58F0"/>
    <w:rsid w:val="001014BC"/>
    <w:rsid w:val="00114107"/>
    <w:rsid w:val="00141320"/>
    <w:rsid w:val="00165661"/>
    <w:rsid w:val="001A3B2F"/>
    <w:rsid w:val="001C7C52"/>
    <w:rsid w:val="001E2BBD"/>
    <w:rsid w:val="00210DAA"/>
    <w:rsid w:val="00216AB4"/>
    <w:rsid w:val="00231D57"/>
    <w:rsid w:val="00264A18"/>
    <w:rsid w:val="0027260C"/>
    <w:rsid w:val="002747D4"/>
    <w:rsid w:val="002773F4"/>
    <w:rsid w:val="002928DC"/>
    <w:rsid w:val="002D4CB0"/>
    <w:rsid w:val="002E04C7"/>
    <w:rsid w:val="00317137"/>
    <w:rsid w:val="003209F6"/>
    <w:rsid w:val="0035678E"/>
    <w:rsid w:val="003879A7"/>
    <w:rsid w:val="00397880"/>
    <w:rsid w:val="0040280D"/>
    <w:rsid w:val="0040538B"/>
    <w:rsid w:val="004200A5"/>
    <w:rsid w:val="00480836"/>
    <w:rsid w:val="004C13BE"/>
    <w:rsid w:val="004D4FDD"/>
    <w:rsid w:val="005203A4"/>
    <w:rsid w:val="005B7A80"/>
    <w:rsid w:val="005C5ACC"/>
    <w:rsid w:val="005F0CE1"/>
    <w:rsid w:val="0061343E"/>
    <w:rsid w:val="006335A9"/>
    <w:rsid w:val="006452D3"/>
    <w:rsid w:val="00646A43"/>
    <w:rsid w:val="0067623B"/>
    <w:rsid w:val="006B50A6"/>
    <w:rsid w:val="006F197C"/>
    <w:rsid w:val="007068C1"/>
    <w:rsid w:val="00731ACB"/>
    <w:rsid w:val="00735D35"/>
    <w:rsid w:val="00757B96"/>
    <w:rsid w:val="0076075F"/>
    <w:rsid w:val="007A585D"/>
    <w:rsid w:val="007A6DC5"/>
    <w:rsid w:val="007C012B"/>
    <w:rsid w:val="007D1384"/>
    <w:rsid w:val="007F5BCA"/>
    <w:rsid w:val="00804F14"/>
    <w:rsid w:val="00810433"/>
    <w:rsid w:val="008121D2"/>
    <w:rsid w:val="00871927"/>
    <w:rsid w:val="00884DA6"/>
    <w:rsid w:val="008A2C4F"/>
    <w:rsid w:val="008B3708"/>
    <w:rsid w:val="008C2383"/>
    <w:rsid w:val="008D12E7"/>
    <w:rsid w:val="008D72A8"/>
    <w:rsid w:val="009523C8"/>
    <w:rsid w:val="00993A44"/>
    <w:rsid w:val="00996230"/>
    <w:rsid w:val="009A28C0"/>
    <w:rsid w:val="009A3993"/>
    <w:rsid w:val="009B6175"/>
    <w:rsid w:val="00A21BB6"/>
    <w:rsid w:val="00A8032A"/>
    <w:rsid w:val="00AB6823"/>
    <w:rsid w:val="00AD25BE"/>
    <w:rsid w:val="00AD6026"/>
    <w:rsid w:val="00B051D4"/>
    <w:rsid w:val="00B07718"/>
    <w:rsid w:val="00B4751C"/>
    <w:rsid w:val="00BA0948"/>
    <w:rsid w:val="00BC1477"/>
    <w:rsid w:val="00BD6B8A"/>
    <w:rsid w:val="00C14309"/>
    <w:rsid w:val="00C5119E"/>
    <w:rsid w:val="00C80D23"/>
    <w:rsid w:val="00C90F9A"/>
    <w:rsid w:val="00C92B17"/>
    <w:rsid w:val="00CC5A1E"/>
    <w:rsid w:val="00CF6172"/>
    <w:rsid w:val="00D115EB"/>
    <w:rsid w:val="00D54531"/>
    <w:rsid w:val="00D55086"/>
    <w:rsid w:val="00D861A8"/>
    <w:rsid w:val="00DC18C4"/>
    <w:rsid w:val="00DF75EF"/>
    <w:rsid w:val="00E12B97"/>
    <w:rsid w:val="00E247A5"/>
    <w:rsid w:val="00E412AC"/>
    <w:rsid w:val="00E46DF1"/>
    <w:rsid w:val="00E72769"/>
    <w:rsid w:val="00E734FF"/>
    <w:rsid w:val="00E8587B"/>
    <w:rsid w:val="00E9421F"/>
    <w:rsid w:val="00EC7C04"/>
    <w:rsid w:val="00ED1CF6"/>
    <w:rsid w:val="00ED31DA"/>
    <w:rsid w:val="00F36557"/>
    <w:rsid w:val="00FA1B46"/>
    <w:rsid w:val="00FF78B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43"/>
    <w:pPr>
      <w:ind w:left="720"/>
      <w:contextualSpacing/>
    </w:pPr>
    <w:rPr>
      <w:lang w:val="en-US"/>
    </w:rPr>
  </w:style>
  <w:style w:type="character" w:styleId="Hyperlink">
    <w:name w:val="Hyperlink"/>
    <w:basedOn w:val="DefaultParagraphFont"/>
    <w:uiPriority w:val="99"/>
    <w:unhideWhenUsed/>
    <w:rsid w:val="007D1384"/>
    <w:rPr>
      <w:color w:val="0000FF" w:themeColor="hyperlink"/>
      <w:u w:val="single"/>
    </w:rPr>
  </w:style>
  <w:style w:type="paragraph" w:customStyle="1" w:styleId="Default">
    <w:name w:val="Default"/>
    <w:rsid w:val="001014BC"/>
    <w:pPr>
      <w:autoSpaceDE w:val="0"/>
      <w:autoSpaceDN w:val="0"/>
      <w:adjustRightInd w:val="0"/>
      <w:spacing w:after="0" w:line="240" w:lineRule="auto"/>
    </w:pPr>
    <w:rPr>
      <w:rFonts w:ascii="Book Antiqua" w:hAnsi="Book Antiqua" w:cs="Book Antiqua"/>
      <w:color w:val="000000"/>
      <w:sz w:val="24"/>
      <w:szCs w:val="24"/>
      <w:lang w:val="en-US"/>
    </w:rPr>
  </w:style>
  <w:style w:type="table" w:styleId="TableGrid">
    <w:name w:val="Table Grid"/>
    <w:basedOn w:val="TableNormal"/>
    <w:uiPriority w:val="59"/>
    <w:rsid w:val="001014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B3"/>
    <w:rPr>
      <w:rFonts w:ascii="Tahoma" w:hAnsi="Tahoma" w:cs="Tahoma"/>
      <w:sz w:val="16"/>
      <w:szCs w:val="16"/>
    </w:rPr>
  </w:style>
  <w:style w:type="paragraph" w:styleId="HTMLPreformatted">
    <w:name w:val="HTML Preformatted"/>
    <w:basedOn w:val="Normal"/>
    <w:link w:val="HTMLPreformattedChar"/>
    <w:uiPriority w:val="99"/>
    <w:unhideWhenUsed/>
    <w:rsid w:val="0052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203A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40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8B"/>
  </w:style>
  <w:style w:type="paragraph" w:styleId="Footer">
    <w:name w:val="footer"/>
    <w:basedOn w:val="Normal"/>
    <w:link w:val="FooterChar"/>
    <w:uiPriority w:val="99"/>
    <w:unhideWhenUsed/>
    <w:rsid w:val="0040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43"/>
    <w:pPr>
      <w:ind w:left="720"/>
      <w:contextualSpacing/>
    </w:pPr>
    <w:rPr>
      <w:lang w:val="en-US"/>
    </w:rPr>
  </w:style>
  <w:style w:type="character" w:styleId="Hyperlink">
    <w:name w:val="Hyperlink"/>
    <w:basedOn w:val="DefaultParagraphFont"/>
    <w:uiPriority w:val="99"/>
    <w:unhideWhenUsed/>
    <w:rsid w:val="007D1384"/>
    <w:rPr>
      <w:color w:val="0000FF" w:themeColor="hyperlink"/>
      <w:u w:val="single"/>
    </w:rPr>
  </w:style>
  <w:style w:type="paragraph" w:customStyle="1" w:styleId="Default">
    <w:name w:val="Default"/>
    <w:rsid w:val="001014BC"/>
    <w:pPr>
      <w:autoSpaceDE w:val="0"/>
      <w:autoSpaceDN w:val="0"/>
      <w:adjustRightInd w:val="0"/>
      <w:spacing w:after="0" w:line="240" w:lineRule="auto"/>
    </w:pPr>
    <w:rPr>
      <w:rFonts w:ascii="Book Antiqua" w:hAnsi="Book Antiqua" w:cs="Book Antiqua"/>
      <w:color w:val="000000"/>
      <w:sz w:val="24"/>
      <w:szCs w:val="24"/>
      <w:lang w:val="en-US"/>
    </w:rPr>
  </w:style>
  <w:style w:type="table" w:styleId="TableGrid">
    <w:name w:val="Table Grid"/>
    <w:basedOn w:val="TableNormal"/>
    <w:uiPriority w:val="59"/>
    <w:rsid w:val="001014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B3"/>
    <w:rPr>
      <w:rFonts w:ascii="Tahoma" w:hAnsi="Tahoma" w:cs="Tahoma"/>
      <w:sz w:val="16"/>
      <w:szCs w:val="16"/>
    </w:rPr>
  </w:style>
  <w:style w:type="paragraph" w:styleId="HTMLPreformatted">
    <w:name w:val="HTML Preformatted"/>
    <w:basedOn w:val="Normal"/>
    <w:link w:val="HTMLPreformattedChar"/>
    <w:uiPriority w:val="99"/>
    <w:unhideWhenUsed/>
    <w:rsid w:val="0052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203A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40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8B"/>
  </w:style>
  <w:style w:type="paragraph" w:styleId="Footer">
    <w:name w:val="footer"/>
    <w:basedOn w:val="Normal"/>
    <w:link w:val="FooterChar"/>
    <w:uiPriority w:val="99"/>
    <w:unhideWhenUsed/>
    <w:rsid w:val="0040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iolrahc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39D4-FC3E-4AFC-8663-F59D2BD9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3110</Words>
  <Characters>21369</Characters>
  <Application>Microsoft Office Word</Application>
  <DocSecurity>0</DocSecurity>
  <Lines>712</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AsusGlobal</cp:lastModifiedBy>
  <cp:revision>8</cp:revision>
  <cp:lastPrinted>2018-08-19T18:02:00Z</cp:lastPrinted>
  <dcterms:created xsi:type="dcterms:W3CDTF">2018-08-17T07:46:00Z</dcterms:created>
  <dcterms:modified xsi:type="dcterms:W3CDTF">2018-08-19T18:02:00Z</dcterms:modified>
</cp:coreProperties>
</file>